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26E5C3" w14:textId="77777777" w:rsidR="002879AB" w:rsidRDefault="001F020C">
      <w:pPr>
        <w:tabs>
          <w:tab w:val="left" w:pos="1559"/>
        </w:tabs>
        <w:rPr>
          <w:rFonts w:ascii="Nunito" w:eastAsia="Nunito" w:hAnsi="Nunito" w:cs="Nunito"/>
        </w:rPr>
      </w:pPr>
      <w:r>
        <w:rPr>
          <w:rFonts w:ascii="Nunito" w:eastAsia="Nunito" w:hAnsi="Nunito" w:cs="Nunito"/>
          <w:sz w:val="18"/>
          <w:szCs w:val="18"/>
        </w:rPr>
        <w:t>Číslo jednací:</w:t>
      </w:r>
      <w:r>
        <w:rPr>
          <w:rFonts w:ascii="Nunito" w:eastAsia="Nunito" w:hAnsi="Nunito" w:cs="Nunito"/>
          <w:sz w:val="18"/>
          <w:szCs w:val="18"/>
        </w:rPr>
        <w:tab/>
        <w:t>DDMBH XX/2025</w:t>
      </w:r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br/>
        <w:t>Spisový zn.:</w:t>
      </w:r>
      <w:r>
        <w:rPr>
          <w:rFonts w:ascii="Nunito" w:eastAsia="Nunito" w:hAnsi="Nunito" w:cs="Nunito"/>
          <w:sz w:val="18"/>
          <w:szCs w:val="18"/>
        </w:rPr>
        <w:tab/>
        <w:t xml:space="preserve">A.4.7 </w:t>
      </w:r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</w:r>
      <w:r>
        <w:rPr>
          <w:rFonts w:ascii="Nunito" w:eastAsia="Nunito" w:hAnsi="Nunito" w:cs="Nunito"/>
          <w:sz w:val="18"/>
          <w:szCs w:val="18"/>
        </w:rPr>
        <w:tab/>
        <w:t xml:space="preserve">Skartační. zn./lh.: </w:t>
      </w:r>
      <w:r>
        <w:rPr>
          <w:rFonts w:ascii="Nunito" w:eastAsia="Nunito" w:hAnsi="Nunito" w:cs="Nunito"/>
          <w:sz w:val="18"/>
          <w:szCs w:val="18"/>
        </w:rPr>
        <w:tab/>
        <w:t>S 5</w:t>
      </w:r>
      <w:r>
        <w:rPr>
          <w:rFonts w:ascii="Nunito" w:eastAsia="Nunito" w:hAnsi="Nunito" w:cs="Nunito"/>
          <w:sz w:val="18"/>
          <w:szCs w:val="18"/>
        </w:rPr>
        <w:tab/>
      </w:r>
      <w:r>
        <w:rPr>
          <w:sz w:val="22"/>
          <w:szCs w:val="22"/>
        </w:rPr>
        <w:tab/>
      </w:r>
      <w:r>
        <w:br/>
      </w:r>
    </w:p>
    <w:p w14:paraId="01493945" w14:textId="77777777" w:rsidR="002879AB" w:rsidRDefault="001F020C">
      <w:pPr>
        <w:pStyle w:val="Nadpis2"/>
        <w:jc w:val="center"/>
        <w:rPr>
          <w:sz w:val="40"/>
          <w:szCs w:val="40"/>
        </w:rPr>
      </w:pPr>
      <w:bookmarkStart w:id="0" w:name="_heading=h.gjdgxs" w:colFirst="0" w:colLast="0"/>
      <w:bookmarkEnd w:id="0"/>
      <w:r>
        <w:rPr>
          <w:sz w:val="40"/>
          <w:szCs w:val="40"/>
        </w:rPr>
        <w:t xml:space="preserve">Smlouva o zajištění příměstského tábora </w:t>
      </w:r>
    </w:p>
    <w:p w14:paraId="7126ADDB" w14:textId="77777777" w:rsidR="002879AB" w:rsidRDefault="001F020C">
      <w:pPr>
        <w:jc w:val="center"/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uzavřená podle §1724 a násl. Občanského zákoníku, v platném znění</w:t>
      </w:r>
    </w:p>
    <w:p w14:paraId="73E8A7B0" w14:textId="77777777" w:rsidR="002879AB" w:rsidRDefault="002879AB">
      <w:pPr>
        <w:rPr>
          <w:rFonts w:ascii="Nunito" w:eastAsia="Nunito" w:hAnsi="Nunito" w:cs="Nunito"/>
          <w:sz w:val="22"/>
          <w:szCs w:val="22"/>
        </w:rPr>
      </w:pPr>
    </w:p>
    <w:p w14:paraId="3F75FD5A" w14:textId="77777777" w:rsidR="002879AB" w:rsidRDefault="002879AB">
      <w:pPr>
        <w:rPr>
          <w:rFonts w:ascii="Nunito" w:eastAsia="Nunito" w:hAnsi="Nunito" w:cs="Nunito"/>
          <w:sz w:val="10"/>
          <w:szCs w:val="10"/>
        </w:rPr>
      </w:pPr>
    </w:p>
    <w:p w14:paraId="2C854D9F" w14:textId="77777777" w:rsidR="002879AB" w:rsidRDefault="002879AB">
      <w:pPr>
        <w:rPr>
          <w:rFonts w:ascii="Nunito" w:eastAsia="Nunito" w:hAnsi="Nunito" w:cs="Nunito"/>
          <w:sz w:val="22"/>
          <w:szCs w:val="22"/>
        </w:rPr>
      </w:pPr>
    </w:p>
    <w:p w14:paraId="10FFA422" w14:textId="77777777" w:rsidR="002879AB" w:rsidRDefault="001F020C">
      <w:pPr>
        <w:rPr>
          <w:rFonts w:ascii="Nunito" w:eastAsia="Nunito" w:hAnsi="Nunito" w:cs="Nunito"/>
          <w:sz w:val="18"/>
          <w:szCs w:val="18"/>
        </w:rPr>
      </w:pPr>
      <w:r>
        <w:rPr>
          <w:rFonts w:ascii="Nunito" w:eastAsia="Nunito" w:hAnsi="Nunito" w:cs="Nunito"/>
          <w:sz w:val="22"/>
          <w:szCs w:val="22"/>
        </w:rPr>
        <w:t xml:space="preserve">Název: </w:t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  <w:highlight w:val="white"/>
        </w:rPr>
        <w:t>Helceletka</w:t>
      </w:r>
      <w:r>
        <w:rPr>
          <w:rFonts w:ascii="Nunito" w:eastAsia="Nunito" w:hAnsi="Nunito" w:cs="Nunito"/>
          <w:sz w:val="22"/>
          <w:szCs w:val="22"/>
          <w:highlight w:val="white"/>
        </w:rPr>
        <w:t xml:space="preserve"> – středisko volného času Brno, příspěvková organizace</w:t>
      </w:r>
    </w:p>
    <w:p w14:paraId="3A4857E3" w14:textId="77777777" w:rsidR="002879AB" w:rsidRDefault="001F020C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Sídlo: </w:t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  <w:t>Helceletova 4, 602 00 Brno</w:t>
      </w:r>
    </w:p>
    <w:p w14:paraId="04606766" w14:textId="77777777" w:rsidR="002879AB" w:rsidRDefault="001F020C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Zastoupená: </w:t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  <w:t>Mgr. Veronikou Presovou - ředitelkou</w:t>
      </w:r>
    </w:p>
    <w:p w14:paraId="016B75EC" w14:textId="77777777" w:rsidR="002879AB" w:rsidRDefault="001F020C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IČO: </w:t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  <w:t>44993412</w:t>
      </w:r>
    </w:p>
    <w:p w14:paraId="12978540" w14:textId="77777777" w:rsidR="002879AB" w:rsidRDefault="001F020C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Bankovní spojení: </w:t>
      </w:r>
      <w:r>
        <w:rPr>
          <w:rFonts w:ascii="Nunito" w:eastAsia="Nunito" w:hAnsi="Nunito" w:cs="Nunito"/>
          <w:sz w:val="22"/>
          <w:szCs w:val="22"/>
        </w:rPr>
        <w:tab/>
        <w:t>49934621/0100</w:t>
      </w:r>
    </w:p>
    <w:p w14:paraId="59DFA9AA" w14:textId="77777777" w:rsidR="002879AB" w:rsidRDefault="002879AB">
      <w:pPr>
        <w:rPr>
          <w:rFonts w:ascii="Nunito" w:eastAsia="Nunito" w:hAnsi="Nunito" w:cs="Nunito"/>
          <w:sz w:val="22"/>
          <w:szCs w:val="22"/>
        </w:rPr>
      </w:pPr>
    </w:p>
    <w:p w14:paraId="747CB3B0" w14:textId="77777777" w:rsidR="002879AB" w:rsidRDefault="001F020C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dále jako „poskytovatel“</w:t>
      </w:r>
    </w:p>
    <w:p w14:paraId="6F064FAF" w14:textId="77777777" w:rsidR="002879AB" w:rsidRDefault="002879AB">
      <w:pPr>
        <w:rPr>
          <w:rFonts w:ascii="Nunito" w:eastAsia="Nunito" w:hAnsi="Nunito" w:cs="Nunito"/>
          <w:sz w:val="22"/>
          <w:szCs w:val="22"/>
        </w:rPr>
      </w:pPr>
    </w:p>
    <w:p w14:paraId="602BEA61" w14:textId="77777777" w:rsidR="002879AB" w:rsidRDefault="001F020C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a</w:t>
      </w:r>
    </w:p>
    <w:p w14:paraId="0FCB642E" w14:textId="77777777" w:rsidR="002879AB" w:rsidRDefault="002879AB">
      <w:pPr>
        <w:rPr>
          <w:rFonts w:ascii="Nunito" w:eastAsia="Nunito" w:hAnsi="Nunito" w:cs="Nunito"/>
          <w:sz w:val="16"/>
          <w:szCs w:val="16"/>
        </w:rPr>
      </w:pPr>
    </w:p>
    <w:p w14:paraId="08CF037E" w14:textId="77777777" w:rsidR="002879AB" w:rsidRDefault="001F020C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Název:</w:t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  <w:t>Centrum dopravního výzkumu, v. v. i.</w:t>
      </w:r>
    </w:p>
    <w:p w14:paraId="08C5B6E5" w14:textId="77777777" w:rsidR="002879AB" w:rsidRDefault="001F020C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Sídlo:</w:t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  <w:t xml:space="preserve">Líšeňská 33a, 636 00 Brno </w:t>
      </w:r>
    </w:p>
    <w:p w14:paraId="2406128F" w14:textId="77777777" w:rsidR="002879AB" w:rsidRDefault="001F020C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Zastoupená:</w:t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  <w:t>Ing. Jindřichem Fričem, Ph.D., MBA – ředitelem instituce</w:t>
      </w:r>
    </w:p>
    <w:p w14:paraId="1802C79A" w14:textId="77777777" w:rsidR="002879AB" w:rsidRDefault="001F020C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IČO: </w:t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  <w:t>44994575</w:t>
      </w:r>
    </w:p>
    <w:p w14:paraId="3DB015A5" w14:textId="77777777" w:rsidR="002879AB" w:rsidRDefault="002879AB">
      <w:pPr>
        <w:rPr>
          <w:rFonts w:ascii="Nunito" w:eastAsia="Nunito" w:hAnsi="Nunito" w:cs="Nunito"/>
          <w:sz w:val="22"/>
          <w:szCs w:val="22"/>
        </w:rPr>
      </w:pPr>
    </w:p>
    <w:p w14:paraId="273B2559" w14:textId="77777777" w:rsidR="002879AB" w:rsidRDefault="002879AB">
      <w:pPr>
        <w:rPr>
          <w:rFonts w:ascii="Nunito" w:eastAsia="Nunito" w:hAnsi="Nunito" w:cs="Nunito"/>
          <w:sz w:val="22"/>
          <w:szCs w:val="22"/>
        </w:rPr>
      </w:pPr>
    </w:p>
    <w:p w14:paraId="231488F9" w14:textId="77777777" w:rsidR="002879AB" w:rsidRDefault="001F020C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dále jako „objednatel“</w:t>
      </w:r>
    </w:p>
    <w:p w14:paraId="65D7706D" w14:textId="77777777" w:rsidR="002879AB" w:rsidRDefault="002879AB">
      <w:pPr>
        <w:rPr>
          <w:rFonts w:ascii="Nunito" w:eastAsia="Nunito" w:hAnsi="Nunito" w:cs="Nunito"/>
          <w:sz w:val="16"/>
          <w:szCs w:val="16"/>
        </w:rPr>
      </w:pPr>
    </w:p>
    <w:p w14:paraId="1500F9BD" w14:textId="77777777" w:rsidR="002879AB" w:rsidRDefault="001F020C">
      <w:pPr>
        <w:jc w:val="center"/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Článek I.</w:t>
      </w:r>
    </w:p>
    <w:p w14:paraId="61798FF7" w14:textId="77777777" w:rsidR="002879AB" w:rsidRDefault="001F020C">
      <w:pPr>
        <w:jc w:val="center"/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Účel smlouvy</w:t>
      </w:r>
    </w:p>
    <w:p w14:paraId="0F94DB70" w14:textId="77777777" w:rsidR="002879AB" w:rsidRDefault="002879AB">
      <w:pPr>
        <w:rPr>
          <w:rFonts w:ascii="Nunito" w:eastAsia="Nunito" w:hAnsi="Nunito" w:cs="Nunito"/>
          <w:sz w:val="22"/>
          <w:szCs w:val="22"/>
        </w:rPr>
      </w:pPr>
    </w:p>
    <w:p w14:paraId="5CB30FF5" w14:textId="77777777" w:rsidR="002879AB" w:rsidRDefault="001F020C">
      <w:pPr>
        <w:numPr>
          <w:ilvl w:val="0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Účelem této smlouvy je komplexní zajištění „Příměstského </w:t>
      </w:r>
      <w:r>
        <w:rPr>
          <w:rFonts w:ascii="Nunito" w:eastAsia="Nunito" w:hAnsi="Nunito" w:cs="Nunito"/>
          <w:sz w:val="22"/>
          <w:szCs w:val="22"/>
        </w:rPr>
        <w:t>tábora“ v termínu 18. - 22. 8. 2025 v čase 7:45 – 16:00.</w:t>
      </w:r>
    </w:p>
    <w:p w14:paraId="5C7813A7" w14:textId="77777777" w:rsidR="002879AB" w:rsidRDefault="001F020C">
      <w:pPr>
        <w:numPr>
          <w:ilvl w:val="0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Poskytovatel výslovně prohlašuje, že je odborně způsobilý k řádnému zajištění předmětu plnění této smlouvy.</w:t>
      </w:r>
    </w:p>
    <w:p w14:paraId="0596CBDB" w14:textId="77777777" w:rsidR="002879AB" w:rsidRDefault="002879AB">
      <w:pPr>
        <w:ind w:left="720"/>
        <w:rPr>
          <w:rFonts w:ascii="Nunito" w:eastAsia="Nunito" w:hAnsi="Nunito" w:cs="Nunito"/>
          <w:sz w:val="22"/>
          <w:szCs w:val="22"/>
        </w:rPr>
      </w:pPr>
    </w:p>
    <w:p w14:paraId="05175067" w14:textId="77777777" w:rsidR="002879AB" w:rsidRDefault="001F020C">
      <w:pPr>
        <w:numPr>
          <w:ilvl w:val="0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lastRenderedPageBreak/>
        <w:t xml:space="preserve">Místo realizace: </w:t>
      </w:r>
    </w:p>
    <w:p w14:paraId="6A74299A" w14:textId="77777777" w:rsidR="002879AB" w:rsidRDefault="001F020C">
      <w:pPr>
        <w:numPr>
          <w:ilvl w:val="1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Sraz účastníků denně od 7:45 do 8:00 v prostorách objednatele.</w:t>
      </w:r>
    </w:p>
    <w:p w14:paraId="056CDCE7" w14:textId="77777777" w:rsidR="002879AB" w:rsidRDefault="001F020C">
      <w:pPr>
        <w:numPr>
          <w:ilvl w:val="1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Realizace programu v Brně a okolí se zázemím v prostorách zajištěných poskytovatelem (Mládežnické středisko pod Bílou horou, Slatinská 4258, Brno - Židenice, 636 00).</w:t>
      </w:r>
    </w:p>
    <w:p w14:paraId="3C63493C" w14:textId="77777777" w:rsidR="002879AB" w:rsidRDefault="001F020C">
      <w:pPr>
        <w:numPr>
          <w:ilvl w:val="1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Ukončení programu a předání účastníků denně od 15:45 do 16:00 v prostorách objednatele. </w:t>
      </w:r>
    </w:p>
    <w:p w14:paraId="47FD48EE" w14:textId="77777777" w:rsidR="002879AB" w:rsidRDefault="001F020C">
      <w:pPr>
        <w:jc w:val="center"/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Článek II.</w:t>
      </w:r>
    </w:p>
    <w:p w14:paraId="5AE3ACE6" w14:textId="77777777" w:rsidR="002879AB" w:rsidRDefault="001F020C">
      <w:pPr>
        <w:jc w:val="center"/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Předmět smlouvy</w:t>
      </w:r>
    </w:p>
    <w:p w14:paraId="6B6CD69C" w14:textId="77777777" w:rsidR="002879AB" w:rsidRDefault="001F020C">
      <w:pPr>
        <w:numPr>
          <w:ilvl w:val="0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Poskytovatel se zavazuje: </w:t>
      </w:r>
    </w:p>
    <w:p w14:paraId="4971FD75" w14:textId="77777777" w:rsidR="002879AB" w:rsidRDefault="001F020C">
      <w:pPr>
        <w:numPr>
          <w:ilvl w:val="1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Komplexně zajistit realizaci „Příměstského tábora“ (dále jen PT) s kapacitou viz dále účastníků. To znamená zajistit program, pedagogický dozor, přenosnou lékárničku a stravování účastníků – oběd. Poskytovatel zajistí pitný režim účastníků. </w:t>
      </w:r>
    </w:p>
    <w:p w14:paraId="351542CD" w14:textId="77777777" w:rsidR="002879AB" w:rsidRDefault="001F020C">
      <w:pPr>
        <w:numPr>
          <w:ilvl w:val="1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Poskytovatel zajistí přihlašování, administrativní servis a pojištění účastníků. </w:t>
      </w:r>
    </w:p>
    <w:p w14:paraId="0BB08F63" w14:textId="77777777" w:rsidR="002879AB" w:rsidRDefault="001F020C">
      <w:pPr>
        <w:numPr>
          <w:ilvl w:val="1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Poskytovatel zabezpečí tábor jako zájmové vzdělávání podle bodu c), odst. 1 §2 Vyhlášky č. 74/2005 Sb., o zájmovém vzdělávání. Maximální počet účastníků je 20. </w:t>
      </w:r>
    </w:p>
    <w:p w14:paraId="0F79856F" w14:textId="77777777" w:rsidR="002879AB" w:rsidRDefault="002879AB">
      <w:pPr>
        <w:rPr>
          <w:rFonts w:ascii="Nunito" w:eastAsia="Nunito" w:hAnsi="Nunito" w:cs="Nunito"/>
          <w:sz w:val="22"/>
          <w:szCs w:val="22"/>
        </w:rPr>
      </w:pPr>
    </w:p>
    <w:p w14:paraId="4400BD34" w14:textId="77777777" w:rsidR="002879AB" w:rsidRDefault="001F020C">
      <w:pPr>
        <w:numPr>
          <w:ilvl w:val="0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Objednatel se zavazuje:</w:t>
      </w:r>
    </w:p>
    <w:p w14:paraId="6B675179" w14:textId="77777777" w:rsidR="002879AB" w:rsidRDefault="001F020C">
      <w:pPr>
        <w:numPr>
          <w:ilvl w:val="1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Zajistit vhodné prostory pro sraz a vyzvednutí účastníků a jejich drobné aktivity ve výše uvedeném časovém úseku, včetně zajištění přístupu k sociálnímu zařízení a pitného režimu. </w:t>
      </w:r>
    </w:p>
    <w:p w14:paraId="75AD8A23" w14:textId="77777777" w:rsidR="002879AB" w:rsidRDefault="001F020C">
      <w:pPr>
        <w:numPr>
          <w:ilvl w:val="1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Přizpůsobit prostory charakteru činnosti.   </w:t>
      </w:r>
    </w:p>
    <w:p w14:paraId="1D99523C" w14:textId="77777777" w:rsidR="002879AB" w:rsidRDefault="002879AB">
      <w:pPr>
        <w:rPr>
          <w:rFonts w:ascii="Nunito" w:eastAsia="Nunito" w:hAnsi="Nunito" w:cs="Nunito"/>
          <w:sz w:val="22"/>
          <w:szCs w:val="22"/>
        </w:rPr>
      </w:pPr>
    </w:p>
    <w:p w14:paraId="1DF48278" w14:textId="77777777" w:rsidR="002879AB" w:rsidRDefault="001F020C">
      <w:pPr>
        <w:jc w:val="center"/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Článek III.</w:t>
      </w:r>
    </w:p>
    <w:p w14:paraId="483DF1B0" w14:textId="77777777" w:rsidR="002879AB" w:rsidRDefault="001F020C">
      <w:pPr>
        <w:jc w:val="center"/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Úplata za zájmové vzdělávání účastníků</w:t>
      </w:r>
    </w:p>
    <w:p w14:paraId="0B6DBA58" w14:textId="77777777" w:rsidR="002879AB" w:rsidRDefault="002879AB">
      <w:pPr>
        <w:rPr>
          <w:rFonts w:ascii="Nunito" w:eastAsia="Nunito" w:hAnsi="Nunito" w:cs="Nunito"/>
          <w:sz w:val="22"/>
          <w:szCs w:val="22"/>
        </w:rPr>
      </w:pPr>
    </w:p>
    <w:p w14:paraId="0B926770" w14:textId="77777777" w:rsidR="002879AB" w:rsidRDefault="001F020C">
      <w:pPr>
        <w:numPr>
          <w:ilvl w:val="0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Výše úplaty za předmětné zájmové vzdělávání (podle bodu 4.3.) bude stanovena na </w:t>
      </w:r>
      <w:r>
        <w:rPr>
          <w:rFonts w:ascii="Nunito" w:eastAsia="Nunito" w:hAnsi="Nunito" w:cs="Nunito"/>
          <w:sz w:val="22"/>
          <w:szCs w:val="22"/>
        </w:rPr>
        <w:br/>
        <w:t>2 900 Kč (dva tisíce devět set korun) za účastníka.</w:t>
      </w:r>
    </w:p>
    <w:p w14:paraId="0A96E046" w14:textId="77777777" w:rsidR="002879AB" w:rsidRDefault="002879AB">
      <w:pPr>
        <w:rPr>
          <w:rFonts w:ascii="Nunito" w:eastAsia="Nunito" w:hAnsi="Nunito" w:cs="Nunito"/>
          <w:sz w:val="22"/>
          <w:szCs w:val="22"/>
          <w:highlight w:val="yellow"/>
        </w:rPr>
      </w:pPr>
    </w:p>
    <w:p w14:paraId="592693D4" w14:textId="77777777" w:rsidR="002879AB" w:rsidRDefault="002879AB">
      <w:pPr>
        <w:jc w:val="center"/>
        <w:rPr>
          <w:rFonts w:ascii="Nunito" w:eastAsia="Nunito" w:hAnsi="Nunito" w:cs="Nunito"/>
          <w:b/>
          <w:sz w:val="22"/>
          <w:szCs w:val="22"/>
        </w:rPr>
      </w:pPr>
    </w:p>
    <w:p w14:paraId="380200E9" w14:textId="77777777" w:rsidR="002879AB" w:rsidRDefault="001F020C">
      <w:pPr>
        <w:jc w:val="center"/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Článek IV.</w:t>
      </w:r>
    </w:p>
    <w:p w14:paraId="3FE9BCC4" w14:textId="77777777" w:rsidR="002879AB" w:rsidRDefault="001F020C">
      <w:pPr>
        <w:jc w:val="center"/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Povinnosti jednotlivých stran</w:t>
      </w:r>
    </w:p>
    <w:p w14:paraId="04FB880B" w14:textId="77777777" w:rsidR="002879AB" w:rsidRDefault="002879AB">
      <w:pPr>
        <w:rPr>
          <w:rFonts w:ascii="Nunito" w:eastAsia="Nunito" w:hAnsi="Nunito" w:cs="Nunito"/>
          <w:sz w:val="22"/>
          <w:szCs w:val="22"/>
        </w:rPr>
      </w:pPr>
    </w:p>
    <w:p w14:paraId="409EC37F" w14:textId="77777777" w:rsidR="002879AB" w:rsidRDefault="001F020C">
      <w:pPr>
        <w:numPr>
          <w:ilvl w:val="0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Poskytovatel zajistí prostory podle této smlouvy. Náklady spojené se zajištěním prostor jsou započítány do ceny tábora. </w:t>
      </w:r>
    </w:p>
    <w:p w14:paraId="25BEAD24" w14:textId="77777777" w:rsidR="002879AB" w:rsidRDefault="001F020C">
      <w:pPr>
        <w:numPr>
          <w:ilvl w:val="0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lastRenderedPageBreak/>
        <w:t xml:space="preserve">Poskytovatel zajistí pedagogické pracovníky a připraví program s ohledem na věk přihlášených účastníků. Primární cílová skupina jsou děti 6–12 let. Individuální odchylky dojednává Poskytovatel přímo se zájemci o vzdělávání. </w:t>
      </w:r>
    </w:p>
    <w:p w14:paraId="1F04F4EE" w14:textId="77777777" w:rsidR="002879AB" w:rsidRDefault="001F020C">
      <w:pPr>
        <w:numPr>
          <w:ilvl w:val="0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Poskytovatel zajišťuje stravu a pitný režim (viz upřesnění výše).</w:t>
      </w:r>
    </w:p>
    <w:p w14:paraId="1C350071" w14:textId="77777777" w:rsidR="002879AB" w:rsidRDefault="001F020C">
      <w:pPr>
        <w:numPr>
          <w:ilvl w:val="0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Poskytovatel zajistí přihlášení účastníků pomocí elektronické přihlášky, v souladu s právní úpravou pro zájmové vzdělávání. Na základě potvrzení elektronické přihlášky a uhrazení platby (úhrada za vzdělávání stanovena viz výše) jsou účastníci přihlášeni a zároveň pojištěni. Přihlášení bude možné jen pro účastníky s přístupovým kódem, distribuovaným objednatelem.  </w:t>
      </w:r>
    </w:p>
    <w:p w14:paraId="385EA872" w14:textId="77777777" w:rsidR="002879AB" w:rsidRDefault="001F020C">
      <w:pPr>
        <w:numPr>
          <w:ilvl w:val="0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Po dobu akce přebírá poskytovatel za svěřené nezletilé děti odpovědnost. Ta začíná převzetím dítěte na místě a v čase k tomu určeném a končí předáním dítěte zpět zákonnému zástupci na místě a v čase k tomu určeném, pokud není se zákonným zástupcem písemně domluveno jinak.</w:t>
      </w:r>
    </w:p>
    <w:p w14:paraId="2270FC80" w14:textId="77777777" w:rsidR="002879AB" w:rsidRDefault="002879AB">
      <w:pPr>
        <w:rPr>
          <w:rFonts w:ascii="Nunito" w:eastAsia="Nunito" w:hAnsi="Nunito" w:cs="Nunito"/>
          <w:sz w:val="22"/>
          <w:szCs w:val="22"/>
        </w:rPr>
      </w:pPr>
    </w:p>
    <w:p w14:paraId="6393813B" w14:textId="77777777" w:rsidR="002879AB" w:rsidRDefault="001F020C">
      <w:pPr>
        <w:jc w:val="center"/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Článek V.</w:t>
      </w:r>
    </w:p>
    <w:p w14:paraId="2CD1A042" w14:textId="77777777" w:rsidR="002879AB" w:rsidRDefault="001F020C">
      <w:pPr>
        <w:jc w:val="center"/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Další ujednání, sankce a odstoupení od smlouvy</w:t>
      </w:r>
    </w:p>
    <w:p w14:paraId="00FDC611" w14:textId="77777777" w:rsidR="002879AB" w:rsidRDefault="002879AB">
      <w:pPr>
        <w:rPr>
          <w:rFonts w:ascii="Nunito" w:eastAsia="Nunito" w:hAnsi="Nunito" w:cs="Nunito"/>
          <w:sz w:val="22"/>
          <w:szCs w:val="22"/>
        </w:rPr>
      </w:pPr>
    </w:p>
    <w:p w14:paraId="22A43599" w14:textId="66ECB6D6" w:rsidR="002879AB" w:rsidRDefault="001F020C">
      <w:pPr>
        <w:numPr>
          <w:ilvl w:val="0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Poskytovatel umožní přihlašování k 7.2</w:t>
      </w:r>
      <w:r>
        <w:rPr>
          <w:rFonts w:ascii="Nunito" w:eastAsia="Nunito" w:hAnsi="Nunito" w:cs="Nunito"/>
          <w:sz w:val="22"/>
          <w:szCs w:val="22"/>
        </w:rPr>
        <w:t>. 2025</w:t>
      </w:r>
      <w:r>
        <w:rPr>
          <w:rFonts w:ascii="Nunito" w:eastAsia="Nunito" w:hAnsi="Nunito" w:cs="Nunito"/>
          <w:sz w:val="22"/>
          <w:szCs w:val="22"/>
        </w:rPr>
        <w:t>.</w:t>
      </w:r>
    </w:p>
    <w:p w14:paraId="10A8E3A3" w14:textId="77777777" w:rsidR="002879AB" w:rsidRDefault="001F020C">
      <w:pPr>
        <w:numPr>
          <w:ilvl w:val="0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V případě, že nebude přihlášeno 10 účastníků podle bodu 10. této smlouvy do 28. 2. 2025 může Poskytovatel realizaci zrušit s vratkou 100 % uskutečněných plateb. Od této smlouvy pak písemně odstoupí bez dalších závazků a sankcí. Objednatel se zavazuje o tomto ujednání informovat zájemce o tábor při předávání dalších informací. S touto informací jsou zájemci seznámeni také při přihlašování. </w:t>
      </w:r>
    </w:p>
    <w:p w14:paraId="3A3193E8" w14:textId="77777777" w:rsidR="002879AB" w:rsidRDefault="001F020C">
      <w:pPr>
        <w:numPr>
          <w:ilvl w:val="0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Není-li po 28. 2. 2025 vyčerpána kapacita tábora, může poskytovatel nabídnout zbylá místa veřejnosti. Závazky, vyplývající z této smlouvy (včetně výše úplaty za vzdělávání), se na takto doplněné účastníky nevztahují. </w:t>
      </w:r>
    </w:p>
    <w:p w14:paraId="1B040982" w14:textId="77777777" w:rsidR="002879AB" w:rsidRDefault="002879AB">
      <w:pPr>
        <w:ind w:left="720"/>
        <w:rPr>
          <w:rFonts w:ascii="Nunito" w:eastAsia="Nunito" w:hAnsi="Nunito" w:cs="Nunito"/>
          <w:sz w:val="22"/>
          <w:szCs w:val="22"/>
        </w:rPr>
      </w:pPr>
    </w:p>
    <w:p w14:paraId="04ED7056" w14:textId="77777777" w:rsidR="002879AB" w:rsidRDefault="001F020C">
      <w:pPr>
        <w:numPr>
          <w:ilvl w:val="0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Odstoupí-li od této smlouvy objednatel po 1. 6. 2025, zajistí poskytovatel realizaci tábora navzdory tomu v přiměřené podobě. Objednatel je povinen uhradit v takovém případě sankci ve výši 6 000 Kč. </w:t>
      </w:r>
    </w:p>
    <w:p w14:paraId="23FB37E2" w14:textId="77777777" w:rsidR="002879AB" w:rsidRDefault="002879AB">
      <w:pPr>
        <w:rPr>
          <w:rFonts w:ascii="Nunito" w:eastAsia="Nunito" w:hAnsi="Nunito" w:cs="Nunito"/>
          <w:sz w:val="22"/>
          <w:szCs w:val="22"/>
        </w:rPr>
      </w:pPr>
    </w:p>
    <w:p w14:paraId="779BAC1E" w14:textId="77777777" w:rsidR="002879AB" w:rsidRDefault="002879AB">
      <w:pPr>
        <w:rPr>
          <w:rFonts w:ascii="Nunito" w:eastAsia="Nunito" w:hAnsi="Nunito" w:cs="Nunito"/>
          <w:sz w:val="22"/>
          <w:szCs w:val="22"/>
        </w:rPr>
      </w:pPr>
    </w:p>
    <w:p w14:paraId="2A2704FE" w14:textId="77777777" w:rsidR="002879AB" w:rsidRDefault="001F020C">
      <w:pPr>
        <w:jc w:val="center"/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Článek VI.</w:t>
      </w:r>
    </w:p>
    <w:p w14:paraId="35F7551F" w14:textId="77777777" w:rsidR="002879AB" w:rsidRDefault="001F020C">
      <w:pPr>
        <w:jc w:val="center"/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Závěrečná ujednání</w:t>
      </w:r>
    </w:p>
    <w:p w14:paraId="6C895FB9" w14:textId="77777777" w:rsidR="002879AB" w:rsidRDefault="002879AB">
      <w:pPr>
        <w:rPr>
          <w:rFonts w:ascii="Nunito" w:eastAsia="Nunito" w:hAnsi="Nunito" w:cs="Nunito"/>
          <w:sz w:val="22"/>
          <w:szCs w:val="22"/>
        </w:rPr>
      </w:pPr>
    </w:p>
    <w:p w14:paraId="6D2A37C3" w14:textId="77777777" w:rsidR="002879AB" w:rsidRDefault="001F020C">
      <w:pPr>
        <w:numPr>
          <w:ilvl w:val="0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lastRenderedPageBreak/>
        <w:t>Tuto smlouvu lze změnit jen formou písemných oboustranně podepsaných dodatků.</w:t>
      </w:r>
    </w:p>
    <w:p w14:paraId="07AA21EA" w14:textId="77777777" w:rsidR="002879AB" w:rsidRDefault="001F020C">
      <w:pPr>
        <w:numPr>
          <w:ilvl w:val="0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Tato smlouva nabývá platnosti a účinnosti dnem jejího podpisu oběma smluvními stranami.</w:t>
      </w:r>
    </w:p>
    <w:p w14:paraId="24E3BB0B" w14:textId="77777777" w:rsidR="002879AB" w:rsidRDefault="001F020C">
      <w:pPr>
        <w:numPr>
          <w:ilvl w:val="0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Tato Smlouva je vyhotovena v elektronické formě ve formátu PDF a je podepsána platnými elektronickými podpisy smluvních stran založenými na kvalifikovaných certifikátech. Každá ze smluvních stran obdrží tuto Smlouvu v elektronické formě s uznávanými elektronickými podpisy obou smluvních stran.</w:t>
      </w:r>
    </w:p>
    <w:p w14:paraId="4F8B4ED7" w14:textId="77777777" w:rsidR="002879AB" w:rsidRDefault="001F020C">
      <w:pPr>
        <w:numPr>
          <w:ilvl w:val="0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Objednatel souhlasí se zveřejněním smlouvy v Registru smluv.</w:t>
      </w:r>
    </w:p>
    <w:p w14:paraId="2E5C70A3" w14:textId="77777777" w:rsidR="002879AB" w:rsidRDefault="001F020C">
      <w:pPr>
        <w:numPr>
          <w:ilvl w:val="0"/>
          <w:numId w:val="1"/>
        </w:num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Smluvní strany prohlašují, že tato smlouva byla uzavřena na základě jejich shodné vůle, svobodně, vážně a srozumitelně. </w:t>
      </w:r>
    </w:p>
    <w:p w14:paraId="2B59F196" w14:textId="77777777" w:rsidR="002879AB" w:rsidRDefault="002879AB">
      <w:pPr>
        <w:rPr>
          <w:rFonts w:ascii="Nunito" w:eastAsia="Nunito" w:hAnsi="Nunito" w:cs="Nunito"/>
          <w:sz w:val="22"/>
          <w:szCs w:val="22"/>
        </w:rPr>
      </w:pPr>
    </w:p>
    <w:p w14:paraId="3495CF33" w14:textId="77777777" w:rsidR="002879AB" w:rsidRDefault="002879AB">
      <w:pPr>
        <w:rPr>
          <w:rFonts w:ascii="Nunito" w:eastAsia="Nunito" w:hAnsi="Nunito" w:cs="Nunito"/>
          <w:sz w:val="22"/>
          <w:szCs w:val="22"/>
        </w:rPr>
      </w:pPr>
    </w:p>
    <w:p w14:paraId="723AAAD8" w14:textId="77777777" w:rsidR="002879AB" w:rsidRDefault="001F020C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V Brně dne uvedeném v </w:t>
      </w:r>
      <w:r>
        <w:rPr>
          <w:rFonts w:ascii="Nunito" w:eastAsia="Nunito" w:hAnsi="Nunito" w:cs="Nunito"/>
          <w:sz w:val="22"/>
          <w:szCs w:val="22"/>
        </w:rPr>
        <w:t>elektronickém podpisu</w:t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</w:p>
    <w:p w14:paraId="4FB92012" w14:textId="77777777" w:rsidR="002879AB" w:rsidRDefault="002879AB">
      <w:pPr>
        <w:rPr>
          <w:rFonts w:ascii="Nunito" w:eastAsia="Nunito" w:hAnsi="Nunito" w:cs="Nunito"/>
          <w:sz w:val="22"/>
          <w:szCs w:val="22"/>
        </w:rPr>
      </w:pPr>
    </w:p>
    <w:p w14:paraId="0C103945" w14:textId="77777777" w:rsidR="002879AB" w:rsidRDefault="002879AB">
      <w:pPr>
        <w:rPr>
          <w:rFonts w:ascii="Nunito" w:eastAsia="Nunito" w:hAnsi="Nunito" w:cs="Nunito"/>
          <w:sz w:val="22"/>
          <w:szCs w:val="22"/>
        </w:rPr>
      </w:pPr>
    </w:p>
    <w:p w14:paraId="6571C0AA" w14:textId="77777777" w:rsidR="002879AB" w:rsidRDefault="002879AB">
      <w:pPr>
        <w:rPr>
          <w:rFonts w:ascii="Nunito" w:eastAsia="Nunito" w:hAnsi="Nunito" w:cs="Nunito"/>
          <w:sz w:val="22"/>
          <w:szCs w:val="22"/>
        </w:rPr>
      </w:pPr>
    </w:p>
    <w:p w14:paraId="57F9273A" w14:textId="77777777" w:rsidR="002879AB" w:rsidRDefault="002879AB">
      <w:pPr>
        <w:rPr>
          <w:rFonts w:ascii="Nunito" w:eastAsia="Nunito" w:hAnsi="Nunito" w:cs="Nunito"/>
          <w:sz w:val="22"/>
          <w:szCs w:val="22"/>
        </w:rPr>
      </w:pPr>
    </w:p>
    <w:p w14:paraId="0C62C460" w14:textId="77777777" w:rsidR="002879AB" w:rsidRDefault="001F020C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………………………</w:t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  <w:t>………………………….</w:t>
      </w:r>
    </w:p>
    <w:p w14:paraId="4414445B" w14:textId="77777777" w:rsidR="002879AB" w:rsidRDefault="001F020C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 xml:space="preserve">Ing. Jindřich Frič, Ph.D., MBA </w:t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  <w:t>Mgr. Veronika Presová</w:t>
      </w:r>
    </w:p>
    <w:p w14:paraId="588F3AB6" w14:textId="77777777" w:rsidR="002879AB" w:rsidRDefault="001F020C">
      <w:pPr>
        <w:rPr>
          <w:rFonts w:ascii="Nunito" w:eastAsia="Nunito" w:hAnsi="Nunito" w:cs="Nunito"/>
          <w:sz w:val="22"/>
          <w:szCs w:val="22"/>
        </w:rPr>
      </w:pPr>
      <w:r>
        <w:rPr>
          <w:rFonts w:ascii="Nunito" w:eastAsia="Nunito" w:hAnsi="Nunito" w:cs="Nunito"/>
          <w:sz w:val="22"/>
          <w:szCs w:val="22"/>
        </w:rPr>
        <w:t>ředitel</w:t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</w:r>
      <w:r>
        <w:rPr>
          <w:rFonts w:ascii="Nunito" w:eastAsia="Nunito" w:hAnsi="Nunito" w:cs="Nunito"/>
          <w:sz w:val="22"/>
          <w:szCs w:val="22"/>
        </w:rPr>
        <w:tab/>
        <w:t>ředitelka</w:t>
      </w:r>
      <w:r>
        <w:rPr>
          <w:rFonts w:ascii="Nunito" w:eastAsia="Nunito" w:hAnsi="Nunito" w:cs="Nunito"/>
          <w:sz w:val="22"/>
          <w:szCs w:val="22"/>
        </w:rPr>
        <w:tab/>
      </w:r>
    </w:p>
    <w:sectPr w:rsidR="002879AB">
      <w:headerReference w:type="default" r:id="rId8"/>
      <w:footerReference w:type="default" r:id="rId9"/>
      <w:pgSz w:w="11909" w:h="16834"/>
      <w:pgMar w:top="141" w:right="1077" w:bottom="0" w:left="1077" w:header="119" w:footer="5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39296" w14:textId="77777777" w:rsidR="005B6AB0" w:rsidRDefault="005B6AB0">
      <w:pPr>
        <w:spacing w:line="240" w:lineRule="auto"/>
      </w:pPr>
      <w:r>
        <w:separator/>
      </w:r>
    </w:p>
  </w:endnote>
  <w:endnote w:type="continuationSeparator" w:id="0">
    <w:p w14:paraId="633682A9" w14:textId="77777777" w:rsidR="005B6AB0" w:rsidRDefault="005B6A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unito">
    <w:charset w:val="EE"/>
    <w:family w:val="auto"/>
    <w:pitch w:val="variable"/>
    <w:sig w:usb0="A00002FF" w:usb1="5000204B" w:usb2="00000000" w:usb3="00000000" w:csb0="00000197" w:csb1="00000000"/>
    <w:embedRegular r:id="rId1" w:fontKey="{E57F2FC7-EA06-4C6F-B86F-B80CAF5FAFAC}"/>
    <w:embedBold r:id="rId2" w:fontKey="{4D8EB3DE-8E38-498E-AAF6-18E51B35D19C}"/>
  </w:font>
  <w:font w:name="Nunito Medium">
    <w:charset w:val="00"/>
    <w:family w:val="auto"/>
    <w:pitch w:val="default"/>
    <w:embedRegular r:id="rId3" w:fontKey="{13A0E0AF-C895-49AE-BFD6-E4AAD58B964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FA9EB51-66C1-46E9-898C-4E488FA6BF8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90EC163-8E8E-4E72-9140-BDB5B2FE5A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2B1819" w14:textId="77777777" w:rsidR="002879AB" w:rsidRDefault="002879AB">
    <w:pPr>
      <w:rPr>
        <w:rFonts w:ascii="Nunito" w:eastAsia="Nunito" w:hAnsi="Nunito" w:cs="Nunito"/>
        <w:sz w:val="22"/>
        <w:szCs w:val="22"/>
      </w:rPr>
    </w:pPr>
  </w:p>
  <w:p w14:paraId="0D484131" w14:textId="77777777" w:rsidR="002879AB" w:rsidRDefault="001F020C">
    <w:pPr>
      <w:rPr>
        <w:rFonts w:ascii="Nunito Medium" w:eastAsia="Nunito Medium" w:hAnsi="Nunito Medium" w:cs="Nunito Medium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06A4474E" wp14:editId="67503C26">
          <wp:simplePos x="0" y="0"/>
          <wp:positionH relativeFrom="column">
            <wp:posOffset>1504950</wp:posOffset>
          </wp:positionH>
          <wp:positionV relativeFrom="paragraph">
            <wp:posOffset>123825</wp:posOffset>
          </wp:positionV>
          <wp:extent cx="5189143" cy="926063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89143" cy="9260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7F99A91" w14:textId="77777777" w:rsidR="002879AB" w:rsidRDefault="002879AB">
    <w:pPr>
      <w:rPr>
        <w:rFonts w:ascii="Nunito Medium" w:eastAsia="Nunito Medium" w:hAnsi="Nunito Medium" w:cs="Nunito Medium"/>
      </w:rPr>
    </w:pPr>
  </w:p>
  <w:p w14:paraId="2DAB7522" w14:textId="77777777" w:rsidR="002879AB" w:rsidRDefault="002879AB">
    <w:pPr>
      <w:rPr>
        <w:rFonts w:ascii="Nunito Medium" w:eastAsia="Nunito Medium" w:hAnsi="Nunito Medium" w:cs="Nunito Medium"/>
      </w:rPr>
    </w:pPr>
  </w:p>
  <w:p w14:paraId="25B965A1" w14:textId="77777777" w:rsidR="002879AB" w:rsidRDefault="001F020C">
    <w:pPr>
      <w:rPr>
        <w:rFonts w:ascii="Nunito Medium" w:eastAsia="Nunito Medium" w:hAnsi="Nunito Medium" w:cs="Nunito Medium"/>
      </w:rPr>
    </w:pPr>
    <w:r>
      <w:rPr>
        <w:rFonts w:ascii="Nunito" w:eastAsia="Nunito" w:hAnsi="Nunito" w:cs="Nunito"/>
        <w:b/>
        <w:color w:val="76AC33"/>
      </w:rPr>
      <w:t>www.helceletka.cz</w:t>
    </w:r>
    <w:r>
      <w:rPr>
        <w:rFonts w:ascii="Nunito Medium" w:eastAsia="Nunito Medium" w:hAnsi="Nunito Medium" w:cs="Nunito Medium"/>
      </w:rPr>
      <w:br/>
      <w:t>info@helceletka.cz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5B9A82" w14:textId="77777777" w:rsidR="005B6AB0" w:rsidRDefault="005B6AB0">
      <w:pPr>
        <w:spacing w:line="240" w:lineRule="auto"/>
      </w:pPr>
      <w:r>
        <w:separator/>
      </w:r>
    </w:p>
  </w:footnote>
  <w:footnote w:type="continuationSeparator" w:id="0">
    <w:p w14:paraId="625E5EA5" w14:textId="77777777" w:rsidR="005B6AB0" w:rsidRDefault="005B6A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40E23" w14:textId="77777777" w:rsidR="002879AB" w:rsidRDefault="002879AB">
    <w:pPr>
      <w:ind w:left="-1440"/>
      <w:jc w:val="right"/>
    </w:pPr>
  </w:p>
  <w:p w14:paraId="718F185F" w14:textId="77777777" w:rsidR="002879AB" w:rsidRDefault="001F020C">
    <w:pPr>
      <w:ind w:left="-1440"/>
      <w:jc w:val="right"/>
      <w:rPr>
        <w:rFonts w:ascii="Nunito" w:eastAsia="Nunito" w:hAnsi="Nunito" w:cs="Nunito"/>
        <w:sz w:val="18"/>
        <w:szCs w:val="18"/>
      </w:rPr>
    </w:pPr>
    <w:r>
      <w:rPr>
        <w:rFonts w:ascii="Nunito" w:eastAsia="Nunito" w:hAnsi="Nunito" w:cs="Nunito"/>
        <w:b/>
        <w:noProof/>
        <w:sz w:val="20"/>
        <w:szCs w:val="20"/>
      </w:rPr>
      <w:drawing>
        <wp:anchor distT="0" distB="0" distL="0" distR="0" simplePos="0" relativeHeight="251658240" behindDoc="1" locked="0" layoutInCell="1" hidden="0" allowOverlap="1" wp14:anchorId="5D390EDB" wp14:editId="70FBCAE9">
          <wp:simplePos x="0" y="0"/>
          <wp:positionH relativeFrom="page">
            <wp:posOffset>626850</wp:posOffset>
          </wp:positionH>
          <wp:positionV relativeFrom="page">
            <wp:posOffset>389925</wp:posOffset>
          </wp:positionV>
          <wp:extent cx="1967560" cy="338738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7560" cy="338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Nunito" w:eastAsia="Nunito" w:hAnsi="Nunito" w:cs="Nunito"/>
        <w:b/>
        <w:sz w:val="20"/>
        <w:szCs w:val="20"/>
      </w:rPr>
      <w:t xml:space="preserve">Helceletka – středisko volného času Brno, </w:t>
    </w:r>
    <w:r>
      <w:rPr>
        <w:rFonts w:ascii="Nunito" w:eastAsia="Nunito" w:hAnsi="Nunito" w:cs="Nunito"/>
        <w:sz w:val="20"/>
        <w:szCs w:val="20"/>
      </w:rPr>
      <w:br/>
    </w:r>
    <w:r>
      <w:rPr>
        <w:rFonts w:ascii="Nunito" w:eastAsia="Nunito" w:hAnsi="Nunito" w:cs="Nunito"/>
        <w:sz w:val="18"/>
        <w:szCs w:val="18"/>
      </w:rPr>
      <w:t>příspěvková organizace</w:t>
    </w:r>
    <w:r>
      <w:rPr>
        <w:rFonts w:ascii="Nunito" w:eastAsia="Nunito" w:hAnsi="Nunito" w:cs="Nunito"/>
        <w:sz w:val="18"/>
        <w:szCs w:val="18"/>
      </w:rPr>
      <w:br/>
      <w:t xml:space="preserve">Helceletova 4, 60200 </w:t>
    </w:r>
    <w:r>
      <w:rPr>
        <w:rFonts w:ascii="Nunito" w:eastAsia="Nunito" w:hAnsi="Nunito" w:cs="Nunito"/>
        <w:sz w:val="18"/>
        <w:szCs w:val="18"/>
      </w:rPr>
      <w:t>Brno</w:t>
    </w:r>
    <w:r>
      <w:rPr>
        <w:rFonts w:ascii="Nunito" w:eastAsia="Nunito" w:hAnsi="Nunito" w:cs="Nunito"/>
        <w:sz w:val="18"/>
        <w:szCs w:val="18"/>
      </w:rPr>
      <w:br/>
      <w:t>IČ: 44993412</w:t>
    </w:r>
  </w:p>
  <w:p w14:paraId="19A6F58A" w14:textId="77777777" w:rsidR="002879AB" w:rsidRDefault="002879AB">
    <w:pPr>
      <w:ind w:left="-144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A16A04"/>
    <w:multiLevelType w:val="multilevel"/>
    <w:tmpl w:val="E9D6694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num w:numId="1" w16cid:durableId="125974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9AB"/>
    <w:rsid w:val="001F020C"/>
    <w:rsid w:val="002879AB"/>
    <w:rsid w:val="003B160D"/>
    <w:rsid w:val="00560746"/>
    <w:rsid w:val="005B6AB0"/>
    <w:rsid w:val="00771B48"/>
    <w:rsid w:val="00AD3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E7EB9"/>
  <w15:docId w15:val="{681EDDB2-2140-4542-8303-C6FC05791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cs" w:eastAsia="cs-CZ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b/>
      <w:color w:val="073763"/>
      <w:sz w:val="44"/>
      <w:szCs w:val="44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rFonts w:ascii="Nunito" w:eastAsia="Nunito" w:hAnsi="Nunito" w:cs="Nunito"/>
      <w:b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2"/>
    </w:pPr>
    <w:rPr>
      <w:b/>
      <w:color w:val="07376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b/>
      <w:color w:val="073763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</w:pPr>
    <w:rPr>
      <w:color w:val="666666"/>
      <w:sz w:val="32"/>
      <w:szCs w:val="32"/>
    </w:rPr>
  </w:style>
  <w:style w:type="paragraph" w:styleId="Revize">
    <w:name w:val="Revision"/>
    <w:hidden/>
    <w:uiPriority w:val="99"/>
    <w:semiHidden/>
    <w:rsid w:val="00B8046A"/>
    <w:pPr>
      <w:spacing w:line="240" w:lineRule="auto"/>
      <w:jc w:val="left"/>
    </w:pPr>
  </w:style>
  <w:style w:type="character" w:styleId="Odkaznakoment">
    <w:name w:val="annotation reference"/>
    <w:basedOn w:val="Standardnpsmoodstavce"/>
    <w:uiPriority w:val="99"/>
    <w:semiHidden/>
    <w:unhideWhenUsed/>
    <w:rsid w:val="00AD347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AD347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AD347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D347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D347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GxBHtk93Pao3aaxaNKUVmjjUYg==">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731</Words>
  <Characters>4319</Characters>
  <Application>Microsoft Office Word</Application>
  <DocSecurity>0</DocSecurity>
  <Lines>35</Lines>
  <Paragraphs>10</Paragraphs>
  <ScaleCrop>false</ScaleCrop>
  <Company/>
  <LinksUpToDate>false</LinksUpToDate>
  <CharactersWithSpaces>5040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 Ibrmajerová</dc:creator>
  <cp:lastModifiedBy>Klára Ibrmajerová</cp:lastModifiedBy>
  <cp:revision>3</cp:revision>
  <dcterms:created xsi:type="dcterms:W3CDTF">2025-02-17T09:21:00Z</dcterms:created>
  <dcterms:modified xsi:type="dcterms:W3CDTF">2025-02-17T10:29:00Z</dcterms:modified>
</cp:coreProperties>
</file>