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E9" w:rsidRDefault="00C854E9" w:rsidP="00EA20D2">
      <w:pPr>
        <w:spacing w:line="280" w:lineRule="atLeast"/>
        <w:jc w:val="center"/>
        <w:rPr>
          <w:rFonts w:ascii="Arial" w:hAnsi="Arial" w:cs="Arial"/>
          <w:u w:val="single"/>
        </w:rPr>
      </w:pPr>
      <w:r>
        <w:rPr>
          <w:rFonts w:ascii="Arial" w:hAnsi="Arial" w:cs="Arial"/>
          <w:b/>
          <w:sz w:val="28"/>
        </w:rPr>
        <w:t>Smlouvy o dílo na ,,</w:t>
      </w:r>
      <w:r w:rsidRPr="006B6897">
        <w:rPr>
          <w:rFonts w:ascii="Arial" w:hAnsi="Arial" w:cs="Arial"/>
          <w:b/>
          <w:sz w:val="28"/>
        </w:rPr>
        <w:t xml:space="preserve"> Modernizaci PC sitě a programového vybavení</w:t>
      </w:r>
      <w:r>
        <w:rPr>
          <w:rFonts w:ascii="Arial" w:hAnsi="Arial" w:cs="Arial"/>
          <w:b/>
          <w:sz w:val="28"/>
        </w:rPr>
        <w:t>“</w:t>
      </w:r>
    </w:p>
    <w:p w:rsidR="00C854E9" w:rsidRPr="00EA20D2" w:rsidRDefault="00C854E9" w:rsidP="00F00533">
      <w:pPr>
        <w:jc w:val="center"/>
        <w:rPr>
          <w:rFonts w:ascii="Arial" w:hAnsi="Arial" w:cs="Arial"/>
          <w:i/>
          <w:sz w:val="20"/>
          <w:szCs w:val="20"/>
        </w:rPr>
      </w:pPr>
      <w:r w:rsidRPr="00EA20D2">
        <w:rPr>
          <w:rFonts w:ascii="Arial" w:hAnsi="Arial" w:cs="Arial"/>
          <w:i/>
          <w:sz w:val="20"/>
          <w:szCs w:val="20"/>
        </w:rPr>
        <w:t xml:space="preserve">(příloha č.1) </w:t>
      </w:r>
    </w:p>
    <w:p w:rsidR="00C854E9" w:rsidRDefault="00C854E9" w:rsidP="00F00533">
      <w:pPr>
        <w:jc w:val="center"/>
        <w:rPr>
          <w:rFonts w:ascii="Arial" w:hAnsi="Arial" w:cs="Arial"/>
          <w:b/>
          <w:sz w:val="28"/>
        </w:rPr>
      </w:pPr>
    </w:p>
    <w:p w:rsidR="00C854E9" w:rsidRPr="00F00533" w:rsidRDefault="00C854E9" w:rsidP="00F00533">
      <w:pPr>
        <w:jc w:val="center"/>
        <w:rPr>
          <w:rFonts w:ascii="Arial" w:hAnsi="Arial" w:cs="Arial"/>
          <w:b/>
          <w:sz w:val="28"/>
        </w:rPr>
      </w:pPr>
      <w:r w:rsidRPr="00E06D88">
        <w:rPr>
          <w:rFonts w:ascii="Arial" w:hAnsi="Arial" w:cs="Arial"/>
          <w:b/>
        </w:rPr>
        <w:t>smlouva</w:t>
      </w:r>
      <w:r>
        <w:rPr>
          <w:rFonts w:ascii="Arial" w:hAnsi="Arial" w:cs="Arial"/>
          <w:b/>
        </w:rPr>
        <w:t xml:space="preserve"> </w:t>
      </w:r>
      <w:r w:rsidRPr="00E06D88">
        <w:rPr>
          <w:rFonts w:ascii="Arial" w:hAnsi="Arial" w:cs="Arial"/>
          <w:b/>
        </w:rPr>
        <w:t>ze dne</w:t>
      </w:r>
      <w:r>
        <w:rPr>
          <w:rFonts w:ascii="Arial" w:hAnsi="Arial" w:cs="Arial"/>
          <w:b/>
        </w:rPr>
        <w:t xml:space="preserve"> 7.8.2</w:t>
      </w:r>
      <w:r w:rsidRPr="00EA20D2">
        <w:rPr>
          <w:rFonts w:ascii="Arial" w:hAnsi="Arial" w:cs="Arial"/>
          <w:b/>
        </w:rPr>
        <w:t>017</w:t>
      </w:r>
    </w:p>
    <w:p w:rsidR="00C854E9" w:rsidRDefault="00C854E9">
      <w:pPr>
        <w:jc w:val="center"/>
        <w:rPr>
          <w:rFonts w:cs="Calibri"/>
        </w:rPr>
      </w:pPr>
    </w:p>
    <w:p w:rsidR="00C854E9" w:rsidRDefault="00C854E9">
      <w:pPr>
        <w:jc w:val="center"/>
        <w:rPr>
          <w:rFonts w:cs="Calibri"/>
        </w:rPr>
      </w:pPr>
    </w:p>
    <w:p w:rsidR="00C854E9" w:rsidRDefault="00C854E9">
      <w:pPr>
        <w:jc w:val="center"/>
        <w:rPr>
          <w:rFonts w:cs="Calibri"/>
        </w:rPr>
      </w:pPr>
    </w:p>
    <w:p w:rsidR="00C854E9" w:rsidRDefault="00C854E9">
      <w:pPr>
        <w:jc w:val="center"/>
        <w:rPr>
          <w:rFonts w:cs="Calibri"/>
        </w:rPr>
      </w:pPr>
    </w:p>
    <w:p w:rsidR="00C854E9" w:rsidRDefault="00C854E9">
      <w:pPr>
        <w:jc w:val="center"/>
        <w:rPr>
          <w:rFonts w:cs="Calibri"/>
        </w:rPr>
      </w:pPr>
    </w:p>
    <w:p w:rsidR="00C854E9" w:rsidRDefault="00C854E9">
      <w:pPr>
        <w:tabs>
          <w:tab w:val="left" w:pos="567"/>
        </w:tabs>
        <w:jc w:val="both"/>
        <w:rPr>
          <w:rFonts w:ascii="Arial" w:hAnsi="Arial" w:cs="Arial"/>
          <w:b/>
        </w:rPr>
      </w:pPr>
      <w:r>
        <w:rPr>
          <w:rFonts w:ascii="Arial" w:hAnsi="Arial" w:cs="Arial"/>
          <w:b/>
        </w:rPr>
        <w:t>Objednatel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Domov se zvláštním režimem Krásná Lípa</w:t>
      </w:r>
    </w:p>
    <w:p w:rsidR="00C854E9" w:rsidRDefault="00C854E9">
      <w:pPr>
        <w:jc w:val="both"/>
        <w:rPr>
          <w:rFonts w:ascii="Arial" w:hAnsi="Arial" w:cs="Arial"/>
        </w:rPr>
      </w:pPr>
      <w:r>
        <w:rPr>
          <w:rFonts w:ascii="Arial" w:hAnsi="Arial" w:cs="Arial"/>
        </w:rPr>
        <w:t xml:space="preserve">se sídlem:   </w:t>
      </w:r>
      <w:r>
        <w:rPr>
          <w:rFonts w:ascii="Arial" w:hAnsi="Arial" w:cs="Arial"/>
        </w:rPr>
        <w:tab/>
      </w:r>
      <w:r>
        <w:rPr>
          <w:rFonts w:ascii="Arial" w:hAnsi="Arial" w:cs="Arial"/>
        </w:rPr>
        <w:tab/>
      </w:r>
      <w:r>
        <w:rPr>
          <w:rFonts w:ascii="Arial" w:hAnsi="Arial" w:cs="Arial"/>
        </w:rPr>
        <w:tab/>
      </w:r>
      <w:r>
        <w:rPr>
          <w:rFonts w:ascii="Arial" w:hAnsi="Arial" w:cs="Arial"/>
        </w:rPr>
        <w:tab/>
        <w:t>Čelakovského 40/13, 407 46 Krásná Lípa</w:t>
      </w:r>
    </w:p>
    <w:p w:rsidR="00C854E9" w:rsidRDefault="00C854E9">
      <w:pPr>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708 72 741</w:t>
      </w:r>
    </w:p>
    <w:p w:rsidR="00C854E9" w:rsidRDefault="00C854E9">
      <w:pPr>
        <w:jc w:val="both"/>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rPr>
        <w:tab/>
        <w:t>PPF banka Praha</w:t>
      </w:r>
    </w:p>
    <w:p w:rsidR="00C854E9" w:rsidRDefault="00C854E9">
      <w:pPr>
        <w:jc w:val="both"/>
        <w:rPr>
          <w:rFonts w:ascii="Arial" w:hAnsi="Arial" w:cs="Arial"/>
        </w:rPr>
      </w:pPr>
      <w:r>
        <w:rPr>
          <w:rFonts w:ascii="Arial" w:hAnsi="Arial" w:cs="Arial"/>
        </w:rPr>
        <w:t xml:space="preserve">Č. účtu: </w:t>
      </w:r>
      <w:r>
        <w:rPr>
          <w:rFonts w:ascii="Arial" w:hAnsi="Arial" w:cs="Arial"/>
        </w:rPr>
        <w:tab/>
      </w:r>
      <w:r>
        <w:rPr>
          <w:rFonts w:ascii="Arial" w:hAnsi="Arial" w:cs="Arial"/>
        </w:rPr>
        <w:tab/>
      </w:r>
      <w:r>
        <w:rPr>
          <w:rFonts w:ascii="Arial" w:hAnsi="Arial" w:cs="Arial"/>
        </w:rPr>
        <w:tab/>
      </w:r>
      <w:r>
        <w:rPr>
          <w:rFonts w:ascii="Arial" w:hAnsi="Arial" w:cs="Arial"/>
        </w:rPr>
        <w:tab/>
        <w:t>2001570004/6000</w:t>
      </w:r>
    </w:p>
    <w:p w:rsidR="00C854E9" w:rsidRDefault="00C854E9">
      <w:pPr>
        <w:jc w:val="both"/>
        <w:rPr>
          <w:rFonts w:ascii="Arial" w:hAnsi="Arial" w:cs="Arial"/>
        </w:rPr>
      </w:pPr>
      <w:r>
        <w:rPr>
          <w:rFonts w:ascii="Arial" w:hAnsi="Arial" w:cs="Arial"/>
        </w:rPr>
        <w:t>ID datové schránky:</w:t>
      </w:r>
      <w:r>
        <w:rPr>
          <w:rFonts w:ascii="Arial" w:hAnsi="Arial" w:cs="Arial"/>
        </w:rPr>
        <w:tab/>
      </w:r>
      <w:r>
        <w:rPr>
          <w:rFonts w:ascii="Arial" w:hAnsi="Arial" w:cs="Arial"/>
        </w:rPr>
        <w:tab/>
      </w:r>
      <w:r>
        <w:rPr>
          <w:rFonts w:ascii="Arial" w:hAnsi="Arial" w:cs="Arial"/>
        </w:rPr>
        <w:tab/>
        <w:t xml:space="preserve">38mxt5n                     </w:t>
      </w:r>
      <w:r>
        <w:rPr>
          <w:rFonts w:ascii="Arial" w:hAnsi="Arial" w:cs="Arial"/>
        </w:rPr>
        <w:tab/>
      </w:r>
    </w:p>
    <w:p w:rsidR="00C854E9" w:rsidRDefault="00C854E9">
      <w:pPr>
        <w:jc w:val="both"/>
        <w:rPr>
          <w:rFonts w:ascii="Arial" w:hAnsi="Arial" w:cs="Arial"/>
        </w:rPr>
      </w:pPr>
      <w:r>
        <w:rPr>
          <w:rFonts w:ascii="Arial" w:hAnsi="Arial" w:cs="Arial"/>
        </w:rPr>
        <w:t xml:space="preserve">Kontaktní osoba: </w:t>
      </w:r>
      <w:r>
        <w:rPr>
          <w:rFonts w:ascii="Arial" w:hAnsi="Arial" w:cs="Arial"/>
        </w:rPr>
        <w:tab/>
      </w:r>
      <w:r>
        <w:rPr>
          <w:rFonts w:ascii="Arial" w:hAnsi="Arial" w:cs="Arial"/>
        </w:rPr>
        <w:tab/>
      </w:r>
      <w:r>
        <w:rPr>
          <w:rFonts w:ascii="Arial" w:hAnsi="Arial" w:cs="Arial"/>
        </w:rPr>
        <w:tab/>
        <w:t>Mgr. Miluše Havlíčková, ředitelka</w:t>
      </w:r>
      <w:r>
        <w:rPr>
          <w:rFonts w:ascii="Arial" w:hAnsi="Arial" w:cs="Arial"/>
        </w:rPr>
        <w:tab/>
      </w:r>
    </w:p>
    <w:p w:rsidR="00C854E9" w:rsidRDefault="00C854E9">
      <w:pPr>
        <w:tabs>
          <w:tab w:val="left" w:pos="1276"/>
        </w:tabs>
        <w:jc w:val="both"/>
        <w:rPr>
          <w:rFonts w:cs="Calibri"/>
        </w:rPr>
      </w:pPr>
    </w:p>
    <w:p w:rsidR="00C854E9" w:rsidRDefault="00C854E9">
      <w:pPr>
        <w:tabs>
          <w:tab w:val="left" w:pos="1276"/>
        </w:tabs>
        <w:jc w:val="both"/>
        <w:rPr>
          <w:rFonts w:ascii="Arial" w:hAnsi="Arial" w:cs="Arial"/>
        </w:rPr>
      </w:pPr>
      <w:r>
        <w:rPr>
          <w:rFonts w:ascii="Arial" w:hAnsi="Arial" w:cs="Arial"/>
        </w:rPr>
        <w:t>(dále jen „Objednatel“ nebo „Zadavatel“)</w:t>
      </w:r>
    </w:p>
    <w:p w:rsidR="00C854E9" w:rsidRDefault="00C854E9">
      <w:pPr>
        <w:tabs>
          <w:tab w:val="left" w:pos="1276"/>
        </w:tabs>
        <w:jc w:val="both"/>
        <w:rPr>
          <w:rFonts w:cs="Calibri"/>
        </w:rPr>
      </w:pPr>
    </w:p>
    <w:p w:rsidR="00C854E9" w:rsidRDefault="00C854E9">
      <w:pPr>
        <w:tabs>
          <w:tab w:val="left" w:pos="1276"/>
        </w:tabs>
        <w:jc w:val="both"/>
        <w:rPr>
          <w:rFonts w:ascii="Arial" w:hAnsi="Arial" w:cs="Arial"/>
        </w:rPr>
      </w:pPr>
      <w:r>
        <w:rPr>
          <w:rFonts w:ascii="Arial" w:hAnsi="Arial" w:cs="Arial"/>
        </w:rPr>
        <w:t>a</w:t>
      </w:r>
    </w:p>
    <w:p w:rsidR="00C854E9" w:rsidRDefault="00C854E9">
      <w:pPr>
        <w:tabs>
          <w:tab w:val="left" w:pos="993"/>
          <w:tab w:val="left" w:pos="1560"/>
          <w:tab w:val="left" w:pos="4962"/>
        </w:tabs>
        <w:ind w:left="426" w:hanging="426"/>
        <w:jc w:val="both"/>
        <w:rPr>
          <w:rFonts w:cs="Calibri"/>
        </w:rPr>
      </w:pPr>
    </w:p>
    <w:p w:rsidR="00C854E9" w:rsidRPr="00327AD9" w:rsidRDefault="00C854E9" w:rsidP="001A2EF8">
      <w:pPr>
        <w:tabs>
          <w:tab w:val="left" w:pos="1134"/>
          <w:tab w:val="left" w:pos="3544"/>
          <w:tab w:val="left" w:pos="3686"/>
          <w:tab w:val="left" w:pos="4536"/>
        </w:tabs>
        <w:jc w:val="both"/>
        <w:rPr>
          <w:rFonts w:ascii="Arial" w:hAnsi="Arial" w:cs="Arial"/>
        </w:rPr>
      </w:pPr>
      <w:r>
        <w:rPr>
          <w:rFonts w:ascii="Arial" w:hAnsi="Arial" w:cs="Arial"/>
          <w:b/>
        </w:rPr>
        <w:t>Zhotovitel</w:t>
      </w:r>
      <w:r>
        <w:rPr>
          <w:rFonts w:ascii="Arial" w:hAnsi="Arial" w:cs="Arial"/>
        </w:rPr>
        <w:t xml:space="preserve">: </w:t>
      </w:r>
      <w:r>
        <w:rPr>
          <w:rFonts w:ascii="Arial" w:hAnsi="Arial" w:cs="Arial"/>
        </w:rPr>
        <w:tab/>
        <w:t>UPTIME s.r.o.</w:t>
      </w:r>
    </w:p>
    <w:p w:rsidR="00C854E9" w:rsidRPr="00E34458" w:rsidRDefault="00C854E9">
      <w:pPr>
        <w:tabs>
          <w:tab w:val="left" w:pos="1134"/>
          <w:tab w:val="left" w:pos="3544"/>
          <w:tab w:val="left" w:pos="3686"/>
          <w:tab w:val="left" w:pos="4536"/>
        </w:tabs>
        <w:jc w:val="both"/>
        <w:rPr>
          <w:rFonts w:ascii="Arial" w:hAnsi="Arial" w:cs="Arial"/>
        </w:rPr>
      </w:pPr>
      <w:r w:rsidRPr="00E34458">
        <w:rPr>
          <w:rFonts w:ascii="Arial" w:hAnsi="Arial" w:cs="Arial"/>
        </w:rPr>
        <w:t>Sídlo:</w:t>
      </w:r>
      <w:r w:rsidRPr="00E34458">
        <w:rPr>
          <w:rFonts w:ascii="Arial" w:hAnsi="Arial" w:cs="Arial"/>
        </w:rPr>
        <w:tab/>
      </w:r>
      <w:r w:rsidRPr="00E34458">
        <w:rPr>
          <w:rFonts w:ascii="Arial" w:hAnsi="Arial" w:cs="Arial"/>
        </w:rPr>
        <w:tab/>
      </w:r>
      <w:r>
        <w:rPr>
          <w:rFonts w:ascii="Arial" w:hAnsi="Arial" w:cs="Arial"/>
        </w:rPr>
        <w:t>Třída 9. Května 926, 408 01 Rumburk</w:t>
      </w:r>
      <w:r w:rsidRPr="00E34458">
        <w:rPr>
          <w:rFonts w:ascii="Arial" w:hAnsi="Arial" w:cs="Arial"/>
        </w:rPr>
        <w:tab/>
      </w:r>
    </w:p>
    <w:p w:rsidR="00C854E9" w:rsidRPr="00E34458" w:rsidRDefault="00C854E9" w:rsidP="001A2EF8">
      <w:pPr>
        <w:tabs>
          <w:tab w:val="left" w:pos="1134"/>
          <w:tab w:val="left" w:pos="3544"/>
          <w:tab w:val="left" w:pos="3686"/>
          <w:tab w:val="left" w:pos="4536"/>
        </w:tabs>
        <w:jc w:val="both"/>
        <w:rPr>
          <w:rFonts w:ascii="Arial" w:hAnsi="Arial" w:cs="Arial"/>
        </w:rPr>
      </w:pPr>
      <w:r w:rsidRPr="00E34458">
        <w:rPr>
          <w:rFonts w:ascii="Arial" w:hAnsi="Arial" w:cs="Arial"/>
        </w:rPr>
        <w:t>IČO:</w:t>
      </w:r>
      <w:r w:rsidRPr="00E34458">
        <w:rPr>
          <w:rFonts w:ascii="Arial" w:hAnsi="Arial" w:cs="Arial"/>
        </w:rPr>
        <w:tab/>
      </w:r>
      <w:r w:rsidRPr="00E34458">
        <w:rPr>
          <w:rFonts w:ascii="Arial" w:hAnsi="Arial" w:cs="Arial"/>
        </w:rPr>
        <w:tab/>
      </w:r>
      <w:r>
        <w:rPr>
          <w:rFonts w:ascii="Arial" w:hAnsi="Arial" w:cs="Arial"/>
        </w:rPr>
        <w:t>272 71 552</w:t>
      </w:r>
      <w:r w:rsidRPr="00E34458">
        <w:rPr>
          <w:rFonts w:ascii="Arial" w:hAnsi="Arial" w:cs="Arial"/>
        </w:rPr>
        <w:tab/>
      </w:r>
    </w:p>
    <w:p w:rsidR="00C854E9" w:rsidRPr="00E34458" w:rsidRDefault="00C854E9" w:rsidP="001A2EF8">
      <w:pPr>
        <w:tabs>
          <w:tab w:val="left" w:pos="1134"/>
          <w:tab w:val="left" w:pos="3544"/>
          <w:tab w:val="left" w:pos="3686"/>
          <w:tab w:val="left" w:pos="4536"/>
        </w:tabs>
        <w:jc w:val="both"/>
        <w:rPr>
          <w:rFonts w:ascii="Arial" w:hAnsi="Arial" w:cs="Arial"/>
        </w:rPr>
      </w:pPr>
      <w:r w:rsidRPr="00E34458">
        <w:rPr>
          <w:rFonts w:ascii="Arial" w:hAnsi="Arial" w:cs="Arial"/>
        </w:rPr>
        <w:t>DIČ:</w:t>
      </w:r>
      <w:r w:rsidRPr="00E34458">
        <w:rPr>
          <w:rFonts w:ascii="Arial" w:hAnsi="Arial" w:cs="Arial"/>
        </w:rPr>
        <w:tab/>
      </w:r>
      <w:r w:rsidRPr="00E34458">
        <w:rPr>
          <w:rFonts w:ascii="Arial" w:hAnsi="Arial" w:cs="Arial"/>
        </w:rPr>
        <w:tab/>
      </w:r>
      <w:r>
        <w:rPr>
          <w:rFonts w:ascii="Arial" w:hAnsi="Arial" w:cs="Arial"/>
        </w:rPr>
        <w:t>CZ27271552</w:t>
      </w:r>
      <w:r w:rsidRPr="00E34458">
        <w:rPr>
          <w:rFonts w:ascii="Arial" w:hAnsi="Arial" w:cs="Arial"/>
        </w:rPr>
        <w:tab/>
      </w:r>
    </w:p>
    <w:p w:rsidR="00C854E9" w:rsidRPr="00E34458" w:rsidRDefault="00C854E9" w:rsidP="001A2EF8">
      <w:pPr>
        <w:tabs>
          <w:tab w:val="left" w:pos="1134"/>
          <w:tab w:val="left" w:pos="3544"/>
          <w:tab w:val="left" w:pos="3686"/>
          <w:tab w:val="left" w:pos="4536"/>
        </w:tabs>
        <w:jc w:val="both"/>
        <w:rPr>
          <w:rFonts w:ascii="Arial" w:hAnsi="Arial" w:cs="Arial"/>
        </w:rPr>
      </w:pPr>
      <w:r w:rsidRPr="00E34458">
        <w:rPr>
          <w:rFonts w:ascii="Arial" w:hAnsi="Arial" w:cs="Arial"/>
        </w:rPr>
        <w:t>statutární orgán:</w:t>
      </w:r>
      <w:r w:rsidRPr="00E34458">
        <w:rPr>
          <w:rFonts w:ascii="Arial" w:hAnsi="Arial" w:cs="Arial"/>
        </w:rPr>
        <w:tab/>
      </w:r>
      <w:r>
        <w:rPr>
          <w:rFonts w:ascii="Arial" w:hAnsi="Arial" w:cs="Arial"/>
        </w:rPr>
        <w:t>Michal Mrkus</w:t>
      </w:r>
    </w:p>
    <w:p w:rsidR="00C854E9" w:rsidRPr="00E34458" w:rsidRDefault="00C854E9">
      <w:pPr>
        <w:tabs>
          <w:tab w:val="left" w:pos="567"/>
          <w:tab w:val="left" w:pos="1134"/>
          <w:tab w:val="left" w:pos="3544"/>
          <w:tab w:val="left" w:pos="4536"/>
        </w:tabs>
        <w:jc w:val="both"/>
        <w:rPr>
          <w:rFonts w:ascii="Arial" w:hAnsi="Arial" w:cs="Arial"/>
        </w:rPr>
      </w:pPr>
      <w:r w:rsidRPr="00E34458">
        <w:rPr>
          <w:rFonts w:ascii="Arial" w:hAnsi="Arial" w:cs="Arial"/>
        </w:rPr>
        <w:t>zapsán v Živnostenském listě</w:t>
      </w:r>
      <w:r w:rsidRPr="00E34458">
        <w:rPr>
          <w:rFonts w:ascii="Arial" w:hAnsi="Arial" w:cs="Arial"/>
        </w:rPr>
        <w:tab/>
      </w:r>
      <w:r>
        <w:rPr>
          <w:rFonts w:ascii="Arial" w:hAnsi="Arial" w:cs="Arial"/>
        </w:rPr>
        <w:t>vydaném Městským úřadem Rumburk</w:t>
      </w:r>
    </w:p>
    <w:p w:rsidR="00C854E9" w:rsidRPr="00E34458" w:rsidRDefault="00C854E9">
      <w:pPr>
        <w:tabs>
          <w:tab w:val="left" w:pos="567"/>
          <w:tab w:val="left" w:pos="1134"/>
          <w:tab w:val="left" w:pos="3544"/>
          <w:tab w:val="left" w:pos="4536"/>
        </w:tabs>
        <w:jc w:val="both"/>
        <w:rPr>
          <w:rFonts w:ascii="Arial" w:hAnsi="Arial" w:cs="Arial"/>
        </w:rPr>
      </w:pPr>
      <w:r w:rsidRPr="00E34458">
        <w:rPr>
          <w:rFonts w:ascii="Arial" w:hAnsi="Arial" w:cs="Arial"/>
        </w:rPr>
        <w:t>vedeném soudem</w:t>
      </w:r>
      <w:r w:rsidRPr="00E34458">
        <w:rPr>
          <w:rFonts w:ascii="Arial" w:hAnsi="Arial" w:cs="Arial"/>
        </w:rPr>
        <w:tab/>
      </w:r>
      <w:r>
        <w:rPr>
          <w:rFonts w:ascii="Arial" w:hAnsi="Arial" w:cs="Arial"/>
        </w:rPr>
        <w:t>spis.zn.C 21760 vedená u Kraj. soudu v Ústí nad Labem</w:t>
      </w:r>
      <w:r w:rsidRPr="00E34458">
        <w:rPr>
          <w:rFonts w:ascii="Arial" w:hAnsi="Arial" w:cs="Arial"/>
        </w:rPr>
        <w:tab/>
      </w:r>
      <w:r w:rsidRPr="00E34458">
        <w:rPr>
          <w:rFonts w:ascii="Arial" w:hAnsi="Arial" w:cs="Arial"/>
        </w:rPr>
        <w:tab/>
      </w:r>
    </w:p>
    <w:p w:rsidR="00C854E9" w:rsidRPr="00E34458" w:rsidRDefault="00C854E9">
      <w:pPr>
        <w:tabs>
          <w:tab w:val="left" w:pos="567"/>
          <w:tab w:val="left" w:pos="1134"/>
          <w:tab w:val="left" w:pos="3544"/>
          <w:tab w:val="left" w:pos="4536"/>
        </w:tabs>
        <w:jc w:val="both"/>
        <w:rPr>
          <w:rFonts w:ascii="Arial" w:hAnsi="Arial" w:cs="Arial"/>
        </w:rPr>
      </w:pPr>
      <w:r w:rsidRPr="00E34458">
        <w:rPr>
          <w:rFonts w:ascii="Arial" w:hAnsi="Arial" w:cs="Arial"/>
        </w:rPr>
        <w:t xml:space="preserve">bankovní spojení:                      </w:t>
      </w:r>
      <w:r w:rsidRPr="00E34458">
        <w:rPr>
          <w:rFonts w:ascii="Arial" w:hAnsi="Arial" w:cs="Arial"/>
        </w:rPr>
        <w:tab/>
      </w:r>
      <w:r>
        <w:rPr>
          <w:rFonts w:ascii="Arial" w:hAnsi="Arial" w:cs="Arial"/>
        </w:rPr>
        <w:t>Raiffeisenbank</w:t>
      </w:r>
      <w:r w:rsidRPr="00E34458">
        <w:rPr>
          <w:rFonts w:ascii="Arial" w:hAnsi="Arial" w:cs="Arial"/>
        </w:rPr>
        <w:tab/>
      </w:r>
    </w:p>
    <w:p w:rsidR="00C854E9" w:rsidRPr="00E34458" w:rsidRDefault="00C854E9">
      <w:pPr>
        <w:tabs>
          <w:tab w:val="left" w:pos="567"/>
          <w:tab w:val="left" w:pos="1134"/>
          <w:tab w:val="left" w:pos="3544"/>
          <w:tab w:val="left" w:pos="4536"/>
        </w:tabs>
        <w:jc w:val="both"/>
        <w:rPr>
          <w:rFonts w:ascii="Arial" w:hAnsi="Arial" w:cs="Arial"/>
        </w:rPr>
      </w:pPr>
      <w:r w:rsidRPr="00E34458">
        <w:rPr>
          <w:rFonts w:ascii="Arial" w:hAnsi="Arial" w:cs="Arial"/>
        </w:rPr>
        <w:t xml:space="preserve">číslo účtu: </w:t>
      </w:r>
      <w:r w:rsidRPr="00E34458">
        <w:rPr>
          <w:rFonts w:ascii="Arial" w:hAnsi="Arial" w:cs="Arial"/>
        </w:rPr>
        <w:tab/>
      </w:r>
      <w:r w:rsidRPr="00E34458">
        <w:rPr>
          <w:rFonts w:ascii="Arial" w:hAnsi="Arial" w:cs="Arial"/>
        </w:rPr>
        <w:tab/>
      </w:r>
      <w:r>
        <w:rPr>
          <w:rFonts w:ascii="Arial" w:hAnsi="Arial" w:cs="Arial"/>
        </w:rPr>
        <w:t>2081215001/5500</w:t>
      </w:r>
      <w:r w:rsidRPr="00E34458">
        <w:rPr>
          <w:rFonts w:ascii="Arial" w:hAnsi="Arial" w:cs="Arial"/>
        </w:rPr>
        <w:tab/>
      </w:r>
      <w:r w:rsidRPr="00E34458">
        <w:rPr>
          <w:rFonts w:ascii="Arial" w:hAnsi="Arial" w:cs="Arial"/>
        </w:rPr>
        <w:tab/>
      </w:r>
    </w:p>
    <w:p w:rsidR="00C854E9" w:rsidRPr="00E34458" w:rsidRDefault="00C854E9" w:rsidP="001A2EF8">
      <w:pPr>
        <w:tabs>
          <w:tab w:val="left" w:pos="567"/>
          <w:tab w:val="left" w:pos="1134"/>
          <w:tab w:val="left" w:pos="3544"/>
          <w:tab w:val="left" w:pos="4536"/>
        </w:tabs>
        <w:jc w:val="both"/>
        <w:rPr>
          <w:rFonts w:ascii="Arial" w:hAnsi="Arial" w:cs="Arial"/>
        </w:rPr>
      </w:pPr>
      <w:r w:rsidRPr="00E34458">
        <w:rPr>
          <w:rFonts w:ascii="Arial" w:hAnsi="Arial" w:cs="Arial"/>
        </w:rPr>
        <w:t xml:space="preserve">osoba oprávněná jednat </w:t>
      </w:r>
      <w:r>
        <w:rPr>
          <w:rFonts w:ascii="Arial" w:hAnsi="Arial" w:cs="Arial"/>
        </w:rPr>
        <w:tab/>
        <w:t>Michal Mrkus</w:t>
      </w:r>
    </w:p>
    <w:p w:rsidR="00C854E9" w:rsidRDefault="00C854E9" w:rsidP="001A2EF8">
      <w:pPr>
        <w:tabs>
          <w:tab w:val="left" w:pos="567"/>
          <w:tab w:val="left" w:pos="1134"/>
          <w:tab w:val="left" w:pos="3544"/>
          <w:tab w:val="left" w:pos="4536"/>
        </w:tabs>
        <w:jc w:val="both"/>
        <w:rPr>
          <w:rFonts w:ascii="Arial" w:hAnsi="Arial" w:cs="Arial"/>
        </w:rPr>
      </w:pPr>
      <w:r w:rsidRPr="00E34458">
        <w:rPr>
          <w:rFonts w:ascii="Arial" w:hAnsi="Arial" w:cs="Arial"/>
        </w:rPr>
        <w:t>ve věcech technických:</w:t>
      </w:r>
      <w:r>
        <w:rPr>
          <w:rFonts w:ascii="Arial" w:hAnsi="Arial" w:cs="Arial"/>
        </w:rPr>
        <w:t xml:space="preserve"> </w:t>
      </w:r>
      <w:r>
        <w:rPr>
          <w:rFonts w:ascii="Arial" w:hAnsi="Arial" w:cs="Arial"/>
        </w:rPr>
        <w:tab/>
      </w:r>
      <w:r>
        <w:rPr>
          <w:rFonts w:ascii="Arial" w:hAnsi="Arial" w:cs="Arial"/>
        </w:rPr>
        <w:tab/>
      </w:r>
    </w:p>
    <w:p w:rsidR="00C854E9" w:rsidRDefault="00C854E9">
      <w:pPr>
        <w:tabs>
          <w:tab w:val="left" w:pos="567"/>
          <w:tab w:val="left" w:pos="1134"/>
          <w:tab w:val="left" w:pos="3544"/>
        </w:tabs>
        <w:jc w:val="both"/>
        <w:rPr>
          <w:rFonts w:cs="Calibri"/>
        </w:rPr>
      </w:pPr>
    </w:p>
    <w:p w:rsidR="00C854E9" w:rsidRDefault="00C854E9">
      <w:pPr>
        <w:tabs>
          <w:tab w:val="left" w:pos="567"/>
        </w:tabs>
        <w:jc w:val="both"/>
        <w:rPr>
          <w:rFonts w:ascii="Arial" w:hAnsi="Arial" w:cs="Arial"/>
        </w:rPr>
      </w:pPr>
      <w:r>
        <w:rPr>
          <w:rFonts w:ascii="Arial" w:hAnsi="Arial" w:cs="Arial"/>
        </w:rPr>
        <w:t>(dále jen „Zhotovitel“)</w:t>
      </w:r>
    </w:p>
    <w:p w:rsidR="00C854E9" w:rsidRDefault="00C854E9">
      <w:pPr>
        <w:tabs>
          <w:tab w:val="left" w:pos="567"/>
        </w:tabs>
        <w:jc w:val="both"/>
        <w:rPr>
          <w:rFonts w:cs="Calibri"/>
        </w:rPr>
      </w:pPr>
    </w:p>
    <w:p w:rsidR="00C854E9" w:rsidRDefault="00C854E9">
      <w:pPr>
        <w:jc w:val="both"/>
        <w:rPr>
          <w:rFonts w:cs="Calibri"/>
        </w:rPr>
      </w:pPr>
    </w:p>
    <w:p w:rsidR="00C854E9" w:rsidRDefault="00C854E9">
      <w:pPr>
        <w:jc w:val="both"/>
        <w:rPr>
          <w:rFonts w:ascii="Arial" w:hAnsi="Arial" w:cs="Arial"/>
        </w:rPr>
      </w:pPr>
      <w:r>
        <w:rPr>
          <w:rFonts w:ascii="Arial" w:hAnsi="Arial" w:cs="Arial"/>
        </w:rPr>
        <w:t>(společně dále jen „smluvní strany“)</w:t>
      </w:r>
    </w:p>
    <w:p w:rsidR="00C854E9" w:rsidRDefault="00C854E9">
      <w:pPr>
        <w:jc w:val="both"/>
        <w:rPr>
          <w:rFonts w:cs="Calibri"/>
        </w:rPr>
      </w:pPr>
    </w:p>
    <w:p w:rsidR="00C854E9" w:rsidRDefault="00C854E9">
      <w:pPr>
        <w:jc w:val="both"/>
        <w:rPr>
          <w:rFonts w:cs="Calibri"/>
        </w:rPr>
      </w:pPr>
    </w:p>
    <w:p w:rsidR="00C854E9" w:rsidRDefault="00C854E9">
      <w:pPr>
        <w:jc w:val="both"/>
        <w:rPr>
          <w:rFonts w:cs="Calibri"/>
        </w:rPr>
      </w:pPr>
    </w:p>
    <w:p w:rsidR="00C854E9" w:rsidRDefault="00C854E9">
      <w:pPr>
        <w:spacing w:after="120" w:line="280" w:lineRule="auto"/>
        <w:jc w:val="center"/>
        <w:rPr>
          <w:rFonts w:ascii="Arial" w:hAnsi="Arial" w:cs="Arial"/>
        </w:rPr>
      </w:pPr>
      <w:r>
        <w:rPr>
          <w:rFonts w:ascii="Arial" w:hAnsi="Arial" w:cs="Arial"/>
        </w:rPr>
        <w:t xml:space="preserve">uzavřely tuto smlouvu dle ustanovení § 1746 odst. 2 zákona č. 89/2012 Sb., občanský zákoník (dále jen „občanský zákoník“) a za použití § </w:t>
      </w:r>
      <w:smartTag w:uri="urn:schemas-microsoft-com:office:smarttags" w:element="metricconverter">
        <w:smartTagPr>
          <w:attr w:name="ProductID" w:val="2586 a"/>
        </w:smartTagPr>
        <w:r>
          <w:rPr>
            <w:rFonts w:ascii="Arial" w:hAnsi="Arial" w:cs="Arial"/>
          </w:rPr>
          <w:t>2586 a</w:t>
        </w:r>
      </w:smartTag>
      <w:r>
        <w:rPr>
          <w:rFonts w:ascii="Arial" w:hAnsi="Arial" w:cs="Arial"/>
        </w:rPr>
        <w:t xml:space="preserve"> násl. občanského zákoníku</w:t>
      </w:r>
    </w:p>
    <w:p w:rsidR="00C854E9" w:rsidRDefault="00C854E9">
      <w:pPr>
        <w:spacing w:after="120" w:line="280" w:lineRule="auto"/>
        <w:jc w:val="center"/>
        <w:rPr>
          <w:rFonts w:ascii="Arial" w:hAnsi="Arial" w:cs="Arial"/>
        </w:rPr>
      </w:pPr>
    </w:p>
    <w:p w:rsidR="00C854E9" w:rsidRDefault="00C854E9">
      <w:pPr>
        <w:spacing w:after="120" w:line="280" w:lineRule="auto"/>
        <w:jc w:val="center"/>
        <w:rPr>
          <w:rFonts w:ascii="Arial" w:hAnsi="Arial" w:cs="Arial"/>
        </w:rPr>
      </w:pPr>
    </w:p>
    <w:p w:rsidR="00C854E9" w:rsidRDefault="00C854E9">
      <w:pPr>
        <w:spacing w:after="120" w:line="280" w:lineRule="auto"/>
        <w:jc w:val="center"/>
        <w:rPr>
          <w:rFonts w:ascii="Arial" w:hAnsi="Arial" w:cs="Arial"/>
        </w:rPr>
      </w:pPr>
      <w:r>
        <w:rPr>
          <w:rFonts w:ascii="Arial" w:hAnsi="Arial" w:cs="Arial"/>
        </w:rPr>
        <w:t>(dále jen „smlouva“).</w:t>
      </w:r>
    </w:p>
    <w:p w:rsidR="00C854E9" w:rsidRDefault="00C854E9">
      <w:pPr>
        <w:jc w:val="both"/>
        <w:rPr>
          <w:rFonts w:cs="Calibri"/>
        </w:rPr>
      </w:pPr>
    </w:p>
    <w:p w:rsidR="00C854E9" w:rsidRDefault="00C854E9">
      <w:pPr>
        <w:jc w:val="both"/>
        <w:rPr>
          <w:rFonts w:cs="Calibri"/>
        </w:rPr>
      </w:pPr>
    </w:p>
    <w:p w:rsidR="00C854E9" w:rsidRDefault="00C854E9">
      <w:pPr>
        <w:jc w:val="both"/>
        <w:rPr>
          <w:rFonts w:cs="Calibri"/>
        </w:rPr>
      </w:pPr>
    </w:p>
    <w:p w:rsidR="00C854E9" w:rsidRDefault="00C854E9">
      <w:pPr>
        <w:jc w:val="both"/>
        <w:rPr>
          <w:rFonts w:cs="Calibri"/>
        </w:rPr>
      </w:pPr>
    </w:p>
    <w:p w:rsidR="00C854E9" w:rsidRDefault="00C854E9">
      <w:pPr>
        <w:jc w:val="both"/>
        <w:rPr>
          <w:rFonts w:cs="Calibri"/>
        </w:rPr>
      </w:pPr>
    </w:p>
    <w:p w:rsidR="00C854E9" w:rsidRDefault="00C854E9">
      <w:pPr>
        <w:jc w:val="both"/>
        <w:rPr>
          <w:rFonts w:cs="Calibri"/>
        </w:rPr>
      </w:pPr>
    </w:p>
    <w:p w:rsidR="00C854E9" w:rsidRDefault="00C854E9">
      <w:pPr>
        <w:tabs>
          <w:tab w:val="left" w:pos="993"/>
        </w:tabs>
        <w:ind w:left="426" w:hanging="426"/>
        <w:jc w:val="center"/>
        <w:rPr>
          <w:rFonts w:ascii="Arial" w:hAnsi="Arial" w:cs="Arial"/>
          <w:b/>
        </w:rPr>
      </w:pPr>
      <w:r>
        <w:rPr>
          <w:rFonts w:ascii="Arial" w:hAnsi="Arial" w:cs="Arial"/>
          <w:b/>
        </w:rPr>
        <w:t>I.</w:t>
      </w:r>
    </w:p>
    <w:p w:rsidR="00C854E9" w:rsidRDefault="00C854E9">
      <w:pPr>
        <w:tabs>
          <w:tab w:val="left" w:pos="993"/>
        </w:tabs>
        <w:ind w:left="426" w:hanging="426"/>
        <w:jc w:val="center"/>
        <w:rPr>
          <w:rFonts w:ascii="Arial" w:hAnsi="Arial" w:cs="Arial"/>
          <w:b/>
        </w:rPr>
      </w:pPr>
      <w:r>
        <w:rPr>
          <w:rFonts w:ascii="Arial" w:hAnsi="Arial" w:cs="Arial"/>
          <w:b/>
        </w:rPr>
        <w:t xml:space="preserve">Úvodní ujednání </w:t>
      </w:r>
    </w:p>
    <w:p w:rsidR="00C854E9" w:rsidRDefault="00C854E9">
      <w:pPr>
        <w:tabs>
          <w:tab w:val="left" w:pos="993"/>
        </w:tabs>
        <w:ind w:left="426" w:hanging="426"/>
        <w:jc w:val="center"/>
        <w:rPr>
          <w:rFonts w:cs="Calibri"/>
        </w:rPr>
      </w:pPr>
    </w:p>
    <w:p w:rsidR="00C854E9" w:rsidRPr="006B6897" w:rsidRDefault="00C854E9" w:rsidP="006B6897">
      <w:pPr>
        <w:spacing w:line="280" w:lineRule="atLeast"/>
        <w:jc w:val="both"/>
        <w:rPr>
          <w:rFonts w:ascii="Arial" w:hAnsi="Arial" w:cs="Arial"/>
          <w:b/>
          <w:u w:val="single"/>
        </w:rPr>
      </w:pPr>
      <w:r>
        <w:rPr>
          <w:rFonts w:ascii="Arial" w:hAnsi="Arial" w:cs="Arial"/>
        </w:rPr>
        <w:t xml:space="preserve">Objednatel se Zhotovitelem tuto smlouvu uzavírají v důsledku skutečnosti, že nabídka Zhotovitele na provedení díla podle smlouvy byla Zadavatelem veřejné zakázky malého rozsahu na dodávky v zadávacím řízení s názvem: </w:t>
      </w:r>
      <w:r w:rsidRPr="006B6897">
        <w:rPr>
          <w:rFonts w:ascii="Arial" w:hAnsi="Arial" w:cs="Arial"/>
          <w:b/>
          <w:u w:val="single"/>
        </w:rPr>
        <w:t>„Modernizace PC sitě a programového vybavení</w:t>
      </w:r>
      <w:r w:rsidRPr="006B6897">
        <w:rPr>
          <w:rFonts w:ascii="Arial" w:hAnsi="Arial" w:cs="Arial"/>
          <w:b/>
          <w:color w:val="000000"/>
          <w:u w:val="single"/>
        </w:rPr>
        <w:t>“</w:t>
      </w:r>
      <w:r w:rsidRPr="006B6897">
        <w:rPr>
          <w:rFonts w:ascii="Arial" w:hAnsi="Arial" w:cs="Arial"/>
          <w:b/>
          <w:u w:val="single"/>
        </w:rPr>
        <w:t xml:space="preserve">, </w:t>
      </w:r>
      <w:r w:rsidRPr="006B6897">
        <w:rPr>
          <w:rFonts w:ascii="Arial" w:hAnsi="Arial" w:cs="Arial"/>
        </w:rPr>
        <w:t>vybrána jako nejvýhodnější.</w:t>
      </w:r>
    </w:p>
    <w:p w:rsidR="00C854E9" w:rsidRPr="003332A5" w:rsidRDefault="00C854E9" w:rsidP="003332A5">
      <w:pPr>
        <w:jc w:val="center"/>
        <w:rPr>
          <w:rFonts w:ascii="Arial" w:hAnsi="Arial" w:cs="Arial"/>
          <w:b/>
          <w:i/>
          <w:color w:val="000000"/>
        </w:rPr>
      </w:pPr>
    </w:p>
    <w:p w:rsidR="00C854E9" w:rsidRDefault="00C854E9">
      <w:pPr>
        <w:tabs>
          <w:tab w:val="left" w:pos="993"/>
        </w:tabs>
        <w:ind w:left="426" w:hanging="426"/>
        <w:jc w:val="center"/>
        <w:rPr>
          <w:rFonts w:ascii="Arial" w:hAnsi="Arial" w:cs="Arial"/>
          <w:b/>
        </w:rPr>
      </w:pPr>
      <w:r>
        <w:rPr>
          <w:rFonts w:ascii="Arial" w:hAnsi="Arial" w:cs="Arial"/>
          <w:b/>
        </w:rPr>
        <w:t xml:space="preserve">II. </w:t>
      </w:r>
    </w:p>
    <w:p w:rsidR="00C854E9" w:rsidRDefault="00C854E9">
      <w:pPr>
        <w:tabs>
          <w:tab w:val="left" w:pos="993"/>
        </w:tabs>
        <w:ind w:left="426" w:hanging="426"/>
        <w:jc w:val="center"/>
        <w:rPr>
          <w:rFonts w:ascii="Arial" w:hAnsi="Arial" w:cs="Arial"/>
          <w:b/>
        </w:rPr>
      </w:pPr>
      <w:r>
        <w:rPr>
          <w:rFonts w:ascii="Arial" w:hAnsi="Arial" w:cs="Arial"/>
          <w:b/>
        </w:rPr>
        <w:t>Předmět a účel díla</w:t>
      </w:r>
    </w:p>
    <w:p w:rsidR="00C854E9" w:rsidRDefault="00C854E9">
      <w:pPr>
        <w:tabs>
          <w:tab w:val="left" w:pos="993"/>
        </w:tabs>
        <w:ind w:left="426" w:hanging="426"/>
        <w:jc w:val="center"/>
        <w:rPr>
          <w:rFonts w:cs="Calibri"/>
        </w:rPr>
      </w:pPr>
    </w:p>
    <w:p w:rsidR="00C854E9" w:rsidRDefault="00C854E9" w:rsidP="006B6897">
      <w:pPr>
        <w:spacing w:line="280" w:lineRule="atLeast"/>
        <w:jc w:val="both"/>
        <w:rPr>
          <w:rFonts w:ascii="Arial" w:hAnsi="Arial" w:cs="Arial"/>
        </w:rPr>
      </w:pPr>
      <w:r>
        <w:rPr>
          <w:rFonts w:ascii="Arial" w:hAnsi="Arial" w:cs="Arial"/>
        </w:rPr>
        <w:t xml:space="preserve">Za podmínek uvedených v této smlouvě se Zhotovitel zavazuje na svůj náklad a nebezpečí, v souladu s právními předpisy a platnými technickými normami, v rozsahu, způsobem, v jakosti a ve lhůtách podle této smlouvy </w:t>
      </w:r>
      <w:r w:rsidRPr="006B6897">
        <w:rPr>
          <w:rFonts w:ascii="Arial" w:hAnsi="Arial" w:cs="Arial"/>
          <w:u w:val="single"/>
        </w:rPr>
        <w:t>nebo</w:t>
      </w:r>
      <w:r>
        <w:rPr>
          <w:rFonts w:ascii="Arial" w:hAnsi="Arial" w:cs="Arial"/>
        </w:rPr>
        <w:t xml:space="preserve"> na základě objednávek (dále jen ,,smlouva“), řádně a včas provést činnosti spočívající:</w:t>
      </w:r>
    </w:p>
    <w:p w:rsidR="00C854E9" w:rsidRDefault="00C854E9" w:rsidP="006B6897">
      <w:pPr>
        <w:spacing w:line="280" w:lineRule="atLeast"/>
        <w:jc w:val="both"/>
        <w:rPr>
          <w:rFonts w:ascii="Arial" w:hAnsi="Arial" w:cs="Arial"/>
        </w:rPr>
      </w:pPr>
      <w:r>
        <w:rPr>
          <w:rFonts w:ascii="Arial" w:hAnsi="Arial" w:cs="Arial"/>
        </w:rPr>
        <w:t xml:space="preserve"> </w:t>
      </w:r>
    </w:p>
    <w:p w:rsidR="00C854E9" w:rsidRPr="006B6897" w:rsidRDefault="00C854E9" w:rsidP="006B6897">
      <w:pPr>
        <w:numPr>
          <w:ilvl w:val="0"/>
          <w:numId w:val="22"/>
        </w:numPr>
        <w:spacing w:line="280" w:lineRule="atLeast"/>
        <w:jc w:val="both"/>
        <w:rPr>
          <w:rFonts w:ascii="Arial" w:hAnsi="Arial" w:cs="Arial"/>
        </w:rPr>
      </w:pPr>
      <w:r w:rsidRPr="006B6897">
        <w:rPr>
          <w:rFonts w:ascii="Arial" w:hAnsi="Arial" w:cs="Arial"/>
        </w:rPr>
        <w:t xml:space="preserve">V </w:t>
      </w:r>
      <w:r>
        <w:rPr>
          <w:rFonts w:ascii="Arial" w:hAnsi="Arial" w:cs="Arial"/>
          <w:u w:val="single"/>
        </w:rPr>
        <w:t>Modernizaci PC sitě a programového vybavení</w:t>
      </w:r>
      <w:r w:rsidRPr="006B6897">
        <w:rPr>
          <w:rFonts w:ascii="Arial" w:hAnsi="Arial" w:cs="Arial"/>
        </w:rPr>
        <w:t xml:space="preserve">, </w:t>
      </w:r>
      <w:r>
        <w:rPr>
          <w:rFonts w:ascii="Arial" w:hAnsi="Arial" w:cs="Arial"/>
        </w:rPr>
        <w:t xml:space="preserve">a to ve všech objektech Domova se zvláštním režimem Krásná Lípa, Čelakovského 40/13, Krásná Lípa, (dále jen „objekty“), vše dle </w:t>
      </w:r>
      <w:r w:rsidRPr="00566765">
        <w:rPr>
          <w:rFonts w:ascii="Arial" w:hAnsi="Arial" w:cs="Arial"/>
        </w:rPr>
        <w:t>Specifikace předmětu plnění</w:t>
      </w:r>
      <w:r>
        <w:rPr>
          <w:rFonts w:ascii="Arial" w:hAnsi="Arial" w:cs="Arial"/>
        </w:rPr>
        <w:t xml:space="preserve"> v </w:t>
      </w:r>
      <w:r w:rsidRPr="00F00533">
        <w:rPr>
          <w:rFonts w:ascii="Arial" w:hAnsi="Arial" w:cs="Arial"/>
          <w:b/>
        </w:rPr>
        <w:t>(,,</w:t>
      </w:r>
      <w:r w:rsidRPr="001A1AD5">
        <w:rPr>
          <w:rFonts w:ascii="Arial" w:hAnsi="Arial" w:cs="Arial"/>
          <w:b/>
        </w:rPr>
        <w:t>Zadávací dokumentaci</w:t>
      </w:r>
      <w:r>
        <w:rPr>
          <w:rFonts w:ascii="Arial" w:hAnsi="Arial" w:cs="Arial"/>
          <w:b/>
        </w:rPr>
        <w:t>“)</w:t>
      </w:r>
      <w:r>
        <w:rPr>
          <w:rFonts w:ascii="Arial" w:hAnsi="Arial" w:cs="Arial"/>
        </w:rPr>
        <w:t>, a to na jednotlivých místech plnění, dle aktuálních pokynů a potřeb Objednatele, a to dle jednotkových cen uvedených v Cenovém návrhu, který tvoří přílohu č. 3 (,,</w:t>
      </w:r>
      <w:r w:rsidRPr="00F00533">
        <w:rPr>
          <w:rFonts w:ascii="Arial" w:hAnsi="Arial" w:cs="Arial"/>
        </w:rPr>
        <w:t>Zadávací dokumentace</w:t>
      </w:r>
      <w:r>
        <w:rPr>
          <w:rFonts w:ascii="Arial" w:hAnsi="Arial" w:cs="Arial"/>
        </w:rPr>
        <w:t>“).</w:t>
      </w:r>
    </w:p>
    <w:p w:rsidR="00C854E9" w:rsidRDefault="00C854E9" w:rsidP="00670E27">
      <w:pPr>
        <w:numPr>
          <w:ilvl w:val="0"/>
          <w:numId w:val="22"/>
        </w:numPr>
        <w:tabs>
          <w:tab w:val="left" w:pos="0"/>
        </w:tabs>
        <w:spacing w:line="276" w:lineRule="auto"/>
        <w:jc w:val="both"/>
        <w:rPr>
          <w:rFonts w:ascii="Arial" w:hAnsi="Arial" w:cs="Arial"/>
        </w:rPr>
      </w:pPr>
      <w:r>
        <w:rPr>
          <w:rFonts w:ascii="Arial" w:hAnsi="Arial" w:cs="Arial"/>
        </w:rPr>
        <w:t>Nebezpečí škody či zničení jednotlivých děl na základě smlouvy až do převzetí Objednatelem nese Zhotovitel, totéž platí ohledně věcí k provedení díla podle této smlouvy opatřených Zhotovitelem nebo opatřených Objednatelem a předaných Zhotoviteli.</w:t>
      </w:r>
    </w:p>
    <w:p w:rsidR="00C854E9" w:rsidRDefault="00C854E9" w:rsidP="00670E27">
      <w:pPr>
        <w:numPr>
          <w:ilvl w:val="0"/>
          <w:numId w:val="22"/>
        </w:numPr>
        <w:tabs>
          <w:tab w:val="left" w:pos="0"/>
        </w:tabs>
        <w:spacing w:line="276" w:lineRule="auto"/>
        <w:jc w:val="both"/>
        <w:rPr>
          <w:rFonts w:ascii="Arial" w:hAnsi="Arial" w:cs="Arial"/>
        </w:rPr>
      </w:pPr>
      <w:r>
        <w:rPr>
          <w:rFonts w:ascii="Arial" w:hAnsi="Arial" w:cs="Arial"/>
        </w:rPr>
        <w:t xml:space="preserve">Účelem této smlouvy je </w:t>
      </w:r>
      <w:r w:rsidRPr="006B6897">
        <w:rPr>
          <w:rFonts w:ascii="Arial" w:hAnsi="Arial" w:cs="Arial"/>
        </w:rPr>
        <w:t>Modernizace zastaralé PC sitě a programového vybavení</w:t>
      </w:r>
      <w:r>
        <w:rPr>
          <w:rFonts w:ascii="Arial" w:hAnsi="Arial" w:cs="Arial"/>
        </w:rPr>
        <w:t xml:space="preserve"> a dále</w:t>
      </w:r>
      <w:r w:rsidRPr="00D27317">
        <w:rPr>
          <w:rFonts w:ascii="Arial" w:hAnsi="Arial" w:cs="Arial"/>
        </w:rPr>
        <w:t xml:space="preserve"> </w:t>
      </w:r>
      <w:r>
        <w:rPr>
          <w:rFonts w:ascii="Arial" w:hAnsi="Arial" w:cs="Arial"/>
        </w:rPr>
        <w:t xml:space="preserve">vše dle </w:t>
      </w:r>
      <w:r w:rsidRPr="00566765">
        <w:rPr>
          <w:rFonts w:ascii="Arial" w:hAnsi="Arial" w:cs="Arial"/>
        </w:rPr>
        <w:t>Specifikace předmětu plnění</w:t>
      </w:r>
      <w:r>
        <w:rPr>
          <w:rFonts w:ascii="Arial" w:hAnsi="Arial" w:cs="Arial"/>
        </w:rPr>
        <w:t xml:space="preserve"> v </w:t>
      </w:r>
      <w:r w:rsidRPr="00F00533">
        <w:rPr>
          <w:rFonts w:ascii="Arial" w:hAnsi="Arial" w:cs="Arial"/>
          <w:b/>
        </w:rPr>
        <w:t>(,,</w:t>
      </w:r>
      <w:r w:rsidRPr="001A1AD5">
        <w:rPr>
          <w:rFonts w:ascii="Arial" w:hAnsi="Arial" w:cs="Arial"/>
          <w:b/>
        </w:rPr>
        <w:t>Zadávací dokumentaci</w:t>
      </w:r>
      <w:r>
        <w:rPr>
          <w:rFonts w:ascii="Arial" w:hAnsi="Arial" w:cs="Arial"/>
          <w:b/>
        </w:rPr>
        <w:t xml:space="preserve">“) </w:t>
      </w:r>
      <w:r>
        <w:rPr>
          <w:rFonts w:ascii="Arial" w:hAnsi="Arial" w:cs="Arial"/>
        </w:rPr>
        <w:t>tak, aby provedené práce byly v souladu s požadavkem Objednatele na funkčnost, vybavenost a vzhled. Dílo provedené v rozsahu podle tohoto článku smlouvy bude mít vlastnosti a náležitosti vyplývající z příslušných norem ČSN.</w:t>
      </w:r>
    </w:p>
    <w:p w:rsidR="00C854E9" w:rsidRDefault="00C854E9">
      <w:pPr>
        <w:jc w:val="center"/>
        <w:rPr>
          <w:rFonts w:cs="Calibri"/>
        </w:rPr>
      </w:pPr>
    </w:p>
    <w:p w:rsidR="00C854E9" w:rsidRDefault="00C854E9">
      <w:pPr>
        <w:jc w:val="center"/>
        <w:rPr>
          <w:rFonts w:ascii="Arial" w:hAnsi="Arial" w:cs="Arial"/>
          <w:b/>
        </w:rPr>
      </w:pPr>
      <w:r>
        <w:rPr>
          <w:rFonts w:ascii="Arial" w:hAnsi="Arial" w:cs="Arial"/>
          <w:b/>
        </w:rPr>
        <w:t xml:space="preserve">III. </w:t>
      </w:r>
    </w:p>
    <w:p w:rsidR="00C854E9" w:rsidRDefault="00C854E9">
      <w:pPr>
        <w:spacing w:line="276" w:lineRule="auto"/>
        <w:jc w:val="center"/>
        <w:rPr>
          <w:rFonts w:ascii="Arial" w:hAnsi="Arial" w:cs="Arial"/>
          <w:b/>
        </w:rPr>
      </w:pPr>
      <w:r>
        <w:rPr>
          <w:rFonts w:ascii="Arial" w:hAnsi="Arial" w:cs="Arial"/>
          <w:b/>
        </w:rPr>
        <w:t>Doba a místa plnění</w:t>
      </w:r>
    </w:p>
    <w:p w:rsidR="00C854E9" w:rsidRDefault="00C854E9">
      <w:pPr>
        <w:spacing w:line="276" w:lineRule="auto"/>
        <w:jc w:val="center"/>
        <w:rPr>
          <w:rFonts w:cs="Calibri"/>
        </w:rPr>
      </w:pPr>
    </w:p>
    <w:p w:rsidR="00C854E9" w:rsidRDefault="00C854E9"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Zhotovitel je povinen zahájit plnění dle této smlouvy o dílo následující pracovní den po podpisu smlouvy druhou ze smluvních stran. Místem plnění jsou všechny objekty Domova se zvláštním režimem Krásná Lípa, Čelakovského 40/13, Krásná Lípa.</w:t>
      </w:r>
    </w:p>
    <w:p w:rsidR="00C854E9" w:rsidRDefault="00C854E9" w:rsidP="00670E27">
      <w:pPr>
        <w:numPr>
          <w:ilvl w:val="0"/>
          <w:numId w:val="23"/>
        </w:numPr>
        <w:tabs>
          <w:tab w:val="left" w:pos="852"/>
        </w:tabs>
        <w:spacing w:line="276" w:lineRule="auto"/>
        <w:jc w:val="both"/>
        <w:rPr>
          <w:rFonts w:ascii="Arial" w:hAnsi="Arial" w:cs="Arial"/>
          <w:color w:val="000000"/>
        </w:rPr>
      </w:pPr>
      <w:r>
        <w:rPr>
          <w:rFonts w:ascii="Arial" w:hAnsi="Arial" w:cs="Arial"/>
        </w:rPr>
        <w:t xml:space="preserve">Zhotovitel je povinen Předmět díla provést a dokončit (tj. předat objednateli a následně převzít Objednatelem) nejpozději do termínu uvedeného ve smlouvě tj. do 29.9.2017, přičemž musí být dodržen časový harmonogram, na kterém se obě strany dohodly. </w:t>
      </w:r>
      <w:r>
        <w:rPr>
          <w:rFonts w:ascii="Arial" w:hAnsi="Arial" w:cs="Arial"/>
          <w:color w:val="000000"/>
        </w:rPr>
        <w:t>Smluvní strany považují prodlení Zhotovitele s dokončením díla za podstatné porušení smlouvy.</w:t>
      </w:r>
    </w:p>
    <w:p w:rsidR="00C854E9" w:rsidRDefault="00C854E9"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O dokončení a předání díla, Zhotovitel a Objednatel sepíší datovaný předávací protokol.</w:t>
      </w:r>
    </w:p>
    <w:p w:rsidR="00C854E9" w:rsidRDefault="00C854E9"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Bude-li mít předmět díla po dokončení tohoto díla v době předání ze strany Zhotovitele jakékoliv vady, s výjimkou vad drobných ojediněle se vyskytujících je Objednatel oprávněn odmítnout převzetí tohoto díla.</w:t>
      </w:r>
    </w:p>
    <w:p w:rsidR="00C854E9" w:rsidRDefault="00C854E9">
      <w:pPr>
        <w:spacing w:line="276" w:lineRule="auto"/>
        <w:ind w:left="426"/>
        <w:jc w:val="both"/>
        <w:rPr>
          <w:rFonts w:cs="Calibri"/>
        </w:rPr>
      </w:pPr>
    </w:p>
    <w:p w:rsidR="00C854E9" w:rsidRDefault="00C854E9" w:rsidP="00DB32CA">
      <w:pPr>
        <w:spacing w:line="276" w:lineRule="auto"/>
        <w:jc w:val="both"/>
        <w:rPr>
          <w:rFonts w:cs="Calibri"/>
        </w:rPr>
      </w:pPr>
    </w:p>
    <w:p w:rsidR="00C854E9" w:rsidRDefault="00C854E9">
      <w:pPr>
        <w:jc w:val="center"/>
        <w:rPr>
          <w:rFonts w:ascii="Arial" w:hAnsi="Arial" w:cs="Arial"/>
          <w:b/>
        </w:rPr>
      </w:pPr>
      <w:r>
        <w:rPr>
          <w:rFonts w:ascii="Arial" w:hAnsi="Arial" w:cs="Arial"/>
          <w:b/>
        </w:rPr>
        <w:t xml:space="preserve">IV. </w:t>
      </w:r>
    </w:p>
    <w:p w:rsidR="00C854E9" w:rsidRDefault="00C854E9">
      <w:pPr>
        <w:spacing w:line="276" w:lineRule="auto"/>
        <w:jc w:val="center"/>
        <w:rPr>
          <w:rFonts w:ascii="Arial" w:hAnsi="Arial" w:cs="Arial"/>
          <w:b/>
        </w:rPr>
      </w:pPr>
      <w:r>
        <w:rPr>
          <w:rFonts w:ascii="Arial" w:hAnsi="Arial" w:cs="Arial"/>
          <w:b/>
        </w:rPr>
        <w:t xml:space="preserve">Cena </w:t>
      </w:r>
    </w:p>
    <w:p w:rsidR="00C854E9" w:rsidRDefault="00C854E9">
      <w:pPr>
        <w:spacing w:line="276" w:lineRule="auto"/>
        <w:jc w:val="center"/>
        <w:rPr>
          <w:rFonts w:cs="Calibri"/>
        </w:rPr>
      </w:pPr>
    </w:p>
    <w:p w:rsidR="00C854E9" w:rsidRPr="00587851" w:rsidRDefault="00C854E9" w:rsidP="00670E27">
      <w:pPr>
        <w:numPr>
          <w:ilvl w:val="0"/>
          <w:numId w:val="24"/>
        </w:numPr>
        <w:tabs>
          <w:tab w:val="left" w:pos="852"/>
        </w:tabs>
        <w:spacing w:line="276" w:lineRule="auto"/>
        <w:jc w:val="both"/>
        <w:rPr>
          <w:rFonts w:ascii="Arial" w:hAnsi="Arial" w:cs="Arial"/>
        </w:rPr>
      </w:pPr>
      <w:r w:rsidRPr="00587851">
        <w:rPr>
          <w:rFonts w:ascii="Arial" w:hAnsi="Arial" w:cs="Arial"/>
        </w:rPr>
        <w:t xml:space="preserve">Smluvní strany se dohodly, že maximální celková cena za dílo činí </w:t>
      </w:r>
      <w:r>
        <w:rPr>
          <w:rFonts w:ascii="Arial" w:hAnsi="Arial" w:cs="Arial"/>
        </w:rPr>
        <w:t>409.070</w:t>
      </w:r>
      <w:r w:rsidRPr="00587851">
        <w:rPr>
          <w:rFonts w:ascii="Arial" w:hAnsi="Arial" w:cs="Arial"/>
        </w:rPr>
        <w:t xml:space="preserve">,-Kč bez DPH. zákonné DPH činí </w:t>
      </w:r>
      <w:r>
        <w:rPr>
          <w:rFonts w:ascii="Arial" w:hAnsi="Arial" w:cs="Arial"/>
        </w:rPr>
        <w:t>85.905</w:t>
      </w:r>
      <w:r w:rsidRPr="00587851">
        <w:rPr>
          <w:rFonts w:ascii="Arial" w:hAnsi="Arial" w:cs="Arial"/>
        </w:rPr>
        <w:t xml:space="preserve">,-Kč, maximální celková cena včetně DPH tak činí </w:t>
      </w:r>
      <w:r>
        <w:rPr>
          <w:rFonts w:ascii="Arial" w:hAnsi="Arial" w:cs="Arial"/>
        </w:rPr>
        <w:t>494.975</w:t>
      </w:r>
      <w:r w:rsidRPr="00587851">
        <w:rPr>
          <w:rFonts w:ascii="Arial" w:hAnsi="Arial" w:cs="Arial"/>
        </w:rPr>
        <w:t xml:space="preserve">,-Kč. </w:t>
      </w:r>
    </w:p>
    <w:p w:rsidR="00C854E9" w:rsidRDefault="00C854E9" w:rsidP="00670E27">
      <w:pPr>
        <w:numPr>
          <w:ilvl w:val="0"/>
          <w:numId w:val="24"/>
        </w:numPr>
        <w:tabs>
          <w:tab w:val="left" w:pos="852"/>
        </w:tabs>
        <w:spacing w:line="276" w:lineRule="auto"/>
        <w:jc w:val="both"/>
        <w:rPr>
          <w:rFonts w:ascii="Arial" w:hAnsi="Arial" w:cs="Arial"/>
        </w:rPr>
      </w:pPr>
      <w:r>
        <w:rPr>
          <w:rFonts w:ascii="Arial" w:hAnsi="Arial" w:cs="Arial"/>
        </w:rPr>
        <w:t xml:space="preserve">Skutečná cena za dílo, nemůže být vyšší, než cena uvedená v odst. 1 tohoto článku, může být změněna pouze, dojde-li ke změnám sazeb daně z přidané hodnoty. Skutečná cena za dílo obsahuje </w:t>
      </w:r>
      <w:r w:rsidRPr="00ED1B47">
        <w:rPr>
          <w:rFonts w:ascii="Arial" w:hAnsi="Arial" w:cs="Arial"/>
          <w:u w:val="single"/>
        </w:rPr>
        <w:t>veškeré náklady</w:t>
      </w:r>
      <w:r>
        <w:rPr>
          <w:rFonts w:ascii="Arial" w:hAnsi="Arial" w:cs="Arial"/>
        </w:rPr>
        <w:t xml:space="preserve"> nutné pro veškeré činnosti spojené s provedením, předáním a převzetím Předmětu díla, a je sjednána v rozsahu specifikace předmětu plnění v zadávací dokumentaci, ve smlouvě o dílo a v příloze č. 3. </w:t>
      </w:r>
    </w:p>
    <w:p w:rsidR="00C854E9" w:rsidRDefault="00C854E9" w:rsidP="00670E27">
      <w:pPr>
        <w:numPr>
          <w:ilvl w:val="0"/>
          <w:numId w:val="24"/>
        </w:numPr>
        <w:tabs>
          <w:tab w:val="left" w:pos="852"/>
        </w:tabs>
        <w:spacing w:line="276" w:lineRule="auto"/>
        <w:jc w:val="both"/>
        <w:rPr>
          <w:rFonts w:ascii="Arial" w:hAnsi="Arial" w:cs="Arial"/>
        </w:rPr>
      </w:pPr>
      <w:r>
        <w:rPr>
          <w:rFonts w:ascii="Arial" w:hAnsi="Arial" w:cs="Arial"/>
        </w:rP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to pouze v případě, že jednotková cena za jednotlivou položku, která není uvedena v příloze č. 3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novou cenovou nabídku a předložen Objednateli ke konečnému odsouhlasení. Tímto není dotčena maximální cena díla uvedená v čl. IV odst.1.</w:t>
      </w:r>
    </w:p>
    <w:p w:rsidR="00C854E9" w:rsidRDefault="00C854E9" w:rsidP="00670E27">
      <w:pPr>
        <w:numPr>
          <w:ilvl w:val="0"/>
          <w:numId w:val="24"/>
        </w:numPr>
        <w:tabs>
          <w:tab w:val="left" w:pos="852"/>
        </w:tabs>
        <w:spacing w:line="276" w:lineRule="auto"/>
        <w:jc w:val="both"/>
        <w:rPr>
          <w:rFonts w:ascii="Arial" w:hAnsi="Arial" w:cs="Arial"/>
        </w:rPr>
      </w:pPr>
      <w:r w:rsidRPr="00BD4082">
        <w:rPr>
          <w:rFonts w:ascii="Arial" w:hAnsi="Arial" w:cs="Arial"/>
        </w:rPr>
        <w:t>Smluvní</w:t>
      </w:r>
      <w:r>
        <w:rPr>
          <w:rFonts w:ascii="Arial" w:hAnsi="Arial" w:cs="Arial"/>
        </w:rPr>
        <w:t xml:space="preserve"> strany si ujednaly, že skutečná cena za dílo sjednaná touto smlouvou nebude ovlivněna jakýmkoliv kolísáním cen, včetně inflace a kurzových změn.</w:t>
      </w:r>
    </w:p>
    <w:p w:rsidR="00C854E9" w:rsidRDefault="00C854E9" w:rsidP="00BD4082">
      <w:pPr>
        <w:ind w:left="360"/>
        <w:jc w:val="center"/>
        <w:rPr>
          <w:rFonts w:ascii="Arial" w:hAnsi="Arial" w:cs="Arial"/>
          <w:b/>
        </w:rPr>
      </w:pPr>
    </w:p>
    <w:p w:rsidR="00C854E9" w:rsidRPr="002F6726" w:rsidRDefault="00C854E9" w:rsidP="00BD4082">
      <w:pPr>
        <w:ind w:left="360"/>
        <w:jc w:val="center"/>
        <w:rPr>
          <w:rFonts w:ascii="Arial" w:hAnsi="Arial" w:cs="Arial"/>
          <w:b/>
        </w:rPr>
      </w:pPr>
      <w:r w:rsidRPr="002F6726">
        <w:rPr>
          <w:rFonts w:ascii="Arial" w:hAnsi="Arial" w:cs="Arial"/>
          <w:b/>
        </w:rPr>
        <w:t xml:space="preserve">V. </w:t>
      </w:r>
    </w:p>
    <w:p w:rsidR="00C854E9" w:rsidRDefault="00C854E9" w:rsidP="00BD4082">
      <w:pPr>
        <w:spacing w:line="276" w:lineRule="auto"/>
        <w:ind w:left="360"/>
        <w:jc w:val="center"/>
        <w:rPr>
          <w:rFonts w:ascii="Arial" w:hAnsi="Arial" w:cs="Arial"/>
          <w:b/>
        </w:rPr>
      </w:pPr>
      <w:r w:rsidRPr="002F6726">
        <w:rPr>
          <w:rFonts w:ascii="Arial" w:hAnsi="Arial" w:cs="Arial"/>
          <w:b/>
        </w:rPr>
        <w:t>Platební podmínky</w:t>
      </w:r>
    </w:p>
    <w:p w:rsidR="00C854E9" w:rsidRDefault="00C854E9" w:rsidP="00BD4082">
      <w:pPr>
        <w:tabs>
          <w:tab w:val="left" w:pos="852"/>
        </w:tabs>
        <w:spacing w:line="276" w:lineRule="auto"/>
        <w:jc w:val="both"/>
        <w:rPr>
          <w:rFonts w:ascii="Arial" w:hAnsi="Arial" w:cs="Arial"/>
        </w:rPr>
      </w:pP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 xml:space="preserve">Skutečná cena díla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 </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 xml:space="preserve">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jednotlivých děl bez vad, které nebrání užívání díla. Splatnost faktur bude 15 dnů ode dne jejich prokazatelného doručení Objednateli a za den zaplacení bude považován den odepsání fakturované částky z účtu Objednatele ve prospěch účtu Zhotovitele uvedený v čl. I. této smlouvy. </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Daňový doklad - faktura Zhotovitele musí mít náležitosti daňového a účetního dokladu podle účinných právních předpisů, 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této smlouvy. Přílohou faktury bude potvrzení soupisu skutečně provedených prací s vyznačeným místem plnění a protokol o předání a převzetí díla podepsaný oběma smluvními stranami.</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Daň z přidané hodnoty bude zhotovitelem účtována v sazbě určené podle právních předpisů účinných ke dni uskutečnění příslušného zdanitelného plnění.</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 xml:space="preserve">Zhotovitel současně jednoznačně prohlašuje, že nemá před provedením díla podle této smlouvy právo na přiměřené části odměny či zálohy ve smyslu § 2611, nepoužije se ani § 2610 odst. 2 občanského zákoníku. </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Cena za dílo se považuje za zaplacenou dnem odepsání ceny za dílo z bankovního účtu objednatele ve prospěch bankovního účtu zhotovitele.</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Objednatel nebude poskytovat jakékoliv zálohy.</w:t>
      </w:r>
    </w:p>
    <w:p w:rsidR="00C854E9" w:rsidRDefault="00C854E9" w:rsidP="009C1B06">
      <w:pPr>
        <w:numPr>
          <w:ilvl w:val="0"/>
          <w:numId w:val="25"/>
        </w:numPr>
        <w:tabs>
          <w:tab w:val="left" w:pos="0"/>
        </w:tabs>
        <w:spacing w:line="276" w:lineRule="auto"/>
        <w:jc w:val="both"/>
        <w:rPr>
          <w:rFonts w:ascii="Arial" w:hAnsi="Arial" w:cs="Arial"/>
        </w:rPr>
      </w:pPr>
      <w:r>
        <w:rPr>
          <w:rFonts w:ascii="Arial" w:hAnsi="Arial" w:cs="Arial"/>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se do soupisu prací nesmějí zařazovat. </w:t>
      </w:r>
    </w:p>
    <w:p w:rsidR="00C854E9" w:rsidRDefault="00C854E9" w:rsidP="009C1B06">
      <w:pPr>
        <w:numPr>
          <w:ilvl w:val="0"/>
          <w:numId w:val="25"/>
        </w:numPr>
        <w:tabs>
          <w:tab w:val="left" w:pos="0"/>
        </w:tabs>
        <w:spacing w:line="276" w:lineRule="auto"/>
        <w:jc w:val="both"/>
        <w:rPr>
          <w:rFonts w:ascii="Arial" w:hAnsi="Arial" w:cs="Arial"/>
        </w:rPr>
      </w:pPr>
      <w:r w:rsidRPr="006566BD">
        <w:rPr>
          <w:rFonts w:ascii="Arial" w:hAnsi="Arial" w:cs="Arial"/>
        </w:rPr>
        <w:t>Zhotovitel prohlašuje</w:t>
      </w:r>
      <w:r>
        <w:rPr>
          <w:rFonts w:ascii="Arial" w:hAnsi="Arial" w:cs="Arial"/>
        </w:rPr>
        <w:t>,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C854E9" w:rsidRDefault="00C854E9" w:rsidP="00A30439">
      <w:pPr>
        <w:tabs>
          <w:tab w:val="left" w:pos="852"/>
        </w:tabs>
        <w:spacing w:line="276" w:lineRule="auto"/>
        <w:jc w:val="both"/>
        <w:rPr>
          <w:rFonts w:ascii="Arial" w:hAnsi="Arial" w:cs="Arial"/>
        </w:rPr>
      </w:pPr>
    </w:p>
    <w:p w:rsidR="00C854E9" w:rsidRDefault="00C854E9">
      <w:pPr>
        <w:jc w:val="center"/>
        <w:rPr>
          <w:rFonts w:cs="Calibri"/>
        </w:rPr>
      </w:pPr>
    </w:p>
    <w:p w:rsidR="00C854E9" w:rsidRDefault="00C854E9">
      <w:pPr>
        <w:jc w:val="center"/>
        <w:rPr>
          <w:rFonts w:ascii="Arial" w:hAnsi="Arial" w:cs="Arial"/>
          <w:b/>
        </w:rPr>
      </w:pPr>
      <w:r>
        <w:rPr>
          <w:rFonts w:ascii="Arial" w:hAnsi="Arial" w:cs="Arial"/>
          <w:b/>
        </w:rPr>
        <w:t xml:space="preserve">VI. </w:t>
      </w:r>
    </w:p>
    <w:p w:rsidR="00C854E9" w:rsidRDefault="00C854E9">
      <w:pPr>
        <w:spacing w:line="276" w:lineRule="auto"/>
        <w:jc w:val="center"/>
        <w:rPr>
          <w:rFonts w:ascii="Arial" w:hAnsi="Arial" w:cs="Arial"/>
          <w:b/>
        </w:rPr>
      </w:pPr>
      <w:r>
        <w:rPr>
          <w:rFonts w:ascii="Arial" w:hAnsi="Arial" w:cs="Arial"/>
          <w:b/>
        </w:rPr>
        <w:t>Staveniště</w:t>
      </w:r>
    </w:p>
    <w:p w:rsidR="00C854E9" w:rsidRDefault="00C854E9">
      <w:pPr>
        <w:tabs>
          <w:tab w:val="left" w:pos="2739"/>
        </w:tabs>
        <w:spacing w:line="276" w:lineRule="auto"/>
        <w:ind w:left="426"/>
        <w:jc w:val="both"/>
        <w:rPr>
          <w:rFonts w:cs="Calibri"/>
        </w:rPr>
      </w:pPr>
    </w:p>
    <w:p w:rsidR="00C854E9" w:rsidRDefault="00C854E9">
      <w:pPr>
        <w:tabs>
          <w:tab w:val="left" w:pos="852"/>
        </w:tabs>
        <w:spacing w:line="276" w:lineRule="auto"/>
        <w:ind w:left="426" w:hanging="426"/>
        <w:jc w:val="both"/>
        <w:rPr>
          <w:rFonts w:ascii="Arial" w:hAnsi="Arial" w:cs="Arial"/>
        </w:rPr>
      </w:pPr>
      <w:r>
        <w:rPr>
          <w:rFonts w:ascii="Arial" w:hAnsi="Arial" w:cs="Arial"/>
        </w:rPr>
        <w:t>1.</w:t>
      </w:r>
      <w:r>
        <w:rPr>
          <w:rFonts w:ascii="Arial" w:hAnsi="Arial" w:cs="Arial"/>
        </w:rPr>
        <w:tab/>
        <w:t>Staveništěm smluvní strany pro účely této smlouvy rozumí Místo plnění, další prostory nebudou Zhotoviteli poskytnuty.</w:t>
      </w:r>
    </w:p>
    <w:p w:rsidR="00C854E9" w:rsidRDefault="00C854E9">
      <w:pPr>
        <w:tabs>
          <w:tab w:val="left" w:pos="852"/>
        </w:tabs>
        <w:spacing w:line="276" w:lineRule="auto"/>
        <w:ind w:left="426" w:hanging="426"/>
        <w:jc w:val="both"/>
        <w:rPr>
          <w:rFonts w:ascii="Arial" w:hAnsi="Arial" w:cs="Arial"/>
        </w:rPr>
      </w:pPr>
      <w:r>
        <w:rPr>
          <w:rFonts w:ascii="Arial" w:hAnsi="Arial" w:cs="Arial"/>
        </w:rPr>
        <w:t>2.</w:t>
      </w:r>
      <w:r>
        <w:rPr>
          <w:rFonts w:ascii="Arial" w:hAnsi="Arial" w:cs="Arial"/>
        </w:rPr>
        <w:tab/>
        <w:t xml:space="preserve">Objednatel předá Zhotoviteli po nabytí účinnosti této smlouvy Staveniště. </w:t>
      </w:r>
    </w:p>
    <w:p w:rsidR="00C854E9" w:rsidRDefault="00C854E9">
      <w:pPr>
        <w:tabs>
          <w:tab w:val="left" w:pos="852"/>
        </w:tabs>
        <w:spacing w:line="276" w:lineRule="auto"/>
        <w:ind w:left="426" w:hanging="426"/>
        <w:jc w:val="both"/>
        <w:rPr>
          <w:rFonts w:ascii="Arial" w:hAnsi="Arial" w:cs="Arial"/>
        </w:rPr>
      </w:pPr>
      <w:r>
        <w:rPr>
          <w:rFonts w:ascii="Arial" w:hAnsi="Arial" w:cs="Arial"/>
        </w:rPr>
        <w:t>3.</w:t>
      </w:r>
      <w:r>
        <w:rPr>
          <w:rFonts w:ascii="Arial" w:hAnsi="Arial" w:cs="Arial"/>
        </w:rPr>
        <w:tab/>
        <w:t>Zhotovitel je povinen nejpozději při předání díla vrátit objednateli staveniště v bezvadném stavu způsobilém obvyklému užívání a odstranit z něj veškerý svůj majetek a opustit je.</w:t>
      </w:r>
    </w:p>
    <w:p w:rsidR="00C854E9" w:rsidRDefault="00C854E9">
      <w:pPr>
        <w:tabs>
          <w:tab w:val="left" w:pos="852"/>
        </w:tabs>
        <w:spacing w:line="276" w:lineRule="auto"/>
        <w:ind w:left="426" w:hanging="426"/>
        <w:jc w:val="both"/>
        <w:rPr>
          <w:rFonts w:ascii="Arial" w:hAnsi="Arial" w:cs="Arial"/>
        </w:rPr>
      </w:pPr>
      <w:r>
        <w:rPr>
          <w:rFonts w:ascii="Arial" w:hAnsi="Arial" w:cs="Arial"/>
        </w:rPr>
        <w:t>4.</w:t>
      </w:r>
      <w:r>
        <w:rPr>
          <w:rFonts w:ascii="Arial" w:hAnsi="Arial" w:cs="Arial"/>
        </w:rPr>
        <w:tab/>
      </w:r>
      <w:r w:rsidRPr="0087799A">
        <w:rPr>
          <w:rFonts w:ascii="Arial" w:hAnsi="Arial" w:cs="Arial"/>
        </w:rPr>
        <w:t>Převzetím</w:t>
      </w:r>
      <w:r>
        <w:rPr>
          <w:rFonts w:ascii="Arial" w:hAnsi="Arial" w:cs="Arial"/>
        </w:rPr>
        <w:t xml:space="preserve"> Staveniště získá Zhotovitel na dobu provádění díla podle této smlouvy a odstraňování jeho vad v nezbytně nutné míře přístup na Staveniště nebo jeho příslušnou část.</w:t>
      </w:r>
    </w:p>
    <w:p w:rsidR="00C854E9" w:rsidRDefault="00C854E9">
      <w:pPr>
        <w:tabs>
          <w:tab w:val="left" w:pos="852"/>
        </w:tabs>
        <w:spacing w:line="276" w:lineRule="auto"/>
        <w:ind w:left="426" w:hanging="426"/>
        <w:jc w:val="both"/>
        <w:rPr>
          <w:rFonts w:ascii="Arial" w:hAnsi="Arial" w:cs="Arial"/>
        </w:rPr>
      </w:pPr>
      <w:r>
        <w:rPr>
          <w:rFonts w:ascii="Arial" w:hAnsi="Arial" w:cs="Arial"/>
        </w:rPr>
        <w:t>5.</w:t>
      </w:r>
      <w:r>
        <w:rPr>
          <w:rFonts w:ascii="Arial" w:hAnsi="Arial" w:cs="Arial"/>
        </w:rPr>
        <w:tab/>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rsidR="00C854E9" w:rsidRDefault="00C854E9">
      <w:pPr>
        <w:tabs>
          <w:tab w:val="left" w:pos="852"/>
        </w:tabs>
        <w:spacing w:line="276" w:lineRule="auto"/>
        <w:ind w:left="426" w:hanging="426"/>
        <w:jc w:val="both"/>
        <w:rPr>
          <w:rFonts w:ascii="Arial" w:hAnsi="Arial" w:cs="Arial"/>
        </w:rPr>
      </w:pPr>
      <w:r>
        <w:rPr>
          <w:rFonts w:ascii="Arial" w:hAnsi="Arial" w:cs="Arial"/>
        </w:rPr>
        <w:t>6.</w:t>
      </w:r>
      <w:r>
        <w:rPr>
          <w:rFonts w:ascii="Arial" w:hAnsi="Arial" w:cs="Arial"/>
        </w:rPr>
        <w:tab/>
        <w:t>Zhotovitel je povinen neprodleně po převzetí Staveniště ověřit existenci a stav všech vnitřních instalací, zařizovacích předmětů, koncových prvků a nábytku.</w:t>
      </w:r>
    </w:p>
    <w:p w:rsidR="00C854E9" w:rsidRDefault="00C854E9">
      <w:pPr>
        <w:tabs>
          <w:tab w:val="left" w:pos="852"/>
        </w:tabs>
        <w:spacing w:line="276" w:lineRule="auto"/>
        <w:ind w:left="426" w:hanging="426"/>
        <w:jc w:val="both"/>
        <w:rPr>
          <w:rFonts w:ascii="Arial" w:hAnsi="Arial" w:cs="Arial"/>
        </w:rPr>
      </w:pPr>
      <w:r>
        <w:rPr>
          <w:rFonts w:ascii="Arial" w:hAnsi="Arial" w:cs="Arial"/>
        </w:rPr>
        <w:t>7.</w:t>
      </w:r>
      <w:r>
        <w:rPr>
          <w:rFonts w:ascii="Arial" w:hAnsi="Arial" w:cs="Arial"/>
        </w:rPr>
        <w:tab/>
        <w:t xml:space="preserve">Zhotovitel je povinen neprodleně po převzetí Staveniště ověřit stav Staveniště s ohledem na překážky, které by mohly bránit provádění díla. </w:t>
      </w:r>
    </w:p>
    <w:p w:rsidR="00C854E9" w:rsidRDefault="00C854E9">
      <w:pPr>
        <w:tabs>
          <w:tab w:val="left" w:pos="852"/>
        </w:tabs>
        <w:spacing w:line="276" w:lineRule="auto"/>
        <w:ind w:left="426" w:hanging="426"/>
        <w:jc w:val="both"/>
        <w:rPr>
          <w:rFonts w:ascii="Arial" w:hAnsi="Arial" w:cs="Arial"/>
        </w:rPr>
      </w:pPr>
      <w:r>
        <w:rPr>
          <w:rFonts w:ascii="Arial" w:hAnsi="Arial" w:cs="Arial"/>
        </w:rPr>
        <w:t>8.</w:t>
      </w:r>
      <w:r>
        <w:rPr>
          <w:rFonts w:ascii="Arial" w:hAnsi="Arial" w:cs="Arial"/>
        </w:rPr>
        <w:tab/>
        <w:t>Zhotovitel bude používat Staveniště pouze k účelům provádění díla podle této smlouvy. Porušení této povinnosti bude považováno za podstatné porušení povinností Zhotovitele podle této smlouvy.</w:t>
      </w:r>
    </w:p>
    <w:p w:rsidR="00C854E9" w:rsidRDefault="00C854E9">
      <w:pPr>
        <w:tabs>
          <w:tab w:val="left" w:pos="852"/>
        </w:tabs>
        <w:spacing w:line="276" w:lineRule="auto"/>
        <w:ind w:left="426" w:hanging="426"/>
        <w:jc w:val="both"/>
        <w:rPr>
          <w:rFonts w:ascii="Arial" w:hAnsi="Arial" w:cs="Arial"/>
        </w:rPr>
      </w:pPr>
      <w:r>
        <w:rPr>
          <w:rFonts w:ascii="Arial" w:hAnsi="Arial" w:cs="Arial"/>
        </w:rPr>
        <w:t>9.</w:t>
      </w:r>
      <w:r>
        <w:rPr>
          <w:rFonts w:ascii="Arial" w:hAnsi="Arial" w:cs="Arial"/>
        </w:rPr>
        <w:tab/>
        <w:t>Zhotovitel není bez předchozího písemného souhlasu Objednatele oprávněn používat část Staveniště či jeho blízkého okolí k umísťování vývěsních reklamních tabulí nebo je jinak používat k reklamním účelům.</w:t>
      </w:r>
    </w:p>
    <w:p w:rsidR="00C854E9" w:rsidRDefault="00C854E9">
      <w:pPr>
        <w:tabs>
          <w:tab w:val="left" w:pos="852"/>
        </w:tabs>
        <w:spacing w:line="276" w:lineRule="auto"/>
        <w:ind w:left="426" w:hanging="426"/>
        <w:jc w:val="both"/>
        <w:rPr>
          <w:rFonts w:ascii="Arial" w:hAnsi="Arial" w:cs="Arial"/>
        </w:rPr>
      </w:pPr>
      <w:r>
        <w:rPr>
          <w:rFonts w:ascii="Arial" w:hAnsi="Arial" w:cs="Arial"/>
        </w:rPr>
        <w:t>10.</w:t>
      </w:r>
      <w:r>
        <w:rPr>
          <w:rFonts w:ascii="Arial" w:hAnsi="Arial" w:cs="Arial"/>
        </w:rPr>
        <w:tab/>
        <w:t>Zhotovitel nesmí využít plochy určené k umístění zařízení Staveniště jako odkladové plochy pro nepotřebný nebo odpadový materiál Zhotovitele. Zhotovitel je povinen veškerý odpad při provádění díla vzniklý okamžitě likvidovat.</w:t>
      </w:r>
    </w:p>
    <w:p w:rsidR="00C854E9" w:rsidRDefault="00C854E9">
      <w:pPr>
        <w:tabs>
          <w:tab w:val="left" w:pos="852"/>
        </w:tabs>
        <w:spacing w:line="276" w:lineRule="auto"/>
        <w:ind w:left="426" w:hanging="426"/>
        <w:jc w:val="both"/>
        <w:rPr>
          <w:rFonts w:ascii="Arial" w:hAnsi="Arial" w:cs="Arial"/>
        </w:rPr>
      </w:pPr>
      <w:r>
        <w:rPr>
          <w:rFonts w:ascii="Arial" w:hAnsi="Arial" w:cs="Arial"/>
        </w:rPr>
        <w:t>11.</w:t>
      </w:r>
      <w:r>
        <w:rPr>
          <w:rFonts w:ascii="Arial" w:hAnsi="Arial" w:cs="Arial"/>
        </w:rPr>
        <w:tab/>
        <w:t>Zhotovitel bude používat staveniště pouze k účelům provádění díla podle této smlouvy. Porušení kterékoli povinnosti uvedené v tomto odstavci bude považováno za podstatné porušení povinností zhotovitele podle této smlouvy.</w:t>
      </w:r>
    </w:p>
    <w:p w:rsidR="00C854E9" w:rsidRDefault="00C854E9">
      <w:pPr>
        <w:tabs>
          <w:tab w:val="left" w:pos="852"/>
        </w:tabs>
        <w:spacing w:line="276" w:lineRule="auto"/>
        <w:ind w:left="426" w:hanging="426"/>
        <w:jc w:val="both"/>
        <w:rPr>
          <w:rFonts w:ascii="Arial" w:hAnsi="Arial" w:cs="Arial"/>
        </w:rPr>
      </w:pPr>
      <w:r>
        <w:rPr>
          <w:rFonts w:ascii="Arial" w:hAnsi="Arial" w:cs="Arial"/>
        </w:rPr>
        <w:t>12.</w:t>
      </w:r>
      <w:r>
        <w:rPr>
          <w:rFonts w:ascii="Arial" w:hAnsi="Arial" w:cs="Arial"/>
        </w:rPr>
        <w:tab/>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rsidR="00C854E9" w:rsidRDefault="00C854E9" w:rsidP="00031D08">
      <w:pPr>
        <w:tabs>
          <w:tab w:val="left" w:pos="852"/>
        </w:tabs>
        <w:spacing w:line="276" w:lineRule="auto"/>
        <w:ind w:left="426" w:hanging="426"/>
        <w:jc w:val="both"/>
        <w:rPr>
          <w:rFonts w:ascii="Arial" w:hAnsi="Arial" w:cs="Arial"/>
        </w:rPr>
      </w:pPr>
      <w:r>
        <w:rPr>
          <w:rFonts w:ascii="Arial" w:hAnsi="Arial" w:cs="Arial"/>
        </w:rPr>
        <w:t>13.</w:t>
      </w:r>
      <w:r>
        <w:rPr>
          <w:rFonts w:ascii="Arial" w:hAnsi="Arial" w:cs="Arial"/>
        </w:rPr>
        <w:tab/>
        <w:t>Objednavatel nemůže zcela zaručit, že se v průběhu prací nebudou v bezprostřední blízkosti staveniště zdržovat uživatelé sociální služby. Zhotovitel musí s touto skutečností počítat a brát na ni zřetel.</w:t>
      </w:r>
    </w:p>
    <w:p w:rsidR="00C854E9" w:rsidRDefault="00C854E9" w:rsidP="00031D08">
      <w:pPr>
        <w:tabs>
          <w:tab w:val="left" w:pos="852"/>
        </w:tabs>
        <w:spacing w:line="276" w:lineRule="auto"/>
        <w:ind w:left="426" w:hanging="426"/>
        <w:jc w:val="both"/>
        <w:rPr>
          <w:rFonts w:ascii="Arial" w:hAnsi="Arial" w:cs="Arial"/>
        </w:rPr>
      </w:pPr>
    </w:p>
    <w:p w:rsidR="00C854E9" w:rsidRPr="00031D08" w:rsidRDefault="00C854E9" w:rsidP="001731F1">
      <w:pPr>
        <w:tabs>
          <w:tab w:val="left" w:pos="852"/>
        </w:tabs>
        <w:spacing w:line="276" w:lineRule="auto"/>
        <w:jc w:val="both"/>
        <w:rPr>
          <w:rFonts w:ascii="Arial" w:hAnsi="Arial" w:cs="Arial"/>
        </w:rPr>
      </w:pPr>
    </w:p>
    <w:p w:rsidR="00C854E9" w:rsidRDefault="00C854E9">
      <w:pPr>
        <w:tabs>
          <w:tab w:val="left" w:pos="993"/>
        </w:tabs>
        <w:ind w:left="426" w:hanging="426"/>
        <w:jc w:val="center"/>
        <w:rPr>
          <w:rFonts w:ascii="Arial" w:hAnsi="Arial" w:cs="Arial"/>
          <w:b/>
        </w:rPr>
      </w:pPr>
      <w:r>
        <w:rPr>
          <w:rFonts w:ascii="Arial" w:hAnsi="Arial" w:cs="Arial"/>
          <w:b/>
        </w:rPr>
        <w:t>VII.</w:t>
      </w:r>
    </w:p>
    <w:p w:rsidR="00C854E9" w:rsidRDefault="00C854E9">
      <w:pPr>
        <w:tabs>
          <w:tab w:val="left" w:pos="993"/>
        </w:tabs>
        <w:spacing w:line="276" w:lineRule="auto"/>
        <w:ind w:left="426" w:hanging="426"/>
        <w:jc w:val="center"/>
        <w:rPr>
          <w:rFonts w:ascii="Arial" w:hAnsi="Arial" w:cs="Arial"/>
          <w:b/>
        </w:rPr>
      </w:pPr>
      <w:r>
        <w:rPr>
          <w:rFonts w:ascii="Arial" w:hAnsi="Arial" w:cs="Arial"/>
          <w:b/>
        </w:rPr>
        <w:t>Provádění díla</w:t>
      </w:r>
    </w:p>
    <w:p w:rsidR="00C854E9" w:rsidRDefault="00C854E9">
      <w:pPr>
        <w:tabs>
          <w:tab w:val="left" w:pos="993"/>
        </w:tabs>
        <w:spacing w:line="276" w:lineRule="auto"/>
        <w:ind w:left="426" w:hanging="426"/>
        <w:jc w:val="center"/>
        <w:rPr>
          <w:rFonts w:cs="Calibri"/>
        </w:rPr>
      </w:pP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Zhotovitel je při provádění díla podle této 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w:t>
      </w:r>
      <w:r w:rsidRPr="007B7ADE">
        <w:rPr>
          <w:rFonts w:ascii="Arial" w:hAnsi="Arial" w:cs="Arial"/>
        </w:rPr>
        <w:t>nesmí</w:t>
      </w:r>
      <w:r>
        <w:rPr>
          <w:rFonts w:ascii="Arial" w:hAnsi="Arial" w:cs="Arial"/>
        </w:rPr>
        <w:t xml:space="preserve">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Zhotovitel potvrzuje, že se v plném rozsahu seznámil s rozsahem a povahou díla, že jsou mu známy veškeré technické, kvalitativní a jiné podmínky nezbytné k zhotovení díla, a že disponuje sám i se subdodavateli takovými kapacitami a odbornými znalostmi, které jsou ke zhotovení díla nezbytné.</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 xml:space="preserve">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w:t>
      </w:r>
      <w:r w:rsidRPr="00DB3DE5">
        <w:rPr>
          <w:rFonts w:ascii="Arial" w:hAnsi="Arial" w:cs="Arial"/>
        </w:rPr>
        <w:t>Tyto</w:t>
      </w:r>
      <w:r>
        <w:rPr>
          <w:rFonts w:ascii="Arial" w:hAnsi="Arial" w:cs="Arial"/>
        </w:rPr>
        <w:t xml:space="preserve"> osoby a další pověřené osoby Objednatele jsou</w:t>
      </w:r>
      <w:r>
        <w:rPr>
          <w:rFonts w:ascii="Arial" w:hAnsi="Arial" w:cs="Arial"/>
          <w:color w:val="000000"/>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Zhotovitel je povinen pozvat objednatele ke kontrole dokončeného díla nejméně 2 pracovní dny před zamýšleným provedením kontroly a nebo zkoušky a podpisem předávacího protokolu dokončeného díla. Nepozve-li jej včas nebo pozve-li jej ke konání jakékoliv kontroly a 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Smluvní strany souhlasně prohlašují, že si budou vzájemně poskytovat potřebnou součinnost s cílem bezproblémového provedení díla v souladu s podmínkami uvedenými v této smlouvě a jejím účelem.</w:t>
      </w:r>
    </w:p>
    <w:p w:rsidR="00C854E9" w:rsidRDefault="00C854E9" w:rsidP="00364722">
      <w:pPr>
        <w:numPr>
          <w:ilvl w:val="0"/>
          <w:numId w:val="26"/>
        </w:numPr>
        <w:tabs>
          <w:tab w:val="left" w:pos="0"/>
        </w:tabs>
        <w:spacing w:line="276" w:lineRule="auto"/>
        <w:jc w:val="both"/>
        <w:rPr>
          <w:rFonts w:ascii="Arial" w:hAnsi="Arial" w:cs="Arial"/>
        </w:rPr>
      </w:pPr>
      <w:r>
        <w:rPr>
          <w:rFonts w:ascii="Arial" w:hAnsi="Arial" w:cs="Arial"/>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rsidR="00C854E9" w:rsidRDefault="00C854E9" w:rsidP="0024430B">
      <w:pPr>
        <w:tabs>
          <w:tab w:val="left" w:pos="568"/>
        </w:tabs>
        <w:spacing w:line="276" w:lineRule="auto"/>
        <w:jc w:val="both"/>
        <w:rPr>
          <w:rFonts w:ascii="Arial" w:hAnsi="Arial" w:cs="Arial"/>
        </w:rPr>
      </w:pPr>
    </w:p>
    <w:p w:rsidR="00C854E9" w:rsidRDefault="00C854E9" w:rsidP="00030B7D">
      <w:pPr>
        <w:tabs>
          <w:tab w:val="left" w:pos="568"/>
        </w:tabs>
        <w:spacing w:line="276" w:lineRule="auto"/>
        <w:jc w:val="both"/>
        <w:rPr>
          <w:rFonts w:ascii="Arial" w:hAnsi="Arial" w:cs="Arial"/>
        </w:rPr>
      </w:pPr>
    </w:p>
    <w:p w:rsidR="00C854E9" w:rsidRDefault="00C854E9" w:rsidP="00030B7D">
      <w:pPr>
        <w:tabs>
          <w:tab w:val="left" w:pos="993"/>
        </w:tabs>
        <w:ind w:left="426" w:hanging="426"/>
        <w:jc w:val="center"/>
        <w:rPr>
          <w:rFonts w:ascii="Arial" w:hAnsi="Arial" w:cs="Arial"/>
          <w:b/>
        </w:rPr>
      </w:pPr>
      <w:r>
        <w:rPr>
          <w:rFonts w:ascii="Arial" w:hAnsi="Arial" w:cs="Arial"/>
          <w:b/>
        </w:rPr>
        <w:t xml:space="preserve">VIII. </w:t>
      </w:r>
    </w:p>
    <w:p w:rsidR="00C854E9" w:rsidRDefault="00C854E9" w:rsidP="00030B7D">
      <w:pPr>
        <w:tabs>
          <w:tab w:val="left" w:pos="993"/>
        </w:tabs>
        <w:spacing w:line="276" w:lineRule="auto"/>
        <w:ind w:left="426" w:hanging="426"/>
        <w:jc w:val="center"/>
        <w:rPr>
          <w:rFonts w:ascii="Arial" w:hAnsi="Arial" w:cs="Arial"/>
          <w:b/>
        </w:rPr>
      </w:pPr>
      <w:r>
        <w:rPr>
          <w:rFonts w:ascii="Arial" w:hAnsi="Arial" w:cs="Arial"/>
          <w:b/>
        </w:rPr>
        <w:t>Odevzdání a převzetí díla</w:t>
      </w:r>
    </w:p>
    <w:p w:rsidR="00C854E9" w:rsidRDefault="00C854E9" w:rsidP="00F8199D">
      <w:pPr>
        <w:numPr>
          <w:ilvl w:val="0"/>
          <w:numId w:val="28"/>
        </w:numPr>
        <w:tabs>
          <w:tab w:val="left" w:pos="0"/>
        </w:tabs>
        <w:spacing w:line="276" w:lineRule="auto"/>
        <w:jc w:val="both"/>
        <w:rPr>
          <w:rFonts w:ascii="Arial" w:hAnsi="Arial" w:cs="Arial"/>
        </w:rPr>
      </w:pPr>
      <w:r>
        <w:rPr>
          <w:rFonts w:ascii="Arial" w:hAnsi="Arial" w:cs="Arial"/>
        </w:rPr>
        <w:t>Zhotovitel splní svoji povinnost provést dílo na základě smlouvy jeho řádným a včasným ukončením a předáním celého předmětu tohoto díla bez vad Objednateli, tj. převzetím tohoto díla objednatelem.</w:t>
      </w:r>
    </w:p>
    <w:p w:rsidR="00C854E9" w:rsidRDefault="00C854E9" w:rsidP="00F8199D">
      <w:pPr>
        <w:numPr>
          <w:ilvl w:val="0"/>
          <w:numId w:val="28"/>
        </w:numPr>
        <w:tabs>
          <w:tab w:val="left" w:pos="0"/>
        </w:tabs>
        <w:spacing w:line="276" w:lineRule="auto"/>
        <w:jc w:val="both"/>
        <w:rPr>
          <w:rFonts w:ascii="Arial" w:hAnsi="Arial" w:cs="Arial"/>
        </w:rPr>
      </w:pPr>
      <w:r>
        <w:rPr>
          <w:rFonts w:ascii="Arial" w:hAnsi="Arial" w:cs="Arial"/>
        </w:rPr>
        <w:t>Zhotovitel oznámí nejpozději 2 dny před skutečným termínem dokončení díla Objednateli datum, kdy bude toto dílo dokončeno a bude připraveno k prohlídce za účasti smluvních stran. Objednatel zahájí prohlídku ve Zhotovitelem oznámeném termínu.</w:t>
      </w:r>
    </w:p>
    <w:p w:rsidR="00C854E9" w:rsidRDefault="00C854E9" w:rsidP="00F8199D">
      <w:pPr>
        <w:numPr>
          <w:ilvl w:val="0"/>
          <w:numId w:val="28"/>
        </w:numPr>
        <w:tabs>
          <w:tab w:val="left" w:pos="0"/>
        </w:tabs>
        <w:spacing w:line="276" w:lineRule="auto"/>
        <w:jc w:val="both"/>
        <w:rPr>
          <w:rFonts w:ascii="Arial" w:hAnsi="Arial" w:cs="Arial"/>
        </w:rPr>
      </w:pPr>
      <w:r>
        <w:rPr>
          <w:rFonts w:ascii="Arial" w:hAnsi="Arial" w:cs="Arial"/>
        </w:rPr>
        <w:t>V případě kompletnosti podle odst. 2 tohoto článku, bude po provedené prohlídce, které se zúčastní oprávněné osoby za Objednatele a Zhotovitele, dílo na základě smlouvy:</w:t>
      </w:r>
    </w:p>
    <w:p w:rsidR="00C854E9" w:rsidRDefault="00C854E9" w:rsidP="00546F31">
      <w:pPr>
        <w:numPr>
          <w:ilvl w:val="0"/>
          <w:numId w:val="15"/>
        </w:numPr>
        <w:spacing w:line="276" w:lineRule="auto"/>
        <w:jc w:val="both"/>
        <w:rPr>
          <w:rFonts w:ascii="Arial" w:hAnsi="Arial" w:cs="Arial"/>
        </w:rPr>
      </w:pPr>
      <w:r>
        <w:rPr>
          <w:rFonts w:ascii="Arial" w:hAnsi="Arial" w:cs="Arial"/>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díla funkčně nebo esteticky nebo užívání tohoto díla podstatným způsobem neomezují. Kompletní soupis výše uvedených vad bude součástí protokolu s tím, že lhůtu pro jejich odstranění stanoví Objednatel nebo </w:t>
      </w:r>
    </w:p>
    <w:p w:rsidR="00C854E9" w:rsidRDefault="00C854E9" w:rsidP="00BA720A">
      <w:pPr>
        <w:numPr>
          <w:ilvl w:val="0"/>
          <w:numId w:val="15"/>
        </w:numPr>
        <w:spacing w:line="276" w:lineRule="auto"/>
        <w:jc w:val="both"/>
        <w:rPr>
          <w:rFonts w:ascii="Arial" w:hAnsi="Arial" w:cs="Arial"/>
        </w:rPr>
      </w:pPr>
      <w:r>
        <w:rPr>
          <w:rFonts w:ascii="Arial" w:hAnsi="Arial" w:cs="Arial"/>
        </w:rPr>
        <w:t>Objednatelem nebude dílo na základě smlouvy převzato, protože toto dílo má vady, které samy o sobě nebo ve spojení s jinými brání užívání tohoto díla funkčně nebo esteticky nebo užívání tohoto díla podstatným způsobem omezují a dílo na základě smlouvy tedy není řádně dokončené. O odmítnutí bude sepsán zápis. Objednatel vyúčtuje Zhotoviteli smluvní pokutu až do doby nového předání díla bez vad, pokud bude smluvní termín dokončení překročen.</w:t>
      </w:r>
    </w:p>
    <w:p w:rsidR="00C854E9" w:rsidRDefault="00C854E9" w:rsidP="00BA720A">
      <w:pPr>
        <w:numPr>
          <w:ilvl w:val="0"/>
          <w:numId w:val="15"/>
        </w:numPr>
        <w:spacing w:line="276" w:lineRule="auto"/>
        <w:jc w:val="both"/>
        <w:rPr>
          <w:rFonts w:ascii="Arial" w:hAnsi="Arial" w:cs="Arial"/>
        </w:rPr>
      </w:pPr>
      <w:r>
        <w:rPr>
          <w:rFonts w:ascii="Arial" w:hAnsi="Arial" w:cs="Arial"/>
        </w:rPr>
        <w:t>Objednatel je povinen dílo na základě smlouvy převzít nebo odmítnout jeho převzetí ve lhůtě 5 pracovních dnů ode dne zahájení prohlídky.</w:t>
      </w:r>
    </w:p>
    <w:p w:rsidR="00C854E9" w:rsidRDefault="00C854E9">
      <w:pPr>
        <w:ind w:left="284" w:hanging="284"/>
        <w:jc w:val="both"/>
        <w:rPr>
          <w:rFonts w:cs="Calibri"/>
        </w:rPr>
      </w:pPr>
    </w:p>
    <w:p w:rsidR="00C854E9" w:rsidRDefault="00C854E9">
      <w:pPr>
        <w:tabs>
          <w:tab w:val="left" w:pos="993"/>
        </w:tabs>
        <w:ind w:left="426" w:hanging="426"/>
        <w:jc w:val="center"/>
        <w:rPr>
          <w:rFonts w:ascii="Arial" w:hAnsi="Arial" w:cs="Arial"/>
          <w:b/>
        </w:rPr>
      </w:pPr>
      <w:r>
        <w:rPr>
          <w:rFonts w:ascii="Arial" w:hAnsi="Arial" w:cs="Arial"/>
          <w:b/>
        </w:rPr>
        <w:t xml:space="preserve">IX. </w:t>
      </w:r>
    </w:p>
    <w:p w:rsidR="00C854E9" w:rsidRDefault="00C854E9">
      <w:pPr>
        <w:tabs>
          <w:tab w:val="left" w:pos="993"/>
        </w:tabs>
        <w:spacing w:line="276" w:lineRule="auto"/>
        <w:ind w:left="426" w:hanging="426"/>
        <w:jc w:val="center"/>
        <w:rPr>
          <w:rFonts w:ascii="Arial" w:hAnsi="Arial" w:cs="Arial"/>
          <w:b/>
        </w:rPr>
      </w:pPr>
      <w:r>
        <w:rPr>
          <w:rFonts w:ascii="Arial" w:hAnsi="Arial" w:cs="Arial"/>
          <w:b/>
        </w:rPr>
        <w:t>Záruka za jakost, vady díla</w:t>
      </w:r>
    </w:p>
    <w:p w:rsidR="00C854E9" w:rsidRDefault="00C854E9">
      <w:pPr>
        <w:tabs>
          <w:tab w:val="left" w:pos="993"/>
        </w:tabs>
        <w:spacing w:line="276" w:lineRule="auto"/>
        <w:ind w:left="426" w:hanging="426"/>
        <w:jc w:val="center"/>
        <w:rPr>
          <w:rFonts w:cs="Calibri"/>
        </w:rPr>
      </w:pPr>
    </w:p>
    <w:p w:rsidR="00C854E9" w:rsidRDefault="00C854E9" w:rsidP="006A5D94">
      <w:pPr>
        <w:numPr>
          <w:ilvl w:val="0"/>
          <w:numId w:val="30"/>
        </w:numPr>
        <w:tabs>
          <w:tab w:val="left" w:pos="0"/>
        </w:tabs>
        <w:spacing w:line="276" w:lineRule="auto"/>
        <w:jc w:val="both"/>
        <w:rPr>
          <w:rFonts w:ascii="Arial" w:hAnsi="Arial" w:cs="Arial"/>
        </w:rPr>
      </w:pPr>
      <w:r>
        <w:rPr>
          <w:rFonts w:ascii="Arial" w:hAnsi="Arial" w:cs="Arial"/>
        </w:rPr>
        <w:t>Zhotovitel dává objednateli na dílo na základě smlouvy samostatnou záruku za jakost ve smyslu § 2619 ve spojení s § 2113 a násl. občanského zákoníku, a to se záruční dobou v délce trvání minimálně</w:t>
      </w:r>
      <w:r w:rsidRPr="00EF0DBD">
        <w:rPr>
          <w:rFonts w:ascii="Arial" w:hAnsi="Arial" w:cs="Arial"/>
          <w:b/>
        </w:rPr>
        <w:t xml:space="preserve"> 24</w:t>
      </w:r>
      <w:r w:rsidRPr="0094517A">
        <w:rPr>
          <w:rFonts w:ascii="Arial" w:hAnsi="Arial" w:cs="Arial"/>
          <w:b/>
        </w:rPr>
        <w:t xml:space="preserve"> </w:t>
      </w:r>
      <w:r>
        <w:rPr>
          <w:rFonts w:ascii="Arial" w:hAnsi="Arial" w:cs="Arial"/>
          <w:b/>
        </w:rPr>
        <w:t>měsíců počítanou ode dne převzetí díla na základě smlouvy</w:t>
      </w:r>
      <w:r>
        <w:rPr>
          <w:rFonts w:ascii="Arial" w:hAnsi="Arial" w:cs="Arial"/>
        </w:rPr>
        <w:t>.</w:t>
      </w:r>
    </w:p>
    <w:p w:rsidR="00C854E9" w:rsidRDefault="00C854E9" w:rsidP="006A5D94">
      <w:pPr>
        <w:numPr>
          <w:ilvl w:val="0"/>
          <w:numId w:val="30"/>
        </w:numPr>
        <w:tabs>
          <w:tab w:val="left" w:pos="0"/>
        </w:tabs>
        <w:spacing w:line="276" w:lineRule="auto"/>
        <w:jc w:val="both"/>
        <w:rPr>
          <w:rFonts w:ascii="Arial" w:hAnsi="Arial" w:cs="Arial"/>
        </w:rPr>
      </w:pPr>
      <w:r>
        <w:rPr>
          <w:rFonts w:ascii="Arial" w:hAnsi="Arial" w:cs="Arial"/>
        </w:rPr>
        <w:t xml:space="preserve">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w:t>
      </w:r>
      <w:r w:rsidRPr="0094517A">
        <w:rPr>
          <w:rFonts w:ascii="Arial" w:hAnsi="Arial" w:cs="Arial"/>
          <w:u w:val="single"/>
        </w:rPr>
        <w:t>rovněž</w:t>
      </w:r>
      <w:r>
        <w:rPr>
          <w:rFonts w:ascii="Arial" w:hAnsi="Arial" w:cs="Arial"/>
        </w:rPr>
        <w:t xml:space="preserve">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rsidR="00C854E9" w:rsidRDefault="00C854E9" w:rsidP="00561391">
      <w:pPr>
        <w:numPr>
          <w:ilvl w:val="0"/>
          <w:numId w:val="30"/>
        </w:numPr>
        <w:tabs>
          <w:tab w:val="left" w:pos="0"/>
        </w:tabs>
        <w:spacing w:line="276" w:lineRule="auto"/>
        <w:jc w:val="both"/>
        <w:rPr>
          <w:rFonts w:ascii="Arial" w:hAnsi="Arial" w:cs="Arial"/>
        </w:rPr>
      </w:pPr>
      <w:r>
        <w:rPr>
          <w:rFonts w:ascii="Arial" w:hAnsi="Arial" w:cs="Arial"/>
        </w:rPr>
        <w:t>Smluvní strany se dohodly vyloučit ustanovení dle § 2605 odst. 2 a § 2618 občanského zákoníku.</w:t>
      </w:r>
    </w:p>
    <w:p w:rsidR="00C854E9" w:rsidRDefault="00C854E9" w:rsidP="006A5D94">
      <w:pPr>
        <w:numPr>
          <w:ilvl w:val="0"/>
          <w:numId w:val="30"/>
        </w:numPr>
        <w:tabs>
          <w:tab w:val="left" w:pos="0"/>
        </w:tabs>
        <w:spacing w:line="276" w:lineRule="auto"/>
        <w:jc w:val="both"/>
        <w:rPr>
          <w:rFonts w:ascii="Arial" w:hAnsi="Arial" w:cs="Arial"/>
        </w:rPr>
      </w:pPr>
      <w:r>
        <w:rPr>
          <w:rFonts w:ascii="Arial" w:hAnsi="Arial" w:cs="Arial"/>
        </w:rPr>
        <w:t>Zhotovitel je povinen odstranit vady díla ve lhůtě stanovené Objednatelem</w:t>
      </w:r>
    </w:p>
    <w:p w:rsidR="00C854E9" w:rsidRPr="00596870" w:rsidRDefault="00C854E9" w:rsidP="00392888">
      <w:pPr>
        <w:tabs>
          <w:tab w:val="left" w:pos="0"/>
        </w:tabs>
        <w:spacing w:line="276" w:lineRule="auto"/>
        <w:jc w:val="both"/>
        <w:rPr>
          <w:rFonts w:ascii="Arial" w:hAnsi="Arial" w:cs="Arial"/>
        </w:rPr>
      </w:pPr>
    </w:p>
    <w:p w:rsidR="00C854E9" w:rsidRDefault="00C854E9">
      <w:pPr>
        <w:tabs>
          <w:tab w:val="left" w:pos="993"/>
        </w:tabs>
        <w:ind w:left="426" w:hanging="426"/>
        <w:jc w:val="center"/>
        <w:rPr>
          <w:rFonts w:ascii="Arial" w:hAnsi="Arial" w:cs="Arial"/>
          <w:b/>
        </w:rPr>
      </w:pPr>
    </w:p>
    <w:p w:rsidR="00C854E9" w:rsidRDefault="00C854E9">
      <w:pPr>
        <w:tabs>
          <w:tab w:val="left" w:pos="993"/>
        </w:tabs>
        <w:ind w:left="426" w:hanging="426"/>
        <w:jc w:val="center"/>
        <w:rPr>
          <w:rFonts w:ascii="Arial" w:hAnsi="Arial" w:cs="Arial"/>
          <w:b/>
        </w:rPr>
      </w:pPr>
      <w:r>
        <w:rPr>
          <w:rFonts w:ascii="Arial" w:hAnsi="Arial" w:cs="Arial"/>
          <w:b/>
        </w:rPr>
        <w:t xml:space="preserve">X. </w:t>
      </w:r>
    </w:p>
    <w:p w:rsidR="00C854E9" w:rsidRDefault="00C854E9">
      <w:pPr>
        <w:tabs>
          <w:tab w:val="left" w:pos="993"/>
        </w:tabs>
        <w:spacing w:line="276" w:lineRule="auto"/>
        <w:ind w:left="426" w:hanging="426"/>
        <w:jc w:val="center"/>
        <w:rPr>
          <w:rFonts w:ascii="Arial" w:hAnsi="Arial" w:cs="Arial"/>
          <w:b/>
        </w:rPr>
      </w:pPr>
      <w:r>
        <w:rPr>
          <w:rFonts w:ascii="Arial" w:hAnsi="Arial" w:cs="Arial"/>
          <w:b/>
        </w:rPr>
        <w:t>Zajištění závazku</w:t>
      </w:r>
    </w:p>
    <w:p w:rsidR="00C854E9" w:rsidRDefault="00C854E9">
      <w:pPr>
        <w:tabs>
          <w:tab w:val="left" w:pos="993"/>
        </w:tabs>
        <w:spacing w:line="276" w:lineRule="auto"/>
        <w:ind w:left="426" w:hanging="426"/>
        <w:jc w:val="center"/>
        <w:rPr>
          <w:rFonts w:ascii="Arial" w:hAnsi="Arial" w:cs="Arial"/>
          <w:b/>
        </w:rPr>
      </w:pPr>
    </w:p>
    <w:p w:rsidR="00C854E9" w:rsidRPr="0007230B" w:rsidRDefault="00C854E9" w:rsidP="0007230B">
      <w:pPr>
        <w:tabs>
          <w:tab w:val="left" w:pos="567"/>
        </w:tabs>
        <w:spacing w:line="276" w:lineRule="auto"/>
        <w:ind w:left="180"/>
        <w:jc w:val="center"/>
        <w:rPr>
          <w:rFonts w:ascii="Arial" w:hAnsi="Arial" w:cs="Arial"/>
          <w:u w:val="single"/>
        </w:rPr>
      </w:pPr>
      <w:r w:rsidRPr="0007230B">
        <w:rPr>
          <w:rFonts w:ascii="Arial" w:hAnsi="Arial" w:cs="Arial"/>
          <w:u w:val="single"/>
        </w:rPr>
        <w:t>Za porušení smluvních povinností sjednávají smluvní strany následující smluvní pokuty:</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 xml:space="preserve">za prodlení zhotovitele s předáním díla plnění ve lhůtě podle čl. III. odst. 2. nebo čl. VI odst. 3 této smlouvy je zhotovitel povinen zaplatit objednateli smluvní pokutu ve výši </w:t>
      </w:r>
      <w:r w:rsidRPr="00EF0DBD">
        <w:rPr>
          <w:rFonts w:ascii="Arial" w:hAnsi="Arial" w:cs="Arial"/>
          <w:b/>
        </w:rPr>
        <w:t>0,5 %</w:t>
      </w:r>
      <w:r>
        <w:rPr>
          <w:rFonts w:ascii="Arial" w:hAnsi="Arial" w:cs="Arial"/>
        </w:rPr>
        <w:t xml:space="preserve"> z ceny bez DPH podle čl. IV. odst. 1 této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Pr="00EF0DBD">
        <w:rPr>
          <w:rFonts w:ascii="Arial" w:hAnsi="Arial" w:cs="Arial"/>
          <w:b/>
        </w:rPr>
        <w:t>1000,- Kč</w:t>
      </w:r>
      <w:r>
        <w:rPr>
          <w:rFonts w:ascii="Arial" w:hAnsi="Arial" w:cs="Arial"/>
        </w:rPr>
        <w:t xml:space="preserve"> za každý, byť započatý den prodlení a za každý případ samostatně;</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Smluvní pokuty je objednatel oprávněn započíst ve smyslu ust. § 1982 a násl. občanského zákoníku proti pohledávce zhotovitele na úhradu ceny dle této smlouvy.</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 xml:space="preserve">Za každé jednotlivé porušení povinností dle oddílu VI odst. 6, 9, 10, 11 a dle oddílu. VII odst. 2 a 7 je Zhotovitel povinen uhradit objednateli smluvní pokutu ve výši </w:t>
      </w:r>
      <w:r w:rsidRPr="00D52797">
        <w:rPr>
          <w:rFonts w:ascii="Arial" w:hAnsi="Arial" w:cs="Arial"/>
          <w:b/>
        </w:rPr>
        <w:t>1 000,- Kč</w:t>
      </w:r>
      <w:r>
        <w:rPr>
          <w:rFonts w:ascii="Arial" w:hAnsi="Arial" w:cs="Arial"/>
          <w:b/>
        </w:rPr>
        <w:t>.</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 xml:space="preserve">V případě, že Objednatel bude v prodlení se zaplacením faktury Zhotovitele, zaplatí Zhotoviteli úrok z prodlení ve výši </w:t>
      </w:r>
      <w:r w:rsidRPr="00D52797">
        <w:rPr>
          <w:rFonts w:ascii="Arial" w:hAnsi="Arial" w:cs="Arial"/>
          <w:b/>
        </w:rPr>
        <w:t>0,01%</w:t>
      </w:r>
      <w:r>
        <w:rPr>
          <w:rFonts w:ascii="Arial" w:hAnsi="Arial" w:cs="Arial"/>
        </w:rPr>
        <w:t xml:space="preserve"> z fakturované částky za každý i započatý den prodlení</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Uplatněním smluvní pokuty není jakkoliv dotčeno právo na náhradu škody nebo právo na odstoupení od smlouvy.</w:t>
      </w:r>
    </w:p>
    <w:p w:rsidR="00C854E9" w:rsidRDefault="00C854E9" w:rsidP="00561391">
      <w:pPr>
        <w:numPr>
          <w:ilvl w:val="0"/>
          <w:numId w:val="33"/>
        </w:numPr>
        <w:tabs>
          <w:tab w:val="left" w:pos="0"/>
        </w:tabs>
        <w:spacing w:line="276" w:lineRule="auto"/>
        <w:jc w:val="both"/>
        <w:rPr>
          <w:rFonts w:ascii="Arial" w:hAnsi="Arial" w:cs="Arial"/>
        </w:rPr>
      </w:pPr>
      <w:r>
        <w:rPr>
          <w:rFonts w:ascii="Arial" w:hAnsi="Arial" w:cs="Arial"/>
        </w:rPr>
        <w:t>Zhotovitel prohlašuje, že je v rámci realizace díla., resp. jeho části subjektem ve smyslu § 5 ve spojení s § 2950 občanského zákoníku.</w:t>
      </w:r>
    </w:p>
    <w:p w:rsidR="00C854E9" w:rsidRDefault="00C854E9">
      <w:pPr>
        <w:ind w:left="360"/>
        <w:jc w:val="both"/>
        <w:rPr>
          <w:rFonts w:cs="Calibri"/>
        </w:rPr>
      </w:pPr>
    </w:p>
    <w:p w:rsidR="00C854E9" w:rsidRDefault="00C854E9">
      <w:pPr>
        <w:tabs>
          <w:tab w:val="left" w:pos="993"/>
        </w:tabs>
        <w:ind w:left="426" w:hanging="426"/>
        <w:jc w:val="center"/>
        <w:rPr>
          <w:rFonts w:ascii="Arial" w:hAnsi="Arial" w:cs="Arial"/>
          <w:b/>
        </w:rPr>
      </w:pPr>
      <w:r>
        <w:rPr>
          <w:rFonts w:ascii="Arial" w:hAnsi="Arial" w:cs="Arial"/>
          <w:b/>
        </w:rPr>
        <w:t xml:space="preserve">XI. </w:t>
      </w:r>
    </w:p>
    <w:p w:rsidR="00C854E9" w:rsidRDefault="00C854E9">
      <w:pPr>
        <w:tabs>
          <w:tab w:val="left" w:pos="993"/>
        </w:tabs>
        <w:ind w:left="426" w:hanging="426"/>
        <w:jc w:val="center"/>
        <w:rPr>
          <w:rFonts w:ascii="Arial" w:hAnsi="Arial" w:cs="Arial"/>
          <w:b/>
        </w:rPr>
      </w:pPr>
      <w:r>
        <w:rPr>
          <w:rFonts w:ascii="Arial" w:hAnsi="Arial" w:cs="Arial"/>
          <w:b/>
        </w:rPr>
        <w:t xml:space="preserve">Pojištění </w:t>
      </w:r>
    </w:p>
    <w:p w:rsidR="00C854E9" w:rsidRDefault="00C854E9">
      <w:pPr>
        <w:tabs>
          <w:tab w:val="left" w:pos="993"/>
        </w:tabs>
        <w:ind w:left="426" w:hanging="426"/>
        <w:jc w:val="center"/>
        <w:rPr>
          <w:rFonts w:ascii="Arial" w:hAnsi="Arial" w:cs="Arial"/>
          <w:b/>
        </w:rPr>
      </w:pPr>
    </w:p>
    <w:p w:rsidR="00C854E9" w:rsidRPr="0007230B" w:rsidRDefault="00C854E9" w:rsidP="00613B83">
      <w:pPr>
        <w:tabs>
          <w:tab w:val="left" w:pos="180"/>
        </w:tabs>
        <w:spacing w:line="276" w:lineRule="auto"/>
        <w:jc w:val="both"/>
        <w:rPr>
          <w:rFonts w:ascii="Arial" w:hAnsi="Arial" w:cs="Arial"/>
          <w:u w:val="single"/>
        </w:rPr>
      </w:pPr>
      <w:r w:rsidRPr="0007230B">
        <w:rPr>
          <w:rFonts w:ascii="Arial" w:hAnsi="Arial" w:cs="Arial"/>
          <w:u w:val="single"/>
        </w:rPr>
        <w:t>Zhotovitel prohla</w:t>
      </w:r>
      <w:r>
        <w:rPr>
          <w:rFonts w:ascii="Arial" w:hAnsi="Arial" w:cs="Arial"/>
          <w:u w:val="single"/>
        </w:rPr>
        <w:t xml:space="preserve">šuje, že ke dni podpisu </w:t>
      </w:r>
      <w:r w:rsidRPr="0007230B">
        <w:rPr>
          <w:rFonts w:ascii="Arial" w:hAnsi="Arial" w:cs="Arial"/>
          <w:u w:val="single"/>
        </w:rPr>
        <w:t>smlouvy má sjednané pojištění odpovědnosti</w:t>
      </w:r>
      <w:r w:rsidRPr="0007230B">
        <w:rPr>
          <w:rFonts w:ascii="Arial" w:hAnsi="Arial" w:cs="Arial"/>
          <w:b/>
          <w:u w:val="single"/>
        </w:rPr>
        <w:t xml:space="preserve"> </w:t>
      </w:r>
      <w:r w:rsidRPr="0007230B">
        <w:rPr>
          <w:rFonts w:ascii="Arial" w:hAnsi="Arial" w:cs="Arial"/>
          <w:u w:val="single"/>
        </w:rPr>
        <w:t>za škodu způsobenou jiné osobě (včetně objednatele), a to v rozsahu:</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pojištění Díla jako takového, včetně materiálu a zařízení určených k zabudování do Díla</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pojištění pokrývajícího nutné zařízení staveniště a ostatní prostředky Zhotovitele umístěné na staveništi v rozsahu dostatečném úplnému nahrazení těchto prostředků na staveništi</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jiných škodných událostí, které v souvislosti s realizací Díla vznikly nebo v budoucnu mohou vzniknout.</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 xml:space="preserve">vztahy z pojištění vyplývající a s pojištěním související se řídí, pokud není ve smlouvě stanoveno jinak, příslušnými ustanoveními občanského zákoníku. Pojištění bude Zhotovitel udržovat na své náklady a to minimálně v úhrnné výši pojistného plnění </w:t>
      </w:r>
      <w:r w:rsidRPr="007B7123">
        <w:rPr>
          <w:rFonts w:ascii="Arial" w:hAnsi="Arial" w:cs="Arial"/>
          <w:u w:val="single"/>
        </w:rPr>
        <w:t>500.000,- Kč</w:t>
      </w:r>
      <w:r>
        <w:rPr>
          <w:rFonts w:ascii="Arial" w:hAnsi="Arial" w:cs="Arial"/>
        </w:rPr>
        <w:t>,</w:t>
      </w:r>
      <w:r w:rsidRPr="00030B7D">
        <w:rPr>
          <w:rFonts w:ascii="Arial" w:hAnsi="Arial" w:cs="Arial"/>
        </w:rPr>
        <w:t xml:space="preserve"> a</w:t>
      </w:r>
      <w:r>
        <w:rPr>
          <w:rFonts w:ascii="Arial" w:hAnsi="Arial" w:cs="Arial"/>
        </w:rPr>
        <w:t xml:space="preserve"> to po celou dobu účinnosti smlouvy. Na žádost Objednatele je Zhotovitel povinen kdykoli v průběhu trvání smlouvy předložit kopie aktuálních pojistných smluv.</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 xml:space="preserve">Zhotovitel je povinen řádně platit pojistné tak, aby pojistná smlouva či smlouvy sjednané dle smlouvy či v souvislosti s ní byly platné a účinné po celou dobu účinnosti smlouvy a </w:t>
      </w:r>
      <w:r w:rsidRPr="009B2451">
        <w:rPr>
          <w:rFonts w:ascii="Arial" w:hAnsi="Arial" w:cs="Arial"/>
          <w:b/>
        </w:rPr>
        <w:t>v přiměřeném rozsahu i po jejím ukončení</w:t>
      </w:r>
      <w:r>
        <w:rPr>
          <w:rFonts w:ascii="Arial" w:hAnsi="Arial" w:cs="Arial"/>
        </w:rPr>
        <w:t xml:space="preserve">. V případě, že dojde ke změně pojistné smlouvy, je Zhotovitel povinen o této skutečnosti neprodleně informovat Objednatele, a to nejpozději ve lhůtě do 30 pracovních dnů od takové </w:t>
      </w:r>
      <w:r w:rsidRPr="00854375">
        <w:rPr>
          <w:rFonts w:ascii="Arial" w:hAnsi="Arial" w:cs="Arial"/>
        </w:rPr>
        <w:t>změny.</w:t>
      </w:r>
    </w:p>
    <w:p w:rsidR="00C854E9" w:rsidRDefault="00C854E9" w:rsidP="00613B83">
      <w:pPr>
        <w:numPr>
          <w:ilvl w:val="0"/>
          <w:numId w:val="31"/>
        </w:numPr>
        <w:spacing w:before="60" w:after="60" w:line="276" w:lineRule="auto"/>
        <w:jc w:val="both"/>
        <w:rPr>
          <w:rFonts w:ascii="Arial" w:hAnsi="Arial" w:cs="Arial"/>
        </w:rPr>
      </w:pPr>
      <w:r>
        <w:rPr>
          <w:rFonts w:ascii="Arial" w:hAnsi="Arial" w:cs="Arial"/>
        </w:rP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rsidR="00C854E9" w:rsidRDefault="00C854E9" w:rsidP="00754E0F">
      <w:pPr>
        <w:spacing w:line="276" w:lineRule="auto"/>
        <w:ind w:firstLine="360"/>
        <w:jc w:val="both"/>
        <w:rPr>
          <w:rFonts w:ascii="Arial" w:hAnsi="Arial" w:cs="Arial"/>
        </w:rPr>
      </w:pPr>
      <w:r>
        <w:rPr>
          <w:rFonts w:ascii="Arial" w:hAnsi="Arial" w:cs="Arial"/>
        </w:rPr>
        <w:t>Kopie dokladu o pojištění je přílohou ,,Zadávací dokumentace“.</w:t>
      </w:r>
    </w:p>
    <w:p w:rsidR="00C854E9" w:rsidRDefault="00C854E9">
      <w:pPr>
        <w:tabs>
          <w:tab w:val="left" w:pos="993"/>
        </w:tabs>
        <w:ind w:left="426" w:hanging="426"/>
        <w:jc w:val="center"/>
        <w:rPr>
          <w:rFonts w:cs="Calibri"/>
        </w:rPr>
      </w:pPr>
    </w:p>
    <w:p w:rsidR="00C854E9" w:rsidRDefault="00C854E9">
      <w:pPr>
        <w:tabs>
          <w:tab w:val="left" w:pos="993"/>
        </w:tabs>
        <w:ind w:left="426" w:hanging="426"/>
        <w:jc w:val="center"/>
        <w:rPr>
          <w:rFonts w:ascii="Arial" w:hAnsi="Arial" w:cs="Arial"/>
          <w:b/>
        </w:rPr>
      </w:pPr>
      <w:r>
        <w:rPr>
          <w:rFonts w:ascii="Arial" w:hAnsi="Arial" w:cs="Arial"/>
          <w:b/>
        </w:rPr>
        <w:t>XII.</w:t>
      </w:r>
    </w:p>
    <w:p w:rsidR="00C854E9" w:rsidRDefault="00C854E9">
      <w:pPr>
        <w:tabs>
          <w:tab w:val="left" w:pos="993"/>
        </w:tabs>
        <w:spacing w:line="276" w:lineRule="auto"/>
        <w:ind w:left="426" w:hanging="426"/>
        <w:jc w:val="center"/>
        <w:rPr>
          <w:rFonts w:ascii="Arial" w:hAnsi="Arial" w:cs="Arial"/>
          <w:b/>
        </w:rPr>
      </w:pPr>
      <w:r>
        <w:rPr>
          <w:rFonts w:ascii="Arial" w:hAnsi="Arial" w:cs="Arial"/>
          <w:b/>
        </w:rPr>
        <w:t>Předčasné ukončení závazku</w:t>
      </w:r>
    </w:p>
    <w:p w:rsidR="00C854E9" w:rsidRDefault="00C854E9">
      <w:pPr>
        <w:tabs>
          <w:tab w:val="left" w:pos="993"/>
        </w:tabs>
        <w:spacing w:line="276" w:lineRule="auto"/>
        <w:ind w:left="426" w:hanging="426"/>
        <w:jc w:val="center"/>
        <w:rPr>
          <w:rFonts w:cs="Calibri"/>
        </w:rPr>
      </w:pPr>
    </w:p>
    <w:p w:rsidR="00C854E9" w:rsidRDefault="00C854E9" w:rsidP="00613B83">
      <w:pPr>
        <w:numPr>
          <w:ilvl w:val="0"/>
          <w:numId w:val="32"/>
        </w:numPr>
        <w:spacing w:line="276" w:lineRule="auto"/>
        <w:jc w:val="both"/>
        <w:rPr>
          <w:rFonts w:ascii="Arial" w:hAnsi="Arial" w:cs="Arial"/>
        </w:rPr>
      </w:pPr>
      <w:r w:rsidRPr="00FC47FC">
        <w:rPr>
          <w:rFonts w:ascii="Arial" w:hAnsi="Arial" w:cs="Arial"/>
        </w:rPr>
        <w:t>Tato</w:t>
      </w:r>
      <w:r>
        <w:rPr>
          <w:rFonts w:ascii="Arial" w:hAnsi="Arial" w:cs="Arial"/>
        </w:rPr>
        <w:t xml:space="preserve"> smlouva může být ukončena na základě písemné dohody obou smluvních stran.</w:t>
      </w:r>
    </w:p>
    <w:p w:rsidR="00C854E9" w:rsidRDefault="00C854E9" w:rsidP="00613B83">
      <w:pPr>
        <w:numPr>
          <w:ilvl w:val="0"/>
          <w:numId w:val="32"/>
        </w:numPr>
        <w:spacing w:line="276" w:lineRule="auto"/>
        <w:jc w:val="both"/>
        <w:rPr>
          <w:rFonts w:ascii="Arial" w:hAnsi="Arial" w:cs="Arial"/>
        </w:rPr>
      </w:pPr>
      <w:r>
        <w:rPr>
          <w:rFonts w:ascii="Arial" w:hAnsi="Arial" w:cs="Arial"/>
        </w:rPr>
        <w:t>Objednatel je oprávněn odstoupit od této smlouvy v případě, že Zhotovitel poruší kteroukoliv svou smluvní povinnost způsobem, kterou Objednatel považuje za podstatné porušení smlouvy, zejména v případech opakovaného porušení (min. 2x) čl. III odst. 2, čl. VIII odst. 3 písm. a) nebo čl. IX odst. 4</w:t>
      </w:r>
    </w:p>
    <w:p w:rsidR="00C854E9" w:rsidRDefault="00C854E9" w:rsidP="00613B83">
      <w:pPr>
        <w:numPr>
          <w:ilvl w:val="0"/>
          <w:numId w:val="32"/>
        </w:numPr>
        <w:spacing w:line="276" w:lineRule="auto"/>
        <w:jc w:val="both"/>
        <w:rPr>
          <w:rFonts w:ascii="Arial" w:hAnsi="Arial" w:cs="Arial"/>
        </w:rPr>
      </w:pPr>
      <w:r>
        <w:rPr>
          <w:rFonts w:ascii="Arial" w:hAnsi="Arial" w:cs="Arial"/>
        </w:rPr>
        <w:t>Objednatel je dále oprávněn odstoupit od této smlouvy, bude-li zahájeno insolvenční řízení proti Zhotoviteli.</w:t>
      </w:r>
    </w:p>
    <w:p w:rsidR="00C854E9" w:rsidRDefault="00C854E9" w:rsidP="00613B83">
      <w:pPr>
        <w:numPr>
          <w:ilvl w:val="0"/>
          <w:numId w:val="32"/>
        </w:numPr>
        <w:spacing w:line="276" w:lineRule="auto"/>
        <w:jc w:val="both"/>
        <w:rPr>
          <w:rFonts w:ascii="Arial" w:hAnsi="Arial" w:cs="Arial"/>
        </w:rPr>
      </w:pPr>
      <w:r>
        <w:rPr>
          <w:rFonts w:ascii="Arial" w:hAnsi="Arial" w:cs="Arial"/>
        </w:rPr>
        <w:t>Odstoupení od této smlouvy musí být písemné a nabývá účinnosti dnem doručení jeho písemného oznámení Zhotoviteli. Odstoupení od smlouvy nejsou jakkoliv dotčena práva na smluvní pokutu či práva na náhradu škody.</w:t>
      </w:r>
    </w:p>
    <w:p w:rsidR="00C854E9" w:rsidRDefault="00C854E9" w:rsidP="00613B83">
      <w:pPr>
        <w:numPr>
          <w:ilvl w:val="0"/>
          <w:numId w:val="32"/>
        </w:numPr>
        <w:spacing w:line="276" w:lineRule="auto"/>
        <w:jc w:val="both"/>
        <w:rPr>
          <w:rFonts w:ascii="Arial" w:hAnsi="Arial" w:cs="Arial"/>
        </w:rPr>
      </w:pPr>
      <w:r>
        <w:rPr>
          <w:rFonts w:ascii="Arial" w:hAnsi="Arial" w:cs="Arial"/>
        </w:rPr>
        <w:t xml:space="preserve">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 </w:t>
      </w:r>
    </w:p>
    <w:p w:rsidR="00C854E9" w:rsidRDefault="00C854E9">
      <w:pPr>
        <w:ind w:left="357" w:right="181"/>
        <w:jc w:val="center"/>
        <w:rPr>
          <w:rFonts w:ascii="Arial" w:hAnsi="Arial" w:cs="Arial"/>
          <w:b/>
          <w:color w:val="000000"/>
        </w:rPr>
      </w:pPr>
      <w:r>
        <w:rPr>
          <w:rFonts w:ascii="Arial" w:hAnsi="Arial" w:cs="Arial"/>
          <w:b/>
          <w:color w:val="000000"/>
        </w:rPr>
        <w:t>XIII.</w:t>
      </w:r>
    </w:p>
    <w:p w:rsidR="00C854E9" w:rsidRDefault="00C854E9">
      <w:pPr>
        <w:spacing w:line="276" w:lineRule="auto"/>
        <w:ind w:left="357" w:right="181"/>
        <w:jc w:val="center"/>
        <w:rPr>
          <w:rFonts w:ascii="Arial" w:hAnsi="Arial" w:cs="Arial"/>
          <w:b/>
          <w:color w:val="000000"/>
        </w:rPr>
      </w:pPr>
      <w:r>
        <w:rPr>
          <w:rFonts w:ascii="Arial" w:hAnsi="Arial" w:cs="Arial"/>
          <w:b/>
          <w:color w:val="000000"/>
        </w:rPr>
        <w:t>Závěrečná ujednání</w:t>
      </w:r>
    </w:p>
    <w:p w:rsidR="00C854E9" w:rsidRDefault="00C854E9">
      <w:pPr>
        <w:spacing w:line="276" w:lineRule="auto"/>
        <w:ind w:left="357" w:right="181"/>
        <w:jc w:val="center"/>
        <w:rPr>
          <w:rFonts w:cs="Calibri"/>
        </w:rPr>
      </w:pPr>
    </w:p>
    <w:p w:rsidR="00C854E9" w:rsidRPr="00C50D3A" w:rsidRDefault="00C854E9" w:rsidP="00C50D3A">
      <w:pPr>
        <w:numPr>
          <w:ilvl w:val="0"/>
          <w:numId w:val="34"/>
        </w:numPr>
        <w:spacing w:line="276" w:lineRule="auto"/>
        <w:jc w:val="both"/>
        <w:rPr>
          <w:rFonts w:ascii="Arial" w:hAnsi="Arial" w:cs="Arial"/>
        </w:rPr>
      </w:pPr>
      <w:r w:rsidRPr="00C50D3A">
        <w:rPr>
          <w:rFonts w:ascii="Arial" w:hAnsi="Arial" w:cs="Arial"/>
        </w:rPr>
        <w:t xml:space="preserve">Objednatel má v souladu se zákonem číslo 106/1999 Sb., o svobodném přístupu k informacím, v platném znění, a v souladu s ustanovením § 214 zákona č. 134/2016 Sb., o zadávání veřejných zakázek, povinnost zveřejnit na svém profilu zadavatele </w:t>
      </w:r>
      <w:r>
        <w:rPr>
          <w:rFonts w:ascii="Arial" w:hAnsi="Arial" w:cs="Arial"/>
        </w:rPr>
        <w:t>smlouvu vč. jejích změn a dodatků s vybraným zhotovitelem (do 15 kal. dnů), pokud cena sjednaná ve smlouvě činí 500.000 Kč. bez DPH a více.</w:t>
      </w:r>
    </w:p>
    <w:p w:rsidR="00C854E9" w:rsidRPr="00C50D3A" w:rsidRDefault="00C854E9" w:rsidP="00C50D3A">
      <w:pPr>
        <w:numPr>
          <w:ilvl w:val="0"/>
          <w:numId w:val="34"/>
        </w:numPr>
        <w:spacing w:line="276" w:lineRule="auto"/>
        <w:jc w:val="both"/>
        <w:rPr>
          <w:rFonts w:ascii="Arial" w:hAnsi="Arial" w:cs="Arial"/>
        </w:rPr>
      </w:pPr>
      <w:r w:rsidRPr="00C50D3A">
        <w:rPr>
          <w:rFonts w:ascii="Arial" w:hAnsi="Arial" w:cs="Arial"/>
        </w:rPr>
        <w:t>Objednatel má dále povinnost zveřejňovat smlouvy podle zákona č. 340/2015 Sb., o registru smluv a to, pokud cena sjednaná ve smlouvě činí 50.000 Kč bez DPH a více.</w:t>
      </w:r>
    </w:p>
    <w:p w:rsidR="00C854E9" w:rsidRPr="00C50D3A" w:rsidRDefault="00C854E9" w:rsidP="00C50D3A">
      <w:pPr>
        <w:numPr>
          <w:ilvl w:val="0"/>
          <w:numId w:val="34"/>
        </w:numPr>
        <w:spacing w:line="276" w:lineRule="auto"/>
        <w:jc w:val="both"/>
        <w:rPr>
          <w:rFonts w:ascii="Arial" w:hAnsi="Arial" w:cs="Arial"/>
        </w:rPr>
      </w:pPr>
      <w:r w:rsidRPr="00C50D3A">
        <w:rPr>
          <w:rFonts w:ascii="Arial" w:hAnsi="Arial" w:cs="Arial"/>
        </w:rPr>
        <w:t>Zhotovitel prohlašuje, že je seznámen s těmito skutečnostmi, a dále, že poskytnutí těchto informací se dle citovaných zákonů nepovažuje za porušení obchodního tajemství.</w:t>
      </w:r>
    </w:p>
    <w:p w:rsidR="00C854E9" w:rsidRDefault="00C854E9" w:rsidP="00047F9B">
      <w:pPr>
        <w:numPr>
          <w:ilvl w:val="0"/>
          <w:numId w:val="34"/>
        </w:numPr>
        <w:spacing w:line="276" w:lineRule="auto"/>
        <w:jc w:val="both"/>
        <w:rPr>
          <w:rFonts w:ascii="Arial" w:hAnsi="Arial" w:cs="Arial"/>
        </w:rPr>
      </w:pPr>
      <w:r w:rsidRPr="00C50D3A">
        <w:rPr>
          <w:rFonts w:ascii="Arial" w:hAnsi="Arial" w:cs="Arial"/>
        </w:rPr>
        <w:t>Objednatel a Zhotovitel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Arial" w:hAnsi="Arial" w:cs="Arial"/>
        </w:rPr>
        <w:t>.</w:t>
      </w:r>
      <w:r w:rsidRPr="00C50D3A">
        <w:rPr>
          <w:rFonts w:ascii="Arial" w:hAnsi="Arial" w:cs="Arial"/>
        </w:rPr>
        <w:t xml:space="preserve"> (mimo informací podle </w:t>
      </w:r>
      <w:r>
        <w:rPr>
          <w:rFonts w:ascii="Arial" w:hAnsi="Arial" w:cs="Arial"/>
        </w:rPr>
        <w:t>odstavce 1).</w:t>
      </w:r>
    </w:p>
    <w:p w:rsidR="00C854E9" w:rsidRPr="00047F9B" w:rsidRDefault="00C854E9" w:rsidP="00047F9B">
      <w:pPr>
        <w:numPr>
          <w:ilvl w:val="0"/>
          <w:numId w:val="34"/>
        </w:numPr>
        <w:spacing w:line="276" w:lineRule="auto"/>
        <w:jc w:val="both"/>
        <w:rPr>
          <w:rFonts w:ascii="Arial" w:hAnsi="Arial" w:cs="Arial"/>
        </w:rPr>
      </w:pPr>
      <w:r w:rsidRPr="00047F9B">
        <w:rPr>
          <w:rFonts w:ascii="Arial" w:hAnsi="Arial" w:cs="Arial"/>
        </w:rPr>
        <w:t>Tato smlouva nabývá platnosti dnem podpisu oprávněných osob a účinnosti dnem jejího zveřejnění v Registru smluv podle zákona č. 340/2015 Sb., o registru smluv.</w:t>
      </w:r>
    </w:p>
    <w:p w:rsidR="00C854E9" w:rsidRPr="00047F9B" w:rsidRDefault="00C854E9" w:rsidP="00047F9B">
      <w:pPr>
        <w:numPr>
          <w:ilvl w:val="0"/>
          <w:numId w:val="34"/>
        </w:numPr>
        <w:spacing w:line="276" w:lineRule="auto"/>
        <w:jc w:val="both"/>
        <w:rPr>
          <w:rFonts w:ascii="Arial" w:hAnsi="Arial" w:cs="Arial"/>
        </w:rPr>
      </w:pPr>
      <w:r w:rsidRPr="00047F9B">
        <w:rPr>
          <w:rFonts w:ascii="Arial" w:hAnsi="Arial" w:cs="Arial"/>
        </w:rPr>
        <w:t>Smluvní strany výslovně sjednávají, že uveřejnění této smlouvy v registru smluv (dle zákona č. 340/2015 Sb., o zvláštních podmínkách účinnosti některých smluv, uveřejňování těchto smluv a o registru smluv), zajistí Objednatel.</w:t>
      </w:r>
    </w:p>
    <w:p w:rsidR="00C854E9" w:rsidRDefault="00C854E9" w:rsidP="00047F9B">
      <w:pPr>
        <w:numPr>
          <w:ilvl w:val="0"/>
          <w:numId w:val="34"/>
        </w:numPr>
        <w:spacing w:line="276" w:lineRule="auto"/>
        <w:jc w:val="both"/>
        <w:rPr>
          <w:rFonts w:ascii="Arial" w:hAnsi="Arial" w:cs="Arial"/>
        </w:rPr>
      </w:pPr>
      <w:r>
        <w:rPr>
          <w:rFonts w:ascii="Arial" w:hAnsi="Arial" w:cs="Arial"/>
        </w:rPr>
        <w:t>Pokud by smlouva neobsahovala nějaké ujednání, jehož stanovení by bylo jinak pro vymezení práv a povinností odůvodněné, smluvní strany učiní vše pro to, aby takové ustanovení bylo do smlouvy doplněno.</w:t>
      </w:r>
    </w:p>
    <w:p w:rsidR="00C854E9" w:rsidRDefault="00C854E9" w:rsidP="00047F9B">
      <w:pPr>
        <w:numPr>
          <w:ilvl w:val="0"/>
          <w:numId w:val="34"/>
        </w:numPr>
        <w:spacing w:line="276" w:lineRule="auto"/>
        <w:jc w:val="both"/>
        <w:rPr>
          <w:rFonts w:ascii="Arial" w:hAnsi="Arial" w:cs="Arial"/>
        </w:rPr>
      </w:pPr>
      <w:r>
        <w:rPr>
          <w:rFonts w:ascii="Arial" w:hAnsi="Arial" w:cs="Arial"/>
        </w:rPr>
        <w:t xml:space="preserve">Tato smlouva může být měněna jen písemnými pořadově vzestupně číslovanými dodatky, které budou podepsány oprávněnými osobami všech smluvních stran. </w:t>
      </w:r>
    </w:p>
    <w:p w:rsidR="00C854E9" w:rsidRDefault="00C854E9" w:rsidP="00047F9B">
      <w:pPr>
        <w:numPr>
          <w:ilvl w:val="0"/>
          <w:numId w:val="34"/>
        </w:numPr>
        <w:spacing w:line="276" w:lineRule="auto"/>
        <w:jc w:val="both"/>
        <w:rPr>
          <w:rFonts w:ascii="Arial" w:hAnsi="Arial" w:cs="Arial"/>
        </w:rPr>
      </w:pPr>
      <w:r>
        <w:rPr>
          <w:rFonts w:ascii="Arial" w:hAnsi="Arial" w:cs="Arial"/>
        </w:rPr>
        <w:t xml:space="preserve">Tato smlouva je vyhotovena ve třech stejnopisech s povahou originálu, z nichž Objednatel obdrží dvě vyhotovení a Zhotovitel jedno vyhotovení. </w:t>
      </w:r>
    </w:p>
    <w:p w:rsidR="00C854E9" w:rsidRDefault="00C854E9" w:rsidP="005A501D">
      <w:pPr>
        <w:spacing w:line="276" w:lineRule="auto"/>
        <w:jc w:val="both"/>
        <w:rPr>
          <w:rFonts w:ascii="Arial" w:hAnsi="Arial" w:cs="Arial"/>
        </w:rPr>
      </w:pPr>
    </w:p>
    <w:p w:rsidR="00C854E9" w:rsidRDefault="00C854E9" w:rsidP="005A501D">
      <w:pPr>
        <w:spacing w:line="276" w:lineRule="auto"/>
        <w:jc w:val="both"/>
        <w:rPr>
          <w:rFonts w:ascii="Arial" w:hAnsi="Arial" w:cs="Arial"/>
        </w:rPr>
      </w:pPr>
      <w:r>
        <w:rPr>
          <w:rFonts w:ascii="Arial" w:hAnsi="Arial" w:cs="Arial"/>
        </w:rPr>
        <w:t>Není-li v této smlouvě stanoveno jinak, rozumí se „oprávněnou osobou objednatele ve věcech technických“:</w:t>
      </w:r>
    </w:p>
    <w:p w:rsidR="00C854E9" w:rsidRDefault="00C854E9" w:rsidP="00453E83">
      <w:pPr>
        <w:tabs>
          <w:tab w:val="left" w:pos="568"/>
        </w:tabs>
        <w:spacing w:line="276" w:lineRule="auto"/>
        <w:jc w:val="both"/>
        <w:rPr>
          <w:rFonts w:ascii="Arial" w:hAnsi="Arial" w:cs="Arial"/>
        </w:rPr>
      </w:pPr>
    </w:p>
    <w:p w:rsidR="00C854E9" w:rsidRDefault="00C854E9" w:rsidP="00430642">
      <w:pPr>
        <w:jc w:val="both"/>
        <w:rPr>
          <w:rFonts w:ascii="Arial" w:hAnsi="Arial" w:cs="Arial"/>
          <w:b/>
          <w:color w:val="000000"/>
          <w:spacing w:val="-4"/>
        </w:rPr>
      </w:pPr>
      <w:r w:rsidRPr="00F817A2">
        <w:rPr>
          <w:rFonts w:ascii="Arial" w:hAnsi="Arial" w:cs="Arial"/>
          <w:color w:val="000000"/>
          <w:spacing w:val="-4"/>
        </w:rPr>
        <w:t>Jméno:</w:t>
      </w:r>
      <w:r>
        <w:rPr>
          <w:rFonts w:ascii="Arial" w:hAnsi="Arial" w:cs="Arial"/>
          <w:b/>
          <w:color w:val="000000"/>
          <w:spacing w:val="-4"/>
        </w:rPr>
        <w:t xml:space="preserve">  Zbyněk Hegner, investiční referent</w:t>
      </w:r>
    </w:p>
    <w:p w:rsidR="00C854E9" w:rsidRDefault="00C854E9" w:rsidP="00430642">
      <w:pPr>
        <w:jc w:val="both"/>
        <w:rPr>
          <w:rFonts w:ascii="Arial" w:hAnsi="Arial" w:cs="Arial"/>
          <w:b/>
          <w:i/>
          <w:color w:val="000000"/>
        </w:rPr>
      </w:pPr>
      <w:r>
        <w:rPr>
          <w:rFonts w:ascii="Arial" w:hAnsi="Arial" w:cs="Arial"/>
          <w:color w:val="000000"/>
          <w:spacing w:val="-4"/>
        </w:rPr>
        <w:t xml:space="preserve">e - </w:t>
      </w:r>
      <w:r w:rsidRPr="00F817A2">
        <w:rPr>
          <w:rFonts w:ascii="Arial" w:hAnsi="Arial" w:cs="Arial"/>
          <w:color w:val="000000"/>
          <w:spacing w:val="-4"/>
        </w:rPr>
        <w:t>mail:</w:t>
      </w:r>
      <w:r>
        <w:rPr>
          <w:rFonts w:ascii="Arial" w:hAnsi="Arial" w:cs="Arial"/>
          <w:b/>
          <w:i/>
          <w:color w:val="000000"/>
        </w:rPr>
        <w:t xml:space="preserve">  hegner@dzrkrasnalipa.cz</w:t>
      </w:r>
    </w:p>
    <w:p w:rsidR="00C854E9" w:rsidRDefault="00C854E9" w:rsidP="00430642">
      <w:pPr>
        <w:jc w:val="both"/>
        <w:rPr>
          <w:rFonts w:ascii="Arial" w:hAnsi="Arial" w:cs="Arial"/>
          <w:b/>
          <w:color w:val="000000"/>
          <w:spacing w:val="-4"/>
        </w:rPr>
      </w:pPr>
      <w:r w:rsidRPr="00F817A2">
        <w:rPr>
          <w:rFonts w:ascii="Arial" w:hAnsi="Arial" w:cs="Arial"/>
          <w:color w:val="000000"/>
          <w:spacing w:val="-4"/>
        </w:rPr>
        <w:t>Tel.:</w:t>
      </w:r>
      <w:r>
        <w:rPr>
          <w:rFonts w:ascii="Arial" w:hAnsi="Arial" w:cs="Arial"/>
          <w:b/>
          <w:color w:val="000000"/>
          <w:spacing w:val="-4"/>
        </w:rPr>
        <w:t xml:space="preserve">     +420 602 940 154</w:t>
      </w:r>
    </w:p>
    <w:p w:rsidR="00C854E9" w:rsidRDefault="00C854E9" w:rsidP="0024430B">
      <w:pPr>
        <w:jc w:val="both"/>
        <w:rPr>
          <w:rFonts w:cs="Calibri"/>
        </w:rPr>
      </w:pPr>
    </w:p>
    <w:p w:rsidR="00C854E9" w:rsidRDefault="00C854E9" w:rsidP="007A66BF">
      <w:pPr>
        <w:jc w:val="both"/>
        <w:rPr>
          <w:rFonts w:ascii="Arial" w:hAnsi="Arial" w:cs="Arial"/>
          <w:spacing w:val="-4"/>
        </w:rPr>
      </w:pPr>
    </w:p>
    <w:p w:rsidR="00C854E9" w:rsidRDefault="00C854E9" w:rsidP="007A66BF">
      <w:pPr>
        <w:jc w:val="both"/>
        <w:rPr>
          <w:rFonts w:ascii="Arial" w:hAnsi="Arial" w:cs="Arial"/>
        </w:rPr>
      </w:pPr>
      <w:r>
        <w:rPr>
          <w:rFonts w:ascii="Arial" w:hAnsi="Arial" w:cs="Arial"/>
          <w:spacing w:val="-4"/>
        </w:rPr>
        <w:t xml:space="preserve">Není-li </w:t>
      </w:r>
      <w:r>
        <w:rPr>
          <w:rFonts w:ascii="Arial" w:hAnsi="Arial" w:cs="Arial"/>
        </w:rPr>
        <w:t>v této smlouvě stanoveno jinak, rozumí se „oprávněnou osobou zhotovitele“:</w:t>
      </w:r>
    </w:p>
    <w:p w:rsidR="00C854E9" w:rsidRDefault="00C854E9" w:rsidP="007A66BF">
      <w:pPr>
        <w:jc w:val="both"/>
        <w:rPr>
          <w:rFonts w:ascii="Arial" w:hAnsi="Arial" w:cs="Arial"/>
        </w:rPr>
      </w:pPr>
    </w:p>
    <w:p w:rsidR="00C854E9" w:rsidRDefault="00C854E9" w:rsidP="00E213A0">
      <w:pPr>
        <w:jc w:val="both"/>
        <w:rPr>
          <w:rFonts w:ascii="Arial" w:hAnsi="Arial" w:cs="Arial"/>
          <w:highlight w:val="yellow"/>
        </w:rPr>
      </w:pPr>
    </w:p>
    <w:p w:rsidR="00C854E9" w:rsidRPr="00EF0DBD" w:rsidRDefault="00C854E9" w:rsidP="00E213A0">
      <w:pPr>
        <w:jc w:val="both"/>
        <w:rPr>
          <w:rFonts w:ascii="Arial" w:hAnsi="Arial" w:cs="Arial"/>
          <w:spacing w:val="-4"/>
        </w:rPr>
      </w:pPr>
      <w:r w:rsidRPr="00EF0DBD">
        <w:rPr>
          <w:rFonts w:ascii="Arial" w:hAnsi="Arial" w:cs="Arial"/>
        </w:rPr>
        <w:t>Jméno</w:t>
      </w:r>
      <w:r w:rsidRPr="00EF0DBD">
        <w:rPr>
          <w:rFonts w:ascii="Arial" w:hAnsi="Arial" w:cs="Arial"/>
          <w:spacing w:val="-4"/>
        </w:rPr>
        <w:t xml:space="preserve">:  </w:t>
      </w:r>
      <w:r w:rsidRPr="00EF0DBD">
        <w:rPr>
          <w:rFonts w:ascii="Arial" w:hAnsi="Arial" w:cs="Arial"/>
          <w:b/>
          <w:spacing w:val="-4"/>
        </w:rPr>
        <w:t>Michal Mrkus</w:t>
      </w:r>
    </w:p>
    <w:p w:rsidR="00C854E9" w:rsidRPr="00EF0DBD" w:rsidRDefault="00C854E9" w:rsidP="005A501D">
      <w:pPr>
        <w:jc w:val="both"/>
        <w:rPr>
          <w:rFonts w:ascii="Arial" w:hAnsi="Arial" w:cs="Arial"/>
          <w:b/>
          <w:spacing w:val="-4"/>
        </w:rPr>
      </w:pPr>
      <w:r>
        <w:rPr>
          <w:rFonts w:ascii="Arial" w:hAnsi="Arial" w:cs="Arial"/>
          <w:spacing w:val="-4"/>
        </w:rPr>
        <w:t xml:space="preserve">e - mail: </w:t>
      </w:r>
      <w:r w:rsidRPr="00EF0DBD">
        <w:rPr>
          <w:rFonts w:ascii="Arial" w:hAnsi="Arial" w:cs="Arial"/>
          <w:b/>
          <w:i/>
          <w:spacing w:val="-4"/>
        </w:rPr>
        <w:t>mrkus@uptime.cz</w:t>
      </w:r>
    </w:p>
    <w:p w:rsidR="00C854E9" w:rsidRPr="00EF0DBD" w:rsidRDefault="00C854E9" w:rsidP="005A501D">
      <w:pPr>
        <w:jc w:val="both"/>
        <w:rPr>
          <w:rFonts w:ascii="Arial" w:hAnsi="Arial" w:cs="Arial"/>
          <w:spacing w:val="-4"/>
        </w:rPr>
      </w:pPr>
      <w:r>
        <w:rPr>
          <w:rFonts w:ascii="Arial" w:hAnsi="Arial" w:cs="Arial"/>
          <w:spacing w:val="-4"/>
        </w:rPr>
        <w:t xml:space="preserve">Tel:        </w:t>
      </w:r>
      <w:r w:rsidRPr="00EF0DBD">
        <w:rPr>
          <w:rFonts w:ascii="Arial" w:hAnsi="Arial" w:cs="Arial"/>
          <w:b/>
          <w:spacing w:val="-4"/>
        </w:rPr>
        <w:t>+420 732 575 085</w:t>
      </w: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p>
    <w:p w:rsidR="00C854E9" w:rsidRPr="00112E45"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r>
        <w:rPr>
          <w:rFonts w:ascii="Arial" w:hAnsi="Arial" w:cs="Arial"/>
        </w:rPr>
        <w:t>V Krásné Lípě dne: 7.8.</w:t>
      </w:r>
      <w:r w:rsidRPr="00112E45">
        <w:rPr>
          <w:rFonts w:ascii="Arial" w:hAnsi="Arial" w:cs="Arial"/>
        </w:rPr>
        <w:t>2017</w:t>
      </w:r>
      <w:r>
        <w:rPr>
          <w:rFonts w:ascii="Arial" w:hAnsi="Arial" w:cs="Arial"/>
        </w:rPr>
        <w:tab/>
      </w:r>
      <w:r>
        <w:rPr>
          <w:rFonts w:ascii="Arial" w:hAnsi="Arial" w:cs="Arial"/>
        </w:rPr>
        <w:tab/>
      </w:r>
      <w:r>
        <w:rPr>
          <w:rFonts w:ascii="Arial" w:hAnsi="Arial" w:cs="Arial"/>
        </w:rPr>
        <w:tab/>
      </w:r>
    </w:p>
    <w:p w:rsidR="00C854E9" w:rsidRDefault="00C854E9">
      <w:pPr>
        <w:tabs>
          <w:tab w:val="left" w:pos="567"/>
        </w:tabs>
        <w:jc w:val="both"/>
        <w:rPr>
          <w:rFonts w:cs="Calibri"/>
        </w:rPr>
      </w:pPr>
    </w:p>
    <w:p w:rsidR="00C854E9" w:rsidRDefault="00C854E9">
      <w:pPr>
        <w:tabs>
          <w:tab w:val="left" w:pos="993"/>
        </w:tabs>
        <w:ind w:left="426" w:hanging="426"/>
        <w:jc w:val="both"/>
        <w:rPr>
          <w:rFonts w:ascii="Arial" w:hAnsi="Arial" w:cs="Arial"/>
        </w:rPr>
      </w:pPr>
      <w:r>
        <w:rPr>
          <w:rFonts w:ascii="Arial" w:hAnsi="Arial" w:cs="Arial"/>
        </w:rPr>
        <w:tab/>
      </w:r>
      <w:r>
        <w:rPr>
          <w:rFonts w:ascii="Arial" w:hAnsi="Arial" w:cs="Arial"/>
        </w:rPr>
        <w:tab/>
      </w: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p>
    <w:p w:rsidR="00C854E9" w:rsidRDefault="00C854E9">
      <w:pPr>
        <w:tabs>
          <w:tab w:val="left" w:pos="993"/>
        </w:tabs>
        <w:ind w:left="426" w:hanging="426"/>
        <w:jc w:val="both"/>
        <w:rPr>
          <w:rFonts w:ascii="Arial" w:hAnsi="Arial" w:cs="Arial"/>
        </w:rPr>
      </w:pPr>
      <w:r>
        <w:rPr>
          <w:rFonts w:ascii="Arial" w:hAnsi="Arial" w:cs="Arial"/>
        </w:rPr>
        <w:t xml:space="preserve">Za Objednatele: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C854E9" w:rsidRDefault="00C854E9">
      <w:pPr>
        <w:tabs>
          <w:tab w:val="left" w:pos="993"/>
        </w:tabs>
        <w:ind w:left="426" w:hanging="426"/>
        <w:jc w:val="both"/>
        <w:rPr>
          <w:rFonts w:cs="Calibri"/>
        </w:rPr>
      </w:pPr>
    </w:p>
    <w:p w:rsidR="00C854E9" w:rsidRDefault="00C854E9" w:rsidP="00D16E18">
      <w:pPr>
        <w:tabs>
          <w:tab w:val="left" w:pos="993"/>
        </w:tabs>
        <w:jc w:val="both"/>
        <w:rPr>
          <w:rFonts w:cs="Calibri"/>
        </w:rPr>
      </w:pPr>
    </w:p>
    <w:p w:rsidR="00C854E9" w:rsidRDefault="00C854E9" w:rsidP="00D16E18">
      <w:pPr>
        <w:tabs>
          <w:tab w:val="left" w:pos="993"/>
        </w:tabs>
        <w:jc w:val="both"/>
        <w:rPr>
          <w:rFonts w:cs="Calibri"/>
        </w:rPr>
      </w:pPr>
    </w:p>
    <w:p w:rsidR="00C854E9" w:rsidRDefault="00C854E9" w:rsidP="00D16E18">
      <w:pPr>
        <w:tabs>
          <w:tab w:val="left" w:pos="993"/>
        </w:tabs>
        <w:jc w:val="both"/>
        <w:rPr>
          <w:rFonts w:cs="Calibri"/>
        </w:rPr>
      </w:pPr>
    </w:p>
    <w:p w:rsidR="00C854E9" w:rsidRDefault="00C854E9" w:rsidP="00D16E18">
      <w:pPr>
        <w:tabs>
          <w:tab w:val="left" w:pos="993"/>
        </w:tabs>
        <w:jc w:val="both"/>
        <w:rPr>
          <w:rFonts w:cs="Calibri"/>
        </w:rPr>
      </w:pPr>
    </w:p>
    <w:p w:rsidR="00C854E9" w:rsidRDefault="00C854E9" w:rsidP="00D16E18">
      <w:pPr>
        <w:tabs>
          <w:tab w:val="left" w:pos="993"/>
        </w:tabs>
        <w:jc w:val="both"/>
        <w:rPr>
          <w:rFonts w:cs="Calibri"/>
        </w:rPr>
      </w:pPr>
    </w:p>
    <w:p w:rsidR="00C854E9" w:rsidRDefault="00C854E9" w:rsidP="00D16E18">
      <w:pPr>
        <w:tabs>
          <w:tab w:val="left" w:pos="993"/>
        </w:tabs>
        <w:jc w:val="both"/>
        <w:rPr>
          <w:rFonts w:cs="Calibri"/>
        </w:rPr>
      </w:pPr>
    </w:p>
    <w:p w:rsidR="00C854E9" w:rsidRDefault="00C854E9">
      <w:pPr>
        <w:tabs>
          <w:tab w:val="left" w:pos="993"/>
        </w:tabs>
        <w:ind w:left="426"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C854E9" w:rsidRPr="00CF2045" w:rsidRDefault="00C854E9" w:rsidP="00453E83">
      <w:pPr>
        <w:tabs>
          <w:tab w:val="left" w:pos="993"/>
        </w:tabs>
        <w:ind w:left="426" w:hanging="426"/>
        <w:jc w:val="both"/>
        <w:rPr>
          <w:rFonts w:ascii="Arial" w:hAnsi="Arial" w:cs="Arial"/>
          <w:color w:val="000000"/>
        </w:rPr>
      </w:pPr>
      <w:r>
        <w:rPr>
          <w:rFonts w:ascii="Arial" w:hAnsi="Arial" w:cs="Arial"/>
          <w:color w:val="000000"/>
        </w:rPr>
        <w:t>Domov se zvláštním režimem Krásná Lípa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UPTIME s.r.o.</w:t>
      </w:r>
    </w:p>
    <w:p w:rsidR="00C854E9" w:rsidRDefault="00C854E9" w:rsidP="00453E83">
      <w:pPr>
        <w:tabs>
          <w:tab w:val="left" w:pos="993"/>
        </w:tabs>
        <w:jc w:val="both"/>
        <w:rPr>
          <w:rFonts w:ascii="Arial" w:hAnsi="Arial" w:cs="Arial"/>
          <w:color w:val="000000"/>
        </w:rPr>
      </w:pPr>
      <w:r>
        <w:rPr>
          <w:rFonts w:ascii="Arial" w:hAnsi="Arial" w:cs="Arial"/>
          <w:color w:val="000000"/>
        </w:rPr>
        <w:t>Mgr. Miluše Havlíčková - ředitelka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Michal Mrkus</w:t>
      </w:r>
      <w:r>
        <w:rPr>
          <w:rFonts w:ascii="Arial" w:hAnsi="Arial" w:cs="Arial"/>
          <w:color w:val="000000"/>
        </w:rPr>
        <w:tab/>
      </w:r>
    </w:p>
    <w:p w:rsidR="00C854E9" w:rsidRDefault="00C854E9" w:rsidP="00430642">
      <w:pPr>
        <w:tabs>
          <w:tab w:val="left" w:pos="993"/>
        </w:tabs>
        <w:ind w:left="426" w:hanging="426"/>
        <w:jc w:val="both"/>
        <w:rPr>
          <w:rFonts w:cs="Calibri"/>
        </w:rPr>
      </w:pPr>
    </w:p>
    <w:sectPr w:rsidR="00C854E9" w:rsidSect="004C5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BD72F3"/>
    <w:multiLevelType w:val="hybridMultilevel"/>
    <w:tmpl w:val="5EEE6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3F1A75"/>
    <w:multiLevelType w:val="hybridMultilevel"/>
    <w:tmpl w:val="D6A8A0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11208B"/>
    <w:multiLevelType w:val="hybridMultilevel"/>
    <w:tmpl w:val="4710A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DC8363D"/>
    <w:multiLevelType w:val="hybridMultilevel"/>
    <w:tmpl w:val="15B4E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57075BE"/>
    <w:multiLevelType w:val="hybridMultilevel"/>
    <w:tmpl w:val="B2A4C8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2">
    <w:nsid w:val="28087DA5"/>
    <w:multiLevelType w:val="hybridMultilevel"/>
    <w:tmpl w:val="C9BE3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D122B8"/>
    <w:multiLevelType w:val="hybridMultilevel"/>
    <w:tmpl w:val="316C8A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27720F3"/>
    <w:multiLevelType w:val="hybridMultilevel"/>
    <w:tmpl w:val="82DA7E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2DC3E19"/>
    <w:multiLevelType w:val="hybridMultilevel"/>
    <w:tmpl w:val="E6D4FC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0E65695"/>
    <w:multiLevelType w:val="hybridMultilevel"/>
    <w:tmpl w:val="D58E64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8CB2330"/>
    <w:multiLevelType w:val="hybridMultilevel"/>
    <w:tmpl w:val="61BCFB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CC252A"/>
    <w:multiLevelType w:val="hybridMultilevel"/>
    <w:tmpl w:val="66EA7B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nsid w:val="79662343"/>
    <w:multiLevelType w:val="hybridMultilevel"/>
    <w:tmpl w:val="FCCE2A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2"/>
  </w:num>
  <w:num w:numId="4">
    <w:abstractNumId w:val="22"/>
  </w:num>
  <w:num w:numId="5">
    <w:abstractNumId w:val="0"/>
  </w:num>
  <w:num w:numId="6">
    <w:abstractNumId w:val="5"/>
  </w:num>
  <w:num w:numId="7">
    <w:abstractNumId w:val="28"/>
  </w:num>
  <w:num w:numId="8">
    <w:abstractNumId w:val="29"/>
  </w:num>
  <w:num w:numId="9">
    <w:abstractNumId w:val="26"/>
  </w:num>
  <w:num w:numId="10">
    <w:abstractNumId w:val="19"/>
  </w:num>
  <w:num w:numId="11">
    <w:abstractNumId w:val="24"/>
  </w:num>
  <w:num w:numId="12">
    <w:abstractNumId w:val="14"/>
  </w:num>
  <w:num w:numId="13">
    <w:abstractNumId w:val="13"/>
  </w:num>
  <w:num w:numId="14">
    <w:abstractNumId w:val="20"/>
  </w:num>
  <w:num w:numId="15">
    <w:abstractNumId w:val="30"/>
  </w:num>
  <w:num w:numId="16">
    <w:abstractNumId w:val="32"/>
  </w:num>
  <w:num w:numId="17">
    <w:abstractNumId w:val="1"/>
  </w:num>
  <w:num w:numId="18">
    <w:abstractNumId w:val="27"/>
  </w:num>
  <w:num w:numId="19">
    <w:abstractNumId w:val="11"/>
  </w:num>
  <w:num w:numId="20">
    <w:abstractNumId w:val="3"/>
  </w:num>
  <w:num w:numId="21">
    <w:abstractNumId w:val="4"/>
  </w:num>
  <w:num w:numId="22">
    <w:abstractNumId w:val="7"/>
  </w:num>
  <w:num w:numId="23">
    <w:abstractNumId w:val="9"/>
  </w:num>
  <w:num w:numId="24">
    <w:abstractNumId w:val="12"/>
  </w:num>
  <w:num w:numId="25">
    <w:abstractNumId w:val="33"/>
  </w:num>
  <w:num w:numId="26">
    <w:abstractNumId w:val="6"/>
  </w:num>
  <w:num w:numId="27">
    <w:abstractNumId w:val="17"/>
  </w:num>
  <w:num w:numId="28">
    <w:abstractNumId w:val="23"/>
  </w:num>
  <w:num w:numId="29">
    <w:abstractNumId w:val="16"/>
  </w:num>
  <w:num w:numId="30">
    <w:abstractNumId w:val="15"/>
  </w:num>
  <w:num w:numId="31">
    <w:abstractNumId w:val="21"/>
  </w:num>
  <w:num w:numId="32">
    <w:abstractNumId w:val="8"/>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CB1"/>
    <w:rsid w:val="000019AC"/>
    <w:rsid w:val="00021EC0"/>
    <w:rsid w:val="00030B7D"/>
    <w:rsid w:val="00031D08"/>
    <w:rsid w:val="00047F9B"/>
    <w:rsid w:val="0006737C"/>
    <w:rsid w:val="0007230B"/>
    <w:rsid w:val="00085B2D"/>
    <w:rsid w:val="00095EF2"/>
    <w:rsid w:val="000D52D6"/>
    <w:rsid w:val="000F1E55"/>
    <w:rsid w:val="00112E45"/>
    <w:rsid w:val="00147690"/>
    <w:rsid w:val="00171677"/>
    <w:rsid w:val="001731F1"/>
    <w:rsid w:val="0018144B"/>
    <w:rsid w:val="001A1AD5"/>
    <w:rsid w:val="001A2EF8"/>
    <w:rsid w:val="001B32F5"/>
    <w:rsid w:val="001F3F57"/>
    <w:rsid w:val="001F6CF3"/>
    <w:rsid w:val="00201DB6"/>
    <w:rsid w:val="002335C8"/>
    <w:rsid w:val="0024430B"/>
    <w:rsid w:val="00245E35"/>
    <w:rsid w:val="0025117D"/>
    <w:rsid w:val="0025690A"/>
    <w:rsid w:val="002734C9"/>
    <w:rsid w:val="00286DCC"/>
    <w:rsid w:val="0029709E"/>
    <w:rsid w:val="002976F2"/>
    <w:rsid w:val="002C4534"/>
    <w:rsid w:val="002C51E3"/>
    <w:rsid w:val="002D54EE"/>
    <w:rsid w:val="002F0762"/>
    <w:rsid w:val="002F6726"/>
    <w:rsid w:val="00327AD9"/>
    <w:rsid w:val="003332A5"/>
    <w:rsid w:val="00334183"/>
    <w:rsid w:val="00357351"/>
    <w:rsid w:val="00364722"/>
    <w:rsid w:val="00392888"/>
    <w:rsid w:val="003A3C00"/>
    <w:rsid w:val="003C62F4"/>
    <w:rsid w:val="003C6E5B"/>
    <w:rsid w:val="003E0976"/>
    <w:rsid w:val="004052E0"/>
    <w:rsid w:val="00430642"/>
    <w:rsid w:val="004408A3"/>
    <w:rsid w:val="00453E83"/>
    <w:rsid w:val="0046553E"/>
    <w:rsid w:val="004946D7"/>
    <w:rsid w:val="004B2FD1"/>
    <w:rsid w:val="004C5E29"/>
    <w:rsid w:val="004D164F"/>
    <w:rsid w:val="004E689F"/>
    <w:rsid w:val="004F1D33"/>
    <w:rsid w:val="004F4124"/>
    <w:rsid w:val="00516C44"/>
    <w:rsid w:val="005375A0"/>
    <w:rsid w:val="00546F31"/>
    <w:rsid w:val="00553E5D"/>
    <w:rsid w:val="00561391"/>
    <w:rsid w:val="00566765"/>
    <w:rsid w:val="00573CB0"/>
    <w:rsid w:val="00587851"/>
    <w:rsid w:val="00596870"/>
    <w:rsid w:val="005A501D"/>
    <w:rsid w:val="005F4120"/>
    <w:rsid w:val="00613B83"/>
    <w:rsid w:val="00636593"/>
    <w:rsid w:val="006457C8"/>
    <w:rsid w:val="006566BD"/>
    <w:rsid w:val="00670E27"/>
    <w:rsid w:val="00692C37"/>
    <w:rsid w:val="00697B3D"/>
    <w:rsid w:val="006A097B"/>
    <w:rsid w:val="006A5D94"/>
    <w:rsid w:val="006B6897"/>
    <w:rsid w:val="006C77A9"/>
    <w:rsid w:val="006D0AE1"/>
    <w:rsid w:val="006F1D3A"/>
    <w:rsid w:val="00731237"/>
    <w:rsid w:val="00754E0F"/>
    <w:rsid w:val="00757891"/>
    <w:rsid w:val="00794BAB"/>
    <w:rsid w:val="007A66BF"/>
    <w:rsid w:val="007B7123"/>
    <w:rsid w:val="007B7ADE"/>
    <w:rsid w:val="007D7F2A"/>
    <w:rsid w:val="007E0372"/>
    <w:rsid w:val="007F300F"/>
    <w:rsid w:val="00815829"/>
    <w:rsid w:val="008274A7"/>
    <w:rsid w:val="00847901"/>
    <w:rsid w:val="00854375"/>
    <w:rsid w:val="0087799A"/>
    <w:rsid w:val="008A1CAB"/>
    <w:rsid w:val="008D139A"/>
    <w:rsid w:val="008D29D1"/>
    <w:rsid w:val="008D3231"/>
    <w:rsid w:val="009022D2"/>
    <w:rsid w:val="009034B2"/>
    <w:rsid w:val="00926A69"/>
    <w:rsid w:val="0094517A"/>
    <w:rsid w:val="00946CAA"/>
    <w:rsid w:val="009519F9"/>
    <w:rsid w:val="009B10FD"/>
    <w:rsid w:val="009B2451"/>
    <w:rsid w:val="009C1B06"/>
    <w:rsid w:val="009C6370"/>
    <w:rsid w:val="009D1E82"/>
    <w:rsid w:val="009E07E1"/>
    <w:rsid w:val="009E0BBC"/>
    <w:rsid w:val="00A05247"/>
    <w:rsid w:val="00A0641A"/>
    <w:rsid w:val="00A30439"/>
    <w:rsid w:val="00A83346"/>
    <w:rsid w:val="00AC1C33"/>
    <w:rsid w:val="00AC7E76"/>
    <w:rsid w:val="00AE2ED7"/>
    <w:rsid w:val="00AE6C08"/>
    <w:rsid w:val="00B1122C"/>
    <w:rsid w:val="00B8778F"/>
    <w:rsid w:val="00BA1122"/>
    <w:rsid w:val="00BA22A9"/>
    <w:rsid w:val="00BA720A"/>
    <w:rsid w:val="00BD4082"/>
    <w:rsid w:val="00BE7967"/>
    <w:rsid w:val="00C237CC"/>
    <w:rsid w:val="00C316AB"/>
    <w:rsid w:val="00C50D3A"/>
    <w:rsid w:val="00C6632C"/>
    <w:rsid w:val="00C67A69"/>
    <w:rsid w:val="00C854E9"/>
    <w:rsid w:val="00C871D3"/>
    <w:rsid w:val="00CF2045"/>
    <w:rsid w:val="00D12D29"/>
    <w:rsid w:val="00D13873"/>
    <w:rsid w:val="00D16E18"/>
    <w:rsid w:val="00D20D8B"/>
    <w:rsid w:val="00D21537"/>
    <w:rsid w:val="00D27317"/>
    <w:rsid w:val="00D3612D"/>
    <w:rsid w:val="00D52797"/>
    <w:rsid w:val="00D560E1"/>
    <w:rsid w:val="00D621A6"/>
    <w:rsid w:val="00D6433A"/>
    <w:rsid w:val="00D871A8"/>
    <w:rsid w:val="00DA2364"/>
    <w:rsid w:val="00DB32CA"/>
    <w:rsid w:val="00DB3DE5"/>
    <w:rsid w:val="00DC36E4"/>
    <w:rsid w:val="00DC646B"/>
    <w:rsid w:val="00DD57BB"/>
    <w:rsid w:val="00E037D4"/>
    <w:rsid w:val="00E06D88"/>
    <w:rsid w:val="00E12A02"/>
    <w:rsid w:val="00E213A0"/>
    <w:rsid w:val="00E259AD"/>
    <w:rsid w:val="00E34458"/>
    <w:rsid w:val="00E5542A"/>
    <w:rsid w:val="00E557A1"/>
    <w:rsid w:val="00E72DA4"/>
    <w:rsid w:val="00E77C59"/>
    <w:rsid w:val="00E81000"/>
    <w:rsid w:val="00EA20D2"/>
    <w:rsid w:val="00EA6E05"/>
    <w:rsid w:val="00EA6E54"/>
    <w:rsid w:val="00EB7FB1"/>
    <w:rsid w:val="00EC7192"/>
    <w:rsid w:val="00ED1B47"/>
    <w:rsid w:val="00ED533D"/>
    <w:rsid w:val="00EE6EFF"/>
    <w:rsid w:val="00EF0DBD"/>
    <w:rsid w:val="00F00533"/>
    <w:rsid w:val="00F05994"/>
    <w:rsid w:val="00F14C18"/>
    <w:rsid w:val="00F21CB1"/>
    <w:rsid w:val="00F22FDD"/>
    <w:rsid w:val="00F455B8"/>
    <w:rsid w:val="00F543AA"/>
    <w:rsid w:val="00F817A2"/>
    <w:rsid w:val="00F8199D"/>
    <w:rsid w:val="00F842CC"/>
    <w:rsid w:val="00F873A7"/>
    <w:rsid w:val="00F97651"/>
    <w:rsid w:val="00FC127D"/>
    <w:rsid w:val="00FC273C"/>
    <w:rsid w:val="00FC47FC"/>
    <w:rsid w:val="00FC79BA"/>
    <w:rsid w:val="00FD6456"/>
    <w:rsid w:val="00FE4D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A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5">
    <w:name w:val="Import 5"/>
    <w:basedOn w:val="Normal"/>
    <w:uiPriority w:val="99"/>
    <w:rsid w:val="00C50D3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szCs w:val="20"/>
    </w:rPr>
  </w:style>
</w:styles>
</file>

<file path=word/webSettings.xml><?xml version="1.0" encoding="utf-8"?>
<w:webSettings xmlns:r="http://schemas.openxmlformats.org/officeDocument/2006/relationships" xmlns:w="http://schemas.openxmlformats.org/wordprocessingml/2006/main">
  <w:divs>
    <w:div w:id="1215653473">
      <w:marLeft w:val="0"/>
      <w:marRight w:val="0"/>
      <w:marTop w:val="0"/>
      <w:marBottom w:val="0"/>
      <w:divBdr>
        <w:top w:val="none" w:sz="0" w:space="0" w:color="auto"/>
        <w:left w:val="none" w:sz="0" w:space="0" w:color="auto"/>
        <w:bottom w:val="none" w:sz="0" w:space="0" w:color="auto"/>
        <w:right w:val="none" w:sz="0" w:space="0" w:color="auto"/>
      </w:divBdr>
    </w:div>
    <w:div w:id="1215653474">
      <w:marLeft w:val="0"/>
      <w:marRight w:val="0"/>
      <w:marTop w:val="0"/>
      <w:marBottom w:val="0"/>
      <w:divBdr>
        <w:top w:val="none" w:sz="0" w:space="0" w:color="auto"/>
        <w:left w:val="none" w:sz="0" w:space="0" w:color="auto"/>
        <w:bottom w:val="none" w:sz="0" w:space="0" w:color="auto"/>
        <w:right w:val="none" w:sz="0" w:space="0" w:color="auto"/>
      </w:divBdr>
    </w:div>
    <w:div w:id="1215653475">
      <w:marLeft w:val="0"/>
      <w:marRight w:val="0"/>
      <w:marTop w:val="0"/>
      <w:marBottom w:val="0"/>
      <w:divBdr>
        <w:top w:val="none" w:sz="0" w:space="0" w:color="auto"/>
        <w:left w:val="none" w:sz="0" w:space="0" w:color="auto"/>
        <w:bottom w:val="none" w:sz="0" w:space="0" w:color="auto"/>
        <w:right w:val="none" w:sz="0" w:space="0" w:color="auto"/>
      </w:divBdr>
    </w:div>
    <w:div w:id="1215653476">
      <w:marLeft w:val="0"/>
      <w:marRight w:val="0"/>
      <w:marTop w:val="0"/>
      <w:marBottom w:val="0"/>
      <w:divBdr>
        <w:top w:val="none" w:sz="0" w:space="0" w:color="auto"/>
        <w:left w:val="none" w:sz="0" w:space="0" w:color="auto"/>
        <w:bottom w:val="none" w:sz="0" w:space="0" w:color="auto"/>
        <w:right w:val="none" w:sz="0" w:space="0" w:color="auto"/>
      </w:divBdr>
    </w:div>
    <w:div w:id="1215653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704</TotalTime>
  <Pages>10</Pages>
  <Words>3655</Words>
  <Characters>21568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 Zbyněk</cp:lastModifiedBy>
  <cp:revision>133</cp:revision>
  <dcterms:created xsi:type="dcterms:W3CDTF">2017-04-13T11:25:00Z</dcterms:created>
  <dcterms:modified xsi:type="dcterms:W3CDTF">2017-08-03T11:26:00Z</dcterms:modified>
</cp:coreProperties>
</file>