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4CFD571" w14:textId="39BFA6A0" w:rsidR="00D00F74" w:rsidRPr="00981A5E" w:rsidRDefault="009D2B69" w:rsidP="00D00F74">
      <w:pPr>
        <w:pStyle w:val="Zkladntext"/>
        <w:tabs>
          <w:tab w:val="left" w:pos="1985"/>
        </w:tabs>
        <w:ind w:left="567" w:hanging="567"/>
        <w:rPr>
          <w:b/>
          <w:szCs w:val="24"/>
        </w:rPr>
      </w:pPr>
      <w:r w:rsidRPr="00F73633">
        <w:rPr>
          <w:b/>
          <w:bCs/>
        </w:rPr>
        <w:t>1.</w:t>
      </w:r>
      <w:r>
        <w:rPr>
          <w:bCs/>
        </w:rPr>
        <w:t xml:space="preserve"> </w:t>
      </w:r>
      <w:r w:rsidR="00714548">
        <w:rPr>
          <w:bCs/>
        </w:rPr>
        <w:tab/>
      </w:r>
      <w:r w:rsidR="00F14488" w:rsidRPr="00F14488">
        <w:rPr>
          <w:b/>
          <w:szCs w:val="24"/>
        </w:rPr>
        <w:t>Electric Components a.s.</w:t>
      </w:r>
    </w:p>
    <w:p w14:paraId="243C15D0" w14:textId="00217219" w:rsidR="00D00F74" w:rsidRPr="00981A5E" w:rsidRDefault="00D00F74" w:rsidP="00D00F7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0365A9" w:rsidRPr="000365A9">
        <w:tab/>
        <w:t>Chodovská 228/3, Michle (Praha 4)</w:t>
      </w:r>
    </w:p>
    <w:p w14:paraId="301D8429" w14:textId="3DD85889"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0365A9" w:rsidRPr="000365A9">
        <w:t>26689103</w:t>
      </w:r>
    </w:p>
    <w:p w14:paraId="7763EA30" w14:textId="0AD6C810" w:rsidR="00D00F74" w:rsidRPr="00981A5E" w:rsidRDefault="00D00F74" w:rsidP="00D00F7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93576F">
        <w:t>x</w:t>
      </w:r>
      <w:r w:rsidR="00D94A57" w:rsidRPr="00D94A57">
        <w:t xml:space="preserve">, </w:t>
      </w:r>
      <w:r w:rsidR="007D3040">
        <w:t xml:space="preserve">předsedou představenstva; </w:t>
      </w:r>
      <w:r w:rsidR="0093576F">
        <w:t>x</w:t>
      </w:r>
      <w:r w:rsidR="00D94A57" w:rsidRPr="00D94A57">
        <w:t xml:space="preserve">, </w:t>
      </w:r>
      <w:r w:rsidR="007D3040">
        <w:t xml:space="preserve">členem představenstva a </w:t>
      </w:r>
      <w:r w:rsidR="0093576F">
        <w:t>x</w:t>
      </w:r>
      <w:r w:rsidR="007D3040">
        <w:t>, členem představenstva</w:t>
      </w:r>
    </w:p>
    <w:p w14:paraId="4385B81F" w14:textId="123F8DE4" w:rsidR="003A4812" w:rsidRDefault="005A615B" w:rsidP="0099272E">
      <w:pPr>
        <w:pStyle w:val="Zkladntext"/>
        <w:tabs>
          <w:tab w:val="left" w:pos="1985"/>
        </w:tabs>
        <w:ind w:left="567" w:hanging="567"/>
      </w:pPr>
      <w:r>
        <w:tab/>
      </w:r>
      <w:r w:rsidR="009D2B69">
        <w:rPr>
          <w:bCs/>
        </w:rPr>
        <w:t xml:space="preserve">(dále </w:t>
      </w:r>
      <w:r w:rsidR="009D2B69" w:rsidRPr="004471DE">
        <w:rPr>
          <w:bCs/>
        </w:rPr>
        <w:t>jen</w:t>
      </w:r>
      <w:r w:rsidR="009D2B69" w:rsidRPr="009D5B1B">
        <w:t xml:space="preserve"> „příjemce“</w:t>
      </w:r>
      <w:r w:rsidR="009D5B1B">
        <w:t xml:space="preserve"> nebo </w:t>
      </w:r>
      <w:r w:rsidR="009D5B1B" w:rsidRPr="00606BCA">
        <w:t>„</w:t>
      </w:r>
      <w:r w:rsidR="00606BCA" w:rsidRPr="00606BCA">
        <w:t>Electric Components</w:t>
      </w:r>
      <w:r w:rsidR="009D5B1B">
        <w:t>“</w:t>
      </w:r>
      <w:r w:rsidR="0099272E" w:rsidRPr="009D5B1B">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2F6B12DF" w14:textId="6DFC3FE0" w:rsidR="00D00F74" w:rsidRPr="009D4FF6" w:rsidRDefault="009D2B69" w:rsidP="00D00F74">
      <w:pPr>
        <w:pStyle w:val="Zkladntext"/>
        <w:tabs>
          <w:tab w:val="left" w:pos="1985"/>
        </w:tabs>
        <w:ind w:left="567" w:hanging="567"/>
        <w:rPr>
          <w:b/>
          <w:szCs w:val="24"/>
        </w:rPr>
      </w:pPr>
      <w:r w:rsidRPr="009D4FF6">
        <w:rPr>
          <w:b/>
          <w:bCs/>
          <w:szCs w:val="24"/>
        </w:rPr>
        <w:t>2.</w:t>
      </w:r>
      <w:r w:rsidR="00714548" w:rsidRPr="009D4FF6">
        <w:rPr>
          <w:szCs w:val="24"/>
        </w:rPr>
        <w:t xml:space="preserve"> </w:t>
      </w:r>
      <w:r w:rsidR="00714548" w:rsidRPr="009D4FF6">
        <w:rPr>
          <w:szCs w:val="24"/>
        </w:rPr>
        <w:tab/>
      </w:r>
      <w:r w:rsidR="009D4FF6" w:rsidRPr="009D4FF6">
        <w:rPr>
          <w:b/>
          <w:szCs w:val="24"/>
        </w:rPr>
        <w:t>ÚSTAV TERMOMECHANIKY AV ČR, v.v.i</w:t>
      </w:r>
      <w:r w:rsidR="00D00F74" w:rsidRPr="009D4FF6">
        <w:rPr>
          <w:b/>
          <w:bCs/>
          <w:szCs w:val="24"/>
        </w:rPr>
        <w:tab/>
      </w:r>
    </w:p>
    <w:p w14:paraId="39BFC749" w14:textId="2D22E80A" w:rsidR="00D00F74" w:rsidRPr="009D4FF6" w:rsidRDefault="00D00F74" w:rsidP="00D00F74">
      <w:pPr>
        <w:pStyle w:val="Zkladntext"/>
        <w:tabs>
          <w:tab w:val="left" w:pos="1985"/>
        </w:tabs>
        <w:ind w:left="567" w:hanging="567"/>
        <w:rPr>
          <w:szCs w:val="24"/>
        </w:rPr>
      </w:pPr>
      <w:r w:rsidRPr="009D4FF6">
        <w:rPr>
          <w:szCs w:val="24"/>
        </w:rPr>
        <w:tab/>
        <w:t xml:space="preserve">adresa sídla: </w:t>
      </w:r>
      <w:r w:rsidR="009D4FF6" w:rsidRPr="009D4FF6">
        <w:rPr>
          <w:szCs w:val="24"/>
        </w:rPr>
        <w:t>Dolejškova 1402/5, 182 00 Praha 8</w:t>
      </w:r>
    </w:p>
    <w:p w14:paraId="0D4CFFEF" w14:textId="3675C0DC" w:rsidR="00D00F74" w:rsidRPr="009D4FF6" w:rsidRDefault="00D00F74" w:rsidP="00D00F74">
      <w:pPr>
        <w:pStyle w:val="Zkladntext"/>
        <w:tabs>
          <w:tab w:val="left" w:pos="1985"/>
        </w:tabs>
        <w:ind w:left="567" w:hanging="567"/>
        <w:rPr>
          <w:szCs w:val="24"/>
        </w:rPr>
      </w:pPr>
      <w:r w:rsidRPr="009D4FF6">
        <w:rPr>
          <w:szCs w:val="24"/>
        </w:rPr>
        <w:tab/>
        <w:t xml:space="preserve">IČO: </w:t>
      </w:r>
      <w:r w:rsidR="009D4FF6" w:rsidRPr="009D4FF6">
        <w:rPr>
          <w:szCs w:val="24"/>
        </w:rPr>
        <w:t>61388998</w:t>
      </w:r>
    </w:p>
    <w:p w14:paraId="5E032114" w14:textId="496BBAF2" w:rsidR="00D00F74" w:rsidRPr="009D4FF6" w:rsidRDefault="00D00F74" w:rsidP="00D00F74">
      <w:pPr>
        <w:pStyle w:val="Zkladntext"/>
        <w:tabs>
          <w:tab w:val="left" w:pos="1985"/>
        </w:tabs>
        <w:ind w:left="567" w:hanging="567"/>
        <w:rPr>
          <w:szCs w:val="24"/>
        </w:rPr>
      </w:pPr>
      <w:r w:rsidRPr="009D4FF6">
        <w:rPr>
          <w:szCs w:val="24"/>
        </w:rPr>
        <w:tab/>
      </w:r>
      <w:r w:rsidR="0093576F" w:rsidRPr="009D4FF6">
        <w:rPr>
          <w:szCs w:val="24"/>
        </w:rPr>
        <w:t>Z</w:t>
      </w:r>
      <w:r w:rsidRPr="009D4FF6">
        <w:rPr>
          <w:szCs w:val="24"/>
        </w:rPr>
        <w:t>astoupená</w:t>
      </w:r>
      <w:r w:rsidR="0093576F">
        <w:rPr>
          <w:szCs w:val="24"/>
        </w:rPr>
        <w:t xml:space="preserve"> x</w:t>
      </w:r>
      <w:r w:rsidR="00753FA4" w:rsidRPr="00753FA4">
        <w:rPr>
          <w:szCs w:val="24"/>
        </w:rPr>
        <w:t>, CSc., ředitelem ústavu</w:t>
      </w:r>
    </w:p>
    <w:p w14:paraId="2B1FB4A5" w14:textId="4B3D1E6F" w:rsidR="009D2B69" w:rsidRPr="009D4FF6" w:rsidRDefault="003A4812" w:rsidP="00F73633">
      <w:pPr>
        <w:pStyle w:val="Zkladntext"/>
        <w:tabs>
          <w:tab w:val="left" w:pos="1985"/>
        </w:tabs>
        <w:ind w:left="567" w:hanging="567"/>
        <w:rPr>
          <w:szCs w:val="24"/>
        </w:rPr>
      </w:pPr>
      <w:r w:rsidRPr="009D4FF6">
        <w:rPr>
          <w:szCs w:val="24"/>
        </w:rPr>
        <w:tab/>
      </w:r>
      <w:r w:rsidR="009D2B69" w:rsidRPr="009D4FF6">
        <w:rPr>
          <w:bCs/>
          <w:szCs w:val="24"/>
        </w:rPr>
        <w:t>(dále jen</w:t>
      </w:r>
      <w:r w:rsidR="009D2B69" w:rsidRPr="009D4FF6">
        <w:rPr>
          <w:b/>
          <w:szCs w:val="24"/>
        </w:rPr>
        <w:t xml:space="preserve"> </w:t>
      </w:r>
      <w:r w:rsidR="009D2B69" w:rsidRPr="009D4FF6">
        <w:rPr>
          <w:szCs w:val="24"/>
        </w:rPr>
        <w:t>„</w:t>
      </w:r>
      <w:r w:rsidR="003C7A6B" w:rsidRPr="009D4FF6">
        <w:rPr>
          <w:szCs w:val="24"/>
        </w:rPr>
        <w:t xml:space="preserve">další </w:t>
      </w:r>
      <w:r w:rsidR="0065282D" w:rsidRPr="009D4FF6">
        <w:rPr>
          <w:szCs w:val="24"/>
        </w:rPr>
        <w:t>účastník projektu</w:t>
      </w:r>
      <w:r w:rsidR="006E0ED7" w:rsidRPr="009D4FF6">
        <w:rPr>
          <w:szCs w:val="24"/>
        </w:rPr>
        <w:t xml:space="preserve"> 1</w:t>
      </w:r>
      <w:r w:rsidR="009D2B69" w:rsidRPr="009D4FF6">
        <w:rPr>
          <w:szCs w:val="24"/>
        </w:rPr>
        <w:t>“</w:t>
      </w:r>
      <w:r w:rsidR="009D5B1B" w:rsidRPr="009D4FF6">
        <w:rPr>
          <w:szCs w:val="24"/>
        </w:rPr>
        <w:t xml:space="preserve"> nebo „</w:t>
      </w:r>
      <w:r w:rsidR="009D4FF6" w:rsidRPr="009D4FF6">
        <w:rPr>
          <w:szCs w:val="24"/>
        </w:rPr>
        <w:t>ÚT</w:t>
      </w:r>
      <w:r w:rsidR="00606BCA">
        <w:rPr>
          <w:szCs w:val="24"/>
        </w:rPr>
        <w:t xml:space="preserve"> AV ČR</w:t>
      </w:r>
      <w:r w:rsidR="009D5B1B" w:rsidRPr="009D4FF6">
        <w:rPr>
          <w:szCs w:val="24"/>
        </w:rPr>
        <w:t>“</w:t>
      </w:r>
      <w:r w:rsidR="00A22B2A" w:rsidRPr="009D4FF6">
        <w:rPr>
          <w:szCs w:val="24"/>
        </w:rPr>
        <w:t>)</w:t>
      </w:r>
    </w:p>
    <w:p w14:paraId="4E62713E" w14:textId="77777777" w:rsidR="009D4FF6" w:rsidRPr="009D4FF6" w:rsidRDefault="009D4FF6" w:rsidP="009D4FF6">
      <w:pPr>
        <w:pStyle w:val="Zkladntext"/>
        <w:tabs>
          <w:tab w:val="left" w:pos="1985"/>
        </w:tabs>
        <w:ind w:left="567" w:hanging="567"/>
        <w:rPr>
          <w:szCs w:val="24"/>
        </w:rPr>
      </w:pPr>
      <w:r w:rsidRPr="009D4FF6">
        <w:rPr>
          <w:szCs w:val="24"/>
        </w:rPr>
        <w:t>a</w:t>
      </w:r>
    </w:p>
    <w:p w14:paraId="65A036C8" w14:textId="77777777" w:rsidR="009D4FF6" w:rsidRPr="009D4FF6" w:rsidRDefault="009D4FF6" w:rsidP="00F73633">
      <w:pPr>
        <w:pStyle w:val="Zkladntext"/>
        <w:tabs>
          <w:tab w:val="left" w:pos="1985"/>
        </w:tabs>
        <w:ind w:left="567" w:hanging="567"/>
        <w:rPr>
          <w:szCs w:val="24"/>
        </w:rPr>
      </w:pPr>
    </w:p>
    <w:p w14:paraId="636B16A0" w14:textId="1344B141" w:rsidR="004E01D9" w:rsidRPr="009D4FF6" w:rsidRDefault="009D4FF6" w:rsidP="004E01D9">
      <w:pPr>
        <w:pStyle w:val="Zkladntext"/>
        <w:tabs>
          <w:tab w:val="left" w:pos="1985"/>
        </w:tabs>
        <w:ind w:left="567" w:hanging="567"/>
        <w:rPr>
          <w:b/>
          <w:szCs w:val="24"/>
        </w:rPr>
      </w:pPr>
      <w:r w:rsidRPr="009D4FF6">
        <w:rPr>
          <w:b/>
          <w:bCs/>
          <w:szCs w:val="24"/>
        </w:rPr>
        <w:t>3</w:t>
      </w:r>
      <w:r w:rsidR="004E01D9" w:rsidRPr="009D4FF6">
        <w:rPr>
          <w:b/>
          <w:bCs/>
          <w:szCs w:val="24"/>
        </w:rPr>
        <w:t>.</w:t>
      </w:r>
      <w:r w:rsidR="004E01D9" w:rsidRPr="009D4FF6">
        <w:rPr>
          <w:szCs w:val="24"/>
        </w:rPr>
        <w:t xml:space="preserve"> </w:t>
      </w:r>
      <w:r w:rsidR="004E01D9" w:rsidRPr="009D4FF6">
        <w:rPr>
          <w:szCs w:val="24"/>
        </w:rPr>
        <w:tab/>
      </w:r>
      <w:r w:rsidRPr="009D4FF6">
        <w:rPr>
          <w:b/>
          <w:bCs/>
          <w:szCs w:val="24"/>
        </w:rPr>
        <w:t>ÚJV Řež, a.s.</w:t>
      </w:r>
      <w:r w:rsidR="004E01D9" w:rsidRPr="009D4FF6">
        <w:rPr>
          <w:b/>
          <w:bCs/>
          <w:szCs w:val="24"/>
        </w:rPr>
        <w:tab/>
      </w:r>
    </w:p>
    <w:p w14:paraId="1E4FEEBD" w14:textId="2E8B00AD" w:rsidR="004E01D9" w:rsidRPr="009D4FF6" w:rsidRDefault="004E01D9" w:rsidP="004E01D9">
      <w:pPr>
        <w:pStyle w:val="Zkladntext"/>
        <w:tabs>
          <w:tab w:val="left" w:pos="1985"/>
        </w:tabs>
        <w:ind w:left="567" w:hanging="567"/>
        <w:rPr>
          <w:szCs w:val="24"/>
        </w:rPr>
      </w:pPr>
      <w:r w:rsidRPr="009D4FF6">
        <w:rPr>
          <w:szCs w:val="24"/>
        </w:rPr>
        <w:tab/>
        <w:t xml:space="preserve">adresa sídla: </w:t>
      </w:r>
      <w:r w:rsidR="009D4FF6" w:rsidRPr="009D4FF6">
        <w:rPr>
          <w:szCs w:val="24"/>
        </w:rPr>
        <w:t>Hlavní 130, Řež, 25068 Husinec</w:t>
      </w:r>
    </w:p>
    <w:p w14:paraId="7B8690BD" w14:textId="2B203969" w:rsidR="004E01D9" w:rsidRPr="009D4FF6" w:rsidRDefault="004E01D9" w:rsidP="004E01D9">
      <w:pPr>
        <w:pStyle w:val="Zkladntext"/>
        <w:tabs>
          <w:tab w:val="left" w:pos="1985"/>
        </w:tabs>
        <w:ind w:left="567" w:hanging="567"/>
        <w:rPr>
          <w:szCs w:val="24"/>
        </w:rPr>
      </w:pPr>
      <w:r w:rsidRPr="009D4FF6">
        <w:rPr>
          <w:szCs w:val="24"/>
        </w:rPr>
        <w:tab/>
        <w:t xml:space="preserve">IČO: </w:t>
      </w:r>
      <w:r w:rsidR="009D4FF6" w:rsidRPr="009D4FF6">
        <w:rPr>
          <w:szCs w:val="24"/>
        </w:rPr>
        <w:t>46356088</w:t>
      </w:r>
    </w:p>
    <w:p w14:paraId="746B98D2" w14:textId="44739127" w:rsidR="004E01D9" w:rsidRPr="009D4FF6" w:rsidRDefault="004E01D9" w:rsidP="004E01D9">
      <w:pPr>
        <w:pStyle w:val="Zkladntext"/>
        <w:tabs>
          <w:tab w:val="left" w:pos="1985"/>
        </w:tabs>
        <w:ind w:left="567" w:hanging="567"/>
        <w:rPr>
          <w:szCs w:val="24"/>
        </w:rPr>
      </w:pPr>
      <w:r w:rsidRPr="009D4FF6">
        <w:rPr>
          <w:szCs w:val="24"/>
        </w:rPr>
        <w:tab/>
        <w:t>zastoupená:</w:t>
      </w:r>
      <w:r w:rsidRPr="009D4FF6">
        <w:rPr>
          <w:i/>
          <w:szCs w:val="24"/>
        </w:rPr>
        <w:t xml:space="preserve"> </w:t>
      </w:r>
      <w:r w:rsidR="0093576F">
        <w:rPr>
          <w:szCs w:val="24"/>
        </w:rPr>
        <w:t>x</w:t>
      </w:r>
      <w:r w:rsidR="009D4FF6" w:rsidRPr="009D4FF6">
        <w:rPr>
          <w:szCs w:val="24"/>
        </w:rPr>
        <w:t>, předsed</w:t>
      </w:r>
      <w:r w:rsidR="00AA5DA3">
        <w:rPr>
          <w:szCs w:val="24"/>
        </w:rPr>
        <w:t>ou</w:t>
      </w:r>
      <w:r w:rsidR="009D4FF6" w:rsidRPr="009D4FF6">
        <w:rPr>
          <w:szCs w:val="24"/>
        </w:rPr>
        <w:t xml:space="preserve"> představenstva a </w:t>
      </w:r>
      <w:r w:rsidR="0093576F">
        <w:rPr>
          <w:szCs w:val="24"/>
        </w:rPr>
        <w:t>x</w:t>
      </w:r>
      <w:r w:rsidR="009D4FF6" w:rsidRPr="009D4FF6">
        <w:rPr>
          <w:szCs w:val="24"/>
        </w:rPr>
        <w:t>, člen</w:t>
      </w:r>
      <w:r w:rsidR="00AA5DA3">
        <w:rPr>
          <w:szCs w:val="24"/>
        </w:rPr>
        <w:t>em</w:t>
      </w:r>
      <w:r w:rsidR="009D4FF6" w:rsidRPr="009D4FF6">
        <w:rPr>
          <w:szCs w:val="24"/>
        </w:rPr>
        <w:t xml:space="preserve"> představenstva</w:t>
      </w:r>
    </w:p>
    <w:p w14:paraId="509F07FD" w14:textId="541D96EB" w:rsidR="004E01D9" w:rsidRPr="009D4FF6" w:rsidRDefault="004E01D9" w:rsidP="004E01D9">
      <w:pPr>
        <w:pStyle w:val="Zkladntext"/>
        <w:tabs>
          <w:tab w:val="left" w:pos="1985"/>
        </w:tabs>
        <w:ind w:left="567" w:hanging="567"/>
        <w:rPr>
          <w:szCs w:val="24"/>
        </w:rPr>
      </w:pPr>
      <w:r w:rsidRPr="009D4FF6">
        <w:rPr>
          <w:szCs w:val="24"/>
        </w:rPr>
        <w:tab/>
      </w:r>
      <w:r w:rsidRPr="009D4FF6">
        <w:rPr>
          <w:bCs/>
          <w:szCs w:val="24"/>
        </w:rPr>
        <w:t>(dále jen</w:t>
      </w:r>
      <w:r w:rsidRPr="009D4FF6">
        <w:rPr>
          <w:b/>
          <w:szCs w:val="24"/>
        </w:rPr>
        <w:t xml:space="preserve"> </w:t>
      </w:r>
      <w:r w:rsidRPr="009D4FF6">
        <w:rPr>
          <w:szCs w:val="24"/>
        </w:rPr>
        <w:t xml:space="preserve">„další účastník projektu </w:t>
      </w:r>
      <w:r w:rsidR="009D4FF6" w:rsidRPr="009D4FF6">
        <w:rPr>
          <w:szCs w:val="24"/>
        </w:rPr>
        <w:t>2</w:t>
      </w:r>
      <w:r w:rsidRPr="009D4FF6">
        <w:rPr>
          <w:szCs w:val="24"/>
        </w:rPr>
        <w:t>“ nebo „</w:t>
      </w:r>
      <w:r w:rsidR="009D4FF6" w:rsidRPr="009D4FF6">
        <w:rPr>
          <w:szCs w:val="24"/>
        </w:rPr>
        <w:t>ÚJV</w:t>
      </w:r>
      <w:r w:rsidRPr="009D4FF6">
        <w:rPr>
          <w:szCs w:val="24"/>
        </w:rPr>
        <w:t>“)</w:t>
      </w:r>
    </w:p>
    <w:p w14:paraId="7AB4D0E1" w14:textId="7E1EE80C" w:rsidR="006E0ED7" w:rsidRDefault="006E0ED7" w:rsidP="00F73633">
      <w:pPr>
        <w:pStyle w:val="Zkladntext"/>
        <w:tabs>
          <w:tab w:val="left" w:pos="1985"/>
        </w:tabs>
        <w:ind w:left="567" w:hanging="567"/>
        <w:rPr>
          <w:szCs w:val="24"/>
        </w:rPr>
      </w:pPr>
      <w:r w:rsidRPr="009D4FF6">
        <w:rPr>
          <w:szCs w:val="24"/>
        </w:rPr>
        <w:t>a</w:t>
      </w:r>
    </w:p>
    <w:p w14:paraId="02B8FFD0" w14:textId="77777777" w:rsidR="00EE4222" w:rsidRPr="009D4FF6" w:rsidRDefault="00EE4222" w:rsidP="00F73633">
      <w:pPr>
        <w:pStyle w:val="Zkladntext"/>
        <w:tabs>
          <w:tab w:val="left" w:pos="1985"/>
        </w:tabs>
        <w:ind w:left="567" w:hanging="567"/>
        <w:rPr>
          <w:szCs w:val="24"/>
        </w:rPr>
      </w:pPr>
    </w:p>
    <w:p w14:paraId="185FCC6D" w14:textId="300D76AA" w:rsidR="006E0ED7" w:rsidRPr="009D4FF6" w:rsidRDefault="009D4FF6" w:rsidP="006E0ED7">
      <w:pPr>
        <w:pStyle w:val="Zkladntext"/>
        <w:tabs>
          <w:tab w:val="left" w:pos="1985"/>
        </w:tabs>
        <w:ind w:left="567" w:hanging="567"/>
        <w:rPr>
          <w:b/>
          <w:szCs w:val="24"/>
        </w:rPr>
      </w:pPr>
      <w:r w:rsidRPr="009D4FF6">
        <w:rPr>
          <w:szCs w:val="24"/>
        </w:rPr>
        <w:t>4</w:t>
      </w:r>
      <w:r w:rsidR="006E0ED7" w:rsidRPr="009D4FF6">
        <w:rPr>
          <w:szCs w:val="24"/>
        </w:rPr>
        <w:t>.</w:t>
      </w:r>
      <w:r w:rsidR="006E0ED7" w:rsidRPr="009D4FF6">
        <w:rPr>
          <w:szCs w:val="24"/>
        </w:rPr>
        <w:tab/>
      </w:r>
      <w:r w:rsidRPr="009D4FF6">
        <w:rPr>
          <w:b/>
          <w:bCs/>
          <w:szCs w:val="24"/>
        </w:rPr>
        <w:t>Západočeská univerzita v Plzni</w:t>
      </w:r>
    </w:p>
    <w:p w14:paraId="2E322839" w14:textId="43E30313" w:rsidR="006E0ED7" w:rsidRPr="009D4FF6" w:rsidRDefault="006E0ED7" w:rsidP="006E0ED7">
      <w:pPr>
        <w:pStyle w:val="Zkladntext"/>
        <w:tabs>
          <w:tab w:val="left" w:pos="1985"/>
        </w:tabs>
        <w:ind w:left="567" w:hanging="567"/>
        <w:rPr>
          <w:szCs w:val="24"/>
        </w:rPr>
      </w:pPr>
      <w:r w:rsidRPr="009D4FF6">
        <w:rPr>
          <w:szCs w:val="24"/>
        </w:rPr>
        <w:tab/>
        <w:t xml:space="preserve">adresa sídla: </w:t>
      </w:r>
      <w:r w:rsidR="009D4FF6" w:rsidRPr="009D4FF6">
        <w:rPr>
          <w:szCs w:val="24"/>
        </w:rPr>
        <w:t>Univerzitní 2732/8, 301 00 Plzeň</w:t>
      </w:r>
    </w:p>
    <w:p w14:paraId="553DD624" w14:textId="68F416EF" w:rsidR="006E0ED7" w:rsidRPr="009D4FF6" w:rsidRDefault="006E0ED7" w:rsidP="006E0ED7">
      <w:pPr>
        <w:pStyle w:val="Zkladntext"/>
        <w:tabs>
          <w:tab w:val="left" w:pos="1985"/>
        </w:tabs>
        <w:ind w:left="567" w:hanging="567"/>
        <w:rPr>
          <w:szCs w:val="24"/>
        </w:rPr>
      </w:pPr>
      <w:r w:rsidRPr="009D4FF6">
        <w:rPr>
          <w:szCs w:val="24"/>
        </w:rPr>
        <w:tab/>
        <w:t>IČO:</w:t>
      </w:r>
      <w:r w:rsidR="009D4FF6" w:rsidRPr="009D4FF6">
        <w:rPr>
          <w:szCs w:val="24"/>
        </w:rPr>
        <w:t xml:space="preserve"> 49777513</w:t>
      </w:r>
    </w:p>
    <w:p w14:paraId="404D0F33" w14:textId="781BD53D" w:rsidR="006E0ED7" w:rsidRPr="009D4FF6" w:rsidRDefault="006E0ED7" w:rsidP="006E0ED7">
      <w:pPr>
        <w:pStyle w:val="Zkladntext"/>
        <w:tabs>
          <w:tab w:val="left" w:pos="1985"/>
        </w:tabs>
        <w:ind w:left="567" w:hanging="567"/>
        <w:rPr>
          <w:szCs w:val="24"/>
        </w:rPr>
      </w:pPr>
      <w:r w:rsidRPr="009D4FF6">
        <w:rPr>
          <w:szCs w:val="24"/>
        </w:rPr>
        <w:tab/>
        <w:t>zastoupená:</w:t>
      </w:r>
      <w:r w:rsidR="009D4FF6" w:rsidRPr="009D4FF6">
        <w:rPr>
          <w:bCs/>
          <w:szCs w:val="24"/>
        </w:rPr>
        <w:t xml:space="preserve"> </w:t>
      </w:r>
      <w:r w:rsidR="0093576F">
        <w:rPr>
          <w:bCs/>
          <w:szCs w:val="24"/>
        </w:rPr>
        <w:t>x</w:t>
      </w:r>
      <w:r w:rsidR="009D4FF6" w:rsidRPr="009D4FF6">
        <w:rPr>
          <w:bCs/>
          <w:szCs w:val="24"/>
        </w:rPr>
        <w:t>., děkanem FEL ZČU</w:t>
      </w:r>
    </w:p>
    <w:p w14:paraId="674CF57C" w14:textId="541FB7F1" w:rsidR="006E0ED7" w:rsidRPr="009D4FF6" w:rsidRDefault="006E0ED7" w:rsidP="006E0ED7">
      <w:pPr>
        <w:pStyle w:val="Zkladntext"/>
        <w:tabs>
          <w:tab w:val="left" w:pos="1985"/>
        </w:tabs>
        <w:ind w:left="567" w:hanging="567"/>
        <w:rPr>
          <w:bCs/>
          <w:szCs w:val="24"/>
        </w:rPr>
      </w:pPr>
      <w:r w:rsidRPr="009D4FF6">
        <w:rPr>
          <w:szCs w:val="24"/>
        </w:rPr>
        <w:tab/>
      </w:r>
      <w:r w:rsidRPr="009D4FF6">
        <w:rPr>
          <w:bCs/>
          <w:szCs w:val="24"/>
        </w:rPr>
        <w:t>(dále jen</w:t>
      </w:r>
      <w:r w:rsidRPr="009D4FF6">
        <w:rPr>
          <w:b/>
          <w:szCs w:val="24"/>
        </w:rPr>
        <w:t xml:space="preserve"> </w:t>
      </w:r>
      <w:r w:rsidRPr="009D4FF6">
        <w:rPr>
          <w:szCs w:val="24"/>
        </w:rPr>
        <w:t xml:space="preserve">„další účastník projektu </w:t>
      </w:r>
      <w:r w:rsidR="009D4FF6" w:rsidRPr="009D4FF6">
        <w:rPr>
          <w:szCs w:val="24"/>
        </w:rPr>
        <w:t>3</w:t>
      </w:r>
      <w:r w:rsidRPr="009D4FF6">
        <w:rPr>
          <w:szCs w:val="24"/>
        </w:rPr>
        <w:t xml:space="preserve">“ nebo </w:t>
      </w:r>
      <w:r w:rsidRPr="00AA5DA3">
        <w:rPr>
          <w:szCs w:val="24"/>
        </w:rPr>
        <w:t>„</w:t>
      </w:r>
      <w:r w:rsidR="00AA5DA3" w:rsidRPr="00AA5DA3">
        <w:rPr>
          <w:szCs w:val="24"/>
        </w:rPr>
        <w:t>ZČU</w:t>
      </w:r>
      <w:r w:rsidRPr="00AA5DA3">
        <w:rPr>
          <w:szCs w:val="24"/>
        </w:rPr>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7F64049E" w:rsidR="002B2D50" w:rsidRPr="006E0ED7"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B711ED" w:rsidRPr="00B711ED">
        <w:t>Technologickou agenturou České republiky</w:t>
      </w:r>
      <w:r w:rsidRPr="006E0ED7">
        <w:t xml:space="preserve"> (dále jen „</w:t>
      </w:r>
      <w:r w:rsidR="00CF7ADF" w:rsidRPr="006E0ED7">
        <w:t>poskytovatel</w:t>
      </w:r>
      <w:r w:rsidRPr="006E0ED7">
        <w:t>“)</w:t>
      </w:r>
      <w:r w:rsidR="0099272E" w:rsidRPr="006E0ED7">
        <w:t xml:space="preserve"> </w:t>
      </w:r>
      <w:r w:rsidR="0099272E" w:rsidRPr="008C6F44">
        <w:t xml:space="preserve">v rámci </w:t>
      </w:r>
      <w:r w:rsidR="00B711ED" w:rsidRPr="008C6F44">
        <w:t>3. veřejné</w:t>
      </w:r>
      <w:r w:rsidR="00B711ED" w:rsidRPr="00B711ED">
        <w:t xml:space="preserve"> soutěže </w:t>
      </w:r>
      <w:r w:rsidR="0099272E" w:rsidRPr="006E0ED7">
        <w:t>programu</w:t>
      </w:r>
      <w:r w:rsidR="00B711ED">
        <w:t xml:space="preserve"> </w:t>
      </w:r>
      <w:r w:rsidR="00B711ED" w:rsidRPr="00B711ED">
        <w:t>na podporu aplikovaného výzkumu, experimentálního vývoje a inovací DELTA 2</w:t>
      </w:r>
      <w:r w:rsidRPr="006E0ED7">
        <w:t xml:space="preserve"> </w:t>
      </w:r>
      <w:r w:rsidR="00CF7ADF" w:rsidRPr="006E0ED7">
        <w:t xml:space="preserve">projekt výzkumu a vývoje s názvem: </w:t>
      </w:r>
      <w:r w:rsidR="00AA5DA3" w:rsidRPr="00AA5DA3">
        <w:t>„Vývoj vysoce výkonné elektrické lodi s rozšířeným dojezdem“</w:t>
      </w:r>
      <w:r w:rsidR="00CF7ADF" w:rsidRPr="006E0ED7">
        <w:t xml:space="preserve">, ev. č. </w:t>
      </w:r>
      <w:r w:rsidR="00AA5DA3" w:rsidRPr="00AA5DA3">
        <w:t>TM03000034</w:t>
      </w:r>
      <w:r w:rsidR="00CF7ADF" w:rsidRPr="006E0ED7">
        <w:t xml:space="preserve"> (dále jen „</w:t>
      </w:r>
      <w:r w:rsidR="004471DE" w:rsidRPr="006E0ED7">
        <w:t>p</w:t>
      </w:r>
      <w:r w:rsidR="00CF7ADF" w:rsidRPr="006E0ED7">
        <w:t>rojekt“)</w:t>
      </w:r>
      <w:r w:rsidR="00D0097B" w:rsidRPr="006E0ED7">
        <w:t>.</w:t>
      </w:r>
    </w:p>
    <w:p w14:paraId="71C307D4" w14:textId="6434EC25" w:rsidR="002B2D50" w:rsidRPr="006E0ED7" w:rsidRDefault="009D2B69" w:rsidP="005208A5">
      <w:pPr>
        <w:pStyle w:val="Zkladntextodsazen"/>
        <w:numPr>
          <w:ilvl w:val="0"/>
          <w:numId w:val="21"/>
        </w:numPr>
        <w:spacing w:after="120"/>
        <w:ind w:hanging="720"/>
      </w:pPr>
      <w:r w:rsidRPr="006E0ED7">
        <w:t xml:space="preserve">Termín ukončení řešení </w:t>
      </w:r>
      <w:r w:rsidR="004471DE" w:rsidRPr="006E0ED7">
        <w:t>p</w:t>
      </w:r>
      <w:r w:rsidR="00D81034" w:rsidRPr="006E0ED7">
        <w:t>roj</w:t>
      </w:r>
      <w:r w:rsidR="00A22B2A" w:rsidRPr="006E0ED7">
        <w:t xml:space="preserve">ektu byl stanoven </w:t>
      </w:r>
      <w:r w:rsidR="0065282D" w:rsidRPr="006E0ED7">
        <w:t xml:space="preserve">na </w:t>
      </w:r>
      <w:r w:rsidR="002D0E54" w:rsidRPr="001A7434">
        <w:t>12/2024</w:t>
      </w:r>
      <w:r w:rsidR="00606BCA" w:rsidRPr="001A7434">
        <w:t>.</w:t>
      </w:r>
    </w:p>
    <w:p w14:paraId="2247BB1E" w14:textId="75C4F587" w:rsidR="002B2D50" w:rsidRPr="006E0ED7" w:rsidRDefault="00A22B2A" w:rsidP="005208A5">
      <w:pPr>
        <w:pStyle w:val="Zkladntextodsazen"/>
        <w:numPr>
          <w:ilvl w:val="0"/>
          <w:numId w:val="21"/>
        </w:numPr>
        <w:spacing w:after="120"/>
        <w:ind w:hanging="720"/>
      </w:pPr>
      <w:r w:rsidRPr="006E0ED7">
        <w:t xml:space="preserve">Příjemce: </w:t>
      </w:r>
      <w:r w:rsidR="00606BCA" w:rsidRPr="00606BCA">
        <w:t>Electric Components a.s.</w:t>
      </w:r>
    </w:p>
    <w:p w14:paraId="63608373" w14:textId="257DAA26" w:rsidR="002B2D50" w:rsidRPr="00606BCA" w:rsidRDefault="002B3734" w:rsidP="005208A5">
      <w:pPr>
        <w:pStyle w:val="Zkladntextodsazen"/>
        <w:numPr>
          <w:ilvl w:val="0"/>
          <w:numId w:val="21"/>
        </w:numPr>
        <w:spacing w:after="120"/>
        <w:ind w:hanging="720"/>
      </w:pPr>
      <w:r w:rsidRPr="00606BCA">
        <w:t xml:space="preserve">Na základě smlouvy o účasti na řešení projektu </w:t>
      </w:r>
      <w:r w:rsidR="00AE559E" w:rsidRPr="00606BCA">
        <w:t>j</w:t>
      </w:r>
      <w:r w:rsidR="006E0ED7" w:rsidRPr="00606BCA">
        <w:t>sou</w:t>
      </w:r>
      <w:r w:rsidR="00AE559E" w:rsidRPr="00606BCA">
        <w:t xml:space="preserve"> dalším</w:t>
      </w:r>
      <w:r w:rsidR="006E0ED7" w:rsidRPr="00606BCA">
        <w:t>i</w:t>
      </w:r>
      <w:r w:rsidR="00AE559E" w:rsidRPr="00606BCA">
        <w:t xml:space="preserve"> účastník</w:t>
      </w:r>
      <w:r w:rsidR="006E0ED7" w:rsidRPr="00606BCA">
        <w:t>y</w:t>
      </w:r>
      <w:r w:rsidR="00AE559E" w:rsidRPr="00606BCA">
        <w:t xml:space="preserve"> projektu </w:t>
      </w:r>
      <w:r w:rsidR="00753FA4" w:rsidRPr="00753FA4">
        <w:t>ÚT AV ČR</w:t>
      </w:r>
      <w:r w:rsidR="00606BCA" w:rsidRPr="00606BCA">
        <w:t>, ÚJV a ZČU.</w:t>
      </w:r>
    </w:p>
    <w:p w14:paraId="36DA0CA0" w14:textId="77777777" w:rsidR="00606BCA" w:rsidRPr="00606BCA" w:rsidRDefault="009D2B69" w:rsidP="00606BCA">
      <w:pPr>
        <w:pStyle w:val="Zkladntextodsazen"/>
        <w:numPr>
          <w:ilvl w:val="0"/>
          <w:numId w:val="21"/>
        </w:numPr>
        <w:spacing w:after="120"/>
        <w:ind w:hanging="720"/>
      </w:pPr>
      <w:r w:rsidRPr="00606BCA">
        <w:lastRenderedPageBreak/>
        <w:t>Údaje o projektu podléhají kódu důvěrnosti údajů:</w:t>
      </w:r>
      <w:r w:rsidR="0014671A" w:rsidRPr="00606BCA">
        <w:t xml:space="preserve"> </w:t>
      </w:r>
      <w:r w:rsidR="00606BCA" w:rsidRPr="00606BCA">
        <w:t>„C“, tj. nepodléhají ochraně podle zvláštních právních předpisů.</w:t>
      </w: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5371E" w:rsidRDefault="00EC748A">
      <w:pPr>
        <w:jc w:val="both"/>
        <w:rPr>
          <w:color w:val="FF0000"/>
          <w:sz w:val="24"/>
          <w:szCs w:val="24"/>
        </w:rPr>
      </w:pPr>
    </w:p>
    <w:p w14:paraId="4ADAD9E0" w14:textId="7F69CD5F" w:rsidR="002A66D8" w:rsidRPr="00D37C83" w:rsidRDefault="004471DE" w:rsidP="009D5B1B">
      <w:pPr>
        <w:pStyle w:val="Odstavecseseznamem"/>
        <w:numPr>
          <w:ilvl w:val="0"/>
          <w:numId w:val="27"/>
        </w:numPr>
        <w:tabs>
          <w:tab w:val="left" w:pos="3402"/>
        </w:tabs>
        <w:ind w:left="709" w:hanging="349"/>
        <w:jc w:val="both"/>
        <w:rPr>
          <w:sz w:val="24"/>
          <w:szCs w:val="24"/>
        </w:rPr>
      </w:pPr>
      <w:r w:rsidRPr="00D37C83">
        <w:rPr>
          <w:sz w:val="24"/>
          <w:szCs w:val="24"/>
        </w:rPr>
        <w:t xml:space="preserve">Název výsledku: </w:t>
      </w:r>
      <w:r w:rsidRPr="00D37C83">
        <w:rPr>
          <w:sz w:val="24"/>
          <w:szCs w:val="24"/>
        </w:rPr>
        <w:tab/>
      </w:r>
      <w:r w:rsidR="00C72341" w:rsidRPr="00D37C83">
        <w:rPr>
          <w:sz w:val="24"/>
          <w:szCs w:val="24"/>
        </w:rPr>
        <w:t>Výkonový elektronický měnič</w:t>
      </w:r>
    </w:p>
    <w:p w14:paraId="48E550D9" w14:textId="16687F83" w:rsidR="004C050D" w:rsidRPr="009D5B1B" w:rsidRDefault="004C050D" w:rsidP="009D5B1B">
      <w:pPr>
        <w:tabs>
          <w:tab w:val="left" w:pos="3402"/>
        </w:tabs>
        <w:ind w:left="705"/>
        <w:jc w:val="both"/>
        <w:rPr>
          <w:sz w:val="24"/>
          <w:szCs w:val="24"/>
        </w:rPr>
      </w:pPr>
      <w:r w:rsidRPr="009D5B1B">
        <w:rPr>
          <w:sz w:val="24"/>
          <w:szCs w:val="24"/>
        </w:rPr>
        <w:t>Typ výsledku</w:t>
      </w:r>
      <w:r w:rsidR="004471DE" w:rsidRPr="009D5B1B">
        <w:rPr>
          <w:sz w:val="24"/>
          <w:szCs w:val="24"/>
        </w:rPr>
        <w:t>:</w:t>
      </w:r>
      <w:r w:rsidRPr="009D5B1B">
        <w:rPr>
          <w:sz w:val="24"/>
          <w:szCs w:val="24"/>
        </w:rPr>
        <w:t xml:space="preserve"> </w:t>
      </w:r>
      <w:r w:rsidR="004471DE">
        <w:rPr>
          <w:sz w:val="24"/>
          <w:szCs w:val="24"/>
        </w:rPr>
        <w:tab/>
      </w:r>
      <w:r w:rsidR="00B905F1" w:rsidRPr="00B905F1">
        <w:rPr>
          <w:sz w:val="24"/>
          <w:szCs w:val="24"/>
        </w:rPr>
        <w:t>Prototyp</w:t>
      </w:r>
    </w:p>
    <w:p w14:paraId="205B8155" w14:textId="4D33A42E" w:rsidR="00736DEF" w:rsidRPr="009D5B1B" w:rsidRDefault="002B2D50" w:rsidP="009D5B1B">
      <w:pPr>
        <w:tabs>
          <w:tab w:val="left" w:pos="3402"/>
        </w:tabs>
        <w:ind w:left="705"/>
        <w:jc w:val="both"/>
        <w:rPr>
          <w:sz w:val="24"/>
          <w:szCs w:val="24"/>
        </w:rPr>
      </w:pPr>
      <w:r w:rsidRPr="009D5B1B">
        <w:rPr>
          <w:sz w:val="24"/>
          <w:szCs w:val="24"/>
        </w:rPr>
        <w:t>Vlastnictví</w:t>
      </w:r>
      <w:r w:rsidR="004C050D" w:rsidRPr="009D5B1B">
        <w:rPr>
          <w:sz w:val="24"/>
          <w:szCs w:val="24"/>
        </w:rPr>
        <w:t xml:space="preserve"> výsledku</w:t>
      </w:r>
      <w:r w:rsidR="004471DE" w:rsidRPr="009D5B1B">
        <w:rPr>
          <w:sz w:val="24"/>
          <w:szCs w:val="24"/>
        </w:rPr>
        <w:t>:</w:t>
      </w:r>
      <w:r w:rsidR="004C050D" w:rsidRPr="009D5B1B">
        <w:rPr>
          <w:sz w:val="24"/>
          <w:szCs w:val="24"/>
        </w:rPr>
        <w:t xml:space="preserve"> </w:t>
      </w:r>
      <w:r w:rsidR="004471DE">
        <w:rPr>
          <w:sz w:val="24"/>
          <w:szCs w:val="24"/>
        </w:rPr>
        <w:tab/>
      </w:r>
      <w:bookmarkStart w:id="0" w:name="_Hlk187666208"/>
      <w:r w:rsidR="00F14488" w:rsidRPr="00F14488">
        <w:rPr>
          <w:sz w:val="24"/>
          <w:szCs w:val="24"/>
        </w:rPr>
        <w:t>Electric Components.</w:t>
      </w:r>
      <w:r w:rsidR="009E6203">
        <w:rPr>
          <w:sz w:val="24"/>
          <w:szCs w:val="24"/>
        </w:rPr>
        <w:t>:</w:t>
      </w:r>
      <w:r w:rsidR="00F14488">
        <w:rPr>
          <w:sz w:val="24"/>
          <w:szCs w:val="24"/>
        </w:rPr>
        <w:t xml:space="preserve"> 70 %, ZČU</w:t>
      </w:r>
      <w:r w:rsidR="009E6203">
        <w:rPr>
          <w:sz w:val="24"/>
          <w:szCs w:val="24"/>
        </w:rPr>
        <w:t>:</w:t>
      </w:r>
      <w:r w:rsidR="00F14488">
        <w:rPr>
          <w:sz w:val="24"/>
          <w:szCs w:val="24"/>
        </w:rPr>
        <w:t xml:space="preserve"> 30 %</w:t>
      </w:r>
      <w:bookmarkEnd w:id="0"/>
    </w:p>
    <w:p w14:paraId="278DC83D" w14:textId="2DB5DA6B" w:rsidR="004471DE" w:rsidRPr="009D5B1B" w:rsidRDefault="004471DE" w:rsidP="009D5B1B">
      <w:pPr>
        <w:tabs>
          <w:tab w:val="left" w:pos="3402"/>
        </w:tabs>
        <w:ind w:left="705"/>
        <w:jc w:val="both"/>
        <w:rPr>
          <w:sz w:val="24"/>
          <w:szCs w:val="24"/>
        </w:rPr>
      </w:pPr>
      <w:r w:rsidRPr="009D5B1B">
        <w:rPr>
          <w:sz w:val="24"/>
          <w:szCs w:val="24"/>
        </w:rPr>
        <w:t xml:space="preserve">Způsob využití výsledku: </w:t>
      </w:r>
      <w:r>
        <w:rPr>
          <w:sz w:val="24"/>
          <w:szCs w:val="24"/>
        </w:rPr>
        <w:tab/>
      </w:r>
      <w:r w:rsidR="00645021" w:rsidRPr="00645021">
        <w:rPr>
          <w:sz w:val="24"/>
          <w:szCs w:val="24"/>
        </w:rPr>
        <w:t xml:space="preserve">Výkonový elektronický měnič je jednou ze základních komponent pohonné jednotky nové elektrické lodi s prodlouženým dojezdem. Spolu s novým navrženým elektrickým strojem a řídicím systémem vytvoří regulovaný elektrický pohon. Pro </w:t>
      </w:r>
      <w:r w:rsidR="00606BCA">
        <w:rPr>
          <w:sz w:val="24"/>
          <w:szCs w:val="24"/>
        </w:rPr>
        <w:t xml:space="preserve">jednu </w:t>
      </w:r>
      <w:r w:rsidR="00645021" w:rsidRPr="00645021">
        <w:rPr>
          <w:sz w:val="24"/>
          <w:szCs w:val="24"/>
        </w:rPr>
        <w:t xml:space="preserve">loď se uvažuje využití dvou těchto pohonů. </w:t>
      </w:r>
    </w:p>
    <w:p w14:paraId="717D4DF4" w14:textId="77777777" w:rsidR="0099272E" w:rsidRPr="002A66D8" w:rsidRDefault="0099272E" w:rsidP="004C050D">
      <w:pPr>
        <w:ind w:left="705"/>
        <w:jc w:val="both"/>
        <w:rPr>
          <w:sz w:val="24"/>
          <w:szCs w:val="24"/>
        </w:rPr>
      </w:pPr>
    </w:p>
    <w:p w14:paraId="46B49973" w14:textId="0B37F1A3" w:rsidR="004471DE" w:rsidRPr="006D1022" w:rsidRDefault="004471DE" w:rsidP="004471DE">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C72341" w:rsidRPr="00C72341">
        <w:rPr>
          <w:sz w:val="24"/>
          <w:szCs w:val="24"/>
        </w:rPr>
        <w:t>Elektrický stroj pro pohonnou jednotku lodi</w:t>
      </w:r>
    </w:p>
    <w:p w14:paraId="196FBBDA" w14:textId="3652D941"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B905F1" w:rsidRPr="00B905F1">
        <w:rPr>
          <w:sz w:val="24"/>
          <w:szCs w:val="24"/>
        </w:rPr>
        <w:t>Prototyp</w:t>
      </w:r>
    </w:p>
    <w:p w14:paraId="6E866353" w14:textId="1355AA8D"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F14488" w:rsidRPr="00F14488">
        <w:rPr>
          <w:sz w:val="24"/>
          <w:szCs w:val="24"/>
        </w:rPr>
        <w:t>Electric Components</w:t>
      </w:r>
      <w:r w:rsidR="009E6203">
        <w:rPr>
          <w:sz w:val="24"/>
          <w:szCs w:val="24"/>
        </w:rPr>
        <w:t>:</w:t>
      </w:r>
      <w:r w:rsidR="00F14488" w:rsidRPr="00F14488">
        <w:rPr>
          <w:sz w:val="24"/>
          <w:szCs w:val="24"/>
        </w:rPr>
        <w:t xml:space="preserve"> </w:t>
      </w:r>
      <w:r w:rsidR="00F14488">
        <w:rPr>
          <w:sz w:val="24"/>
          <w:szCs w:val="24"/>
        </w:rPr>
        <w:t>30</w:t>
      </w:r>
      <w:r w:rsidR="00F14488" w:rsidRPr="00F14488">
        <w:rPr>
          <w:sz w:val="24"/>
          <w:szCs w:val="24"/>
        </w:rPr>
        <w:t xml:space="preserve"> %, ZČU</w:t>
      </w:r>
      <w:r w:rsidR="009E6203">
        <w:rPr>
          <w:sz w:val="24"/>
          <w:szCs w:val="24"/>
        </w:rPr>
        <w:t>:</w:t>
      </w:r>
      <w:r w:rsidR="00F14488" w:rsidRPr="00F14488">
        <w:rPr>
          <w:sz w:val="24"/>
          <w:szCs w:val="24"/>
        </w:rPr>
        <w:t xml:space="preserve"> </w:t>
      </w:r>
      <w:r w:rsidR="00F14488">
        <w:rPr>
          <w:sz w:val="24"/>
          <w:szCs w:val="24"/>
        </w:rPr>
        <w:t>7</w:t>
      </w:r>
      <w:r w:rsidR="00F14488" w:rsidRPr="00F14488">
        <w:rPr>
          <w:sz w:val="24"/>
          <w:szCs w:val="24"/>
        </w:rPr>
        <w:t>0 %</w:t>
      </w:r>
    </w:p>
    <w:p w14:paraId="349D4BC8" w14:textId="2B4FC16C" w:rsidR="004471DE" w:rsidRPr="006D1022" w:rsidRDefault="004471DE" w:rsidP="004471DE">
      <w:pPr>
        <w:tabs>
          <w:tab w:val="left" w:pos="3402"/>
        </w:tabs>
        <w:ind w:left="705"/>
        <w:jc w:val="both"/>
        <w:rPr>
          <w:sz w:val="24"/>
          <w:szCs w:val="24"/>
        </w:rPr>
      </w:pPr>
      <w:r w:rsidRPr="006D1022">
        <w:rPr>
          <w:sz w:val="24"/>
          <w:szCs w:val="24"/>
        </w:rPr>
        <w:t xml:space="preserve">Způsob využití výsledku: </w:t>
      </w:r>
      <w:r>
        <w:rPr>
          <w:sz w:val="24"/>
          <w:szCs w:val="24"/>
        </w:rPr>
        <w:tab/>
      </w:r>
      <w:r w:rsidR="00645021" w:rsidRPr="00645021">
        <w:rPr>
          <w:sz w:val="24"/>
          <w:szCs w:val="24"/>
        </w:rPr>
        <w:t xml:space="preserve">Elektrický motor je jednou ze základních komponent pohonné jednotky nové elektrické lodi s prodlouženým dojezdem. Spolu s novým navrženým výkonovým elektronickým měničem a řídicím systémem vytvoří regulovaný elektrický pohon. Pro </w:t>
      </w:r>
      <w:r w:rsidR="00606BCA">
        <w:rPr>
          <w:sz w:val="24"/>
          <w:szCs w:val="24"/>
        </w:rPr>
        <w:t xml:space="preserve">jednu </w:t>
      </w:r>
      <w:r w:rsidR="00645021" w:rsidRPr="00645021">
        <w:rPr>
          <w:sz w:val="24"/>
          <w:szCs w:val="24"/>
        </w:rPr>
        <w:t xml:space="preserve">loď se uvažuje využití dvou těchto pohonů. Motor </w:t>
      </w:r>
      <w:r w:rsidR="00984E3E">
        <w:rPr>
          <w:sz w:val="24"/>
          <w:szCs w:val="24"/>
        </w:rPr>
        <w:t>je</w:t>
      </w:r>
      <w:r w:rsidR="00645021" w:rsidRPr="00645021">
        <w:rPr>
          <w:sz w:val="24"/>
          <w:szCs w:val="24"/>
        </w:rPr>
        <w:t xml:space="preserve"> napájen pomocí nového výkonového elektronického měniče.</w:t>
      </w:r>
    </w:p>
    <w:p w14:paraId="127817D2" w14:textId="4C0A7025" w:rsidR="0099272E" w:rsidRDefault="0099272E" w:rsidP="0099272E">
      <w:pPr>
        <w:ind w:left="705"/>
        <w:jc w:val="both"/>
      </w:pPr>
    </w:p>
    <w:p w14:paraId="7251D336" w14:textId="559B3FD2" w:rsidR="004471DE" w:rsidRPr="006D1022" w:rsidRDefault="004471DE" w:rsidP="004471DE">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C72341" w:rsidRPr="00C72341">
        <w:rPr>
          <w:sz w:val="24"/>
          <w:szCs w:val="24"/>
        </w:rPr>
        <w:t>Kompletní elektrický pohon lodi 50kW</w:t>
      </w:r>
    </w:p>
    <w:p w14:paraId="4820C231" w14:textId="4A56D55A"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B905F1" w:rsidRPr="00B905F1">
        <w:rPr>
          <w:sz w:val="24"/>
          <w:szCs w:val="24"/>
        </w:rPr>
        <w:t>Poloprovoz</w:t>
      </w:r>
    </w:p>
    <w:p w14:paraId="2BC6AA25" w14:textId="587CA755"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F14488" w:rsidRPr="00F14488">
        <w:rPr>
          <w:sz w:val="24"/>
          <w:szCs w:val="24"/>
        </w:rPr>
        <w:t>Electric Components</w:t>
      </w:r>
      <w:r w:rsidR="009E6203">
        <w:rPr>
          <w:sz w:val="24"/>
          <w:szCs w:val="24"/>
        </w:rPr>
        <w:t>:</w:t>
      </w:r>
      <w:r w:rsidR="00F14488" w:rsidRPr="00F14488">
        <w:rPr>
          <w:sz w:val="24"/>
          <w:szCs w:val="24"/>
        </w:rPr>
        <w:t xml:space="preserve"> </w:t>
      </w:r>
      <w:r w:rsidR="00F14488">
        <w:rPr>
          <w:sz w:val="24"/>
          <w:szCs w:val="24"/>
        </w:rPr>
        <w:t>50</w:t>
      </w:r>
      <w:r w:rsidR="00F14488" w:rsidRPr="00F14488">
        <w:rPr>
          <w:sz w:val="24"/>
          <w:szCs w:val="24"/>
        </w:rPr>
        <w:t xml:space="preserve"> %, ZČU</w:t>
      </w:r>
      <w:r w:rsidR="009E6203">
        <w:rPr>
          <w:sz w:val="24"/>
          <w:szCs w:val="24"/>
        </w:rPr>
        <w:t>:</w:t>
      </w:r>
      <w:r w:rsidR="00F14488" w:rsidRPr="00F14488">
        <w:rPr>
          <w:sz w:val="24"/>
          <w:szCs w:val="24"/>
        </w:rPr>
        <w:t xml:space="preserve"> </w:t>
      </w:r>
      <w:r w:rsidR="00F14488">
        <w:rPr>
          <w:sz w:val="24"/>
          <w:szCs w:val="24"/>
        </w:rPr>
        <w:t>50</w:t>
      </w:r>
      <w:r w:rsidR="00F14488" w:rsidRPr="00F14488">
        <w:rPr>
          <w:sz w:val="24"/>
          <w:szCs w:val="24"/>
        </w:rPr>
        <w:t xml:space="preserve"> %</w:t>
      </w:r>
    </w:p>
    <w:p w14:paraId="72372440" w14:textId="0B963817" w:rsidR="00635D46" w:rsidRDefault="004471DE" w:rsidP="00645021">
      <w:pPr>
        <w:tabs>
          <w:tab w:val="left" w:pos="3402"/>
        </w:tabs>
        <w:ind w:left="705"/>
        <w:jc w:val="both"/>
        <w:rPr>
          <w:sz w:val="24"/>
          <w:szCs w:val="24"/>
        </w:rPr>
      </w:pPr>
      <w:r w:rsidRPr="006D1022">
        <w:rPr>
          <w:sz w:val="24"/>
          <w:szCs w:val="24"/>
        </w:rPr>
        <w:t xml:space="preserve">Způsob využití výsledku: </w:t>
      </w:r>
      <w:r>
        <w:rPr>
          <w:sz w:val="24"/>
          <w:szCs w:val="24"/>
        </w:rPr>
        <w:tab/>
      </w:r>
      <w:r w:rsidR="00645021" w:rsidRPr="00645021">
        <w:rPr>
          <w:sz w:val="24"/>
          <w:szCs w:val="24"/>
        </w:rPr>
        <w:t xml:space="preserve">Postavený a laboratorně odzkoušený pohon bude vestavěn do nového typu plně elektrické lodi stavěné </w:t>
      </w:r>
      <w:r w:rsidR="0030338B" w:rsidRPr="00645021">
        <w:rPr>
          <w:sz w:val="24"/>
          <w:szCs w:val="24"/>
        </w:rPr>
        <w:t>tchajwanským</w:t>
      </w:r>
      <w:r w:rsidR="00645021" w:rsidRPr="00645021">
        <w:rPr>
          <w:sz w:val="24"/>
          <w:szCs w:val="24"/>
        </w:rPr>
        <w:t xml:space="preserve"> partnerem projektu. Loď </w:t>
      </w:r>
      <w:r w:rsidR="00984E3E">
        <w:rPr>
          <w:sz w:val="24"/>
          <w:szCs w:val="24"/>
        </w:rPr>
        <w:t>je</w:t>
      </w:r>
      <w:r w:rsidR="00645021" w:rsidRPr="00645021">
        <w:rPr>
          <w:sz w:val="24"/>
          <w:szCs w:val="24"/>
        </w:rPr>
        <w:t xml:space="preserve"> hnána dvěm</w:t>
      </w:r>
      <w:r w:rsidR="00984E3E">
        <w:rPr>
          <w:sz w:val="24"/>
          <w:szCs w:val="24"/>
        </w:rPr>
        <w:t>a</w:t>
      </w:r>
      <w:r w:rsidR="00645021" w:rsidRPr="00645021">
        <w:rPr>
          <w:sz w:val="24"/>
          <w:szCs w:val="24"/>
        </w:rPr>
        <w:t xml:space="preserve"> pohony. V rámci </w:t>
      </w:r>
      <w:r w:rsidR="00B26191">
        <w:rPr>
          <w:sz w:val="24"/>
          <w:szCs w:val="24"/>
        </w:rPr>
        <w:t xml:space="preserve">pokračujícího </w:t>
      </w:r>
      <w:r w:rsidR="00645021" w:rsidRPr="00645021">
        <w:rPr>
          <w:sz w:val="24"/>
          <w:szCs w:val="24"/>
        </w:rPr>
        <w:t xml:space="preserve">projektu </w:t>
      </w:r>
      <w:r w:rsidR="007C139B">
        <w:rPr>
          <w:sz w:val="24"/>
          <w:szCs w:val="24"/>
        </w:rPr>
        <w:t xml:space="preserve">na straně </w:t>
      </w:r>
      <w:r w:rsidR="007C139B" w:rsidRPr="00B26191">
        <w:rPr>
          <w:sz w:val="24"/>
          <w:szCs w:val="24"/>
        </w:rPr>
        <w:t xml:space="preserve">partnera </w:t>
      </w:r>
      <w:r w:rsidR="00645021" w:rsidRPr="00B26191">
        <w:rPr>
          <w:sz w:val="24"/>
          <w:szCs w:val="24"/>
        </w:rPr>
        <w:t xml:space="preserve">budou </w:t>
      </w:r>
      <w:r w:rsidR="00B26191" w:rsidRPr="00B26191">
        <w:rPr>
          <w:sz w:val="24"/>
          <w:szCs w:val="24"/>
        </w:rPr>
        <w:t xml:space="preserve">v následujícím období </w:t>
      </w:r>
      <w:r w:rsidR="00645021" w:rsidRPr="00B26191">
        <w:rPr>
          <w:sz w:val="24"/>
          <w:szCs w:val="24"/>
        </w:rPr>
        <w:t>provedeny zkoušky pohonu na prototypové lodi a systémové zkoušky lodi jako celku. Výsledkem bude ověřený proto</w:t>
      </w:r>
      <w:r w:rsidR="00941A2D">
        <w:rPr>
          <w:sz w:val="24"/>
          <w:szCs w:val="24"/>
        </w:rPr>
        <w:t>t</w:t>
      </w:r>
      <w:r w:rsidR="00645021" w:rsidRPr="00B26191">
        <w:rPr>
          <w:sz w:val="24"/>
          <w:szCs w:val="24"/>
        </w:rPr>
        <w:t>yp lodi, vč. konkrétníc</w:t>
      </w:r>
      <w:r w:rsidR="00645021" w:rsidRPr="00645021">
        <w:rPr>
          <w:sz w:val="24"/>
          <w:szCs w:val="24"/>
        </w:rPr>
        <w:t>h plavebních zkoušek a referenčního pilotního provozu, připravený k finální industrializaci a následné komercializaci.</w:t>
      </w:r>
    </w:p>
    <w:p w14:paraId="65BA4B35" w14:textId="77777777" w:rsidR="00645021" w:rsidRDefault="00645021" w:rsidP="00645021">
      <w:pPr>
        <w:tabs>
          <w:tab w:val="left" w:pos="3402"/>
        </w:tabs>
        <w:ind w:left="705"/>
        <w:jc w:val="both"/>
        <w:rPr>
          <w:sz w:val="24"/>
          <w:szCs w:val="24"/>
        </w:rPr>
      </w:pPr>
    </w:p>
    <w:p w14:paraId="06A6C05B" w14:textId="428829A7" w:rsidR="00C72341" w:rsidRPr="00D37C83" w:rsidRDefault="00C72341" w:rsidP="00C72341">
      <w:pPr>
        <w:pStyle w:val="Odstavecseseznamem"/>
        <w:numPr>
          <w:ilvl w:val="0"/>
          <w:numId w:val="27"/>
        </w:numPr>
        <w:tabs>
          <w:tab w:val="left" w:pos="3402"/>
        </w:tabs>
        <w:ind w:left="709" w:hanging="349"/>
        <w:jc w:val="both"/>
        <w:rPr>
          <w:sz w:val="24"/>
          <w:szCs w:val="24"/>
        </w:rPr>
      </w:pPr>
      <w:r w:rsidRPr="00D37C83">
        <w:rPr>
          <w:sz w:val="24"/>
          <w:szCs w:val="24"/>
        </w:rPr>
        <w:t xml:space="preserve">Název výsledku: </w:t>
      </w:r>
      <w:r w:rsidRPr="00D37C83">
        <w:rPr>
          <w:sz w:val="24"/>
          <w:szCs w:val="24"/>
        </w:rPr>
        <w:tab/>
        <w:t>Technická specifikace pohonné jednotky</w:t>
      </w:r>
    </w:p>
    <w:p w14:paraId="462E28BE" w14:textId="73C39FB8" w:rsidR="00C72341" w:rsidRPr="009D5B1B" w:rsidRDefault="00C72341" w:rsidP="00C72341">
      <w:pPr>
        <w:tabs>
          <w:tab w:val="left" w:pos="3402"/>
        </w:tabs>
        <w:ind w:left="705"/>
        <w:jc w:val="both"/>
        <w:rPr>
          <w:sz w:val="24"/>
          <w:szCs w:val="24"/>
        </w:rPr>
      </w:pPr>
      <w:r w:rsidRPr="009D5B1B">
        <w:rPr>
          <w:sz w:val="24"/>
          <w:szCs w:val="24"/>
        </w:rPr>
        <w:t xml:space="preserve">Typ výsledku: </w:t>
      </w:r>
      <w:r>
        <w:rPr>
          <w:sz w:val="24"/>
          <w:szCs w:val="24"/>
        </w:rPr>
        <w:tab/>
      </w:r>
      <w:r w:rsidR="00F14488" w:rsidRPr="00F14488">
        <w:rPr>
          <w:sz w:val="24"/>
          <w:szCs w:val="24"/>
        </w:rPr>
        <w:t>Ostatní výsledky</w:t>
      </w:r>
    </w:p>
    <w:p w14:paraId="73DDD803" w14:textId="412C45FD" w:rsidR="00C72341" w:rsidRPr="009D5B1B" w:rsidRDefault="00C72341" w:rsidP="00C72341">
      <w:pPr>
        <w:tabs>
          <w:tab w:val="left" w:pos="3402"/>
        </w:tabs>
        <w:ind w:left="705"/>
        <w:jc w:val="both"/>
        <w:rPr>
          <w:sz w:val="24"/>
          <w:szCs w:val="24"/>
        </w:rPr>
      </w:pPr>
      <w:r w:rsidRPr="009D5B1B">
        <w:rPr>
          <w:sz w:val="24"/>
          <w:szCs w:val="24"/>
        </w:rPr>
        <w:t xml:space="preserve">Vlastnictví výsledku: </w:t>
      </w:r>
      <w:r>
        <w:rPr>
          <w:sz w:val="24"/>
          <w:szCs w:val="24"/>
        </w:rPr>
        <w:tab/>
      </w:r>
      <w:r w:rsidR="007854A9" w:rsidRPr="00F14488">
        <w:rPr>
          <w:sz w:val="24"/>
          <w:szCs w:val="24"/>
        </w:rPr>
        <w:t>Electric Components</w:t>
      </w:r>
      <w:r w:rsidR="009E6203">
        <w:rPr>
          <w:sz w:val="24"/>
          <w:szCs w:val="24"/>
        </w:rPr>
        <w:t>:</w:t>
      </w:r>
      <w:r w:rsidR="007854A9" w:rsidRPr="00F14488">
        <w:rPr>
          <w:sz w:val="24"/>
          <w:szCs w:val="24"/>
        </w:rPr>
        <w:t xml:space="preserve"> </w:t>
      </w:r>
      <w:r w:rsidR="007854A9">
        <w:rPr>
          <w:sz w:val="24"/>
          <w:szCs w:val="24"/>
        </w:rPr>
        <w:t>50</w:t>
      </w:r>
      <w:r w:rsidR="007854A9" w:rsidRPr="00F14488">
        <w:rPr>
          <w:sz w:val="24"/>
          <w:szCs w:val="24"/>
        </w:rPr>
        <w:t xml:space="preserve"> %, ZČU</w:t>
      </w:r>
      <w:r w:rsidR="009E6203">
        <w:rPr>
          <w:sz w:val="24"/>
          <w:szCs w:val="24"/>
        </w:rPr>
        <w:t>:</w:t>
      </w:r>
      <w:r w:rsidR="007854A9" w:rsidRPr="00F14488">
        <w:rPr>
          <w:sz w:val="24"/>
          <w:szCs w:val="24"/>
        </w:rPr>
        <w:t xml:space="preserve"> </w:t>
      </w:r>
      <w:r w:rsidR="007854A9">
        <w:rPr>
          <w:sz w:val="24"/>
          <w:szCs w:val="24"/>
        </w:rPr>
        <w:t>50</w:t>
      </w:r>
      <w:r w:rsidR="007854A9" w:rsidRPr="00F14488">
        <w:rPr>
          <w:sz w:val="24"/>
          <w:szCs w:val="24"/>
        </w:rPr>
        <w:t xml:space="preserve"> %</w:t>
      </w:r>
    </w:p>
    <w:p w14:paraId="20B4E6E0" w14:textId="58B33193" w:rsidR="00C72341" w:rsidRPr="009D5B1B" w:rsidRDefault="00C72341" w:rsidP="00C72341">
      <w:pPr>
        <w:tabs>
          <w:tab w:val="left" w:pos="3402"/>
        </w:tabs>
        <w:ind w:left="705"/>
        <w:jc w:val="both"/>
        <w:rPr>
          <w:sz w:val="24"/>
          <w:szCs w:val="24"/>
        </w:rPr>
      </w:pPr>
      <w:r w:rsidRPr="009D5B1B">
        <w:rPr>
          <w:sz w:val="24"/>
          <w:szCs w:val="24"/>
        </w:rPr>
        <w:t xml:space="preserve">Způsob využití výsledku: </w:t>
      </w:r>
      <w:r>
        <w:rPr>
          <w:sz w:val="24"/>
          <w:szCs w:val="24"/>
        </w:rPr>
        <w:tab/>
      </w:r>
      <w:bookmarkStart w:id="1" w:name="_Hlk187674613"/>
      <w:r w:rsidR="00645021" w:rsidRPr="00645021">
        <w:rPr>
          <w:sz w:val="24"/>
          <w:szCs w:val="24"/>
        </w:rPr>
        <w:t xml:space="preserve">Zpráva </w:t>
      </w:r>
      <w:r w:rsidR="00592B6D" w:rsidRPr="00592B6D">
        <w:rPr>
          <w:sz w:val="24"/>
          <w:szCs w:val="24"/>
        </w:rPr>
        <w:t xml:space="preserve">shrnuje </w:t>
      </w:r>
      <w:r w:rsidR="00645021" w:rsidRPr="00645021">
        <w:rPr>
          <w:sz w:val="24"/>
          <w:szCs w:val="24"/>
        </w:rPr>
        <w:t xml:space="preserve">na základě jednání s tchajwanskými partnery konkrétní požadavky na jednotlivé komponenty pohonné jednotky. </w:t>
      </w:r>
      <w:bookmarkEnd w:id="1"/>
      <w:r w:rsidR="00D37C83">
        <w:rPr>
          <w:sz w:val="24"/>
          <w:szCs w:val="24"/>
        </w:rPr>
        <w:t>Zpráva byla využita v rámci projektu.</w:t>
      </w:r>
    </w:p>
    <w:p w14:paraId="5709D58C" w14:textId="77777777" w:rsidR="00C72341" w:rsidRPr="002A66D8" w:rsidRDefault="00C72341" w:rsidP="00C72341">
      <w:pPr>
        <w:ind w:left="705"/>
        <w:jc w:val="both"/>
        <w:rPr>
          <w:sz w:val="24"/>
          <w:szCs w:val="24"/>
        </w:rPr>
      </w:pPr>
    </w:p>
    <w:p w14:paraId="2F524236" w14:textId="4F7AA221" w:rsidR="00C72341" w:rsidRPr="006D1022" w:rsidRDefault="00C72341" w:rsidP="00C72341">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Pr="00C72341">
        <w:rPr>
          <w:sz w:val="24"/>
          <w:szCs w:val="24"/>
        </w:rPr>
        <w:t>Technická specifikace energetického systému</w:t>
      </w:r>
    </w:p>
    <w:p w14:paraId="01C2F01B" w14:textId="7EC9C45E" w:rsidR="00C72341" w:rsidRPr="006D1022" w:rsidRDefault="00C72341" w:rsidP="00C72341">
      <w:pPr>
        <w:tabs>
          <w:tab w:val="left" w:pos="3402"/>
        </w:tabs>
        <w:ind w:left="705"/>
        <w:jc w:val="both"/>
        <w:rPr>
          <w:sz w:val="24"/>
          <w:szCs w:val="24"/>
        </w:rPr>
      </w:pPr>
      <w:r w:rsidRPr="006D1022">
        <w:rPr>
          <w:sz w:val="24"/>
          <w:szCs w:val="24"/>
        </w:rPr>
        <w:t xml:space="preserve">Typ výsledku: </w:t>
      </w:r>
      <w:r>
        <w:rPr>
          <w:sz w:val="24"/>
          <w:szCs w:val="24"/>
        </w:rPr>
        <w:tab/>
      </w:r>
      <w:r w:rsidR="00F14488" w:rsidRPr="00F14488">
        <w:rPr>
          <w:sz w:val="24"/>
          <w:szCs w:val="24"/>
        </w:rPr>
        <w:t>Ostatní výsledky</w:t>
      </w:r>
    </w:p>
    <w:p w14:paraId="2E81F129" w14:textId="2B330C71" w:rsidR="00C72341" w:rsidRPr="006D1022" w:rsidRDefault="00C72341" w:rsidP="007854A9">
      <w:pPr>
        <w:tabs>
          <w:tab w:val="left" w:pos="3402"/>
        </w:tabs>
        <w:ind w:left="705"/>
        <w:jc w:val="both"/>
        <w:rPr>
          <w:sz w:val="24"/>
          <w:szCs w:val="24"/>
        </w:rPr>
      </w:pPr>
      <w:r w:rsidRPr="006D1022">
        <w:rPr>
          <w:sz w:val="24"/>
          <w:szCs w:val="24"/>
        </w:rPr>
        <w:t xml:space="preserve">Vlastnictví výsledku: </w:t>
      </w:r>
      <w:r>
        <w:rPr>
          <w:sz w:val="24"/>
          <w:szCs w:val="24"/>
        </w:rPr>
        <w:tab/>
      </w:r>
      <w:r w:rsidR="007854A9" w:rsidRPr="007854A9">
        <w:rPr>
          <w:sz w:val="24"/>
          <w:szCs w:val="24"/>
        </w:rPr>
        <w:t>ÚT AV ČR: 50 %</w:t>
      </w:r>
      <w:r w:rsidR="007854A9">
        <w:rPr>
          <w:sz w:val="24"/>
          <w:szCs w:val="24"/>
        </w:rPr>
        <w:t xml:space="preserve">, </w:t>
      </w:r>
      <w:bookmarkStart w:id="2" w:name="_Hlk187666449"/>
      <w:r w:rsidR="007854A9" w:rsidRPr="007854A9">
        <w:rPr>
          <w:sz w:val="24"/>
          <w:szCs w:val="24"/>
        </w:rPr>
        <w:t>ÚJV: 50 %</w:t>
      </w:r>
    </w:p>
    <w:bookmarkEnd w:id="2"/>
    <w:p w14:paraId="4A0D71F6" w14:textId="5992BBD7" w:rsidR="00C72341" w:rsidRPr="006D1022" w:rsidRDefault="00C72341" w:rsidP="00C72341">
      <w:pPr>
        <w:tabs>
          <w:tab w:val="left" w:pos="3402"/>
        </w:tabs>
        <w:ind w:left="705"/>
        <w:jc w:val="both"/>
        <w:rPr>
          <w:sz w:val="24"/>
          <w:szCs w:val="24"/>
        </w:rPr>
      </w:pPr>
      <w:r w:rsidRPr="006D1022">
        <w:rPr>
          <w:sz w:val="24"/>
          <w:szCs w:val="24"/>
        </w:rPr>
        <w:t xml:space="preserve">Způsob využití výsledku: </w:t>
      </w:r>
      <w:r>
        <w:rPr>
          <w:sz w:val="24"/>
          <w:szCs w:val="24"/>
        </w:rPr>
        <w:tab/>
      </w:r>
      <w:r w:rsidR="00645021" w:rsidRPr="00645021">
        <w:rPr>
          <w:sz w:val="24"/>
          <w:szCs w:val="24"/>
        </w:rPr>
        <w:t>Zpráva shrn</w:t>
      </w:r>
      <w:r w:rsidR="00592B6D">
        <w:rPr>
          <w:sz w:val="24"/>
          <w:szCs w:val="24"/>
        </w:rPr>
        <w:t>uje</w:t>
      </w:r>
      <w:r w:rsidR="00645021" w:rsidRPr="00645021">
        <w:rPr>
          <w:sz w:val="24"/>
          <w:szCs w:val="24"/>
        </w:rPr>
        <w:t xml:space="preserve"> na základě jednání s tchajwanskými partnery konkrétní požadavky na jednotlivé komponenty uvedeného energetického systému</w:t>
      </w:r>
      <w:r w:rsidR="00B81163">
        <w:rPr>
          <w:sz w:val="24"/>
          <w:szCs w:val="24"/>
        </w:rPr>
        <w:t>.</w:t>
      </w:r>
      <w:r w:rsidR="00D37C83">
        <w:rPr>
          <w:sz w:val="24"/>
          <w:szCs w:val="24"/>
        </w:rPr>
        <w:t xml:space="preserve"> Zpráva byla využita v rámci projektu. </w:t>
      </w:r>
    </w:p>
    <w:p w14:paraId="3CB93D64" w14:textId="77777777" w:rsidR="00C72341" w:rsidRDefault="00C72341" w:rsidP="00C72341">
      <w:pPr>
        <w:jc w:val="both"/>
        <w:rPr>
          <w:sz w:val="24"/>
          <w:szCs w:val="24"/>
        </w:rPr>
      </w:pPr>
    </w:p>
    <w:p w14:paraId="29750CF5" w14:textId="363C9167" w:rsidR="00C72341" w:rsidRPr="006D1022" w:rsidRDefault="00C72341" w:rsidP="00C72341">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Pr="00C72341">
        <w:rPr>
          <w:sz w:val="24"/>
          <w:szCs w:val="24"/>
        </w:rPr>
        <w:t>Simulační model pohonu elektrické lodi</w:t>
      </w:r>
    </w:p>
    <w:p w14:paraId="0A7ED9F7" w14:textId="54DB9664" w:rsidR="00C72341" w:rsidRPr="006D1022" w:rsidRDefault="00C72341" w:rsidP="00C72341">
      <w:pPr>
        <w:tabs>
          <w:tab w:val="left" w:pos="3402"/>
        </w:tabs>
        <w:ind w:left="705"/>
        <w:jc w:val="both"/>
        <w:rPr>
          <w:sz w:val="24"/>
          <w:szCs w:val="24"/>
        </w:rPr>
      </w:pPr>
      <w:r w:rsidRPr="006D1022">
        <w:rPr>
          <w:sz w:val="24"/>
          <w:szCs w:val="24"/>
        </w:rPr>
        <w:t xml:space="preserve">Typ výsledku: </w:t>
      </w:r>
      <w:r>
        <w:rPr>
          <w:sz w:val="24"/>
          <w:szCs w:val="24"/>
        </w:rPr>
        <w:tab/>
      </w:r>
      <w:r w:rsidR="00F14488" w:rsidRPr="00F14488">
        <w:rPr>
          <w:sz w:val="24"/>
          <w:szCs w:val="24"/>
        </w:rPr>
        <w:t>Software</w:t>
      </w:r>
    </w:p>
    <w:p w14:paraId="3F7C8CBB" w14:textId="2BDFF84B" w:rsidR="00C72341" w:rsidRPr="006D1022" w:rsidRDefault="00C72341" w:rsidP="00C72341">
      <w:pPr>
        <w:tabs>
          <w:tab w:val="left" w:pos="3402"/>
        </w:tabs>
        <w:ind w:left="705"/>
        <w:jc w:val="both"/>
        <w:rPr>
          <w:sz w:val="24"/>
          <w:szCs w:val="24"/>
        </w:rPr>
      </w:pPr>
      <w:r w:rsidRPr="006D1022">
        <w:rPr>
          <w:sz w:val="24"/>
          <w:szCs w:val="24"/>
        </w:rPr>
        <w:lastRenderedPageBreak/>
        <w:t xml:space="preserve">Vlastnictví výsledku: </w:t>
      </w:r>
      <w:r>
        <w:rPr>
          <w:sz w:val="24"/>
          <w:szCs w:val="24"/>
        </w:rPr>
        <w:tab/>
      </w:r>
      <w:r w:rsidR="007854A9" w:rsidRPr="00F14488">
        <w:rPr>
          <w:sz w:val="24"/>
          <w:szCs w:val="24"/>
        </w:rPr>
        <w:t>Electric Components</w:t>
      </w:r>
      <w:r w:rsidR="009E6203">
        <w:rPr>
          <w:sz w:val="24"/>
          <w:szCs w:val="24"/>
        </w:rPr>
        <w:t>:</w:t>
      </w:r>
      <w:r w:rsidR="007854A9" w:rsidRPr="00F14488">
        <w:rPr>
          <w:sz w:val="24"/>
          <w:szCs w:val="24"/>
        </w:rPr>
        <w:t xml:space="preserve"> </w:t>
      </w:r>
      <w:r w:rsidR="007854A9">
        <w:rPr>
          <w:sz w:val="24"/>
          <w:szCs w:val="24"/>
        </w:rPr>
        <w:t>90</w:t>
      </w:r>
      <w:r w:rsidR="007854A9" w:rsidRPr="00F14488">
        <w:rPr>
          <w:sz w:val="24"/>
          <w:szCs w:val="24"/>
        </w:rPr>
        <w:t xml:space="preserve"> %, ZČU</w:t>
      </w:r>
      <w:r w:rsidR="009E6203">
        <w:rPr>
          <w:sz w:val="24"/>
          <w:szCs w:val="24"/>
        </w:rPr>
        <w:t>:</w:t>
      </w:r>
      <w:r w:rsidR="007854A9" w:rsidRPr="00F14488">
        <w:rPr>
          <w:sz w:val="24"/>
          <w:szCs w:val="24"/>
        </w:rPr>
        <w:t xml:space="preserve"> </w:t>
      </w:r>
      <w:r w:rsidR="007854A9">
        <w:rPr>
          <w:sz w:val="24"/>
          <w:szCs w:val="24"/>
        </w:rPr>
        <w:t>10</w:t>
      </w:r>
      <w:r w:rsidR="007854A9" w:rsidRPr="00F14488">
        <w:rPr>
          <w:sz w:val="24"/>
          <w:szCs w:val="24"/>
        </w:rPr>
        <w:t xml:space="preserve"> %</w:t>
      </w:r>
    </w:p>
    <w:p w14:paraId="2E1E258D" w14:textId="5860044B" w:rsidR="00645021" w:rsidRPr="002E0AB7" w:rsidRDefault="00C72341" w:rsidP="00645021">
      <w:pPr>
        <w:tabs>
          <w:tab w:val="left" w:pos="3402"/>
        </w:tabs>
        <w:ind w:left="705"/>
        <w:jc w:val="both"/>
        <w:rPr>
          <w:sz w:val="24"/>
          <w:szCs w:val="24"/>
          <w:highlight w:val="yellow"/>
        </w:rPr>
      </w:pPr>
      <w:r w:rsidRPr="006D1022">
        <w:rPr>
          <w:sz w:val="24"/>
          <w:szCs w:val="24"/>
        </w:rPr>
        <w:t xml:space="preserve">Způsob využití výsledku: </w:t>
      </w:r>
      <w:r>
        <w:rPr>
          <w:sz w:val="24"/>
          <w:szCs w:val="24"/>
        </w:rPr>
        <w:tab/>
      </w:r>
      <w:r w:rsidR="00645021" w:rsidRPr="00D37C83">
        <w:rPr>
          <w:sz w:val="24"/>
          <w:szCs w:val="24"/>
        </w:rPr>
        <w:t xml:space="preserve">Na základě návrhu jednotlivých komponent </w:t>
      </w:r>
      <w:r w:rsidR="007C139B" w:rsidRPr="007C139B">
        <w:rPr>
          <w:sz w:val="24"/>
          <w:szCs w:val="24"/>
        </w:rPr>
        <w:t>byl vyvinut a implementován</w:t>
      </w:r>
      <w:r w:rsidR="00B81163" w:rsidRPr="007C139B">
        <w:rPr>
          <w:sz w:val="24"/>
          <w:szCs w:val="24"/>
        </w:rPr>
        <w:t xml:space="preserve"> </w:t>
      </w:r>
      <w:r w:rsidR="00645021" w:rsidRPr="007C139B">
        <w:rPr>
          <w:sz w:val="24"/>
          <w:szCs w:val="24"/>
        </w:rPr>
        <w:t>detailní matematick</w:t>
      </w:r>
      <w:r w:rsidR="007C139B" w:rsidRPr="007C139B">
        <w:rPr>
          <w:sz w:val="24"/>
          <w:szCs w:val="24"/>
        </w:rPr>
        <w:t>ý</w:t>
      </w:r>
      <w:r w:rsidR="00645021" w:rsidRPr="007C139B">
        <w:rPr>
          <w:sz w:val="24"/>
          <w:szCs w:val="24"/>
        </w:rPr>
        <w:t xml:space="preserve"> model </w:t>
      </w:r>
      <w:r w:rsidR="007C139B" w:rsidRPr="007C139B">
        <w:rPr>
          <w:sz w:val="24"/>
          <w:szCs w:val="24"/>
        </w:rPr>
        <w:t xml:space="preserve">pohonu. </w:t>
      </w:r>
      <w:r w:rsidR="00D37C83" w:rsidRPr="007C139B">
        <w:rPr>
          <w:sz w:val="24"/>
          <w:szCs w:val="24"/>
        </w:rPr>
        <w:t>Model byl využit v rámc</w:t>
      </w:r>
      <w:r w:rsidR="00D37C83">
        <w:rPr>
          <w:sz w:val="24"/>
          <w:szCs w:val="24"/>
        </w:rPr>
        <w:t>i projektu.</w:t>
      </w:r>
    </w:p>
    <w:p w14:paraId="139BAAEB" w14:textId="77777777" w:rsidR="00C72341" w:rsidRDefault="00C72341" w:rsidP="00904625">
      <w:pPr>
        <w:ind w:left="705" w:hanging="705"/>
        <w:jc w:val="both"/>
        <w:rPr>
          <w:sz w:val="24"/>
          <w:szCs w:val="24"/>
        </w:rPr>
      </w:pPr>
    </w:p>
    <w:p w14:paraId="2BFA79D1" w14:textId="5B63E2BF" w:rsidR="00C72341" w:rsidRPr="00D37C83" w:rsidRDefault="00C72341" w:rsidP="00C72341">
      <w:pPr>
        <w:pStyle w:val="Odstavecseseznamem"/>
        <w:numPr>
          <w:ilvl w:val="0"/>
          <w:numId w:val="27"/>
        </w:numPr>
        <w:tabs>
          <w:tab w:val="left" w:pos="3402"/>
        </w:tabs>
        <w:ind w:left="709" w:hanging="349"/>
        <w:jc w:val="both"/>
        <w:rPr>
          <w:sz w:val="24"/>
          <w:szCs w:val="24"/>
        </w:rPr>
      </w:pPr>
      <w:r w:rsidRPr="00D37C83">
        <w:rPr>
          <w:sz w:val="24"/>
          <w:szCs w:val="24"/>
        </w:rPr>
        <w:t xml:space="preserve">Název výsledku: </w:t>
      </w:r>
      <w:r w:rsidRPr="00D37C83">
        <w:rPr>
          <w:sz w:val="24"/>
          <w:szCs w:val="24"/>
        </w:rPr>
        <w:tab/>
        <w:t>Řídicí systém pohonu</w:t>
      </w:r>
    </w:p>
    <w:p w14:paraId="43201141" w14:textId="74049C6E" w:rsidR="00C72341" w:rsidRPr="009D5B1B" w:rsidRDefault="00C72341" w:rsidP="00C72341">
      <w:pPr>
        <w:tabs>
          <w:tab w:val="left" w:pos="3402"/>
        </w:tabs>
        <w:ind w:left="705"/>
        <w:jc w:val="both"/>
        <w:rPr>
          <w:sz w:val="24"/>
          <w:szCs w:val="24"/>
        </w:rPr>
      </w:pPr>
      <w:r w:rsidRPr="009D5B1B">
        <w:rPr>
          <w:sz w:val="24"/>
          <w:szCs w:val="24"/>
        </w:rPr>
        <w:t xml:space="preserve">Typ výsledku: </w:t>
      </w:r>
      <w:r>
        <w:rPr>
          <w:sz w:val="24"/>
          <w:szCs w:val="24"/>
        </w:rPr>
        <w:tab/>
      </w:r>
      <w:r w:rsidR="00F14488" w:rsidRPr="00F14488">
        <w:rPr>
          <w:sz w:val="24"/>
          <w:szCs w:val="24"/>
        </w:rPr>
        <w:t>Funkční vzorek</w:t>
      </w:r>
    </w:p>
    <w:p w14:paraId="0E98C0F4" w14:textId="4A450D4B" w:rsidR="007854A9" w:rsidRPr="006D1022" w:rsidRDefault="00C72341" w:rsidP="007854A9">
      <w:pPr>
        <w:tabs>
          <w:tab w:val="left" w:pos="3402"/>
        </w:tabs>
        <w:ind w:left="705"/>
        <w:jc w:val="both"/>
        <w:rPr>
          <w:sz w:val="24"/>
          <w:szCs w:val="24"/>
        </w:rPr>
      </w:pPr>
      <w:r w:rsidRPr="009D5B1B">
        <w:rPr>
          <w:sz w:val="24"/>
          <w:szCs w:val="24"/>
        </w:rPr>
        <w:t xml:space="preserve">Vlastnictví výsledku: </w:t>
      </w:r>
      <w:r>
        <w:rPr>
          <w:sz w:val="24"/>
          <w:szCs w:val="24"/>
        </w:rPr>
        <w:tab/>
      </w:r>
      <w:r w:rsidR="007854A9" w:rsidRPr="00F14488">
        <w:rPr>
          <w:sz w:val="24"/>
          <w:szCs w:val="24"/>
        </w:rPr>
        <w:t>Electric Components</w:t>
      </w:r>
      <w:r w:rsidR="00645021">
        <w:rPr>
          <w:sz w:val="24"/>
          <w:szCs w:val="24"/>
        </w:rPr>
        <w:t>:</w:t>
      </w:r>
      <w:r w:rsidR="007854A9" w:rsidRPr="00F14488">
        <w:rPr>
          <w:sz w:val="24"/>
          <w:szCs w:val="24"/>
        </w:rPr>
        <w:t xml:space="preserve"> </w:t>
      </w:r>
      <w:r w:rsidR="007854A9">
        <w:rPr>
          <w:sz w:val="24"/>
          <w:szCs w:val="24"/>
        </w:rPr>
        <w:t>80</w:t>
      </w:r>
      <w:r w:rsidR="007854A9" w:rsidRPr="00F14488">
        <w:rPr>
          <w:sz w:val="24"/>
          <w:szCs w:val="24"/>
        </w:rPr>
        <w:t xml:space="preserve"> %, ZČU</w:t>
      </w:r>
      <w:r w:rsidR="00645021">
        <w:rPr>
          <w:sz w:val="24"/>
          <w:szCs w:val="24"/>
        </w:rPr>
        <w:t>:</w:t>
      </w:r>
      <w:r w:rsidR="007854A9" w:rsidRPr="00F14488">
        <w:rPr>
          <w:sz w:val="24"/>
          <w:szCs w:val="24"/>
        </w:rPr>
        <w:t xml:space="preserve"> </w:t>
      </w:r>
      <w:r w:rsidR="007854A9">
        <w:rPr>
          <w:sz w:val="24"/>
          <w:szCs w:val="24"/>
        </w:rPr>
        <w:t>20</w:t>
      </w:r>
      <w:r w:rsidR="007854A9" w:rsidRPr="00F14488">
        <w:rPr>
          <w:sz w:val="24"/>
          <w:szCs w:val="24"/>
        </w:rPr>
        <w:t xml:space="preserve"> %</w:t>
      </w:r>
    </w:p>
    <w:p w14:paraId="4042CBA5" w14:textId="152F03D2" w:rsidR="00C72341" w:rsidRPr="009D5B1B" w:rsidRDefault="00C72341" w:rsidP="00C72341">
      <w:pPr>
        <w:tabs>
          <w:tab w:val="left" w:pos="3402"/>
        </w:tabs>
        <w:ind w:left="705"/>
        <w:jc w:val="both"/>
        <w:rPr>
          <w:sz w:val="24"/>
          <w:szCs w:val="24"/>
        </w:rPr>
      </w:pPr>
    </w:p>
    <w:p w14:paraId="463E2575" w14:textId="3E208C60" w:rsidR="00C72341" w:rsidRDefault="00C72341" w:rsidP="002E0AB7">
      <w:pPr>
        <w:tabs>
          <w:tab w:val="left" w:pos="3402"/>
        </w:tabs>
        <w:ind w:left="705"/>
        <w:jc w:val="both"/>
        <w:rPr>
          <w:sz w:val="24"/>
          <w:szCs w:val="24"/>
        </w:rPr>
      </w:pPr>
      <w:r w:rsidRPr="009D5B1B">
        <w:rPr>
          <w:sz w:val="24"/>
          <w:szCs w:val="24"/>
        </w:rPr>
        <w:t xml:space="preserve">Způsob využití výsledku: </w:t>
      </w:r>
      <w:r>
        <w:rPr>
          <w:sz w:val="24"/>
          <w:szCs w:val="24"/>
        </w:rPr>
        <w:tab/>
      </w:r>
      <w:r w:rsidR="00645021" w:rsidRPr="00645021">
        <w:rPr>
          <w:sz w:val="24"/>
          <w:szCs w:val="24"/>
        </w:rPr>
        <w:t>Řídicí systém</w:t>
      </w:r>
      <w:r w:rsidR="002E0AB7" w:rsidRPr="002E0AB7">
        <w:t xml:space="preserve"> </w:t>
      </w:r>
      <w:r w:rsidR="00CE6E0B" w:rsidRPr="00CE6E0B">
        <w:rPr>
          <w:sz w:val="24"/>
          <w:szCs w:val="24"/>
        </w:rPr>
        <w:t>se</w:t>
      </w:r>
      <w:r w:rsidR="00CE6E0B">
        <w:t xml:space="preserve"> </w:t>
      </w:r>
      <w:r w:rsidR="002E0AB7" w:rsidRPr="002E0AB7">
        <w:rPr>
          <w:sz w:val="24"/>
          <w:szCs w:val="24"/>
        </w:rPr>
        <w:t>star</w:t>
      </w:r>
      <w:r w:rsidR="002E0AB7">
        <w:rPr>
          <w:sz w:val="24"/>
          <w:szCs w:val="24"/>
        </w:rPr>
        <w:t>á</w:t>
      </w:r>
      <w:r w:rsidR="002E0AB7" w:rsidRPr="002E0AB7">
        <w:rPr>
          <w:sz w:val="24"/>
          <w:szCs w:val="24"/>
        </w:rPr>
        <w:t xml:space="preserve"> o komunikaci s okolím, a zejména o řízení vlastního motoru dle požadavků z nadřazeného řídicího systému lodi.</w:t>
      </w:r>
      <w:r w:rsidR="002E0AB7">
        <w:rPr>
          <w:sz w:val="24"/>
          <w:szCs w:val="24"/>
        </w:rPr>
        <w:t xml:space="preserve"> Je tedy</w:t>
      </w:r>
      <w:r w:rsidR="00645021" w:rsidRPr="00645021">
        <w:rPr>
          <w:sz w:val="24"/>
          <w:szCs w:val="24"/>
        </w:rPr>
        <w:t xml:space="preserve"> nedílnou součástí výkonového elektronického měniče.</w:t>
      </w:r>
    </w:p>
    <w:p w14:paraId="0DC11565" w14:textId="77777777" w:rsidR="002E0AB7" w:rsidRPr="002A66D8" w:rsidRDefault="002E0AB7" w:rsidP="00645021">
      <w:pPr>
        <w:tabs>
          <w:tab w:val="left" w:pos="3402"/>
        </w:tabs>
        <w:ind w:left="705"/>
        <w:jc w:val="both"/>
        <w:rPr>
          <w:sz w:val="24"/>
          <w:szCs w:val="24"/>
        </w:rPr>
      </w:pPr>
    </w:p>
    <w:p w14:paraId="592FC555" w14:textId="771A36AD" w:rsidR="00C72341" w:rsidRPr="006D1022" w:rsidRDefault="00C72341" w:rsidP="00C72341">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B905F1" w:rsidRPr="00B905F1">
        <w:rPr>
          <w:sz w:val="24"/>
          <w:szCs w:val="24"/>
        </w:rPr>
        <w:t>Technicko-legislativní posouzení skladovacího systému vodíku</w:t>
      </w:r>
    </w:p>
    <w:p w14:paraId="18B220D4" w14:textId="25A751EE" w:rsidR="00C72341" w:rsidRPr="006D1022" w:rsidRDefault="00C72341" w:rsidP="00C72341">
      <w:pPr>
        <w:tabs>
          <w:tab w:val="left" w:pos="3402"/>
        </w:tabs>
        <w:ind w:left="705"/>
        <w:jc w:val="both"/>
        <w:rPr>
          <w:sz w:val="24"/>
          <w:szCs w:val="24"/>
        </w:rPr>
      </w:pPr>
      <w:r w:rsidRPr="006D1022">
        <w:rPr>
          <w:sz w:val="24"/>
          <w:szCs w:val="24"/>
        </w:rPr>
        <w:t xml:space="preserve">Typ výsledku: </w:t>
      </w:r>
      <w:r>
        <w:rPr>
          <w:sz w:val="24"/>
          <w:szCs w:val="24"/>
        </w:rPr>
        <w:tab/>
      </w:r>
      <w:r w:rsidR="00F14488" w:rsidRPr="00F14488">
        <w:rPr>
          <w:sz w:val="24"/>
          <w:szCs w:val="24"/>
        </w:rPr>
        <w:t>Ostatní výsledky</w:t>
      </w:r>
    </w:p>
    <w:p w14:paraId="04A21B6B" w14:textId="6AA65A5B" w:rsidR="00C72341" w:rsidRPr="006D1022" w:rsidRDefault="00C72341" w:rsidP="00C72341">
      <w:pPr>
        <w:tabs>
          <w:tab w:val="left" w:pos="3402"/>
        </w:tabs>
        <w:ind w:left="705"/>
        <w:jc w:val="both"/>
        <w:rPr>
          <w:sz w:val="24"/>
          <w:szCs w:val="24"/>
        </w:rPr>
      </w:pPr>
      <w:r w:rsidRPr="006D1022">
        <w:rPr>
          <w:sz w:val="24"/>
          <w:szCs w:val="24"/>
        </w:rPr>
        <w:t xml:space="preserve">Vlastnictví výsledku: </w:t>
      </w:r>
      <w:r>
        <w:rPr>
          <w:sz w:val="24"/>
          <w:szCs w:val="24"/>
        </w:rPr>
        <w:tab/>
      </w:r>
      <w:bookmarkStart w:id="3" w:name="_Hlk187666522"/>
      <w:r w:rsidR="007854A9" w:rsidRPr="007854A9">
        <w:rPr>
          <w:sz w:val="24"/>
          <w:szCs w:val="24"/>
        </w:rPr>
        <w:t xml:space="preserve">ÚJV: </w:t>
      </w:r>
      <w:r w:rsidR="007854A9">
        <w:rPr>
          <w:sz w:val="24"/>
          <w:szCs w:val="24"/>
        </w:rPr>
        <w:t>10</w:t>
      </w:r>
      <w:r w:rsidR="007854A9" w:rsidRPr="007854A9">
        <w:rPr>
          <w:sz w:val="24"/>
          <w:szCs w:val="24"/>
        </w:rPr>
        <w:t>0 %</w:t>
      </w:r>
      <w:bookmarkEnd w:id="3"/>
    </w:p>
    <w:p w14:paraId="5897D579" w14:textId="77777777" w:rsidR="00DC3BD3" w:rsidRPr="009D5B1B" w:rsidRDefault="00C72341" w:rsidP="00DC3BD3">
      <w:pPr>
        <w:tabs>
          <w:tab w:val="left" w:pos="3402"/>
        </w:tabs>
        <w:ind w:left="705"/>
        <w:jc w:val="both"/>
        <w:rPr>
          <w:sz w:val="24"/>
          <w:szCs w:val="24"/>
        </w:rPr>
      </w:pPr>
      <w:r w:rsidRPr="006D1022">
        <w:rPr>
          <w:sz w:val="24"/>
          <w:szCs w:val="24"/>
        </w:rPr>
        <w:t xml:space="preserve">Způsob využití výsledku: </w:t>
      </w:r>
      <w:r>
        <w:rPr>
          <w:sz w:val="24"/>
          <w:szCs w:val="24"/>
        </w:rPr>
        <w:tab/>
      </w:r>
      <w:r w:rsidR="00645021" w:rsidRPr="00645021">
        <w:rPr>
          <w:sz w:val="24"/>
          <w:szCs w:val="24"/>
        </w:rPr>
        <w:t>Na základě zprávy bude možné navrhnout komplexní systém pro skladování vodíku tak, aby splňoval technické i legislativní náležitosti.</w:t>
      </w:r>
      <w:r w:rsidR="00DC3BD3">
        <w:rPr>
          <w:sz w:val="24"/>
          <w:szCs w:val="24"/>
        </w:rPr>
        <w:t xml:space="preserve"> Zpráva byla využita v rámci projektu.</w:t>
      </w:r>
    </w:p>
    <w:p w14:paraId="28F45DF8" w14:textId="77777777" w:rsidR="00C72341" w:rsidRDefault="00C72341" w:rsidP="00C72341">
      <w:pPr>
        <w:jc w:val="both"/>
        <w:rPr>
          <w:sz w:val="24"/>
          <w:szCs w:val="24"/>
        </w:rPr>
      </w:pPr>
    </w:p>
    <w:p w14:paraId="41C5CEF5" w14:textId="5B56031F" w:rsidR="00C72341" w:rsidRPr="006D1022" w:rsidRDefault="00C72341" w:rsidP="00C72341">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B905F1" w:rsidRPr="00B905F1">
        <w:rPr>
          <w:sz w:val="24"/>
          <w:szCs w:val="24"/>
        </w:rPr>
        <w:t>Palivový článek 1 kW</w:t>
      </w:r>
    </w:p>
    <w:p w14:paraId="5CA15B01" w14:textId="63EC2ECD" w:rsidR="00C72341" w:rsidRPr="006D1022" w:rsidRDefault="00C72341" w:rsidP="00C72341">
      <w:pPr>
        <w:tabs>
          <w:tab w:val="left" w:pos="3402"/>
        </w:tabs>
        <w:ind w:left="705"/>
        <w:jc w:val="both"/>
        <w:rPr>
          <w:sz w:val="24"/>
          <w:szCs w:val="24"/>
        </w:rPr>
      </w:pPr>
      <w:r w:rsidRPr="006D1022">
        <w:rPr>
          <w:sz w:val="24"/>
          <w:szCs w:val="24"/>
        </w:rPr>
        <w:t xml:space="preserve">Typ výsledku: </w:t>
      </w:r>
      <w:r>
        <w:rPr>
          <w:sz w:val="24"/>
          <w:szCs w:val="24"/>
        </w:rPr>
        <w:tab/>
      </w:r>
      <w:r w:rsidR="00F14488" w:rsidRPr="00F14488">
        <w:rPr>
          <w:sz w:val="24"/>
          <w:szCs w:val="24"/>
        </w:rPr>
        <w:t>Funkční vzorek</w:t>
      </w:r>
    </w:p>
    <w:p w14:paraId="352D1293" w14:textId="1FF31297" w:rsidR="00C72341" w:rsidRPr="006D1022" w:rsidRDefault="00C72341" w:rsidP="00C72341">
      <w:pPr>
        <w:tabs>
          <w:tab w:val="left" w:pos="3402"/>
        </w:tabs>
        <w:ind w:left="705"/>
        <w:jc w:val="both"/>
        <w:rPr>
          <w:sz w:val="24"/>
          <w:szCs w:val="24"/>
        </w:rPr>
      </w:pPr>
      <w:r w:rsidRPr="006D1022">
        <w:rPr>
          <w:sz w:val="24"/>
          <w:szCs w:val="24"/>
        </w:rPr>
        <w:t xml:space="preserve">Vlastnictví výsledku: </w:t>
      </w:r>
      <w:r>
        <w:rPr>
          <w:sz w:val="24"/>
          <w:szCs w:val="24"/>
        </w:rPr>
        <w:tab/>
      </w:r>
      <w:r w:rsidR="00606BCA">
        <w:rPr>
          <w:sz w:val="24"/>
          <w:szCs w:val="24"/>
        </w:rPr>
        <w:t xml:space="preserve">ÚT </w:t>
      </w:r>
      <w:r w:rsidR="007854A9" w:rsidRPr="007854A9">
        <w:rPr>
          <w:sz w:val="24"/>
          <w:szCs w:val="24"/>
        </w:rPr>
        <w:t xml:space="preserve">AV ČR: </w:t>
      </w:r>
      <w:r w:rsidR="007854A9">
        <w:rPr>
          <w:sz w:val="24"/>
          <w:szCs w:val="24"/>
        </w:rPr>
        <w:t>10</w:t>
      </w:r>
      <w:r w:rsidR="007854A9" w:rsidRPr="007854A9">
        <w:rPr>
          <w:sz w:val="24"/>
          <w:szCs w:val="24"/>
        </w:rPr>
        <w:t>0 %,</w:t>
      </w:r>
    </w:p>
    <w:p w14:paraId="1D2E69BF" w14:textId="1BD8C29F" w:rsidR="00C72341" w:rsidRPr="00D37C83" w:rsidRDefault="00C72341" w:rsidP="00D37C83">
      <w:pPr>
        <w:tabs>
          <w:tab w:val="left" w:pos="3402"/>
        </w:tabs>
        <w:ind w:left="705"/>
        <w:jc w:val="both"/>
        <w:rPr>
          <w:sz w:val="24"/>
          <w:szCs w:val="24"/>
        </w:rPr>
      </w:pPr>
      <w:r w:rsidRPr="00D37C83">
        <w:rPr>
          <w:sz w:val="24"/>
          <w:szCs w:val="24"/>
        </w:rPr>
        <w:t xml:space="preserve">Způsob využití výsledku: </w:t>
      </w:r>
      <w:r w:rsidRPr="00D37C83">
        <w:rPr>
          <w:sz w:val="24"/>
          <w:szCs w:val="24"/>
        </w:rPr>
        <w:tab/>
      </w:r>
      <w:r w:rsidR="00B22D17" w:rsidRPr="00D37C83">
        <w:rPr>
          <w:sz w:val="24"/>
          <w:szCs w:val="24"/>
        </w:rPr>
        <w:t>Funkční vzorek slouž</w:t>
      </w:r>
      <w:r w:rsidR="00CE6E0B">
        <w:rPr>
          <w:sz w:val="24"/>
          <w:szCs w:val="24"/>
        </w:rPr>
        <w:t>il</w:t>
      </w:r>
      <w:r w:rsidR="00B22D17" w:rsidRPr="00D37C83">
        <w:rPr>
          <w:sz w:val="24"/>
          <w:szCs w:val="24"/>
        </w:rPr>
        <w:t xml:space="preserve"> pro otestování řídícího algoritmu </w:t>
      </w:r>
      <w:r w:rsidR="00887834" w:rsidRPr="00D37C83">
        <w:rPr>
          <w:sz w:val="24"/>
          <w:szCs w:val="24"/>
        </w:rPr>
        <w:t xml:space="preserve">napájení </w:t>
      </w:r>
      <w:r w:rsidR="00D37C83" w:rsidRPr="00D37C83">
        <w:rPr>
          <w:sz w:val="24"/>
          <w:szCs w:val="24"/>
        </w:rPr>
        <w:t xml:space="preserve">systému. </w:t>
      </w:r>
      <w:r w:rsidR="00645021" w:rsidRPr="00D37C83">
        <w:rPr>
          <w:sz w:val="24"/>
          <w:szCs w:val="24"/>
        </w:rPr>
        <w:t xml:space="preserve">Stack palivových článků o výkonu jednotek kW </w:t>
      </w:r>
      <w:r w:rsidR="00653230" w:rsidRPr="00D37C83">
        <w:rPr>
          <w:sz w:val="24"/>
          <w:szCs w:val="24"/>
        </w:rPr>
        <w:t>je</w:t>
      </w:r>
      <w:r w:rsidR="00645021" w:rsidRPr="00D37C83">
        <w:rPr>
          <w:sz w:val="24"/>
          <w:szCs w:val="24"/>
        </w:rPr>
        <w:t xml:space="preserve"> integrován do provozního systému zajišťujícího zásobování palivem, řízení průtoku a tlaků plynů, řízení teploty. Výsledná integrovaná funkční jednotka bude umožňovat testování výkonu a měření provozních charakteristik palivového článku, a na základě těchto dat predikovat provozní charakteristiky systému plného výkonu.</w:t>
      </w:r>
    </w:p>
    <w:p w14:paraId="0930B0C7" w14:textId="77777777" w:rsidR="00C72341" w:rsidRDefault="00C72341" w:rsidP="00904625">
      <w:pPr>
        <w:ind w:left="705" w:hanging="705"/>
        <w:jc w:val="both"/>
        <w:rPr>
          <w:sz w:val="24"/>
          <w:szCs w:val="24"/>
        </w:rPr>
      </w:pPr>
    </w:p>
    <w:p w14:paraId="153C3B74" w14:textId="4A70FC52" w:rsidR="00C72341" w:rsidRPr="006D1022" w:rsidRDefault="00C72341" w:rsidP="00C72341">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B905F1" w:rsidRPr="00B905F1">
        <w:rPr>
          <w:sz w:val="24"/>
          <w:szCs w:val="24"/>
        </w:rPr>
        <w:t>Studie možností plnění (tankování) lodi vodíkem</w:t>
      </w:r>
    </w:p>
    <w:p w14:paraId="42C18750" w14:textId="09DD02A7" w:rsidR="00C72341" w:rsidRPr="006D1022" w:rsidRDefault="00C72341" w:rsidP="00C72341">
      <w:pPr>
        <w:tabs>
          <w:tab w:val="left" w:pos="3402"/>
        </w:tabs>
        <w:ind w:left="705"/>
        <w:jc w:val="both"/>
        <w:rPr>
          <w:sz w:val="24"/>
          <w:szCs w:val="24"/>
        </w:rPr>
      </w:pPr>
      <w:r w:rsidRPr="006D1022">
        <w:rPr>
          <w:sz w:val="24"/>
          <w:szCs w:val="24"/>
        </w:rPr>
        <w:t xml:space="preserve">Typ výsledku: </w:t>
      </w:r>
      <w:r>
        <w:rPr>
          <w:sz w:val="24"/>
          <w:szCs w:val="24"/>
        </w:rPr>
        <w:tab/>
      </w:r>
      <w:r w:rsidR="00F14488" w:rsidRPr="00F14488">
        <w:rPr>
          <w:sz w:val="24"/>
          <w:szCs w:val="24"/>
        </w:rPr>
        <w:t>Ostatní výsledky</w:t>
      </w:r>
    </w:p>
    <w:p w14:paraId="1570EE6B" w14:textId="010901C1" w:rsidR="00C72341" w:rsidRPr="006D1022" w:rsidRDefault="00C72341" w:rsidP="00C72341">
      <w:pPr>
        <w:tabs>
          <w:tab w:val="left" w:pos="3402"/>
        </w:tabs>
        <w:ind w:left="705"/>
        <w:jc w:val="both"/>
        <w:rPr>
          <w:sz w:val="24"/>
          <w:szCs w:val="24"/>
        </w:rPr>
      </w:pPr>
      <w:r w:rsidRPr="006D1022">
        <w:rPr>
          <w:sz w:val="24"/>
          <w:szCs w:val="24"/>
        </w:rPr>
        <w:t xml:space="preserve">Vlastnictví výsledku: </w:t>
      </w:r>
      <w:r>
        <w:rPr>
          <w:sz w:val="24"/>
          <w:szCs w:val="24"/>
        </w:rPr>
        <w:tab/>
      </w:r>
      <w:r w:rsidR="007854A9" w:rsidRPr="007854A9">
        <w:rPr>
          <w:sz w:val="24"/>
          <w:szCs w:val="24"/>
        </w:rPr>
        <w:t>ÚJV: 100 %</w:t>
      </w:r>
    </w:p>
    <w:p w14:paraId="287736FF" w14:textId="12E7B217" w:rsidR="00C72341" w:rsidRPr="006D1022" w:rsidRDefault="00C72341" w:rsidP="001F3337">
      <w:pPr>
        <w:tabs>
          <w:tab w:val="left" w:pos="3402"/>
        </w:tabs>
        <w:ind w:left="705"/>
        <w:jc w:val="both"/>
        <w:rPr>
          <w:sz w:val="24"/>
          <w:szCs w:val="24"/>
        </w:rPr>
      </w:pPr>
      <w:r w:rsidRPr="006D1022">
        <w:rPr>
          <w:sz w:val="24"/>
          <w:szCs w:val="24"/>
        </w:rPr>
        <w:t xml:space="preserve">Způsob využití výsledku: </w:t>
      </w:r>
      <w:r>
        <w:rPr>
          <w:sz w:val="24"/>
          <w:szCs w:val="24"/>
        </w:rPr>
        <w:tab/>
      </w:r>
      <w:r w:rsidR="001F3337" w:rsidRPr="001F3337">
        <w:rPr>
          <w:sz w:val="24"/>
          <w:szCs w:val="24"/>
        </w:rPr>
        <w:t xml:space="preserve">Zpráva </w:t>
      </w:r>
      <w:r w:rsidR="001F3337">
        <w:rPr>
          <w:sz w:val="24"/>
          <w:szCs w:val="24"/>
        </w:rPr>
        <w:t xml:space="preserve">shrnula </w:t>
      </w:r>
      <w:r w:rsidR="007854A9" w:rsidRPr="007854A9">
        <w:rPr>
          <w:sz w:val="24"/>
          <w:szCs w:val="24"/>
        </w:rPr>
        <w:t>technicko-ekonomick</w:t>
      </w:r>
      <w:r w:rsidR="001F3337">
        <w:rPr>
          <w:sz w:val="24"/>
          <w:szCs w:val="24"/>
        </w:rPr>
        <w:t>ou</w:t>
      </w:r>
      <w:r w:rsidR="007854A9" w:rsidRPr="007854A9">
        <w:rPr>
          <w:sz w:val="24"/>
          <w:szCs w:val="24"/>
        </w:rPr>
        <w:t xml:space="preserve"> analýz</w:t>
      </w:r>
      <w:r w:rsidR="001F3337">
        <w:rPr>
          <w:sz w:val="24"/>
          <w:szCs w:val="24"/>
        </w:rPr>
        <w:t>u</w:t>
      </w:r>
      <w:r w:rsidR="007854A9" w:rsidRPr="007854A9">
        <w:rPr>
          <w:sz w:val="24"/>
          <w:szCs w:val="24"/>
        </w:rPr>
        <w:t xml:space="preserve"> posuzující možnosti využití veřejných/neveřejných plnicích stanic jak s možností externího zásobování vodíkem, tak i vlastní on-site výrobou vodíku. Mimo uvedené b</w:t>
      </w:r>
      <w:r w:rsidR="00814255">
        <w:rPr>
          <w:sz w:val="24"/>
          <w:szCs w:val="24"/>
        </w:rPr>
        <w:t xml:space="preserve">yly </w:t>
      </w:r>
      <w:r w:rsidR="007854A9" w:rsidRPr="007854A9">
        <w:rPr>
          <w:sz w:val="24"/>
          <w:szCs w:val="24"/>
        </w:rPr>
        <w:t xml:space="preserve">identifikovány i další možnosti plnění vodíkem (mobilní stanice, přepouštění ze svazků </w:t>
      </w:r>
      <w:r w:rsidR="00592B6D" w:rsidRPr="007854A9">
        <w:rPr>
          <w:sz w:val="24"/>
          <w:szCs w:val="24"/>
        </w:rPr>
        <w:t>lahví</w:t>
      </w:r>
      <w:r w:rsidR="007854A9" w:rsidRPr="007854A9">
        <w:rPr>
          <w:sz w:val="24"/>
          <w:szCs w:val="24"/>
        </w:rPr>
        <w:t xml:space="preserve"> atp.)</w:t>
      </w:r>
      <w:r w:rsidR="001F3337">
        <w:rPr>
          <w:sz w:val="24"/>
          <w:szCs w:val="24"/>
        </w:rPr>
        <w:t>.</w:t>
      </w:r>
      <w:r w:rsidR="00814255">
        <w:rPr>
          <w:sz w:val="24"/>
          <w:szCs w:val="24"/>
        </w:rPr>
        <w:t xml:space="preserve"> Zpráva byla využita v rámci projektu.</w:t>
      </w:r>
    </w:p>
    <w:p w14:paraId="1F798DA8" w14:textId="77777777" w:rsidR="00C72341" w:rsidRDefault="00C72341" w:rsidP="00904625">
      <w:pPr>
        <w:ind w:left="705" w:hanging="705"/>
        <w:jc w:val="both"/>
        <w:rPr>
          <w:sz w:val="24"/>
          <w:szCs w:val="24"/>
        </w:rPr>
      </w:pPr>
    </w:p>
    <w:p w14:paraId="0F16772D" w14:textId="7D7330F0"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4729587B" w14:textId="77777777" w:rsidR="00C5371E" w:rsidRDefault="00C5371E" w:rsidP="005208A5">
      <w:pPr>
        <w:spacing w:after="120"/>
        <w:jc w:val="both"/>
        <w:rPr>
          <w:sz w:val="24"/>
          <w:szCs w:val="24"/>
        </w:rPr>
      </w:pP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54741285"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8F54B8" w:rsidRPr="006E0ED7">
        <w:rPr>
          <w:sz w:val="24"/>
          <w:szCs w:val="24"/>
        </w:rPr>
        <w:t xml:space="preserve">více </w:t>
      </w:r>
      <w:r w:rsidR="004471DE" w:rsidRPr="006E0ED7">
        <w:rPr>
          <w:sz w:val="24"/>
          <w:szCs w:val="24"/>
        </w:rPr>
        <w:t>smluvní</w:t>
      </w:r>
      <w:r w:rsidR="008F54B8" w:rsidRPr="006E0ED7">
        <w:rPr>
          <w:sz w:val="24"/>
          <w:szCs w:val="24"/>
        </w:rPr>
        <w:t>ch</w:t>
      </w:r>
      <w:r w:rsidR="004471DE" w:rsidRPr="006E0ED7">
        <w:rPr>
          <w:sz w:val="24"/>
          <w:szCs w:val="24"/>
        </w:rPr>
        <w:t xml:space="preserve"> stran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674C0856" w:rsidR="00635D46" w:rsidRPr="006E0ED7" w:rsidRDefault="004471DE" w:rsidP="005208A5">
      <w:pPr>
        <w:pStyle w:val="Zkladntext"/>
        <w:numPr>
          <w:ilvl w:val="0"/>
          <w:numId w:val="18"/>
        </w:numPr>
        <w:spacing w:after="120"/>
        <w:ind w:hanging="720"/>
        <w:jc w:val="both"/>
        <w:rPr>
          <w:szCs w:val="24"/>
        </w:rPr>
      </w:pPr>
      <w:r w:rsidRPr="006E0ED7">
        <w:rPr>
          <w:szCs w:val="24"/>
        </w:rPr>
        <w:t>Smluvní strany se zavazují vy</w:t>
      </w:r>
      <w:r w:rsidR="00753FA4">
        <w:rPr>
          <w:szCs w:val="24"/>
        </w:rPr>
        <w:t>u</w:t>
      </w:r>
      <w:r w:rsidRPr="006E0ED7">
        <w:rPr>
          <w:szCs w:val="24"/>
        </w:rPr>
        <w:t xml:space="preserve">žít </w:t>
      </w:r>
      <w:r w:rsidR="000946FE" w:rsidRPr="006E0ED7">
        <w:rPr>
          <w:szCs w:val="24"/>
        </w:rPr>
        <w:t>v</w:t>
      </w:r>
      <w:r w:rsidRPr="006E0ED7">
        <w:rPr>
          <w:szCs w:val="24"/>
        </w:rPr>
        <w:t xml:space="preserve">ýsledky způsobem uvedeným v předchozím článku nejdéle do </w:t>
      </w:r>
      <w:r w:rsidR="00B26191" w:rsidRPr="00B26191">
        <w:t>5</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t>Smluvní strana, která je výlučným vlastníkem výsledku, jej může užívat sama bez jakéhokoliv omezení.</w:t>
      </w:r>
    </w:p>
    <w:p w14:paraId="6EE21497" w14:textId="313D7AEF"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a komerčně </w:t>
      </w:r>
      <w:r w:rsidR="007771C4" w:rsidRPr="00F034FF">
        <w:rPr>
          <w:szCs w:val="24"/>
        </w:rPr>
        <w:t>pouze na základě předchozí písemné dohody</w:t>
      </w:r>
      <w:r w:rsidR="007771C4">
        <w:rPr>
          <w:szCs w:val="24"/>
        </w:rPr>
        <w:t xml:space="preserve"> uzavřené všemi spoluvlastníky výsledku</w:t>
      </w:r>
      <w:r w:rsidR="007771C4" w:rsidRPr="00F034FF">
        <w:rPr>
          <w:szCs w:val="24"/>
        </w:rPr>
        <w:t>, která stanoví konkrétní podmínky takového užití, vč. finanční kompenzace</w:t>
      </w:r>
      <w:r w:rsidR="000946FE" w:rsidRPr="006E0ED7">
        <w:t>.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r w:rsidR="007771C4">
        <w:rPr>
          <w:szCs w:val="24"/>
        </w:rPr>
        <w:t>.</w:t>
      </w:r>
    </w:p>
    <w:p w14:paraId="205559DD" w14:textId="5F149897"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4"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5" w:name="_Hlk7153700"/>
      <w:bookmarkStart w:id="6"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5"/>
      <w:r w:rsidRPr="006E0ED7">
        <w:t xml:space="preserve"> Úhrada kompenzace neznamená, že smluvní strany nemohou jednat s jinými zájemci o uzavření licenční smlouvy, přičemž i na taková následná jednání se užije ustanovení tohoto odstavce</w:t>
      </w:r>
      <w:bookmarkEnd w:id="4"/>
      <w:r w:rsidRPr="006E0ED7">
        <w:t>.</w:t>
      </w:r>
      <w:bookmarkEnd w:id="6"/>
    </w:p>
    <w:p w14:paraId="7BCBD8FA" w14:textId="183432BD" w:rsidR="00574059" w:rsidRDefault="00574059">
      <w:pPr>
        <w:pStyle w:val="Zkladntext"/>
        <w:jc w:val="center"/>
        <w:rPr>
          <w:b/>
        </w:rPr>
      </w:pPr>
    </w:p>
    <w:p w14:paraId="258B3E26" w14:textId="69DC0833" w:rsidR="00C5371E" w:rsidRDefault="00C5371E">
      <w:pPr>
        <w:pStyle w:val="Zkladntext"/>
        <w:jc w:val="center"/>
        <w:rPr>
          <w:b/>
        </w:rPr>
      </w:pPr>
    </w:p>
    <w:p w14:paraId="393388E9" w14:textId="09181A34" w:rsidR="00C5371E" w:rsidRDefault="00C5371E">
      <w:pPr>
        <w:pStyle w:val="Zkladntext"/>
        <w:jc w:val="center"/>
        <w:rPr>
          <w:b/>
        </w:rPr>
      </w:pPr>
    </w:p>
    <w:p w14:paraId="7CB20245" w14:textId="77777777" w:rsidR="00C5371E" w:rsidRDefault="00C5371E">
      <w:pPr>
        <w:pStyle w:val="Zkladntext"/>
        <w:jc w:val="center"/>
        <w:rPr>
          <w:b/>
        </w:rPr>
      </w:pPr>
    </w:p>
    <w:p w14:paraId="68FDC678" w14:textId="0694213D" w:rsidR="009D2B69" w:rsidRDefault="00574059">
      <w:pPr>
        <w:pStyle w:val="Zkladntext"/>
        <w:jc w:val="center"/>
        <w:rPr>
          <w:b/>
        </w:rPr>
      </w:pPr>
      <w:r>
        <w:rPr>
          <w:b/>
        </w:rPr>
        <w:lastRenderedPageBreak/>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67F335BF"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w:t>
      </w:r>
      <w:r w:rsidR="00DA29E0">
        <w:rPr>
          <w:sz w:val="24"/>
          <w:szCs w:val="24"/>
        </w:rPr>
        <w:t xml:space="preserve">. </w:t>
      </w:r>
      <w:r w:rsidR="00D13372" w:rsidRPr="00DA29E0">
        <w:rPr>
          <w:sz w:val="24"/>
          <w:szCs w:val="24"/>
        </w:rPr>
        <w:t>a), b), c), g)</w:t>
      </w:r>
      <w:r w:rsidR="00DA29E0" w:rsidRPr="00DA29E0">
        <w:rPr>
          <w:sz w:val="24"/>
          <w:szCs w:val="24"/>
        </w:rPr>
        <w:t xml:space="preserve"> a i)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346E0FF2" w:rsidR="009D2B69" w:rsidRPr="006E0ED7" w:rsidRDefault="008259DF">
      <w:pPr>
        <w:pStyle w:val="Zkladntext"/>
        <w:jc w:val="center"/>
        <w:rPr>
          <w:b/>
        </w:rPr>
      </w:pPr>
      <w:r w:rsidRPr="006E0ED7">
        <w:rPr>
          <w:b/>
        </w:rPr>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7861C4F0"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514E054D"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w:t>
      </w:r>
      <w:r w:rsidR="00283B49" w:rsidRPr="00B26191">
        <w:rPr>
          <w:sz w:val="24"/>
          <w:szCs w:val="24"/>
        </w:rPr>
        <w:t xml:space="preserve">to </w:t>
      </w:r>
      <w:r w:rsidR="00B26191" w:rsidRPr="00B26191">
        <w:rPr>
          <w:sz w:val="24"/>
          <w:szCs w:val="24"/>
        </w:rPr>
        <w:t>5 let.</w:t>
      </w:r>
      <w:r w:rsidR="00834ED7" w:rsidRPr="00834ED7">
        <w:t xml:space="preserve"> </w:t>
      </w:r>
      <w:r w:rsidR="00834ED7" w:rsidRPr="00834ED7">
        <w:rPr>
          <w:sz w:val="24"/>
          <w:szCs w:val="24"/>
        </w:rPr>
        <w:t xml:space="preserve">Ukončením platnosti této smlouvy nejsou dotčena ustanovení smlouvy upravující </w:t>
      </w:r>
      <w:r w:rsidR="00A94DED">
        <w:rPr>
          <w:sz w:val="24"/>
          <w:szCs w:val="24"/>
        </w:rPr>
        <w:t xml:space="preserve">vlastnické či </w:t>
      </w:r>
      <w:r w:rsidR="00834ED7" w:rsidRPr="00834ED7">
        <w:rPr>
          <w:sz w:val="24"/>
          <w:szCs w:val="24"/>
        </w:rPr>
        <w:t xml:space="preserve">spoluvlastnické podíly stran </w:t>
      </w:r>
      <w:r w:rsidR="00A94DED">
        <w:rPr>
          <w:sz w:val="24"/>
          <w:szCs w:val="24"/>
        </w:rPr>
        <w:t>k</w:t>
      </w:r>
      <w:r w:rsidR="00834ED7" w:rsidRPr="00834ED7">
        <w:rPr>
          <w:sz w:val="24"/>
          <w:szCs w:val="24"/>
        </w:rPr>
        <w:t xml:space="preserve"> vytvořenému výsledk</w:t>
      </w:r>
      <w:r w:rsidR="00A94DED">
        <w:rPr>
          <w:sz w:val="24"/>
          <w:szCs w:val="24"/>
        </w:rPr>
        <w:t>u</w:t>
      </w:r>
      <w:r w:rsidR="00834ED7" w:rsidRPr="00834ED7">
        <w:rPr>
          <w:sz w:val="24"/>
          <w:szCs w:val="24"/>
        </w:rPr>
        <w:t>.</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764080A0"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w:t>
      </w:r>
      <w:r w:rsidR="00BF1E0D">
        <w:rPr>
          <w:sz w:val="24"/>
          <w:szCs w:val="24"/>
        </w:rPr>
        <w:t>všemi</w:t>
      </w:r>
      <w:r w:rsidRPr="002B2D50">
        <w:rPr>
          <w:sz w:val="24"/>
          <w:szCs w:val="24"/>
        </w:rPr>
        <w:t xml:space="preserve">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w:t>
      </w:r>
      <w:r w:rsidRPr="002B2D50">
        <w:rPr>
          <w:sz w:val="24"/>
          <w:szCs w:val="24"/>
        </w:rPr>
        <w:lastRenderedPageBreak/>
        <w:t>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5C044DCD" w:rsidR="009D2B69" w:rsidRPr="002B2D50" w:rsidRDefault="00AF14D0" w:rsidP="009D5B1B">
      <w:pPr>
        <w:pStyle w:val="Odstavecseseznamem"/>
        <w:numPr>
          <w:ilvl w:val="0"/>
          <w:numId w:val="20"/>
        </w:numPr>
        <w:spacing w:after="120"/>
        <w:ind w:hanging="720"/>
        <w:contextualSpacing w:val="0"/>
        <w:jc w:val="both"/>
        <w:rPr>
          <w:sz w:val="24"/>
          <w:szCs w:val="24"/>
        </w:rPr>
      </w:pPr>
      <w:bookmarkStart w:id="7"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BF1E0D">
        <w:rPr>
          <w:sz w:val="24"/>
          <w:szCs w:val="24"/>
        </w:rPr>
        <w:t xml:space="preserve">všechny </w:t>
      </w:r>
      <w:r w:rsidR="007771C4" w:rsidRPr="00052C39">
        <w:rPr>
          <w:sz w:val="24"/>
          <w:szCs w:val="24"/>
        </w:rPr>
        <w:t>smluvní strany.</w:t>
      </w:r>
      <w:r w:rsidR="007771C4">
        <w:rPr>
          <w:sz w:val="24"/>
          <w:szCs w:val="24"/>
        </w:rPr>
        <w:t xml:space="preserve"> </w:t>
      </w:r>
      <w:r w:rsidRPr="00624A5B">
        <w:rPr>
          <w:sz w:val="24"/>
          <w:szCs w:val="24"/>
        </w:rPr>
        <w:t>Pokud je tato smlouva uzavírána v listinné formě, je</w:t>
      </w:r>
      <w:bookmarkEnd w:id="7"/>
      <w:r w:rsidRPr="00624A5B">
        <w:rPr>
          <w:sz w:val="24"/>
          <w:szCs w:val="24"/>
        </w:rPr>
        <w:t xml:space="preserve"> vyhotovena </w:t>
      </w:r>
      <w:r w:rsidR="00941A2D">
        <w:rPr>
          <w:sz w:val="24"/>
          <w:szCs w:val="24"/>
        </w:rPr>
        <w:t>v pěti</w:t>
      </w:r>
      <w:r w:rsidR="00B26191" w:rsidRPr="00B26191">
        <w:rPr>
          <w:sz w:val="24"/>
          <w:szCs w:val="24"/>
        </w:rPr>
        <w:t xml:space="preserve"> </w:t>
      </w:r>
      <w:r w:rsidR="007771C4" w:rsidRPr="00B26191">
        <w:rPr>
          <w:sz w:val="24"/>
          <w:szCs w:val="24"/>
        </w:rPr>
        <w:t>stejnopisech</w:t>
      </w:r>
      <w:r w:rsidRPr="00624A5B">
        <w:rPr>
          <w:sz w:val="24"/>
          <w:szCs w:val="24"/>
        </w:rPr>
        <w:t xml:space="preserve">, z nichž </w:t>
      </w:r>
      <w:r w:rsidR="00941A2D">
        <w:rPr>
          <w:sz w:val="24"/>
          <w:szCs w:val="24"/>
        </w:rPr>
        <w:t xml:space="preserve">ÚJV obdrží dva a </w:t>
      </w:r>
      <w:r w:rsidRPr="00624A5B">
        <w:rPr>
          <w:sz w:val="24"/>
          <w:szCs w:val="24"/>
        </w:rPr>
        <w:t xml:space="preserve">každá </w:t>
      </w:r>
      <w:r w:rsidR="00941A2D">
        <w:rPr>
          <w:sz w:val="24"/>
          <w:szCs w:val="24"/>
        </w:rPr>
        <w:t xml:space="preserve">další </w:t>
      </w:r>
      <w:r w:rsidRPr="00624A5B">
        <w:rPr>
          <w:sz w:val="24"/>
          <w:szCs w:val="24"/>
        </w:rPr>
        <w:t>Smluvní strana obdrží</w:t>
      </w:r>
      <w:r w:rsidR="007771C4">
        <w:rPr>
          <w:sz w:val="24"/>
          <w:szCs w:val="24"/>
        </w:rPr>
        <w:t xml:space="preserve"> po jednom</w:t>
      </w:r>
      <w:r w:rsidR="009D2B69" w:rsidRPr="002B2D50">
        <w:rPr>
          <w:sz w:val="24"/>
          <w:szCs w:val="24"/>
        </w:rPr>
        <w:t xml:space="preserve">. </w:t>
      </w:r>
    </w:p>
    <w:p w14:paraId="56422261" w14:textId="77777777" w:rsidR="009D2B69" w:rsidRDefault="009D2B69">
      <w:pPr>
        <w:jc w:val="both"/>
      </w:pPr>
    </w:p>
    <w:p w14:paraId="44F248A9" w14:textId="77777777" w:rsidR="00DA29E0" w:rsidRDefault="00DA29E0" w:rsidP="00981A5E">
      <w:pPr>
        <w:pStyle w:val="Zkladntext"/>
      </w:pPr>
    </w:p>
    <w:p w14:paraId="61AF112D" w14:textId="78EC01F2" w:rsidR="009D2B69" w:rsidRPr="007D3040" w:rsidRDefault="008A2111" w:rsidP="00981A5E">
      <w:pPr>
        <w:pStyle w:val="Zkladntext"/>
      </w:pPr>
      <w:r w:rsidRPr="007D3040">
        <w:tab/>
      </w:r>
      <w:r w:rsidRPr="007D3040">
        <w:tab/>
      </w:r>
      <w:r w:rsidRPr="007D3040">
        <w:tab/>
      </w:r>
      <w:r w:rsidRPr="007D3040">
        <w:tab/>
      </w:r>
      <w:r w:rsidR="0034355A" w:rsidRPr="007D3040">
        <w:tab/>
      </w:r>
    </w:p>
    <w:p w14:paraId="201F167E" w14:textId="527C1AD9" w:rsidR="009D2B69" w:rsidRPr="00362811" w:rsidRDefault="00554CD1">
      <w:pPr>
        <w:pStyle w:val="Zkladntext"/>
        <w:rPr>
          <w:b/>
        </w:rPr>
      </w:pPr>
      <w:r w:rsidRPr="00362811">
        <w:rPr>
          <w:b/>
        </w:rPr>
        <w:t>Západočesk</w:t>
      </w:r>
      <w:r w:rsidR="007771C4" w:rsidRPr="00362811">
        <w:rPr>
          <w:b/>
        </w:rPr>
        <w:t>á</w:t>
      </w:r>
      <w:r w:rsidRPr="00362811">
        <w:rPr>
          <w:b/>
        </w:rPr>
        <w:t xml:space="preserve"> univerzit</w:t>
      </w:r>
      <w:r w:rsidR="007771C4" w:rsidRPr="00362811">
        <w:rPr>
          <w:b/>
        </w:rPr>
        <w:t>a</w:t>
      </w:r>
      <w:r w:rsidRPr="00362811">
        <w:rPr>
          <w:b/>
        </w:rPr>
        <w:t xml:space="preserve"> v Plzni</w:t>
      </w:r>
      <w:r w:rsidR="009D2B69" w:rsidRPr="00362811">
        <w:rPr>
          <w:b/>
        </w:rPr>
        <w:tab/>
      </w:r>
      <w:r w:rsidR="009D2B69" w:rsidRPr="00362811">
        <w:rPr>
          <w:b/>
        </w:rPr>
        <w:tab/>
      </w:r>
      <w:r w:rsidR="009D2B69" w:rsidRPr="00362811">
        <w:rPr>
          <w:b/>
        </w:rPr>
        <w:tab/>
      </w:r>
      <w:r w:rsidR="00EE4222" w:rsidRPr="00362811">
        <w:rPr>
          <w:b/>
        </w:rPr>
        <w:t>Ústav termomechaniky AV ČR, v.v.i</w:t>
      </w:r>
      <w:r w:rsidR="00FA1D8C" w:rsidRPr="00362811">
        <w:rPr>
          <w:b/>
        </w:rPr>
        <w:t xml:space="preserve"> </w:t>
      </w:r>
    </w:p>
    <w:p w14:paraId="63AEB052" w14:textId="77777777" w:rsidR="00FA1D8C" w:rsidRPr="007D3040" w:rsidRDefault="00FA1D8C">
      <w:pPr>
        <w:pStyle w:val="Zkladntext"/>
      </w:pPr>
    </w:p>
    <w:p w14:paraId="3FAF1DBE" w14:textId="59CD223F" w:rsidR="009D2B69" w:rsidRDefault="009D2B69">
      <w:pPr>
        <w:pStyle w:val="Zkladntext"/>
      </w:pPr>
    </w:p>
    <w:p w14:paraId="2DA7BCDB" w14:textId="2E7ED886" w:rsidR="00DA29E0" w:rsidRDefault="00DA29E0">
      <w:pPr>
        <w:pStyle w:val="Zkladntext"/>
      </w:pPr>
    </w:p>
    <w:p w14:paraId="53454ADF" w14:textId="77777777" w:rsidR="00C5371E" w:rsidRDefault="00C5371E">
      <w:pPr>
        <w:pStyle w:val="Zkladntext"/>
      </w:pPr>
    </w:p>
    <w:p w14:paraId="1407855E" w14:textId="77777777" w:rsidR="00DA29E0" w:rsidRPr="007D3040" w:rsidRDefault="00DA29E0">
      <w:pPr>
        <w:pStyle w:val="Zkladntext"/>
      </w:pPr>
    </w:p>
    <w:p w14:paraId="3C14E7B4" w14:textId="6C5728FF" w:rsidR="009D2B69" w:rsidRPr="007D3040" w:rsidRDefault="00362811">
      <w:pPr>
        <w:pStyle w:val="Zkladntext"/>
      </w:pPr>
      <w:r w:rsidRPr="007D3040">
        <w:t>………………………………………..</w:t>
      </w:r>
      <w:r>
        <w:tab/>
      </w:r>
      <w:r>
        <w:tab/>
      </w:r>
      <w:r w:rsidRPr="007D3040">
        <w:t>………………………………………..</w:t>
      </w:r>
    </w:p>
    <w:p w14:paraId="0909AA87" w14:textId="2DE7BC70" w:rsidR="00554CD1" w:rsidRPr="007D3040" w:rsidRDefault="0093576F" w:rsidP="00981A5E">
      <w:pPr>
        <w:pStyle w:val="Zkladntext"/>
      </w:pPr>
      <w:r>
        <w:rPr>
          <w:bCs/>
          <w:szCs w:val="24"/>
        </w:rPr>
        <w:t>x</w:t>
      </w:r>
      <w:r w:rsidR="009D2B69" w:rsidRPr="007D3040">
        <w:tab/>
      </w:r>
      <w:r w:rsidR="009D2B69" w:rsidRPr="007D3040">
        <w:tab/>
      </w:r>
      <w:r>
        <w:tab/>
      </w:r>
      <w:r>
        <w:tab/>
      </w:r>
      <w:r>
        <w:tab/>
      </w:r>
      <w:r>
        <w:tab/>
      </w:r>
      <w:r w:rsidR="009D2B69" w:rsidRPr="007D3040">
        <w:tab/>
      </w:r>
      <w:r>
        <w:rPr>
          <w:szCs w:val="24"/>
        </w:rPr>
        <w:t>x</w:t>
      </w:r>
      <w:r w:rsidR="009D2B69" w:rsidRPr="007D3040">
        <w:tab/>
      </w:r>
    </w:p>
    <w:p w14:paraId="52DFB11E" w14:textId="08909194" w:rsidR="009D2B69" w:rsidRPr="007D3040" w:rsidRDefault="00B26191" w:rsidP="00981A5E">
      <w:pPr>
        <w:pStyle w:val="Zkladntext"/>
      </w:pPr>
      <w:r w:rsidRPr="00895415">
        <w:rPr>
          <w:bCs/>
          <w:szCs w:val="24"/>
        </w:rPr>
        <w:t xml:space="preserve">děkan Fakulty elektrotechnické </w:t>
      </w:r>
      <w:r w:rsidRPr="00895415">
        <w:rPr>
          <w:bCs/>
          <w:szCs w:val="24"/>
        </w:rPr>
        <w:tab/>
      </w:r>
      <w:r w:rsidRPr="007D3040">
        <w:rPr>
          <w:sz w:val="22"/>
          <w:szCs w:val="22"/>
        </w:rPr>
        <w:tab/>
      </w:r>
      <w:r w:rsidRPr="007D3040">
        <w:tab/>
      </w:r>
      <w:r w:rsidR="00EE4222" w:rsidRPr="00753FA4">
        <w:rPr>
          <w:szCs w:val="24"/>
        </w:rPr>
        <w:t>ředitel ústavu</w:t>
      </w:r>
      <w:r w:rsidR="00EB4BB7" w:rsidRPr="007D3040">
        <w:t xml:space="preserve">                         </w:t>
      </w:r>
    </w:p>
    <w:p w14:paraId="0D956E01" w14:textId="293F8961" w:rsidR="00D00F74" w:rsidRDefault="00D00F74" w:rsidP="00981A5E">
      <w:pPr>
        <w:pStyle w:val="Zkladntext"/>
      </w:pPr>
    </w:p>
    <w:p w14:paraId="05861520" w14:textId="77777777" w:rsidR="00C5371E" w:rsidRPr="007D3040" w:rsidRDefault="00C5371E" w:rsidP="00981A5E">
      <w:pPr>
        <w:pStyle w:val="Zkladntext"/>
      </w:pPr>
    </w:p>
    <w:p w14:paraId="61D01974" w14:textId="18EE4D19" w:rsidR="00D00F74" w:rsidRPr="007D3040" w:rsidRDefault="00D00F74" w:rsidP="00D00F74">
      <w:pPr>
        <w:pStyle w:val="Zkladntext"/>
      </w:pPr>
    </w:p>
    <w:p w14:paraId="086697BF" w14:textId="093387D3" w:rsidR="00D00F74" w:rsidRPr="00362811" w:rsidRDefault="00EE4222" w:rsidP="00D00F74">
      <w:pPr>
        <w:pStyle w:val="Zkladntext"/>
        <w:rPr>
          <w:b/>
        </w:rPr>
      </w:pPr>
      <w:r w:rsidRPr="00362811">
        <w:rPr>
          <w:b/>
        </w:rPr>
        <w:t>ÚJV Řež, a.s.</w:t>
      </w:r>
      <w:r w:rsidR="00D00F74" w:rsidRPr="00362811">
        <w:rPr>
          <w:b/>
        </w:rPr>
        <w:t xml:space="preserve"> </w:t>
      </w:r>
      <w:r w:rsidR="007D3040" w:rsidRPr="00362811">
        <w:rPr>
          <w:b/>
        </w:rPr>
        <w:tab/>
      </w:r>
      <w:r w:rsidR="007D3040" w:rsidRPr="00362811">
        <w:rPr>
          <w:b/>
        </w:rPr>
        <w:tab/>
      </w:r>
      <w:r w:rsidR="007D3040" w:rsidRPr="00362811">
        <w:rPr>
          <w:b/>
        </w:rPr>
        <w:tab/>
      </w:r>
      <w:r w:rsidRPr="00362811">
        <w:rPr>
          <w:b/>
        </w:rPr>
        <w:tab/>
      </w:r>
      <w:r w:rsidRPr="00362811">
        <w:rPr>
          <w:b/>
        </w:rPr>
        <w:tab/>
        <w:t>Electric Components a.s.</w:t>
      </w:r>
    </w:p>
    <w:p w14:paraId="62D830EF" w14:textId="77777777" w:rsidR="00D00F74" w:rsidRPr="007D3040" w:rsidRDefault="00D00F74" w:rsidP="00D00F74">
      <w:pPr>
        <w:pStyle w:val="Zkladntext"/>
      </w:pPr>
    </w:p>
    <w:p w14:paraId="1ADA23A8" w14:textId="3CEA5183" w:rsidR="00D00F74" w:rsidRDefault="00D00F74" w:rsidP="00D00F74">
      <w:pPr>
        <w:pStyle w:val="Zkladntext"/>
      </w:pPr>
    </w:p>
    <w:p w14:paraId="0445E609" w14:textId="53A33C7C" w:rsidR="00EE4222" w:rsidRDefault="00EE4222" w:rsidP="00D00F74">
      <w:pPr>
        <w:pStyle w:val="Zkladntext"/>
      </w:pPr>
    </w:p>
    <w:p w14:paraId="385449DF" w14:textId="14A2CE46" w:rsidR="00895415" w:rsidRDefault="00895415" w:rsidP="00D00F74">
      <w:pPr>
        <w:pStyle w:val="Zkladntext"/>
      </w:pPr>
    </w:p>
    <w:p w14:paraId="0716223E" w14:textId="77777777" w:rsidR="00C5371E" w:rsidRDefault="00C5371E" w:rsidP="00D00F74">
      <w:pPr>
        <w:pStyle w:val="Zkladntext"/>
      </w:pPr>
    </w:p>
    <w:p w14:paraId="44D01A3D" w14:textId="03E519A9" w:rsidR="00895415" w:rsidRPr="007D3040" w:rsidRDefault="00362811" w:rsidP="00D00F74">
      <w:pPr>
        <w:pStyle w:val="Zkladntext"/>
      </w:pPr>
      <w:r w:rsidRPr="007D3040">
        <w:t>………………………………………..</w:t>
      </w:r>
      <w:r>
        <w:tab/>
      </w:r>
      <w:r>
        <w:tab/>
      </w:r>
      <w:r w:rsidRPr="007D3040">
        <w:t>………………………………………..</w:t>
      </w:r>
    </w:p>
    <w:p w14:paraId="04C08DD7" w14:textId="388760EC" w:rsidR="00EE4222" w:rsidRDefault="0093576F" w:rsidP="00D00F74">
      <w:pPr>
        <w:pStyle w:val="Zkladntext"/>
        <w:rPr>
          <w:szCs w:val="24"/>
        </w:rPr>
      </w:pPr>
      <w:r>
        <w:rPr>
          <w:szCs w:val="24"/>
        </w:rPr>
        <w:t>X</w:t>
      </w:r>
      <w:r>
        <w:rPr>
          <w:szCs w:val="24"/>
        </w:rPr>
        <w:tab/>
      </w:r>
      <w:r>
        <w:rPr>
          <w:szCs w:val="24"/>
        </w:rPr>
        <w:tab/>
      </w:r>
      <w:r>
        <w:rPr>
          <w:szCs w:val="24"/>
        </w:rPr>
        <w:tab/>
      </w:r>
      <w:r>
        <w:rPr>
          <w:szCs w:val="24"/>
        </w:rPr>
        <w:tab/>
      </w:r>
      <w:r w:rsidR="00895415">
        <w:rPr>
          <w:szCs w:val="24"/>
        </w:rPr>
        <w:tab/>
      </w:r>
      <w:r w:rsidR="00895415">
        <w:rPr>
          <w:szCs w:val="24"/>
        </w:rPr>
        <w:tab/>
      </w:r>
      <w:r w:rsidR="00895415">
        <w:rPr>
          <w:szCs w:val="24"/>
        </w:rPr>
        <w:tab/>
      </w:r>
      <w:r>
        <w:t>x</w:t>
      </w:r>
      <w:r w:rsidR="00895415" w:rsidRPr="00D94A57">
        <w:t xml:space="preserve"> </w:t>
      </w:r>
    </w:p>
    <w:p w14:paraId="37A64EA7" w14:textId="1A6FE3F9" w:rsidR="00895415" w:rsidRDefault="00EE4222" w:rsidP="00895415">
      <w:pPr>
        <w:pStyle w:val="Zkladntext"/>
        <w:rPr>
          <w:szCs w:val="24"/>
        </w:rPr>
      </w:pPr>
      <w:r w:rsidRPr="009D4FF6">
        <w:rPr>
          <w:szCs w:val="24"/>
        </w:rPr>
        <w:t>předsed</w:t>
      </w:r>
      <w:r>
        <w:rPr>
          <w:szCs w:val="24"/>
        </w:rPr>
        <w:t>a</w:t>
      </w:r>
      <w:r w:rsidRPr="009D4FF6">
        <w:rPr>
          <w:szCs w:val="24"/>
        </w:rPr>
        <w:t xml:space="preserve"> představenstva </w:t>
      </w:r>
      <w:r w:rsidR="00895415">
        <w:rPr>
          <w:szCs w:val="24"/>
        </w:rPr>
        <w:tab/>
      </w:r>
      <w:r w:rsidR="00895415">
        <w:rPr>
          <w:szCs w:val="24"/>
        </w:rPr>
        <w:tab/>
      </w:r>
      <w:r w:rsidR="00895415">
        <w:rPr>
          <w:szCs w:val="24"/>
        </w:rPr>
        <w:tab/>
      </w:r>
      <w:r w:rsidR="00895415">
        <w:rPr>
          <w:szCs w:val="24"/>
        </w:rPr>
        <w:tab/>
      </w:r>
      <w:r w:rsidR="00895415">
        <w:t>předsed</w:t>
      </w:r>
      <w:r w:rsidR="00C5371E">
        <w:t>a</w:t>
      </w:r>
      <w:r w:rsidR="00895415">
        <w:t xml:space="preserve"> představenstva </w:t>
      </w:r>
    </w:p>
    <w:p w14:paraId="397652A2" w14:textId="426F01D6" w:rsidR="00EE4222" w:rsidRDefault="00EE4222" w:rsidP="00D00F74">
      <w:pPr>
        <w:pStyle w:val="Zkladntext"/>
        <w:rPr>
          <w:szCs w:val="24"/>
        </w:rPr>
      </w:pPr>
    </w:p>
    <w:p w14:paraId="1E9B3395" w14:textId="77777777" w:rsidR="00EE4222" w:rsidRDefault="00EE4222" w:rsidP="00D00F74">
      <w:pPr>
        <w:pStyle w:val="Zkladntext"/>
        <w:rPr>
          <w:szCs w:val="24"/>
        </w:rPr>
      </w:pPr>
    </w:p>
    <w:p w14:paraId="54E510E9" w14:textId="77777777" w:rsidR="00EE4222" w:rsidRDefault="00EE4222" w:rsidP="00D00F74">
      <w:pPr>
        <w:pStyle w:val="Zkladntext"/>
        <w:rPr>
          <w:szCs w:val="24"/>
        </w:rPr>
      </w:pPr>
    </w:p>
    <w:p w14:paraId="46217765" w14:textId="77777777" w:rsidR="00EE4222" w:rsidRDefault="00EE4222" w:rsidP="00D00F74">
      <w:pPr>
        <w:pStyle w:val="Zkladntext"/>
        <w:rPr>
          <w:szCs w:val="24"/>
        </w:rPr>
      </w:pPr>
    </w:p>
    <w:p w14:paraId="270C4E27" w14:textId="77777777" w:rsidR="00EE4222" w:rsidRDefault="00EE4222" w:rsidP="00D00F74">
      <w:pPr>
        <w:pStyle w:val="Zkladntext"/>
        <w:rPr>
          <w:szCs w:val="24"/>
        </w:rPr>
      </w:pPr>
    </w:p>
    <w:p w14:paraId="2560DEF9" w14:textId="2D9D5E33" w:rsidR="00EE4222" w:rsidRDefault="00362811" w:rsidP="00D00F74">
      <w:pPr>
        <w:pStyle w:val="Zkladntext"/>
        <w:rPr>
          <w:szCs w:val="24"/>
        </w:rPr>
      </w:pPr>
      <w:r w:rsidRPr="007D3040">
        <w:t>………………………………………..</w:t>
      </w:r>
      <w:r>
        <w:tab/>
      </w:r>
      <w:r>
        <w:tab/>
      </w:r>
      <w:r w:rsidRPr="007D3040">
        <w:t>………………………………………..</w:t>
      </w:r>
    </w:p>
    <w:p w14:paraId="6A0C6D1D" w14:textId="42212025" w:rsidR="00EE4222" w:rsidRDefault="0093576F" w:rsidP="00D00F74">
      <w:pPr>
        <w:pStyle w:val="Zkladntext"/>
        <w:rPr>
          <w:szCs w:val="24"/>
        </w:rPr>
      </w:pPr>
      <w:r>
        <w:rPr>
          <w:szCs w:val="24"/>
        </w:rPr>
        <w:t>x</w:t>
      </w:r>
      <w:r w:rsidR="00EE4222" w:rsidRPr="009D4FF6">
        <w:rPr>
          <w:szCs w:val="24"/>
        </w:rPr>
        <w:t xml:space="preserve"> </w:t>
      </w:r>
      <w:r w:rsidR="00895415">
        <w:rPr>
          <w:szCs w:val="24"/>
        </w:rPr>
        <w:tab/>
      </w:r>
      <w:r w:rsidR="00895415">
        <w:rPr>
          <w:szCs w:val="24"/>
        </w:rPr>
        <w:tab/>
      </w:r>
      <w:r w:rsidR="00895415">
        <w:rPr>
          <w:szCs w:val="24"/>
        </w:rPr>
        <w:tab/>
      </w:r>
      <w:r w:rsidR="00895415">
        <w:rPr>
          <w:szCs w:val="24"/>
        </w:rPr>
        <w:tab/>
      </w:r>
      <w:r w:rsidR="00895415">
        <w:rPr>
          <w:szCs w:val="24"/>
        </w:rPr>
        <w:tab/>
      </w:r>
      <w:r>
        <w:t>x</w:t>
      </w:r>
      <w:r w:rsidR="00895415" w:rsidRPr="00D94A57">
        <w:t xml:space="preserve"> </w:t>
      </w:r>
    </w:p>
    <w:p w14:paraId="3D96ADE9" w14:textId="2496B978" w:rsidR="00D00F74" w:rsidRPr="007D3040" w:rsidRDefault="00EE4222" w:rsidP="00D00F74">
      <w:pPr>
        <w:pStyle w:val="Zkladntext"/>
      </w:pPr>
      <w:r w:rsidRPr="009D4FF6">
        <w:rPr>
          <w:szCs w:val="24"/>
        </w:rPr>
        <w:t>člen představenstva</w:t>
      </w:r>
      <w:r w:rsidR="00895415">
        <w:rPr>
          <w:szCs w:val="24"/>
        </w:rPr>
        <w:tab/>
      </w:r>
      <w:r w:rsidR="00895415">
        <w:rPr>
          <w:szCs w:val="24"/>
        </w:rPr>
        <w:tab/>
      </w:r>
      <w:r w:rsidR="00895415">
        <w:rPr>
          <w:szCs w:val="24"/>
        </w:rPr>
        <w:tab/>
      </w:r>
      <w:r w:rsidR="00895415">
        <w:rPr>
          <w:szCs w:val="24"/>
        </w:rPr>
        <w:tab/>
      </w:r>
      <w:r w:rsidR="00895415">
        <w:rPr>
          <w:szCs w:val="24"/>
        </w:rPr>
        <w:tab/>
      </w:r>
      <w:r w:rsidR="00895415">
        <w:t>člen představenstva</w:t>
      </w:r>
    </w:p>
    <w:p w14:paraId="249294AD" w14:textId="77777777" w:rsidR="00362811" w:rsidRDefault="007D3040" w:rsidP="007D3040">
      <w:pPr>
        <w:pStyle w:val="Zkladntext"/>
      </w:pPr>
      <w:r w:rsidRPr="007D3040">
        <w:tab/>
      </w:r>
      <w:r w:rsidRPr="007D3040">
        <w:tab/>
      </w:r>
    </w:p>
    <w:p w14:paraId="11914F6B" w14:textId="77777777" w:rsidR="00362811" w:rsidRDefault="00362811" w:rsidP="007D3040">
      <w:pPr>
        <w:pStyle w:val="Zkladntext"/>
      </w:pPr>
    </w:p>
    <w:p w14:paraId="3C581572" w14:textId="77777777" w:rsidR="00362811" w:rsidRDefault="00362811" w:rsidP="007D3040">
      <w:pPr>
        <w:pStyle w:val="Zkladntext"/>
      </w:pPr>
    </w:p>
    <w:p w14:paraId="7679690E" w14:textId="24561DB6" w:rsidR="00362811" w:rsidRDefault="00362811" w:rsidP="007D3040">
      <w:pPr>
        <w:pStyle w:val="Zkladntext"/>
      </w:pPr>
    </w:p>
    <w:p w14:paraId="16BE9AA6" w14:textId="77777777" w:rsidR="00C5371E" w:rsidRDefault="00C5371E" w:rsidP="007D3040">
      <w:pPr>
        <w:pStyle w:val="Zkladntext"/>
      </w:pPr>
    </w:p>
    <w:p w14:paraId="2A53A387" w14:textId="0866EA6C" w:rsidR="00362811" w:rsidRDefault="00362811" w:rsidP="00362811">
      <w:pPr>
        <w:pStyle w:val="Zkladntext"/>
        <w:ind w:left="4248" w:firstLine="708"/>
      </w:pPr>
      <w:r w:rsidRPr="007D3040">
        <w:t>………………………………………..</w:t>
      </w:r>
    </w:p>
    <w:p w14:paraId="3BDE889F" w14:textId="6B91B665" w:rsidR="00C5371E" w:rsidRDefault="0093576F" w:rsidP="00C5371E">
      <w:pPr>
        <w:pStyle w:val="Zkladntext"/>
        <w:ind w:left="4248" w:firstLine="708"/>
      </w:pPr>
      <w:r>
        <w:t>x</w:t>
      </w:r>
    </w:p>
    <w:p w14:paraId="4B36A56D" w14:textId="540E18E9" w:rsidR="0014671A" w:rsidRPr="0014671A" w:rsidRDefault="00895415" w:rsidP="00C5371E">
      <w:pPr>
        <w:pStyle w:val="Zkladntext"/>
        <w:ind w:left="4248" w:firstLine="708"/>
      </w:pPr>
      <w:r>
        <w:t>člen představenstva</w:t>
      </w: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7F94" w14:textId="77777777" w:rsidR="005E3ADB" w:rsidRDefault="005E3ADB">
      <w:r>
        <w:separator/>
      </w:r>
    </w:p>
  </w:endnote>
  <w:endnote w:type="continuationSeparator" w:id="0">
    <w:p w14:paraId="451A26AA" w14:textId="77777777" w:rsidR="005E3ADB" w:rsidRDefault="005E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33CC" w14:textId="77777777" w:rsidR="005E3ADB" w:rsidRDefault="005E3ADB">
      <w:r>
        <w:separator/>
      </w:r>
    </w:p>
  </w:footnote>
  <w:footnote w:type="continuationSeparator" w:id="0">
    <w:p w14:paraId="67852F25" w14:textId="77777777" w:rsidR="005E3ADB" w:rsidRDefault="005E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824082257">
    <w:abstractNumId w:val="19"/>
  </w:num>
  <w:num w:numId="2" w16cid:durableId="1559899096">
    <w:abstractNumId w:val="27"/>
  </w:num>
  <w:num w:numId="3" w16cid:durableId="692269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80238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445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31984">
    <w:abstractNumId w:val="13"/>
  </w:num>
  <w:num w:numId="7" w16cid:durableId="861241108">
    <w:abstractNumId w:val="21"/>
  </w:num>
  <w:num w:numId="8" w16cid:durableId="1222331453">
    <w:abstractNumId w:val="32"/>
  </w:num>
  <w:num w:numId="9" w16cid:durableId="2145614415">
    <w:abstractNumId w:val="17"/>
  </w:num>
  <w:num w:numId="10" w16cid:durableId="523639637">
    <w:abstractNumId w:val="33"/>
  </w:num>
  <w:num w:numId="11" w16cid:durableId="2097700574">
    <w:abstractNumId w:val="25"/>
  </w:num>
  <w:num w:numId="12" w16cid:durableId="140580349">
    <w:abstractNumId w:val="0"/>
  </w:num>
  <w:num w:numId="13" w16cid:durableId="170803247">
    <w:abstractNumId w:val="3"/>
  </w:num>
  <w:num w:numId="14" w16cid:durableId="1908568627">
    <w:abstractNumId w:val="5"/>
  </w:num>
  <w:num w:numId="15" w16cid:durableId="1024402614">
    <w:abstractNumId w:val="10"/>
  </w:num>
  <w:num w:numId="16" w16cid:durableId="1771122199">
    <w:abstractNumId w:val="9"/>
  </w:num>
  <w:num w:numId="17" w16cid:durableId="2066025093">
    <w:abstractNumId w:val="20"/>
  </w:num>
  <w:num w:numId="18" w16cid:durableId="1529296214">
    <w:abstractNumId w:val="22"/>
  </w:num>
  <w:num w:numId="19" w16cid:durableId="881132127">
    <w:abstractNumId w:val="1"/>
  </w:num>
  <w:num w:numId="20" w16cid:durableId="410857702">
    <w:abstractNumId w:val="26"/>
  </w:num>
  <w:num w:numId="21" w16cid:durableId="279840820">
    <w:abstractNumId w:val="15"/>
  </w:num>
  <w:num w:numId="22" w16cid:durableId="106850811">
    <w:abstractNumId w:val="18"/>
  </w:num>
  <w:num w:numId="23" w16cid:durableId="1636909587">
    <w:abstractNumId w:val="6"/>
  </w:num>
  <w:num w:numId="24" w16cid:durableId="1030644214">
    <w:abstractNumId w:val="31"/>
  </w:num>
  <w:num w:numId="25" w16cid:durableId="1289893290">
    <w:abstractNumId w:val="12"/>
  </w:num>
  <w:num w:numId="26" w16cid:durableId="2020499703">
    <w:abstractNumId w:val="29"/>
  </w:num>
  <w:num w:numId="27" w16cid:durableId="837423744">
    <w:abstractNumId w:val="4"/>
  </w:num>
  <w:num w:numId="28" w16cid:durableId="883129450">
    <w:abstractNumId w:val="8"/>
  </w:num>
  <w:num w:numId="29" w16cid:durableId="1061053879">
    <w:abstractNumId w:val="14"/>
  </w:num>
  <w:num w:numId="30" w16cid:durableId="1907229048">
    <w:abstractNumId w:val="28"/>
  </w:num>
  <w:num w:numId="31" w16cid:durableId="1842432551">
    <w:abstractNumId w:val="7"/>
  </w:num>
  <w:num w:numId="32" w16cid:durableId="794911135">
    <w:abstractNumId w:val="24"/>
  </w:num>
  <w:num w:numId="33" w16cid:durableId="1964729629">
    <w:abstractNumId w:val="2"/>
  </w:num>
  <w:num w:numId="34" w16cid:durableId="1108084879">
    <w:abstractNumId w:val="11"/>
  </w:num>
  <w:num w:numId="35" w16cid:durableId="2000234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662"/>
    <w:rsid w:val="00012EF6"/>
    <w:rsid w:val="00015B69"/>
    <w:rsid w:val="00031314"/>
    <w:rsid w:val="000365A9"/>
    <w:rsid w:val="000370A8"/>
    <w:rsid w:val="0004075C"/>
    <w:rsid w:val="0004573D"/>
    <w:rsid w:val="00047F28"/>
    <w:rsid w:val="00072696"/>
    <w:rsid w:val="000754AD"/>
    <w:rsid w:val="000946FE"/>
    <w:rsid w:val="000B0270"/>
    <w:rsid w:val="000B26A8"/>
    <w:rsid w:val="000C7619"/>
    <w:rsid w:val="000D7A2D"/>
    <w:rsid w:val="000E03EE"/>
    <w:rsid w:val="000E2A5E"/>
    <w:rsid w:val="000E6AA1"/>
    <w:rsid w:val="000F386B"/>
    <w:rsid w:val="000F44F0"/>
    <w:rsid w:val="00116556"/>
    <w:rsid w:val="00121FF9"/>
    <w:rsid w:val="001233C9"/>
    <w:rsid w:val="0014407B"/>
    <w:rsid w:val="00144C3C"/>
    <w:rsid w:val="0014671A"/>
    <w:rsid w:val="00151DEF"/>
    <w:rsid w:val="00156BB1"/>
    <w:rsid w:val="001729B4"/>
    <w:rsid w:val="00187672"/>
    <w:rsid w:val="00197C66"/>
    <w:rsid w:val="001A0F53"/>
    <w:rsid w:val="001A2C55"/>
    <w:rsid w:val="001A7434"/>
    <w:rsid w:val="001D15C1"/>
    <w:rsid w:val="001D3AB0"/>
    <w:rsid w:val="001D4799"/>
    <w:rsid w:val="001E55B9"/>
    <w:rsid w:val="001E66F4"/>
    <w:rsid w:val="001F3337"/>
    <w:rsid w:val="001F6D41"/>
    <w:rsid w:val="0021775F"/>
    <w:rsid w:val="00220125"/>
    <w:rsid w:val="00221B12"/>
    <w:rsid w:val="00226DC6"/>
    <w:rsid w:val="00251D7B"/>
    <w:rsid w:val="00253C84"/>
    <w:rsid w:val="00254DAE"/>
    <w:rsid w:val="00262623"/>
    <w:rsid w:val="0026436A"/>
    <w:rsid w:val="00280F2B"/>
    <w:rsid w:val="00280FE5"/>
    <w:rsid w:val="00283B49"/>
    <w:rsid w:val="00294350"/>
    <w:rsid w:val="002A5568"/>
    <w:rsid w:val="002A66D8"/>
    <w:rsid w:val="002B2D50"/>
    <w:rsid w:val="002B3734"/>
    <w:rsid w:val="002C2140"/>
    <w:rsid w:val="002C606C"/>
    <w:rsid w:val="002D0E54"/>
    <w:rsid w:val="002D18F3"/>
    <w:rsid w:val="002E0AB7"/>
    <w:rsid w:val="002E4141"/>
    <w:rsid w:val="0030338B"/>
    <w:rsid w:val="0031259E"/>
    <w:rsid w:val="003209CA"/>
    <w:rsid w:val="00327235"/>
    <w:rsid w:val="003327E5"/>
    <w:rsid w:val="003336BE"/>
    <w:rsid w:val="003367C7"/>
    <w:rsid w:val="003432FD"/>
    <w:rsid w:val="0034355A"/>
    <w:rsid w:val="003477A1"/>
    <w:rsid w:val="003510B1"/>
    <w:rsid w:val="00360282"/>
    <w:rsid w:val="00361744"/>
    <w:rsid w:val="00361F86"/>
    <w:rsid w:val="00362811"/>
    <w:rsid w:val="00363F12"/>
    <w:rsid w:val="00381E88"/>
    <w:rsid w:val="00386C09"/>
    <w:rsid w:val="003A33FB"/>
    <w:rsid w:val="003A391E"/>
    <w:rsid w:val="003A462D"/>
    <w:rsid w:val="003A4812"/>
    <w:rsid w:val="003B044C"/>
    <w:rsid w:val="003C7A6B"/>
    <w:rsid w:val="003D0594"/>
    <w:rsid w:val="003E29C2"/>
    <w:rsid w:val="003E5B2C"/>
    <w:rsid w:val="003F11FD"/>
    <w:rsid w:val="00446358"/>
    <w:rsid w:val="004471DE"/>
    <w:rsid w:val="00447DD6"/>
    <w:rsid w:val="0045735C"/>
    <w:rsid w:val="00465B51"/>
    <w:rsid w:val="00471AAC"/>
    <w:rsid w:val="00475569"/>
    <w:rsid w:val="0047791A"/>
    <w:rsid w:val="00480D46"/>
    <w:rsid w:val="0048436B"/>
    <w:rsid w:val="004851ED"/>
    <w:rsid w:val="00496538"/>
    <w:rsid w:val="00497D50"/>
    <w:rsid w:val="004A3A5E"/>
    <w:rsid w:val="004A783F"/>
    <w:rsid w:val="004B2D5E"/>
    <w:rsid w:val="004B4BFE"/>
    <w:rsid w:val="004C050D"/>
    <w:rsid w:val="004E01D9"/>
    <w:rsid w:val="004E6921"/>
    <w:rsid w:val="004E6FCE"/>
    <w:rsid w:val="00500460"/>
    <w:rsid w:val="00506211"/>
    <w:rsid w:val="00516F75"/>
    <w:rsid w:val="005208A5"/>
    <w:rsid w:val="0053474E"/>
    <w:rsid w:val="00535574"/>
    <w:rsid w:val="00554CD1"/>
    <w:rsid w:val="005558AB"/>
    <w:rsid w:val="00574059"/>
    <w:rsid w:val="00581B4B"/>
    <w:rsid w:val="00581E6B"/>
    <w:rsid w:val="005915C2"/>
    <w:rsid w:val="00592B6D"/>
    <w:rsid w:val="005A08FD"/>
    <w:rsid w:val="005A4F5F"/>
    <w:rsid w:val="005A615B"/>
    <w:rsid w:val="005B38C3"/>
    <w:rsid w:val="005C1D1D"/>
    <w:rsid w:val="005D5235"/>
    <w:rsid w:val="005E3ADB"/>
    <w:rsid w:val="005E7503"/>
    <w:rsid w:val="005E7642"/>
    <w:rsid w:val="00606BCA"/>
    <w:rsid w:val="00620F49"/>
    <w:rsid w:val="00621250"/>
    <w:rsid w:val="00625B0F"/>
    <w:rsid w:val="006324CA"/>
    <w:rsid w:val="00635D46"/>
    <w:rsid w:val="0063628D"/>
    <w:rsid w:val="006433AF"/>
    <w:rsid w:val="00645021"/>
    <w:rsid w:val="00645E93"/>
    <w:rsid w:val="006474CC"/>
    <w:rsid w:val="00650677"/>
    <w:rsid w:val="00650D35"/>
    <w:rsid w:val="0065282D"/>
    <w:rsid w:val="00653230"/>
    <w:rsid w:val="00655A1E"/>
    <w:rsid w:val="00655FB3"/>
    <w:rsid w:val="00661D68"/>
    <w:rsid w:val="0066646D"/>
    <w:rsid w:val="00672645"/>
    <w:rsid w:val="0068366E"/>
    <w:rsid w:val="00691847"/>
    <w:rsid w:val="006922EA"/>
    <w:rsid w:val="006938E8"/>
    <w:rsid w:val="00694146"/>
    <w:rsid w:val="006A28CB"/>
    <w:rsid w:val="006C2AC1"/>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3FA4"/>
    <w:rsid w:val="0075732C"/>
    <w:rsid w:val="007731C8"/>
    <w:rsid w:val="0077522E"/>
    <w:rsid w:val="007771C4"/>
    <w:rsid w:val="0078252D"/>
    <w:rsid w:val="007854A9"/>
    <w:rsid w:val="007A7C5E"/>
    <w:rsid w:val="007B1025"/>
    <w:rsid w:val="007C139B"/>
    <w:rsid w:val="007D3040"/>
    <w:rsid w:val="007D368F"/>
    <w:rsid w:val="007E0858"/>
    <w:rsid w:val="007E6A6C"/>
    <w:rsid w:val="008043A9"/>
    <w:rsid w:val="00805334"/>
    <w:rsid w:val="00814255"/>
    <w:rsid w:val="008149E3"/>
    <w:rsid w:val="008259DF"/>
    <w:rsid w:val="00834ED7"/>
    <w:rsid w:val="0083570F"/>
    <w:rsid w:val="00836209"/>
    <w:rsid w:val="00851E4A"/>
    <w:rsid w:val="0086129A"/>
    <w:rsid w:val="00887834"/>
    <w:rsid w:val="00895415"/>
    <w:rsid w:val="008A2111"/>
    <w:rsid w:val="008B28E1"/>
    <w:rsid w:val="008B65B0"/>
    <w:rsid w:val="008C1C5F"/>
    <w:rsid w:val="008C5C95"/>
    <w:rsid w:val="008C6F44"/>
    <w:rsid w:val="008D1F26"/>
    <w:rsid w:val="008D363A"/>
    <w:rsid w:val="008E01C9"/>
    <w:rsid w:val="008E4F50"/>
    <w:rsid w:val="008F0E1C"/>
    <w:rsid w:val="008F54B8"/>
    <w:rsid w:val="00904625"/>
    <w:rsid w:val="009113DA"/>
    <w:rsid w:val="00920E25"/>
    <w:rsid w:val="00922E54"/>
    <w:rsid w:val="00926EB5"/>
    <w:rsid w:val="00927411"/>
    <w:rsid w:val="0093576F"/>
    <w:rsid w:val="00940287"/>
    <w:rsid w:val="00941A2D"/>
    <w:rsid w:val="00943971"/>
    <w:rsid w:val="00946BAA"/>
    <w:rsid w:val="00954A21"/>
    <w:rsid w:val="0096488D"/>
    <w:rsid w:val="00981A5E"/>
    <w:rsid w:val="00984E3E"/>
    <w:rsid w:val="0099272E"/>
    <w:rsid w:val="009A254E"/>
    <w:rsid w:val="009B37D6"/>
    <w:rsid w:val="009B3BA1"/>
    <w:rsid w:val="009B434C"/>
    <w:rsid w:val="009B749F"/>
    <w:rsid w:val="009C61DA"/>
    <w:rsid w:val="009D2B69"/>
    <w:rsid w:val="009D3921"/>
    <w:rsid w:val="009D4FF6"/>
    <w:rsid w:val="009D5B1B"/>
    <w:rsid w:val="009E6203"/>
    <w:rsid w:val="009F2A90"/>
    <w:rsid w:val="009F5595"/>
    <w:rsid w:val="00A0028E"/>
    <w:rsid w:val="00A213ED"/>
    <w:rsid w:val="00A22B2A"/>
    <w:rsid w:val="00A23B93"/>
    <w:rsid w:val="00A5390B"/>
    <w:rsid w:val="00A53A9D"/>
    <w:rsid w:val="00A80865"/>
    <w:rsid w:val="00A80E49"/>
    <w:rsid w:val="00A94DED"/>
    <w:rsid w:val="00AA4AE7"/>
    <w:rsid w:val="00AA5DA3"/>
    <w:rsid w:val="00AB061E"/>
    <w:rsid w:val="00AB29FD"/>
    <w:rsid w:val="00AC3086"/>
    <w:rsid w:val="00AE559E"/>
    <w:rsid w:val="00AF14D0"/>
    <w:rsid w:val="00AF438A"/>
    <w:rsid w:val="00AF4D96"/>
    <w:rsid w:val="00B01C94"/>
    <w:rsid w:val="00B04A12"/>
    <w:rsid w:val="00B05A53"/>
    <w:rsid w:val="00B15A26"/>
    <w:rsid w:val="00B22D17"/>
    <w:rsid w:val="00B23BE8"/>
    <w:rsid w:val="00B26191"/>
    <w:rsid w:val="00B31C51"/>
    <w:rsid w:val="00B42822"/>
    <w:rsid w:val="00B5372A"/>
    <w:rsid w:val="00B57071"/>
    <w:rsid w:val="00B60F22"/>
    <w:rsid w:val="00B67676"/>
    <w:rsid w:val="00B711ED"/>
    <w:rsid w:val="00B80659"/>
    <w:rsid w:val="00B81163"/>
    <w:rsid w:val="00B905F1"/>
    <w:rsid w:val="00B910F7"/>
    <w:rsid w:val="00B963C7"/>
    <w:rsid w:val="00BB1A5C"/>
    <w:rsid w:val="00BF1E0D"/>
    <w:rsid w:val="00C06DC9"/>
    <w:rsid w:val="00C0743F"/>
    <w:rsid w:val="00C14D08"/>
    <w:rsid w:val="00C16BDB"/>
    <w:rsid w:val="00C172B4"/>
    <w:rsid w:val="00C2376D"/>
    <w:rsid w:val="00C26D33"/>
    <w:rsid w:val="00C337E1"/>
    <w:rsid w:val="00C349B3"/>
    <w:rsid w:val="00C401DC"/>
    <w:rsid w:val="00C40BC1"/>
    <w:rsid w:val="00C435E8"/>
    <w:rsid w:val="00C44E76"/>
    <w:rsid w:val="00C460B0"/>
    <w:rsid w:val="00C5371E"/>
    <w:rsid w:val="00C540B5"/>
    <w:rsid w:val="00C56D47"/>
    <w:rsid w:val="00C71FBD"/>
    <w:rsid w:val="00C72341"/>
    <w:rsid w:val="00C73210"/>
    <w:rsid w:val="00C80298"/>
    <w:rsid w:val="00C846C5"/>
    <w:rsid w:val="00C9008F"/>
    <w:rsid w:val="00C94127"/>
    <w:rsid w:val="00CA7E2B"/>
    <w:rsid w:val="00CB05A6"/>
    <w:rsid w:val="00CB7F40"/>
    <w:rsid w:val="00CC79C6"/>
    <w:rsid w:val="00CD1726"/>
    <w:rsid w:val="00CE0AE5"/>
    <w:rsid w:val="00CE5423"/>
    <w:rsid w:val="00CE6E0B"/>
    <w:rsid w:val="00CF7ADF"/>
    <w:rsid w:val="00D000DB"/>
    <w:rsid w:val="00D0097B"/>
    <w:rsid w:val="00D00F74"/>
    <w:rsid w:val="00D02515"/>
    <w:rsid w:val="00D11CDE"/>
    <w:rsid w:val="00D11D30"/>
    <w:rsid w:val="00D13372"/>
    <w:rsid w:val="00D172D5"/>
    <w:rsid w:val="00D26A98"/>
    <w:rsid w:val="00D37076"/>
    <w:rsid w:val="00D37C83"/>
    <w:rsid w:val="00D53EA0"/>
    <w:rsid w:val="00D6270D"/>
    <w:rsid w:val="00D65B05"/>
    <w:rsid w:val="00D66AF9"/>
    <w:rsid w:val="00D66C88"/>
    <w:rsid w:val="00D66FDE"/>
    <w:rsid w:val="00D679C9"/>
    <w:rsid w:val="00D707A4"/>
    <w:rsid w:val="00D81034"/>
    <w:rsid w:val="00D90D37"/>
    <w:rsid w:val="00D90FB0"/>
    <w:rsid w:val="00D94A57"/>
    <w:rsid w:val="00D9622C"/>
    <w:rsid w:val="00DA29E0"/>
    <w:rsid w:val="00DA443E"/>
    <w:rsid w:val="00DA7279"/>
    <w:rsid w:val="00DB10F7"/>
    <w:rsid w:val="00DB4E89"/>
    <w:rsid w:val="00DB74FF"/>
    <w:rsid w:val="00DC02B1"/>
    <w:rsid w:val="00DC3BD3"/>
    <w:rsid w:val="00DC526F"/>
    <w:rsid w:val="00DC7744"/>
    <w:rsid w:val="00DD5E97"/>
    <w:rsid w:val="00DE158C"/>
    <w:rsid w:val="00DE6049"/>
    <w:rsid w:val="00DF0B4A"/>
    <w:rsid w:val="00DF5624"/>
    <w:rsid w:val="00E013FB"/>
    <w:rsid w:val="00E05DE4"/>
    <w:rsid w:val="00E27B86"/>
    <w:rsid w:val="00E5302F"/>
    <w:rsid w:val="00E60F39"/>
    <w:rsid w:val="00E62EEF"/>
    <w:rsid w:val="00E73EBC"/>
    <w:rsid w:val="00E7540F"/>
    <w:rsid w:val="00EA27F3"/>
    <w:rsid w:val="00EB4BB7"/>
    <w:rsid w:val="00EC2678"/>
    <w:rsid w:val="00EC748A"/>
    <w:rsid w:val="00ED0FD2"/>
    <w:rsid w:val="00ED26E3"/>
    <w:rsid w:val="00EE4222"/>
    <w:rsid w:val="00EF1DB6"/>
    <w:rsid w:val="00EF32AA"/>
    <w:rsid w:val="00EF3883"/>
    <w:rsid w:val="00F028D4"/>
    <w:rsid w:val="00F0634B"/>
    <w:rsid w:val="00F105C3"/>
    <w:rsid w:val="00F132CB"/>
    <w:rsid w:val="00F14488"/>
    <w:rsid w:val="00F21762"/>
    <w:rsid w:val="00F47207"/>
    <w:rsid w:val="00F670D1"/>
    <w:rsid w:val="00F73633"/>
    <w:rsid w:val="00F84E0F"/>
    <w:rsid w:val="00F86A3C"/>
    <w:rsid w:val="00F97F1C"/>
    <w:rsid w:val="00FA1D8C"/>
    <w:rsid w:val="00FB06AC"/>
    <w:rsid w:val="00FC46FE"/>
    <w:rsid w:val="00FE283C"/>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3BD3"/>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 w:type="paragraph" w:styleId="Revize">
    <w:name w:val="Revision"/>
    <w:hidden/>
    <w:uiPriority w:val="99"/>
    <w:semiHidden/>
    <w:rsid w:val="00941A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2721">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38738862">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69692864">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28268391">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1117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15FE-3CCB-4C57-8D67-D427D6CD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12593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Mgr. Jitka GAMMONS</dc:creator>
  <cp:keywords/>
  <cp:lastModifiedBy>Blanka Grebeňová</cp:lastModifiedBy>
  <cp:revision>2</cp:revision>
  <cp:lastPrinted>2014-12-17T15:11:00Z</cp:lastPrinted>
  <dcterms:created xsi:type="dcterms:W3CDTF">2025-02-17T10:01:00Z</dcterms:created>
  <dcterms:modified xsi:type="dcterms:W3CDTF">2025-02-17T10:01:00Z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12d80e526793dea72cde5d416c639187c1848d58e568c6c27b93fa60edf856b2</vt:lpwstr>
  </property>
</Properties>
</file>