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DC85" w14:textId="77777777" w:rsidR="00B9495D" w:rsidRDefault="00B9495D" w:rsidP="00B9495D">
      <w:pPr>
        <w:jc w:val="center"/>
        <w:rPr>
          <w:b/>
          <w:sz w:val="36"/>
          <w:szCs w:val="20"/>
        </w:rPr>
      </w:pPr>
      <w:r w:rsidRPr="008E5267">
        <w:rPr>
          <w:b/>
          <w:sz w:val="36"/>
          <w:szCs w:val="20"/>
        </w:rPr>
        <w:t xml:space="preserve">Smlouva o nájmu </w:t>
      </w:r>
    </w:p>
    <w:p w14:paraId="09C3DF9E" w14:textId="77777777" w:rsidR="00B9495D" w:rsidRPr="008E5267" w:rsidRDefault="00B9495D" w:rsidP="00B9495D">
      <w:pPr>
        <w:jc w:val="center"/>
        <w:rPr>
          <w:szCs w:val="20"/>
        </w:rPr>
      </w:pPr>
    </w:p>
    <w:p w14:paraId="3A666945" w14:textId="77777777" w:rsidR="00B9495D" w:rsidRPr="008E5267" w:rsidRDefault="00B9495D" w:rsidP="00B9495D">
      <w:pPr>
        <w:rPr>
          <w:szCs w:val="20"/>
        </w:rPr>
      </w:pPr>
      <w:r w:rsidRPr="008E5267">
        <w:rPr>
          <w:szCs w:val="20"/>
        </w:rPr>
        <w:t>Smluvní strany:</w:t>
      </w:r>
    </w:p>
    <w:p w14:paraId="05E150BD" w14:textId="77777777" w:rsidR="00B9495D" w:rsidRPr="008E5267" w:rsidRDefault="00B9495D" w:rsidP="00B9495D">
      <w:pPr>
        <w:rPr>
          <w:szCs w:val="20"/>
        </w:rPr>
      </w:pPr>
    </w:p>
    <w:p w14:paraId="2FE31FE1" w14:textId="77777777" w:rsidR="00B9495D" w:rsidRPr="008E5267" w:rsidRDefault="00B9495D" w:rsidP="00B9495D">
      <w:pPr>
        <w:jc w:val="both"/>
        <w:rPr>
          <w:b/>
        </w:rPr>
      </w:pPr>
      <w:r w:rsidRPr="008E5267">
        <w:rPr>
          <w:b/>
        </w:rPr>
        <w:t>Oblastní nemocnice Příbram, a.s., IČ 270 85 031,</w:t>
      </w:r>
    </w:p>
    <w:p w14:paraId="374ABD93" w14:textId="77777777" w:rsidR="00B9495D" w:rsidRPr="008E5267" w:rsidRDefault="00B9495D" w:rsidP="00B9495D">
      <w:pPr>
        <w:jc w:val="both"/>
      </w:pPr>
      <w:r w:rsidRPr="008E5267">
        <w:t>se sídlem 261 01 Příbram I, Generála R. Tesaříka 80,</w:t>
      </w:r>
    </w:p>
    <w:p w14:paraId="49578B24" w14:textId="77777777" w:rsidR="00B9495D" w:rsidRDefault="00B9495D" w:rsidP="00B9495D">
      <w:pPr>
        <w:rPr>
          <w:snapToGrid w:val="0"/>
          <w:sz w:val="22"/>
        </w:rPr>
      </w:pPr>
      <w:r>
        <w:rPr>
          <w:snapToGrid w:val="0"/>
          <w:sz w:val="22"/>
        </w:rPr>
        <w:t xml:space="preserve">zastoupena Bc. Radkem </w:t>
      </w:r>
      <w:proofErr w:type="spellStart"/>
      <w:r>
        <w:rPr>
          <w:snapToGrid w:val="0"/>
          <w:sz w:val="22"/>
        </w:rPr>
        <w:t>Řechkou</w:t>
      </w:r>
      <w:proofErr w:type="spellEnd"/>
      <w:r>
        <w:rPr>
          <w:snapToGrid w:val="0"/>
          <w:sz w:val="22"/>
        </w:rPr>
        <w:t xml:space="preserve"> na základě plné moci ze dne 10. 6. 2019</w:t>
      </w:r>
    </w:p>
    <w:p w14:paraId="3E81BCA5" w14:textId="77777777" w:rsidR="00B9495D" w:rsidRPr="008E5267" w:rsidRDefault="00B9495D" w:rsidP="00B9495D">
      <w:pPr>
        <w:jc w:val="both"/>
      </w:pPr>
      <w:r w:rsidRPr="008E5267">
        <w:t>spojení tel</w:t>
      </w:r>
      <w:r>
        <w:t>.:</w:t>
      </w:r>
      <w:r w:rsidRPr="008E5267">
        <w:t xml:space="preserve"> 318 641 111</w:t>
      </w:r>
      <w:r w:rsidRPr="008E5267">
        <w:tab/>
        <w:t xml:space="preserve">email: reditelstvi@onp.cz, </w:t>
      </w:r>
    </w:p>
    <w:p w14:paraId="122ED43F" w14:textId="30CF374F" w:rsidR="00B9495D" w:rsidRPr="008E5267" w:rsidRDefault="00B9495D" w:rsidP="00B9495D">
      <w:pPr>
        <w:jc w:val="both"/>
      </w:pPr>
      <w:r w:rsidRPr="008E5267">
        <w:t xml:space="preserve">kontaktní osoba za pronajímatele: </w:t>
      </w:r>
      <w:proofErr w:type="spellStart"/>
      <w:r w:rsidR="00ED3324">
        <w:t>xxxxxxxxxxxxxxxxx</w:t>
      </w:r>
      <w:proofErr w:type="spellEnd"/>
    </w:p>
    <w:p w14:paraId="2991213F" w14:textId="72B831DD" w:rsidR="00B9495D" w:rsidRPr="008E5267" w:rsidRDefault="00B9495D" w:rsidP="00B9495D">
      <w:r w:rsidRPr="008E5267">
        <w:t xml:space="preserve">Bankovní účet: </w:t>
      </w:r>
      <w:proofErr w:type="spellStart"/>
      <w:r w:rsidR="00ED3324">
        <w:t>xxxxxxxxxxxx</w:t>
      </w:r>
      <w:proofErr w:type="spellEnd"/>
    </w:p>
    <w:p w14:paraId="3FB535BE" w14:textId="3A6D4669" w:rsidR="00B9495D" w:rsidRDefault="00B9495D" w:rsidP="00B9495D">
      <w:r w:rsidRPr="008E5267">
        <w:t>kontaktní osoba v Are</w:t>
      </w:r>
      <w:r>
        <w:t xml:space="preserve">álu II.: </w:t>
      </w:r>
      <w:proofErr w:type="spellStart"/>
      <w:r w:rsidR="00ED3324">
        <w:t>xxxxxxxxxxxxxxxxxxxxx</w:t>
      </w:r>
      <w:proofErr w:type="spellEnd"/>
    </w:p>
    <w:p w14:paraId="25DB9B48" w14:textId="77777777" w:rsidR="00B9495D" w:rsidRPr="008E5267" w:rsidRDefault="00B9495D" w:rsidP="00B9495D">
      <w:pPr>
        <w:rPr>
          <w:szCs w:val="20"/>
        </w:rPr>
      </w:pPr>
    </w:p>
    <w:p w14:paraId="74E0EA27" w14:textId="77777777" w:rsidR="00B9495D" w:rsidRDefault="00B9495D" w:rsidP="00B9495D">
      <w:pPr>
        <w:rPr>
          <w:szCs w:val="20"/>
        </w:rPr>
      </w:pPr>
      <w:r w:rsidRPr="008E5267">
        <w:rPr>
          <w:szCs w:val="20"/>
        </w:rPr>
        <w:t xml:space="preserve">(dále jen </w:t>
      </w:r>
      <w:r w:rsidRPr="008E5267">
        <w:rPr>
          <w:b/>
          <w:szCs w:val="20"/>
        </w:rPr>
        <w:t>pronajíma</w:t>
      </w:r>
      <w:r w:rsidRPr="00C96224">
        <w:rPr>
          <w:b/>
          <w:szCs w:val="20"/>
        </w:rPr>
        <w:t>tel</w:t>
      </w:r>
      <w:r w:rsidRPr="008E5267">
        <w:rPr>
          <w:szCs w:val="20"/>
        </w:rPr>
        <w:t>)</w:t>
      </w:r>
    </w:p>
    <w:p w14:paraId="7383C191" w14:textId="77777777" w:rsidR="00B9495D" w:rsidRDefault="00B9495D" w:rsidP="00B9495D">
      <w:pPr>
        <w:rPr>
          <w:szCs w:val="20"/>
        </w:rPr>
      </w:pPr>
    </w:p>
    <w:p w14:paraId="20A5CAFE" w14:textId="77777777" w:rsidR="00B9495D" w:rsidRPr="008E5267" w:rsidRDefault="00B9495D" w:rsidP="00B9495D">
      <w:pPr>
        <w:jc w:val="center"/>
        <w:rPr>
          <w:szCs w:val="20"/>
        </w:rPr>
      </w:pPr>
      <w:r w:rsidRPr="008E5267">
        <w:rPr>
          <w:szCs w:val="20"/>
        </w:rPr>
        <w:t>a</w:t>
      </w:r>
    </w:p>
    <w:p w14:paraId="13693ABB" w14:textId="77777777" w:rsidR="00B9495D" w:rsidRPr="008E5267" w:rsidRDefault="00B9495D" w:rsidP="00B9495D">
      <w:pPr>
        <w:jc w:val="center"/>
        <w:rPr>
          <w:szCs w:val="20"/>
        </w:rPr>
      </w:pPr>
    </w:p>
    <w:p w14:paraId="46FEE436" w14:textId="573A6E6C" w:rsidR="00B9495D" w:rsidRDefault="00064D05" w:rsidP="00B9495D">
      <w:pPr>
        <w:rPr>
          <w:b/>
          <w:szCs w:val="20"/>
        </w:rPr>
      </w:pPr>
      <w:r>
        <w:rPr>
          <w:b/>
          <w:szCs w:val="20"/>
        </w:rPr>
        <w:t xml:space="preserve">Firma: </w:t>
      </w:r>
      <w:proofErr w:type="spellStart"/>
      <w:r w:rsidR="00101516">
        <w:rPr>
          <w:b/>
          <w:szCs w:val="20"/>
        </w:rPr>
        <w:t>Hlavín</w:t>
      </w:r>
      <w:proofErr w:type="spellEnd"/>
      <w:r w:rsidR="00101516">
        <w:rPr>
          <w:b/>
          <w:szCs w:val="20"/>
        </w:rPr>
        <w:t xml:space="preserve"> V, s. r. o.</w:t>
      </w:r>
    </w:p>
    <w:p w14:paraId="3B85C203" w14:textId="2747C200" w:rsidR="00B9495D" w:rsidRDefault="00B9495D" w:rsidP="00B9495D">
      <w:pPr>
        <w:autoSpaceDE w:val="0"/>
        <w:autoSpaceDN w:val="0"/>
        <w:adjustRightInd w:val="0"/>
      </w:pPr>
      <w:r>
        <w:t xml:space="preserve">Sídlo: </w:t>
      </w:r>
      <w:r w:rsidR="003E7AF1">
        <w:t>Tochovice 71, 262 81 Tochovice</w:t>
      </w:r>
    </w:p>
    <w:p w14:paraId="1570B121" w14:textId="0A4452D7" w:rsidR="00B9495D" w:rsidRDefault="00B9495D" w:rsidP="00B9495D">
      <w:pPr>
        <w:rPr>
          <w:color w:val="202124"/>
          <w:shd w:val="clear" w:color="auto" w:fill="FFFFFF"/>
        </w:rPr>
      </w:pPr>
      <w:r w:rsidRPr="005712E8">
        <w:rPr>
          <w:bCs/>
          <w:color w:val="202124"/>
          <w:shd w:val="clear" w:color="auto" w:fill="FFFFFF"/>
        </w:rPr>
        <w:t>IČO</w:t>
      </w:r>
      <w:r w:rsidRPr="005712E8">
        <w:rPr>
          <w:color w:val="202124"/>
          <w:shd w:val="clear" w:color="auto" w:fill="FFFFFF"/>
        </w:rPr>
        <w:t xml:space="preserve">: </w:t>
      </w:r>
      <w:r w:rsidR="003E7AF1">
        <w:rPr>
          <w:color w:val="202124"/>
          <w:shd w:val="clear" w:color="auto" w:fill="FFFFFF"/>
        </w:rPr>
        <w:t>11732385</w:t>
      </w:r>
    </w:p>
    <w:p w14:paraId="527F5292" w14:textId="03EA0887" w:rsidR="00064D05" w:rsidRPr="00064D05" w:rsidRDefault="00064D05" w:rsidP="00064D05">
      <w:pPr>
        <w:rPr>
          <w:szCs w:val="20"/>
        </w:rPr>
      </w:pPr>
      <w:r w:rsidRPr="00064D05">
        <w:rPr>
          <w:szCs w:val="20"/>
        </w:rPr>
        <w:t>Jednatel</w:t>
      </w:r>
      <w:r>
        <w:rPr>
          <w:szCs w:val="20"/>
        </w:rPr>
        <w:t>:</w:t>
      </w:r>
      <w:r w:rsidRPr="00064D05">
        <w:rPr>
          <w:szCs w:val="20"/>
        </w:rPr>
        <w:t xml:space="preserve"> </w:t>
      </w:r>
      <w:proofErr w:type="spellStart"/>
      <w:r w:rsidR="00ED3324">
        <w:rPr>
          <w:szCs w:val="20"/>
        </w:rPr>
        <w:t>xxxxxxxxxxx</w:t>
      </w:r>
      <w:proofErr w:type="spellEnd"/>
    </w:p>
    <w:p w14:paraId="25C6158F" w14:textId="5997EBAA" w:rsidR="00B9495D" w:rsidRDefault="00B9495D" w:rsidP="00B9495D">
      <w:pPr>
        <w:rPr>
          <w:szCs w:val="20"/>
        </w:rPr>
      </w:pPr>
      <w:r w:rsidRPr="008E5267">
        <w:rPr>
          <w:szCs w:val="20"/>
        </w:rPr>
        <w:t>tel.:</w:t>
      </w:r>
      <w:r>
        <w:rPr>
          <w:szCs w:val="20"/>
        </w:rPr>
        <w:t xml:space="preserve">  + 420</w:t>
      </w:r>
      <w:r w:rsidR="003E7AF1">
        <w:rPr>
          <w:szCs w:val="20"/>
        </w:rPr>
        <w:t> </w:t>
      </w:r>
      <w:proofErr w:type="spellStart"/>
      <w:r w:rsidR="00ED3324">
        <w:rPr>
          <w:szCs w:val="20"/>
        </w:rPr>
        <w:t>xxxxxxxxx</w:t>
      </w:r>
      <w:proofErr w:type="spellEnd"/>
    </w:p>
    <w:p w14:paraId="3B35E33F" w14:textId="44A9DA10" w:rsidR="00B9495D" w:rsidRDefault="00B9495D" w:rsidP="00B9495D">
      <w:pPr>
        <w:rPr>
          <w:szCs w:val="20"/>
        </w:rPr>
      </w:pPr>
      <w:r w:rsidRPr="008E5267">
        <w:rPr>
          <w:szCs w:val="20"/>
        </w:rPr>
        <w:t>e-ma</w:t>
      </w:r>
      <w:r w:rsidRPr="0046290E">
        <w:rPr>
          <w:szCs w:val="20"/>
        </w:rPr>
        <w:t xml:space="preserve">il: </w:t>
      </w:r>
      <w:proofErr w:type="spellStart"/>
      <w:r w:rsidR="00ED3324">
        <w:rPr>
          <w:szCs w:val="20"/>
        </w:rPr>
        <w:t>xxxxxxxxxxxx</w:t>
      </w:r>
      <w:proofErr w:type="spellEnd"/>
    </w:p>
    <w:p w14:paraId="1D5BA8A1" w14:textId="77777777" w:rsidR="00B9495D" w:rsidRPr="005712E8" w:rsidRDefault="00B9495D" w:rsidP="00B9495D">
      <w:pPr>
        <w:rPr>
          <w:b/>
          <w:szCs w:val="20"/>
        </w:rPr>
      </w:pPr>
    </w:p>
    <w:p w14:paraId="6060D991" w14:textId="77777777" w:rsidR="00B9495D" w:rsidRPr="008E5267" w:rsidRDefault="00B9495D" w:rsidP="00B9495D">
      <w:pPr>
        <w:rPr>
          <w:szCs w:val="20"/>
        </w:rPr>
      </w:pPr>
    </w:p>
    <w:p w14:paraId="7E87688A" w14:textId="77777777" w:rsidR="00B9495D" w:rsidRPr="008E5267" w:rsidRDefault="00B9495D" w:rsidP="00B9495D">
      <w:pPr>
        <w:rPr>
          <w:szCs w:val="20"/>
        </w:rPr>
      </w:pPr>
      <w:r w:rsidRPr="008E5267">
        <w:rPr>
          <w:szCs w:val="20"/>
        </w:rPr>
        <w:t xml:space="preserve">(dále jen </w:t>
      </w:r>
      <w:r w:rsidRPr="008E5267">
        <w:rPr>
          <w:b/>
          <w:szCs w:val="20"/>
        </w:rPr>
        <w:t>nájemce</w:t>
      </w:r>
      <w:r w:rsidRPr="008E5267">
        <w:rPr>
          <w:szCs w:val="20"/>
        </w:rPr>
        <w:t>)</w:t>
      </w:r>
    </w:p>
    <w:p w14:paraId="2BC2604F" w14:textId="77777777" w:rsidR="00B9495D" w:rsidRDefault="00B9495D" w:rsidP="00B9495D">
      <w:pPr>
        <w:rPr>
          <w:szCs w:val="20"/>
        </w:rPr>
      </w:pPr>
    </w:p>
    <w:p w14:paraId="5AF57902" w14:textId="77777777" w:rsidR="00B9495D" w:rsidRPr="008E5267" w:rsidRDefault="00B9495D" w:rsidP="00B9495D">
      <w:pPr>
        <w:rPr>
          <w:szCs w:val="20"/>
        </w:rPr>
      </w:pPr>
    </w:p>
    <w:p w14:paraId="1630386A" w14:textId="77777777" w:rsidR="00B9495D" w:rsidRPr="008E5267" w:rsidRDefault="00B9495D" w:rsidP="00B9495D">
      <w:pPr>
        <w:keepNext/>
        <w:numPr>
          <w:ilvl w:val="0"/>
          <w:numId w:val="1"/>
        </w:numPr>
        <w:jc w:val="center"/>
        <w:outlineLvl w:val="0"/>
        <w:rPr>
          <w:b/>
          <w:szCs w:val="20"/>
        </w:rPr>
      </w:pPr>
      <w:r w:rsidRPr="008E5267">
        <w:rPr>
          <w:b/>
          <w:szCs w:val="20"/>
        </w:rPr>
        <w:t>Předmět a účel nájmu</w:t>
      </w:r>
    </w:p>
    <w:p w14:paraId="52F1098E" w14:textId="77777777" w:rsidR="00B9495D" w:rsidRPr="008E5267" w:rsidRDefault="00B9495D" w:rsidP="00B9495D">
      <w:pPr>
        <w:keepNext/>
        <w:ind w:left="283"/>
        <w:jc w:val="center"/>
        <w:outlineLvl w:val="0"/>
        <w:rPr>
          <w:b/>
          <w:szCs w:val="20"/>
        </w:rPr>
      </w:pPr>
    </w:p>
    <w:p w14:paraId="04087EA1" w14:textId="7214C63A" w:rsidR="00B9495D" w:rsidRPr="008E5267" w:rsidRDefault="00B9495D" w:rsidP="00B9495D">
      <w:pPr>
        <w:numPr>
          <w:ilvl w:val="0"/>
          <w:numId w:val="2"/>
        </w:numPr>
        <w:tabs>
          <w:tab w:val="num" w:pos="567"/>
        </w:tabs>
        <w:ind w:left="426" w:hanging="426"/>
        <w:jc w:val="both"/>
        <w:rPr>
          <w:szCs w:val="20"/>
        </w:rPr>
      </w:pPr>
      <w:r w:rsidRPr="008E5267">
        <w:rPr>
          <w:szCs w:val="20"/>
        </w:rPr>
        <w:t>Pronajímatel prohlašuje, že je vlastníkem věcí nemovitých, zapsaných</w:t>
      </w:r>
      <w:r>
        <w:rPr>
          <w:szCs w:val="20"/>
        </w:rPr>
        <w:t xml:space="preserve"> na listu vlastnictví č. </w:t>
      </w:r>
      <w:proofErr w:type="spellStart"/>
      <w:r w:rsidR="00ED3324">
        <w:rPr>
          <w:szCs w:val="20"/>
        </w:rPr>
        <w:t>xxxx</w:t>
      </w:r>
      <w:proofErr w:type="spellEnd"/>
      <w:r>
        <w:rPr>
          <w:szCs w:val="20"/>
        </w:rPr>
        <w:t xml:space="preserve"> u</w:t>
      </w:r>
      <w:r w:rsidRPr="008E5267">
        <w:rPr>
          <w:szCs w:val="20"/>
        </w:rPr>
        <w:t xml:space="preserve"> Katastrálního úřadu pro Středočeský kraj, Katastrální pracoviště Příbram, pro obec Příbram, </w:t>
      </w:r>
      <w:proofErr w:type="spellStart"/>
      <w:r w:rsidRPr="008E5267">
        <w:rPr>
          <w:szCs w:val="20"/>
        </w:rPr>
        <w:t>k.ú</w:t>
      </w:r>
      <w:proofErr w:type="spellEnd"/>
      <w:r w:rsidRPr="008E5267">
        <w:rPr>
          <w:szCs w:val="20"/>
        </w:rPr>
        <w:t>. Březové Hory.</w:t>
      </w:r>
    </w:p>
    <w:p w14:paraId="54EEAB7F" w14:textId="77777777" w:rsidR="00B9495D" w:rsidRPr="008E5267" w:rsidRDefault="00B9495D" w:rsidP="00B9495D">
      <w:pPr>
        <w:ind w:left="426" w:hanging="426"/>
        <w:jc w:val="both"/>
        <w:rPr>
          <w:szCs w:val="20"/>
        </w:rPr>
      </w:pPr>
    </w:p>
    <w:p w14:paraId="63360C23" w14:textId="397BD959" w:rsidR="00B9495D" w:rsidRDefault="00B9495D" w:rsidP="00B9495D">
      <w:pPr>
        <w:numPr>
          <w:ilvl w:val="0"/>
          <w:numId w:val="2"/>
        </w:numPr>
        <w:tabs>
          <w:tab w:val="num" w:pos="567"/>
        </w:tabs>
        <w:ind w:left="426" w:hanging="426"/>
        <w:jc w:val="both"/>
        <w:rPr>
          <w:szCs w:val="20"/>
        </w:rPr>
      </w:pPr>
      <w:r w:rsidRPr="004254A4">
        <w:rPr>
          <w:szCs w:val="20"/>
        </w:rPr>
        <w:t xml:space="preserve">Touto smlouvou přenechává pronajímatel do nájmu v budově </w:t>
      </w:r>
      <w:r>
        <w:rPr>
          <w:szCs w:val="20"/>
        </w:rPr>
        <w:t>„</w:t>
      </w:r>
      <w:r w:rsidR="00ED3324">
        <w:rPr>
          <w:szCs w:val="20"/>
        </w:rPr>
        <w:t>x</w:t>
      </w:r>
      <w:r>
        <w:rPr>
          <w:szCs w:val="20"/>
        </w:rPr>
        <w:t>“</w:t>
      </w:r>
      <w:r w:rsidRPr="004254A4">
        <w:rPr>
          <w:szCs w:val="20"/>
        </w:rPr>
        <w:t xml:space="preserve"> místnosti označené v rámci budovy čísly dveří č. </w:t>
      </w:r>
      <w:r w:rsidR="00ED3324">
        <w:rPr>
          <w:szCs w:val="20"/>
        </w:rPr>
        <w:t>x</w:t>
      </w:r>
      <w:r w:rsidRPr="004254A4">
        <w:rPr>
          <w:szCs w:val="20"/>
        </w:rPr>
        <w:t xml:space="preserve">, </w:t>
      </w:r>
      <w:r w:rsidR="00ED3324">
        <w:rPr>
          <w:szCs w:val="20"/>
        </w:rPr>
        <w:t>x</w:t>
      </w:r>
      <w:r w:rsidRPr="004254A4">
        <w:rPr>
          <w:szCs w:val="20"/>
        </w:rPr>
        <w:t xml:space="preserve">, </w:t>
      </w:r>
      <w:r w:rsidR="00ED3324">
        <w:rPr>
          <w:szCs w:val="20"/>
        </w:rPr>
        <w:t>x</w:t>
      </w:r>
      <w:r w:rsidRPr="004254A4">
        <w:rPr>
          <w:szCs w:val="20"/>
        </w:rPr>
        <w:t xml:space="preserve">, </w:t>
      </w:r>
      <w:r w:rsidR="00ED3324">
        <w:rPr>
          <w:szCs w:val="20"/>
        </w:rPr>
        <w:t>x</w:t>
      </w:r>
      <w:r w:rsidRPr="004254A4">
        <w:rPr>
          <w:szCs w:val="20"/>
        </w:rPr>
        <w:t xml:space="preserve">, </w:t>
      </w:r>
      <w:r w:rsidR="00ED3324">
        <w:rPr>
          <w:szCs w:val="20"/>
        </w:rPr>
        <w:t>x</w:t>
      </w:r>
      <w:r w:rsidRPr="004254A4">
        <w:rPr>
          <w:szCs w:val="20"/>
        </w:rPr>
        <w:t xml:space="preserve">, </w:t>
      </w:r>
      <w:r w:rsidR="00ED3324">
        <w:rPr>
          <w:szCs w:val="20"/>
        </w:rPr>
        <w:t>x</w:t>
      </w:r>
      <w:r w:rsidRPr="004254A4">
        <w:rPr>
          <w:szCs w:val="20"/>
        </w:rPr>
        <w:t xml:space="preserve">, </w:t>
      </w:r>
      <w:r w:rsidR="00ED3324">
        <w:rPr>
          <w:szCs w:val="20"/>
        </w:rPr>
        <w:t>x</w:t>
      </w:r>
      <w:r w:rsidRPr="004254A4">
        <w:rPr>
          <w:szCs w:val="20"/>
        </w:rPr>
        <w:t xml:space="preserve"> a </w:t>
      </w:r>
      <w:r w:rsidR="00ED3324">
        <w:rPr>
          <w:szCs w:val="20"/>
        </w:rPr>
        <w:t>x</w:t>
      </w:r>
      <w:r w:rsidRPr="004254A4">
        <w:rPr>
          <w:szCs w:val="20"/>
        </w:rPr>
        <w:t xml:space="preserve"> (dále jen předmět nájmu) o celkové výměře </w:t>
      </w:r>
      <w:proofErr w:type="spellStart"/>
      <w:r w:rsidR="00ED3324">
        <w:rPr>
          <w:szCs w:val="20"/>
        </w:rPr>
        <w:t>xxx</w:t>
      </w:r>
      <w:proofErr w:type="spellEnd"/>
      <w:r w:rsidRPr="004254A4">
        <w:rPr>
          <w:szCs w:val="20"/>
        </w:rPr>
        <w:t xml:space="preserve"> m</w:t>
      </w:r>
      <w:r w:rsidRPr="004254A4">
        <w:rPr>
          <w:szCs w:val="20"/>
          <w:vertAlign w:val="superscript"/>
        </w:rPr>
        <w:t>2</w:t>
      </w:r>
      <w:r w:rsidRPr="004254A4">
        <w:rPr>
          <w:szCs w:val="20"/>
        </w:rPr>
        <w:t xml:space="preserve">, která je součástí pozemku </w:t>
      </w:r>
      <w:proofErr w:type="spellStart"/>
      <w:r w:rsidRPr="004254A4">
        <w:rPr>
          <w:szCs w:val="20"/>
        </w:rPr>
        <w:t>parc</w:t>
      </w:r>
      <w:proofErr w:type="spellEnd"/>
      <w:r w:rsidRPr="004254A4">
        <w:rPr>
          <w:szCs w:val="20"/>
        </w:rPr>
        <w:t xml:space="preserve">. č. st. </w:t>
      </w:r>
      <w:proofErr w:type="spellStart"/>
      <w:r w:rsidR="00ED3324">
        <w:rPr>
          <w:szCs w:val="20"/>
        </w:rPr>
        <w:t>xx</w:t>
      </w:r>
      <w:proofErr w:type="spellEnd"/>
      <w:r w:rsidRPr="004254A4">
        <w:rPr>
          <w:szCs w:val="20"/>
        </w:rPr>
        <w:t xml:space="preserve"> v </w:t>
      </w:r>
      <w:proofErr w:type="spellStart"/>
      <w:r w:rsidRPr="004254A4">
        <w:rPr>
          <w:szCs w:val="20"/>
        </w:rPr>
        <w:t>k.ú</w:t>
      </w:r>
      <w:proofErr w:type="spellEnd"/>
      <w:r w:rsidRPr="004254A4">
        <w:rPr>
          <w:szCs w:val="20"/>
        </w:rPr>
        <w:t xml:space="preserve">. Březové Hory, </w:t>
      </w:r>
      <w:proofErr w:type="spellStart"/>
      <w:r w:rsidR="00ED3324">
        <w:rPr>
          <w:szCs w:val="20"/>
        </w:rPr>
        <w:t>xxx</w:t>
      </w:r>
      <w:proofErr w:type="spellEnd"/>
      <w:r w:rsidRPr="004254A4">
        <w:rPr>
          <w:szCs w:val="20"/>
        </w:rPr>
        <w:t xml:space="preserve">, </w:t>
      </w:r>
      <w:proofErr w:type="spellStart"/>
      <w:r w:rsidR="00ED3324">
        <w:rPr>
          <w:szCs w:val="20"/>
        </w:rPr>
        <w:t>xxxxxxxxxxxxxxxxxxxxxxxxxxxx</w:t>
      </w:r>
      <w:proofErr w:type="spellEnd"/>
      <w:r w:rsidRPr="004254A4">
        <w:rPr>
          <w:szCs w:val="20"/>
        </w:rPr>
        <w:t xml:space="preserve">. </w:t>
      </w:r>
    </w:p>
    <w:p w14:paraId="2B7C9539" w14:textId="77777777" w:rsidR="00B9495D" w:rsidRDefault="00B9495D" w:rsidP="00B9495D">
      <w:pPr>
        <w:pStyle w:val="Odstavecseseznamem"/>
        <w:rPr>
          <w:szCs w:val="20"/>
        </w:rPr>
      </w:pPr>
    </w:p>
    <w:p w14:paraId="657584DF" w14:textId="77777777" w:rsidR="00B9495D" w:rsidRPr="004254A4" w:rsidRDefault="00B9495D" w:rsidP="00B9495D">
      <w:pPr>
        <w:jc w:val="both"/>
        <w:rPr>
          <w:szCs w:val="20"/>
        </w:rPr>
      </w:pPr>
    </w:p>
    <w:p w14:paraId="68773EB1" w14:textId="2B755C9D" w:rsidR="00B9495D" w:rsidRDefault="00B9495D" w:rsidP="00B9495D">
      <w:pPr>
        <w:numPr>
          <w:ilvl w:val="0"/>
          <w:numId w:val="2"/>
        </w:numPr>
        <w:tabs>
          <w:tab w:val="num" w:pos="567"/>
        </w:tabs>
        <w:ind w:left="426" w:hanging="426"/>
        <w:jc w:val="both"/>
        <w:rPr>
          <w:szCs w:val="20"/>
        </w:rPr>
      </w:pPr>
      <w:r w:rsidRPr="0091229F">
        <w:rPr>
          <w:szCs w:val="20"/>
        </w:rPr>
        <w:t xml:space="preserve">Nájemce </w:t>
      </w:r>
      <w:r>
        <w:rPr>
          <w:szCs w:val="20"/>
        </w:rPr>
        <w:t xml:space="preserve">je oprávněn užívat pronajaté nebytové prostory k provozování </w:t>
      </w:r>
      <w:proofErr w:type="spellStart"/>
      <w:r w:rsidR="00ED3324">
        <w:rPr>
          <w:szCs w:val="20"/>
        </w:rPr>
        <w:t>xxxxx</w:t>
      </w:r>
      <w:proofErr w:type="spellEnd"/>
      <w:r w:rsidR="00ED3324">
        <w:rPr>
          <w:szCs w:val="20"/>
        </w:rPr>
        <w:t xml:space="preserve"> </w:t>
      </w:r>
      <w:r>
        <w:rPr>
          <w:szCs w:val="20"/>
        </w:rPr>
        <w:t xml:space="preserve">– </w:t>
      </w:r>
      <w:proofErr w:type="spellStart"/>
      <w:r w:rsidR="00ED3324">
        <w:rPr>
          <w:szCs w:val="20"/>
        </w:rPr>
        <w:t>xxxx</w:t>
      </w:r>
      <w:proofErr w:type="spellEnd"/>
      <w:r>
        <w:rPr>
          <w:szCs w:val="20"/>
        </w:rPr>
        <w:t>, tedy ke svému podnikání v oboru, k němuž je oprávněn.</w:t>
      </w:r>
    </w:p>
    <w:p w14:paraId="41AD0AC8" w14:textId="77777777" w:rsidR="00B9495D" w:rsidRDefault="00B9495D" w:rsidP="00B9495D">
      <w:pPr>
        <w:ind w:left="426"/>
        <w:jc w:val="both"/>
        <w:rPr>
          <w:szCs w:val="20"/>
        </w:rPr>
      </w:pPr>
    </w:p>
    <w:p w14:paraId="26836583" w14:textId="77777777" w:rsidR="00B9495D" w:rsidRDefault="00B9495D" w:rsidP="00B9495D">
      <w:pPr>
        <w:ind w:left="426"/>
        <w:jc w:val="both"/>
        <w:rPr>
          <w:szCs w:val="20"/>
        </w:rPr>
      </w:pPr>
      <w:r>
        <w:rPr>
          <w:szCs w:val="20"/>
        </w:rPr>
        <w:t>Nájemce se zavazuje, že v pronajatých prostorách nebude prodávat žádné nápoje s obsahem alkoholu. Nedodržení tohoto závazku bude bráno jako podstatné porušení smlouvy.</w:t>
      </w:r>
    </w:p>
    <w:p w14:paraId="19DA17AD" w14:textId="77777777" w:rsidR="00B9495D" w:rsidRDefault="00B9495D" w:rsidP="00B9495D">
      <w:pPr>
        <w:pStyle w:val="Odstavecseseznamem"/>
        <w:rPr>
          <w:szCs w:val="20"/>
        </w:rPr>
      </w:pPr>
    </w:p>
    <w:p w14:paraId="5ECB0D74" w14:textId="77777777" w:rsidR="00B9495D" w:rsidRPr="0091229F" w:rsidRDefault="00B9495D" w:rsidP="00B9495D">
      <w:pPr>
        <w:jc w:val="both"/>
        <w:rPr>
          <w:szCs w:val="20"/>
        </w:rPr>
      </w:pPr>
    </w:p>
    <w:p w14:paraId="2ED01187" w14:textId="77777777" w:rsidR="00B9495D" w:rsidRPr="008E5267" w:rsidRDefault="00B9495D" w:rsidP="00B9495D">
      <w:pPr>
        <w:numPr>
          <w:ilvl w:val="0"/>
          <w:numId w:val="3"/>
        </w:numPr>
        <w:jc w:val="center"/>
        <w:rPr>
          <w:b/>
          <w:szCs w:val="20"/>
        </w:rPr>
      </w:pPr>
      <w:r w:rsidRPr="008E5267">
        <w:rPr>
          <w:b/>
          <w:szCs w:val="20"/>
        </w:rPr>
        <w:t>Doba trvání nájmu</w:t>
      </w:r>
    </w:p>
    <w:p w14:paraId="7F3D4194" w14:textId="77777777" w:rsidR="00B9495D" w:rsidRPr="008E5267" w:rsidRDefault="00B9495D" w:rsidP="00B9495D">
      <w:pPr>
        <w:ind w:left="283"/>
        <w:rPr>
          <w:b/>
          <w:szCs w:val="20"/>
        </w:rPr>
      </w:pPr>
    </w:p>
    <w:p w14:paraId="6C09CD4A" w14:textId="083A1CEE" w:rsidR="00B9495D" w:rsidRPr="008F058E" w:rsidRDefault="00B9495D" w:rsidP="00B9495D">
      <w:pPr>
        <w:numPr>
          <w:ilvl w:val="0"/>
          <w:numId w:val="4"/>
        </w:numPr>
        <w:ind w:left="426" w:hanging="426"/>
        <w:jc w:val="both"/>
      </w:pPr>
      <w:r w:rsidRPr="008F058E">
        <w:t xml:space="preserve">Nájemní smlouva se uzavírá na dobu neurčitou a to </w:t>
      </w:r>
      <w:r w:rsidR="00B10180" w:rsidRPr="008F058E">
        <w:t>od</w:t>
      </w:r>
      <w:r w:rsidR="008F058E" w:rsidRPr="008F058E">
        <w:t xml:space="preserve"> 1. 3. 2025.</w:t>
      </w:r>
    </w:p>
    <w:p w14:paraId="4F1579C2" w14:textId="77777777" w:rsidR="00B9495D" w:rsidRPr="008E5267" w:rsidRDefault="00B9495D" w:rsidP="00B9495D">
      <w:pPr>
        <w:ind w:left="283"/>
        <w:jc w:val="both"/>
      </w:pPr>
    </w:p>
    <w:p w14:paraId="05ECD448" w14:textId="6DFA8D5F" w:rsidR="00B9495D" w:rsidRDefault="00B9495D" w:rsidP="00B9495D">
      <w:pPr>
        <w:numPr>
          <w:ilvl w:val="0"/>
          <w:numId w:val="4"/>
        </w:numPr>
        <w:ind w:left="426" w:hanging="426"/>
        <w:jc w:val="both"/>
        <w:rPr>
          <w:szCs w:val="20"/>
        </w:rPr>
      </w:pPr>
      <w:r>
        <w:t>Nájemní smlouvu je možné ukončit výpovědí bez udání důvodu. V</w:t>
      </w:r>
      <w:r w:rsidRPr="008E5267">
        <w:t xml:space="preserve">ýpovědní doba je stanovena na </w:t>
      </w:r>
      <w:r w:rsidR="008F058E">
        <w:t>2 měsíce</w:t>
      </w:r>
      <w:r w:rsidRPr="00E26B96">
        <w:t xml:space="preserve"> </w:t>
      </w:r>
      <w:r w:rsidRPr="008E5267">
        <w:t>a začíná běžet prvním dnem měsíce následujícího po doručení výpovědi</w:t>
      </w:r>
      <w:r>
        <w:t>.</w:t>
      </w:r>
      <w:r w:rsidRPr="002514C1">
        <w:rPr>
          <w:szCs w:val="20"/>
        </w:rPr>
        <w:t xml:space="preserve"> </w:t>
      </w:r>
    </w:p>
    <w:p w14:paraId="69988899" w14:textId="77777777" w:rsidR="00B9495D" w:rsidRDefault="00B9495D" w:rsidP="00B9495D">
      <w:pPr>
        <w:pStyle w:val="Odstavecseseznamem"/>
        <w:rPr>
          <w:szCs w:val="20"/>
        </w:rPr>
      </w:pPr>
    </w:p>
    <w:p w14:paraId="1BBD4980" w14:textId="77777777" w:rsidR="00B9495D" w:rsidRDefault="00B9495D" w:rsidP="00B9495D">
      <w:pPr>
        <w:numPr>
          <w:ilvl w:val="0"/>
          <w:numId w:val="4"/>
        </w:numPr>
        <w:ind w:left="426" w:hanging="426"/>
        <w:jc w:val="both"/>
        <w:rPr>
          <w:szCs w:val="20"/>
        </w:rPr>
      </w:pPr>
      <w:r>
        <w:rPr>
          <w:szCs w:val="20"/>
        </w:rPr>
        <w:t xml:space="preserve">Smluvní strana je rovněž oprávněna ukončit tuto smlouvu </w:t>
      </w:r>
      <w:r w:rsidRPr="00384201">
        <w:rPr>
          <w:szCs w:val="20"/>
        </w:rPr>
        <w:t xml:space="preserve">odstoupením z důvodu hrubého porušení povinnosti druhou smluvní stranou, takovým porušením povinnosti je zejména </w:t>
      </w:r>
      <w:r>
        <w:rPr>
          <w:szCs w:val="20"/>
        </w:rPr>
        <w:t>prodlení nájemce s úhradou</w:t>
      </w:r>
      <w:r w:rsidRPr="00384201">
        <w:rPr>
          <w:szCs w:val="20"/>
        </w:rPr>
        <w:t xml:space="preserve"> nájemného </w:t>
      </w:r>
      <w:r>
        <w:rPr>
          <w:szCs w:val="20"/>
        </w:rPr>
        <w:t>či jiných finančních závazků</w:t>
      </w:r>
      <w:r w:rsidRPr="00384201">
        <w:rPr>
          <w:szCs w:val="20"/>
        </w:rPr>
        <w:t xml:space="preserve"> po dobu delší 14 dnů. V případě odstoupení je nájemní smlouva ukončena ke dni následujícímu po doručení písemného oznámení o odstoupení.</w:t>
      </w:r>
    </w:p>
    <w:p w14:paraId="47B966E7" w14:textId="77777777" w:rsidR="00B9495D" w:rsidRDefault="00B9495D" w:rsidP="00B9495D">
      <w:pPr>
        <w:ind w:left="283"/>
        <w:jc w:val="both"/>
        <w:rPr>
          <w:szCs w:val="20"/>
        </w:rPr>
      </w:pPr>
    </w:p>
    <w:p w14:paraId="2EAD769F" w14:textId="77777777" w:rsidR="00B9495D" w:rsidRPr="008E5267" w:rsidRDefault="00B9495D" w:rsidP="00B9495D">
      <w:pPr>
        <w:numPr>
          <w:ilvl w:val="0"/>
          <w:numId w:val="4"/>
        </w:numPr>
        <w:ind w:left="426" w:hanging="426"/>
        <w:jc w:val="both"/>
        <w:rPr>
          <w:szCs w:val="20"/>
        </w:rPr>
      </w:pPr>
      <w:r w:rsidRPr="008E5267">
        <w:rPr>
          <w:szCs w:val="20"/>
        </w:rPr>
        <w:t>Smlouvu o nájmu lze rovněž zrušit písemnou dohodou smluvních stran.</w:t>
      </w:r>
    </w:p>
    <w:p w14:paraId="4FAC8F46" w14:textId="77777777" w:rsidR="00B9495D" w:rsidRPr="008E5267" w:rsidRDefault="00B9495D" w:rsidP="00B9495D">
      <w:pPr>
        <w:pStyle w:val="Odstavecseseznamem"/>
        <w:rPr>
          <w:szCs w:val="20"/>
        </w:rPr>
      </w:pPr>
    </w:p>
    <w:p w14:paraId="2A013E48" w14:textId="77777777" w:rsidR="00B9495D" w:rsidRDefault="00B9495D" w:rsidP="00B9495D">
      <w:pPr>
        <w:pStyle w:val="Odstavecseseznamem"/>
        <w:ind w:left="283"/>
        <w:rPr>
          <w:szCs w:val="20"/>
        </w:rPr>
      </w:pPr>
    </w:p>
    <w:p w14:paraId="0CBF1F6F" w14:textId="77777777" w:rsidR="00B9495D" w:rsidRPr="00A64DB7" w:rsidRDefault="00B9495D" w:rsidP="00B9495D">
      <w:pPr>
        <w:rPr>
          <w:szCs w:val="20"/>
        </w:rPr>
      </w:pPr>
    </w:p>
    <w:p w14:paraId="1B259F8C" w14:textId="77777777" w:rsidR="00B9495D" w:rsidRPr="00A64DB7" w:rsidRDefault="00B9495D" w:rsidP="00B9495D">
      <w:pPr>
        <w:numPr>
          <w:ilvl w:val="0"/>
          <w:numId w:val="3"/>
        </w:numPr>
        <w:jc w:val="center"/>
        <w:rPr>
          <w:b/>
          <w:szCs w:val="20"/>
        </w:rPr>
      </w:pPr>
      <w:r w:rsidRPr="00A64DB7">
        <w:rPr>
          <w:b/>
          <w:szCs w:val="20"/>
        </w:rPr>
        <w:t>Výše nájemného a jeho splatnost</w:t>
      </w:r>
    </w:p>
    <w:p w14:paraId="0D667682" w14:textId="77777777" w:rsidR="00B9495D" w:rsidRPr="00661F2C" w:rsidRDefault="00B9495D" w:rsidP="00B9495D">
      <w:pPr>
        <w:ind w:left="283"/>
        <w:jc w:val="center"/>
        <w:rPr>
          <w:b/>
          <w:color w:val="000000" w:themeColor="text1"/>
          <w:szCs w:val="20"/>
        </w:rPr>
      </w:pPr>
    </w:p>
    <w:p w14:paraId="2EDD18FE" w14:textId="6F05B11F" w:rsidR="00B9495D" w:rsidRPr="00661F2C" w:rsidRDefault="00B9495D" w:rsidP="00B9495D">
      <w:pPr>
        <w:numPr>
          <w:ilvl w:val="0"/>
          <w:numId w:val="5"/>
        </w:numPr>
        <w:ind w:left="426" w:hanging="425"/>
        <w:jc w:val="both"/>
        <w:rPr>
          <w:color w:val="000000" w:themeColor="text1"/>
          <w:szCs w:val="20"/>
        </w:rPr>
      </w:pPr>
      <w:r w:rsidRPr="00661F2C">
        <w:rPr>
          <w:color w:val="000000" w:themeColor="text1"/>
          <w:szCs w:val="20"/>
        </w:rPr>
        <w:t>Nájemné za užívání pronajatých prostor, se stanovuje dohod</w:t>
      </w:r>
      <w:r>
        <w:rPr>
          <w:color w:val="000000" w:themeColor="text1"/>
          <w:szCs w:val="20"/>
        </w:rPr>
        <w:t>o</w:t>
      </w:r>
      <w:r w:rsidRPr="00661F2C">
        <w:rPr>
          <w:color w:val="000000" w:themeColor="text1"/>
          <w:szCs w:val="20"/>
        </w:rPr>
        <w:t xml:space="preserve">u a na částku celkem  </w:t>
      </w:r>
      <w:r w:rsidRPr="00661F2C">
        <w:rPr>
          <w:color w:val="000000" w:themeColor="text1"/>
          <w:szCs w:val="20"/>
        </w:rPr>
        <w:br/>
      </w:r>
      <w:r w:rsidR="0085280B">
        <w:rPr>
          <w:b/>
          <w:color w:val="000000" w:themeColor="text1"/>
          <w:szCs w:val="20"/>
        </w:rPr>
        <w:t>6 380</w:t>
      </w:r>
      <w:r>
        <w:rPr>
          <w:b/>
          <w:color w:val="000000" w:themeColor="text1"/>
          <w:szCs w:val="20"/>
        </w:rPr>
        <w:t xml:space="preserve">,- </w:t>
      </w:r>
      <w:r w:rsidRPr="00661F2C">
        <w:rPr>
          <w:color w:val="000000" w:themeColor="text1"/>
          <w:szCs w:val="20"/>
        </w:rPr>
        <w:t xml:space="preserve">Kč/měsíčně (slovy: </w:t>
      </w:r>
      <w:r w:rsidR="0085280B">
        <w:rPr>
          <w:color w:val="000000" w:themeColor="text1"/>
          <w:szCs w:val="20"/>
        </w:rPr>
        <w:t>šest-tisíc-tři-sta-osmdesát</w:t>
      </w:r>
      <w:r>
        <w:rPr>
          <w:color w:val="000000" w:themeColor="text1"/>
          <w:szCs w:val="20"/>
        </w:rPr>
        <w:t>-</w:t>
      </w:r>
      <w:r w:rsidRPr="00661F2C">
        <w:rPr>
          <w:color w:val="000000" w:themeColor="text1"/>
          <w:szCs w:val="20"/>
        </w:rPr>
        <w:t>korun-českých).</w:t>
      </w:r>
      <w:r w:rsidRPr="00661F2C">
        <w:rPr>
          <w:b/>
          <w:color w:val="000000" w:themeColor="text1"/>
          <w:szCs w:val="20"/>
        </w:rPr>
        <w:t xml:space="preserve">            </w:t>
      </w:r>
      <w:r w:rsidRPr="00661F2C">
        <w:rPr>
          <w:color w:val="000000" w:themeColor="text1"/>
          <w:szCs w:val="20"/>
        </w:rPr>
        <w:t xml:space="preserve">                        </w:t>
      </w:r>
    </w:p>
    <w:p w14:paraId="731491DA" w14:textId="77777777" w:rsidR="00B9495D" w:rsidRPr="00661F2C" w:rsidRDefault="00B9495D" w:rsidP="00B9495D">
      <w:pPr>
        <w:ind w:left="1"/>
        <w:jc w:val="both"/>
        <w:rPr>
          <w:color w:val="000000" w:themeColor="text1"/>
          <w:szCs w:val="20"/>
        </w:rPr>
      </w:pPr>
      <w:r w:rsidRPr="00661F2C">
        <w:rPr>
          <w:color w:val="000000" w:themeColor="text1"/>
          <w:szCs w:val="20"/>
        </w:rPr>
        <w:t xml:space="preserve">       U nájemného nebude účtováno DPH.</w:t>
      </w:r>
    </w:p>
    <w:p w14:paraId="772C4045" w14:textId="77777777" w:rsidR="00B9495D" w:rsidRPr="00661F2C" w:rsidRDefault="00B9495D" w:rsidP="00B9495D">
      <w:pPr>
        <w:ind w:left="426"/>
        <w:jc w:val="both"/>
        <w:rPr>
          <w:color w:val="000000" w:themeColor="text1"/>
          <w:szCs w:val="20"/>
        </w:rPr>
      </w:pPr>
    </w:p>
    <w:p w14:paraId="77AA7C71" w14:textId="77777777" w:rsidR="00B9495D" w:rsidRPr="008E5267" w:rsidRDefault="00B9495D" w:rsidP="00B9495D">
      <w:pPr>
        <w:ind w:left="426"/>
        <w:jc w:val="both"/>
        <w:rPr>
          <w:szCs w:val="20"/>
        </w:rPr>
      </w:pPr>
      <w:r w:rsidRPr="00661F2C">
        <w:rPr>
          <w:color w:val="000000" w:themeColor="text1"/>
          <w:szCs w:val="20"/>
        </w:rPr>
        <w:t>Kromě nájemného bude dále nájemce platit pronajímateli tyto úhrady za plnění spojená s nájmem p</w:t>
      </w:r>
      <w:r>
        <w:rPr>
          <w:szCs w:val="20"/>
        </w:rPr>
        <w:t>ronajatých nebytových prostor:</w:t>
      </w:r>
    </w:p>
    <w:p w14:paraId="6274F21C" w14:textId="77777777" w:rsidR="00B9495D" w:rsidRDefault="00B9495D" w:rsidP="00B9495D">
      <w:pPr>
        <w:ind w:left="426"/>
        <w:jc w:val="both"/>
        <w:rPr>
          <w:szCs w:val="20"/>
        </w:rPr>
      </w:pPr>
      <w:r>
        <w:rPr>
          <w:szCs w:val="20"/>
        </w:rPr>
        <w:t xml:space="preserve"> </w:t>
      </w:r>
    </w:p>
    <w:p w14:paraId="3B790E23" w14:textId="264FEAB9" w:rsidR="00B9495D" w:rsidRDefault="00ED3324" w:rsidP="00B9495D">
      <w:pPr>
        <w:pStyle w:val="Odstavecseseznamem"/>
        <w:numPr>
          <w:ilvl w:val="0"/>
          <w:numId w:val="6"/>
        </w:numPr>
        <w:jc w:val="both"/>
        <w:rPr>
          <w:szCs w:val="20"/>
        </w:rPr>
      </w:pPr>
      <w:proofErr w:type="spellStart"/>
      <w:r>
        <w:rPr>
          <w:szCs w:val="20"/>
        </w:rPr>
        <w:t>xxxxxxxxxxxxxx</w:t>
      </w:r>
      <w:proofErr w:type="spellEnd"/>
      <w:r w:rsidR="00B9495D">
        <w:rPr>
          <w:szCs w:val="20"/>
        </w:rPr>
        <w:t xml:space="preserve"> </w:t>
      </w:r>
      <w:r w:rsidR="00B9495D">
        <w:rPr>
          <w:szCs w:val="20"/>
        </w:rPr>
        <w:tab/>
      </w:r>
      <w:r w:rsidR="00B9495D">
        <w:rPr>
          <w:szCs w:val="20"/>
        </w:rPr>
        <w:tab/>
      </w:r>
      <w:r>
        <w:rPr>
          <w:szCs w:val="20"/>
        </w:rPr>
        <w:t xml:space="preserve">                      </w:t>
      </w:r>
      <w:proofErr w:type="spellStart"/>
      <w:proofErr w:type="gramStart"/>
      <w:r>
        <w:rPr>
          <w:szCs w:val="20"/>
        </w:rPr>
        <w:t>xxx</w:t>
      </w:r>
      <w:proofErr w:type="spellEnd"/>
      <w:r w:rsidR="00B9495D">
        <w:rPr>
          <w:b/>
          <w:szCs w:val="20"/>
        </w:rPr>
        <w:t>,-</w:t>
      </w:r>
      <w:proofErr w:type="gramEnd"/>
      <w:r w:rsidR="00B9495D">
        <w:rPr>
          <w:b/>
          <w:szCs w:val="20"/>
        </w:rPr>
        <w:tab/>
        <w:t xml:space="preserve"> </w:t>
      </w:r>
      <w:r w:rsidR="00B9495D">
        <w:rPr>
          <w:b/>
          <w:szCs w:val="20"/>
        </w:rPr>
        <w:tab/>
      </w:r>
      <w:r w:rsidR="00B9495D">
        <w:rPr>
          <w:szCs w:val="20"/>
        </w:rPr>
        <w:t>Kč/měsíc</w:t>
      </w:r>
    </w:p>
    <w:p w14:paraId="2E20391F" w14:textId="4DEB7A5E" w:rsidR="00B9495D" w:rsidRDefault="00ED3324" w:rsidP="00B9495D">
      <w:pPr>
        <w:pStyle w:val="Odstavecseseznamem"/>
        <w:numPr>
          <w:ilvl w:val="0"/>
          <w:numId w:val="6"/>
        </w:numPr>
        <w:jc w:val="both"/>
        <w:rPr>
          <w:szCs w:val="20"/>
        </w:rPr>
      </w:pPr>
      <w:proofErr w:type="spellStart"/>
      <w:r>
        <w:rPr>
          <w:szCs w:val="20"/>
        </w:rPr>
        <w:t>xxxxxxxxxxxxxx</w:t>
      </w:r>
      <w:proofErr w:type="spellEnd"/>
      <w:r w:rsidR="00B9495D">
        <w:rPr>
          <w:szCs w:val="20"/>
        </w:rPr>
        <w:tab/>
      </w:r>
      <w:r w:rsidR="00B9495D">
        <w:rPr>
          <w:szCs w:val="20"/>
        </w:rPr>
        <w:tab/>
      </w:r>
      <w:r w:rsidR="00B9495D">
        <w:rPr>
          <w:szCs w:val="20"/>
        </w:rPr>
        <w:tab/>
      </w:r>
      <w:r>
        <w:rPr>
          <w:szCs w:val="20"/>
        </w:rPr>
        <w:t xml:space="preserve">          </w:t>
      </w:r>
      <w:proofErr w:type="spellStart"/>
      <w:proofErr w:type="gramStart"/>
      <w:r>
        <w:rPr>
          <w:szCs w:val="20"/>
        </w:rPr>
        <w:t>xxx</w:t>
      </w:r>
      <w:proofErr w:type="spellEnd"/>
      <w:r>
        <w:rPr>
          <w:szCs w:val="20"/>
        </w:rPr>
        <w:t>,</w:t>
      </w:r>
      <w:r w:rsidR="00B9495D" w:rsidRPr="00293B3C">
        <w:rPr>
          <w:b/>
          <w:szCs w:val="20"/>
        </w:rPr>
        <w:t>-</w:t>
      </w:r>
      <w:proofErr w:type="gramEnd"/>
      <w:r w:rsidR="00B9495D">
        <w:rPr>
          <w:szCs w:val="20"/>
        </w:rPr>
        <w:tab/>
      </w:r>
      <w:r w:rsidR="00B9495D">
        <w:rPr>
          <w:szCs w:val="20"/>
        </w:rPr>
        <w:tab/>
        <w:t>Kč/měsíc</w:t>
      </w:r>
    </w:p>
    <w:p w14:paraId="253C1D06" w14:textId="49115294" w:rsidR="00B9495D" w:rsidRDefault="00ED3324" w:rsidP="00B9495D">
      <w:pPr>
        <w:pStyle w:val="Odstavecseseznamem"/>
        <w:numPr>
          <w:ilvl w:val="0"/>
          <w:numId w:val="6"/>
        </w:numPr>
        <w:jc w:val="both"/>
        <w:rPr>
          <w:szCs w:val="20"/>
        </w:rPr>
      </w:pPr>
      <w:proofErr w:type="spellStart"/>
      <w:r>
        <w:rPr>
          <w:szCs w:val="20"/>
        </w:rPr>
        <w:t>xxxxxxxxxxxxxx</w:t>
      </w:r>
      <w:proofErr w:type="spellEnd"/>
      <w:r>
        <w:rPr>
          <w:szCs w:val="20"/>
        </w:rPr>
        <w:tab/>
      </w:r>
      <w:r>
        <w:rPr>
          <w:szCs w:val="20"/>
        </w:rPr>
        <w:tab/>
      </w:r>
      <w:r>
        <w:rPr>
          <w:szCs w:val="20"/>
        </w:rPr>
        <w:tab/>
        <w:t xml:space="preserve">          </w:t>
      </w:r>
      <w:proofErr w:type="spellStart"/>
      <w:proofErr w:type="gramStart"/>
      <w:r>
        <w:rPr>
          <w:szCs w:val="20"/>
        </w:rPr>
        <w:t>xxx</w:t>
      </w:r>
      <w:proofErr w:type="spellEnd"/>
      <w:r>
        <w:rPr>
          <w:szCs w:val="20"/>
        </w:rPr>
        <w:t>,-</w:t>
      </w:r>
      <w:proofErr w:type="gramEnd"/>
      <w:r>
        <w:rPr>
          <w:szCs w:val="20"/>
        </w:rPr>
        <w:t xml:space="preserve"> </w:t>
      </w:r>
      <w:r w:rsidR="00B9495D">
        <w:rPr>
          <w:szCs w:val="20"/>
        </w:rPr>
        <w:tab/>
      </w:r>
      <w:r w:rsidR="00B9495D">
        <w:rPr>
          <w:szCs w:val="20"/>
        </w:rPr>
        <w:tab/>
        <w:t>Kč/měsíc</w:t>
      </w:r>
    </w:p>
    <w:p w14:paraId="0E3242F4" w14:textId="2C0F1F55" w:rsidR="00B9495D" w:rsidRDefault="00ED3324" w:rsidP="00B9495D">
      <w:pPr>
        <w:pStyle w:val="Odstavecseseznamem"/>
        <w:numPr>
          <w:ilvl w:val="0"/>
          <w:numId w:val="6"/>
        </w:numPr>
        <w:jc w:val="both"/>
        <w:rPr>
          <w:szCs w:val="20"/>
        </w:rPr>
      </w:pPr>
      <w:proofErr w:type="spellStart"/>
      <w:r>
        <w:rPr>
          <w:szCs w:val="20"/>
        </w:rPr>
        <w:t>xxxxxxxxxxxxxx</w:t>
      </w:r>
      <w:proofErr w:type="spellEnd"/>
      <w:r w:rsidR="00B9495D">
        <w:rPr>
          <w:szCs w:val="20"/>
        </w:rPr>
        <w:tab/>
      </w:r>
      <w:r>
        <w:rPr>
          <w:szCs w:val="20"/>
        </w:rPr>
        <w:tab/>
      </w:r>
      <w:r>
        <w:rPr>
          <w:szCs w:val="20"/>
        </w:rPr>
        <w:tab/>
      </w:r>
      <w:r>
        <w:rPr>
          <w:szCs w:val="20"/>
        </w:rPr>
        <w:tab/>
      </w:r>
      <w:proofErr w:type="spellStart"/>
      <w:proofErr w:type="gramStart"/>
      <w:r>
        <w:rPr>
          <w:szCs w:val="20"/>
        </w:rPr>
        <w:t>xx</w:t>
      </w:r>
      <w:proofErr w:type="spellEnd"/>
      <w:r w:rsidR="00B9495D" w:rsidRPr="00782E3B">
        <w:rPr>
          <w:b/>
          <w:szCs w:val="20"/>
        </w:rPr>
        <w:t>,-</w:t>
      </w:r>
      <w:proofErr w:type="gramEnd"/>
      <w:r w:rsidR="00B9495D">
        <w:rPr>
          <w:szCs w:val="20"/>
        </w:rPr>
        <w:tab/>
      </w:r>
      <w:r w:rsidR="00B9495D">
        <w:rPr>
          <w:szCs w:val="20"/>
        </w:rPr>
        <w:tab/>
        <w:t>Kč/měsíc</w:t>
      </w:r>
    </w:p>
    <w:p w14:paraId="393F40F7" w14:textId="77777777" w:rsidR="00B9495D" w:rsidRPr="001C707B" w:rsidRDefault="00B9495D" w:rsidP="00B9495D">
      <w:pPr>
        <w:pStyle w:val="Odstavecseseznamem"/>
        <w:numPr>
          <w:ilvl w:val="0"/>
          <w:numId w:val="6"/>
        </w:numPr>
        <w:jc w:val="both"/>
        <w:rPr>
          <w:szCs w:val="20"/>
        </w:rPr>
      </w:pPr>
      <w:r>
        <w:rPr>
          <w:szCs w:val="20"/>
        </w:rPr>
        <w:t>za elektrickou energii</w:t>
      </w:r>
      <w:r>
        <w:rPr>
          <w:szCs w:val="20"/>
        </w:rPr>
        <w:tab/>
      </w:r>
      <w:r>
        <w:rPr>
          <w:szCs w:val="20"/>
        </w:rPr>
        <w:tab/>
      </w:r>
      <w:r>
        <w:rPr>
          <w:szCs w:val="20"/>
        </w:rPr>
        <w:tab/>
      </w:r>
      <w:r>
        <w:rPr>
          <w:b/>
          <w:szCs w:val="20"/>
        </w:rPr>
        <w:t>přeúčtováním dle uskutečněného odběru</w:t>
      </w:r>
    </w:p>
    <w:p w14:paraId="4AAC11A8" w14:textId="77777777" w:rsidR="00B9495D" w:rsidRDefault="00B9495D" w:rsidP="00B9495D">
      <w:pPr>
        <w:jc w:val="both"/>
        <w:rPr>
          <w:szCs w:val="20"/>
        </w:rPr>
      </w:pPr>
    </w:p>
    <w:p w14:paraId="462E3046" w14:textId="77777777" w:rsidR="00B9495D" w:rsidRPr="001C707B" w:rsidRDefault="00B9495D" w:rsidP="00B9495D">
      <w:pPr>
        <w:ind w:left="426"/>
        <w:jc w:val="both"/>
        <w:rPr>
          <w:szCs w:val="20"/>
        </w:rPr>
      </w:pPr>
      <w:r>
        <w:rPr>
          <w:szCs w:val="20"/>
        </w:rPr>
        <w:t>Dále bude nájemce platit pronajímateli v plné výši úhrady za uskutečněná telefonická spojení z telefonních zařízení umístěných v pronajatých nebytových prostorách.</w:t>
      </w:r>
    </w:p>
    <w:p w14:paraId="74FEC9E3" w14:textId="77777777" w:rsidR="00B9495D" w:rsidRDefault="00B9495D" w:rsidP="00B9495D">
      <w:pPr>
        <w:pStyle w:val="Odstavecseseznamem"/>
        <w:ind w:left="786"/>
        <w:jc w:val="both"/>
        <w:rPr>
          <w:szCs w:val="20"/>
        </w:rPr>
      </w:pPr>
    </w:p>
    <w:p w14:paraId="6D940F36" w14:textId="77777777" w:rsidR="00B9495D" w:rsidRDefault="00B9495D" w:rsidP="00B9495D">
      <w:pPr>
        <w:pStyle w:val="Odstavecseseznamem"/>
        <w:ind w:left="426"/>
        <w:jc w:val="both"/>
        <w:rPr>
          <w:szCs w:val="20"/>
        </w:rPr>
      </w:pPr>
      <w:r>
        <w:rPr>
          <w:szCs w:val="20"/>
        </w:rPr>
        <w:t>K uvedeným částkám, za plnění s nájmem spojená, bude připočtena DPH v sazbě platné ke dni uskutečnění zdanitelného plnění</w:t>
      </w:r>
    </w:p>
    <w:p w14:paraId="64186D4C" w14:textId="77777777" w:rsidR="00B9495D" w:rsidRDefault="00B9495D" w:rsidP="00B9495D">
      <w:pPr>
        <w:jc w:val="both"/>
        <w:rPr>
          <w:szCs w:val="20"/>
        </w:rPr>
      </w:pPr>
    </w:p>
    <w:p w14:paraId="1825DEFE" w14:textId="77777777" w:rsidR="00B9495D" w:rsidRPr="00BF3527" w:rsidRDefault="00B9495D" w:rsidP="00B9495D">
      <w:pPr>
        <w:jc w:val="both"/>
        <w:rPr>
          <w:color w:val="FF0000"/>
          <w:szCs w:val="20"/>
        </w:rPr>
      </w:pPr>
    </w:p>
    <w:p w14:paraId="7FE87CB4" w14:textId="6BC4753F" w:rsidR="00B9495D" w:rsidRPr="00D0137F" w:rsidRDefault="00B9495D" w:rsidP="00B9495D">
      <w:pPr>
        <w:numPr>
          <w:ilvl w:val="0"/>
          <w:numId w:val="11"/>
        </w:numPr>
        <w:spacing w:after="240"/>
        <w:jc w:val="both"/>
        <w:rPr>
          <w:color w:val="000000" w:themeColor="text1"/>
          <w:szCs w:val="20"/>
        </w:rPr>
      </w:pPr>
      <w:r w:rsidRPr="00D0137F">
        <w:rPr>
          <w:color w:val="000000" w:themeColor="text1"/>
          <w:szCs w:val="20"/>
        </w:rPr>
        <w:t xml:space="preserve">Nájemce se zavazuje hradit nájemné uvedené v odstavci 1 tohoto článku vždy do 15. dne daného měsíce na bankovní účet pronajímatele č. </w:t>
      </w:r>
      <w:proofErr w:type="spellStart"/>
      <w:r w:rsidR="00ED3324">
        <w:rPr>
          <w:color w:val="000000" w:themeColor="text1"/>
          <w:szCs w:val="20"/>
        </w:rPr>
        <w:t>xxxxxxxxx</w:t>
      </w:r>
      <w:proofErr w:type="spellEnd"/>
      <w:r w:rsidRPr="00D0137F">
        <w:rPr>
          <w:color w:val="000000" w:themeColor="text1"/>
          <w:szCs w:val="20"/>
        </w:rPr>
        <w:t>/</w:t>
      </w:r>
      <w:proofErr w:type="spellStart"/>
      <w:r w:rsidR="00ED3324">
        <w:rPr>
          <w:color w:val="000000" w:themeColor="text1"/>
          <w:szCs w:val="20"/>
        </w:rPr>
        <w:t>xxxx</w:t>
      </w:r>
      <w:proofErr w:type="spellEnd"/>
      <w:r w:rsidRPr="00D0137F">
        <w:rPr>
          <w:color w:val="000000" w:themeColor="text1"/>
          <w:szCs w:val="20"/>
        </w:rPr>
        <w:t xml:space="preserve">, vedeného u </w:t>
      </w:r>
      <w:proofErr w:type="spellStart"/>
      <w:r w:rsidR="00ED3324">
        <w:rPr>
          <w:color w:val="000000" w:themeColor="text1"/>
          <w:szCs w:val="20"/>
        </w:rPr>
        <w:t>xxx</w:t>
      </w:r>
      <w:proofErr w:type="spellEnd"/>
      <w:r w:rsidRPr="00D0137F">
        <w:rPr>
          <w:color w:val="000000" w:themeColor="text1"/>
          <w:szCs w:val="20"/>
        </w:rPr>
        <w:t xml:space="preserve"> </w:t>
      </w:r>
      <w:proofErr w:type="spellStart"/>
      <w:r w:rsidR="00ED3324">
        <w:rPr>
          <w:color w:val="000000" w:themeColor="text1"/>
          <w:szCs w:val="20"/>
        </w:rPr>
        <w:t>xxxx</w:t>
      </w:r>
      <w:proofErr w:type="spellEnd"/>
      <w:r w:rsidRPr="00D0137F">
        <w:rPr>
          <w:color w:val="000000" w:themeColor="text1"/>
          <w:szCs w:val="20"/>
        </w:rPr>
        <w:t xml:space="preserve">., variabilní symbol je číslo faktury. Nájemce provede bezhotovostní platbu na základě vystavené faktury na výše uvedený účet nebo hotově v pokladně pronajímatele. Nájemné se považuje za zaplacené okamžikem připsání na účet pronajímatele, případně v den zaplacení v hotovosti v pokladně pronajímatele. V případě prodlení bude účtován smluvní úrok </w:t>
      </w:r>
      <w:r>
        <w:rPr>
          <w:color w:val="000000" w:themeColor="text1"/>
          <w:szCs w:val="20"/>
        </w:rPr>
        <w:t xml:space="preserve">              </w:t>
      </w:r>
      <w:r w:rsidRPr="00D0137F">
        <w:rPr>
          <w:color w:val="000000" w:themeColor="text1"/>
          <w:szCs w:val="20"/>
        </w:rPr>
        <w:t xml:space="preserve">z prodlení ve výši </w:t>
      </w:r>
      <w:proofErr w:type="spellStart"/>
      <w:proofErr w:type="gramStart"/>
      <w:r w:rsidR="00ED3324">
        <w:rPr>
          <w:color w:val="000000" w:themeColor="text1"/>
          <w:szCs w:val="20"/>
        </w:rPr>
        <w:t>x</w:t>
      </w:r>
      <w:r w:rsidRPr="00D0137F">
        <w:rPr>
          <w:color w:val="000000" w:themeColor="text1"/>
          <w:szCs w:val="20"/>
        </w:rPr>
        <w:t>,</w:t>
      </w:r>
      <w:r w:rsidR="00ED3324">
        <w:rPr>
          <w:color w:val="000000" w:themeColor="text1"/>
          <w:szCs w:val="20"/>
        </w:rPr>
        <w:t>xx</w:t>
      </w:r>
      <w:proofErr w:type="spellEnd"/>
      <w:proofErr w:type="gramEnd"/>
      <w:r>
        <w:rPr>
          <w:color w:val="000000" w:themeColor="text1"/>
          <w:szCs w:val="20"/>
        </w:rPr>
        <w:t xml:space="preserve"> </w:t>
      </w:r>
      <w:r w:rsidRPr="00D0137F">
        <w:rPr>
          <w:color w:val="000000" w:themeColor="text1"/>
          <w:szCs w:val="20"/>
        </w:rPr>
        <w:t>% z dlužné částky za každý den prodlení.</w:t>
      </w:r>
    </w:p>
    <w:p w14:paraId="1504FBB5" w14:textId="77777777" w:rsidR="00B9495D" w:rsidRPr="00457E65" w:rsidRDefault="00B9495D" w:rsidP="00B9495D">
      <w:pPr>
        <w:pStyle w:val="Odstavecseseznamem"/>
        <w:numPr>
          <w:ilvl w:val="0"/>
          <w:numId w:val="11"/>
        </w:numPr>
        <w:spacing w:line="276" w:lineRule="auto"/>
        <w:ind w:left="426" w:hanging="426"/>
        <w:jc w:val="both"/>
        <w:rPr>
          <w:szCs w:val="20"/>
        </w:rPr>
      </w:pPr>
      <w:r w:rsidRPr="00457E65">
        <w:rPr>
          <w:szCs w:val="20"/>
        </w:rPr>
        <w:t xml:space="preserve">Úhrady za spotřebu </w:t>
      </w:r>
      <w:r>
        <w:rPr>
          <w:szCs w:val="20"/>
        </w:rPr>
        <w:t>elektrické energie, tepla, vody a</w:t>
      </w:r>
      <w:r w:rsidRPr="00457E65">
        <w:rPr>
          <w:szCs w:val="20"/>
        </w:rPr>
        <w:t xml:space="preserve"> za stočné</w:t>
      </w:r>
      <w:r w:rsidRPr="00457E65">
        <w:rPr>
          <w:color w:val="FF0000"/>
          <w:szCs w:val="20"/>
        </w:rPr>
        <w:t xml:space="preserve"> </w:t>
      </w:r>
      <w:r w:rsidRPr="00457E65">
        <w:rPr>
          <w:szCs w:val="20"/>
        </w:rPr>
        <w:t>jsou stanoveny paušální platbou s přihlédnutím k jejich cenám ke dni uzavření této smlouvy.</w:t>
      </w:r>
    </w:p>
    <w:p w14:paraId="7B38FB09" w14:textId="77777777" w:rsidR="00B9495D" w:rsidRPr="00457E65" w:rsidRDefault="00B9495D" w:rsidP="00B9495D">
      <w:pPr>
        <w:pStyle w:val="Odstavecseseznamem"/>
        <w:spacing w:line="276" w:lineRule="auto"/>
        <w:ind w:left="426"/>
        <w:jc w:val="both"/>
        <w:rPr>
          <w:szCs w:val="20"/>
        </w:rPr>
      </w:pPr>
    </w:p>
    <w:p w14:paraId="54036F85" w14:textId="77777777" w:rsidR="00B9495D" w:rsidRDefault="00B9495D" w:rsidP="00B9495D">
      <w:pPr>
        <w:pStyle w:val="Odstavecseseznamem"/>
        <w:spacing w:line="276" w:lineRule="auto"/>
        <w:ind w:left="426"/>
        <w:jc w:val="both"/>
        <w:rPr>
          <w:szCs w:val="20"/>
        </w:rPr>
      </w:pPr>
      <w:r w:rsidRPr="00457E65">
        <w:rPr>
          <w:szCs w:val="20"/>
        </w:rPr>
        <w:lastRenderedPageBreak/>
        <w:t>Jestliže dojde ke zvýšení spotřeby či cen za spotřebu elektrické energie, tepla, vody, za stočné nebo za jiné služby, které bude pronajímatel nájemci spolu s nájmem poskytovat, je pronajímatel oprávněn tomu odpovídajícím způsobem upravit výši úhrad sjednaných v této smlouvě za plnění s nájmem spojená. Úhradu za spotřebu těchto služeb v nové výši je nájemce povinen hradit od prvního měsíce následujícího po doručení oznámení pronajímatele o nové výši této úhrady.</w:t>
      </w:r>
    </w:p>
    <w:p w14:paraId="22DA26B2" w14:textId="77777777" w:rsidR="00B9495D" w:rsidRDefault="00B9495D" w:rsidP="00B9495D">
      <w:pPr>
        <w:pStyle w:val="Odstavecseseznamem"/>
        <w:spacing w:line="276" w:lineRule="auto"/>
        <w:ind w:left="426"/>
        <w:jc w:val="both"/>
        <w:rPr>
          <w:szCs w:val="20"/>
        </w:rPr>
      </w:pPr>
    </w:p>
    <w:p w14:paraId="260B4B4A" w14:textId="3D5F646A" w:rsidR="00B9495D" w:rsidRDefault="00B9495D" w:rsidP="00B9495D">
      <w:pPr>
        <w:pStyle w:val="Odstavecseseznamem"/>
        <w:numPr>
          <w:ilvl w:val="0"/>
          <w:numId w:val="11"/>
        </w:numPr>
        <w:spacing w:line="276" w:lineRule="auto"/>
        <w:ind w:left="426" w:hanging="426"/>
        <w:jc w:val="both"/>
        <w:rPr>
          <w:color w:val="000000" w:themeColor="text1"/>
        </w:rPr>
      </w:pPr>
      <w:r w:rsidRPr="0004253A">
        <w:rPr>
          <w:color w:val="000000" w:themeColor="text1"/>
        </w:rPr>
        <w:t>Pronajímatel je oprávněn jednostranně zvýšit sjednané nájemné vždy k 1. dubnu příslušného roku, počínaje 1. dubnem 202</w:t>
      </w:r>
      <w:r w:rsidR="00B10180">
        <w:rPr>
          <w:color w:val="000000" w:themeColor="text1"/>
        </w:rPr>
        <w:t>6</w:t>
      </w:r>
      <w:r w:rsidRPr="0004253A">
        <w:rPr>
          <w:color w:val="000000" w:themeColor="text1"/>
        </w:rPr>
        <w:t>, o roční míru inflace vyjádřenou přírůstkem průměrného ročního indexu spotřebitelských cen za uplynulý kalendářní rok, vyhlášenou Českým statistickým úřadem. Toto zvýšení nájemného je pronajímatel povinen nájemci písemně oznámit do 15. března příslušného roku, jinak toto právo zaniká.</w:t>
      </w:r>
    </w:p>
    <w:p w14:paraId="1A541A72" w14:textId="77777777" w:rsidR="00B9495D" w:rsidRDefault="00B9495D" w:rsidP="00B9495D">
      <w:pPr>
        <w:spacing w:line="276" w:lineRule="auto"/>
        <w:jc w:val="both"/>
        <w:rPr>
          <w:color w:val="000000" w:themeColor="text1"/>
        </w:rPr>
      </w:pPr>
    </w:p>
    <w:p w14:paraId="2787429C" w14:textId="77777777" w:rsidR="00B9495D" w:rsidRPr="008E5267" w:rsidRDefault="00B9495D" w:rsidP="00B9495D">
      <w:pPr>
        <w:numPr>
          <w:ilvl w:val="0"/>
          <w:numId w:val="8"/>
        </w:numPr>
        <w:spacing w:line="276" w:lineRule="auto"/>
        <w:jc w:val="center"/>
        <w:rPr>
          <w:b/>
          <w:szCs w:val="20"/>
        </w:rPr>
      </w:pPr>
      <w:r w:rsidRPr="008E5267">
        <w:rPr>
          <w:b/>
          <w:szCs w:val="20"/>
        </w:rPr>
        <w:t>Ostatní ujednání</w:t>
      </w:r>
    </w:p>
    <w:p w14:paraId="0B13212F" w14:textId="77777777" w:rsidR="00B9495D" w:rsidRPr="008E5267" w:rsidRDefault="00B9495D" w:rsidP="00B9495D">
      <w:pPr>
        <w:spacing w:line="276" w:lineRule="auto"/>
        <w:ind w:left="720"/>
        <w:rPr>
          <w:b/>
          <w:szCs w:val="20"/>
        </w:rPr>
      </w:pPr>
    </w:p>
    <w:p w14:paraId="77ECB8A0" w14:textId="782066B1" w:rsidR="00B9495D" w:rsidRPr="008E5267" w:rsidRDefault="00B9495D" w:rsidP="00B9495D">
      <w:pPr>
        <w:numPr>
          <w:ilvl w:val="0"/>
          <w:numId w:val="7"/>
        </w:numPr>
        <w:spacing w:after="240" w:line="276" w:lineRule="auto"/>
        <w:ind w:left="426" w:hanging="426"/>
        <w:jc w:val="both"/>
        <w:rPr>
          <w:szCs w:val="20"/>
        </w:rPr>
      </w:pPr>
      <w:r w:rsidRPr="008E5267">
        <w:rPr>
          <w:szCs w:val="20"/>
        </w:rPr>
        <w:t xml:space="preserve">Nájemce je povinen užívat předmět nájmu </w:t>
      </w:r>
      <w:r>
        <w:rPr>
          <w:szCs w:val="20"/>
        </w:rPr>
        <w:t>pouze k účelu</w:t>
      </w:r>
      <w:r w:rsidRPr="008E5267">
        <w:rPr>
          <w:szCs w:val="20"/>
        </w:rPr>
        <w:t xml:space="preserve"> dohodnutém</w:t>
      </w:r>
      <w:r>
        <w:rPr>
          <w:szCs w:val="20"/>
        </w:rPr>
        <w:t>u</w:t>
      </w:r>
      <w:r w:rsidRPr="008E5267">
        <w:rPr>
          <w:szCs w:val="20"/>
        </w:rPr>
        <w:t xml:space="preserve"> ve smlouvě.</w:t>
      </w:r>
    </w:p>
    <w:p w14:paraId="4F73C6F0" w14:textId="77777777" w:rsidR="00B9495D" w:rsidRDefault="00B9495D" w:rsidP="00B9495D">
      <w:pPr>
        <w:numPr>
          <w:ilvl w:val="0"/>
          <w:numId w:val="7"/>
        </w:numPr>
        <w:spacing w:line="276" w:lineRule="auto"/>
        <w:ind w:left="426" w:hanging="426"/>
        <w:jc w:val="both"/>
      </w:pPr>
      <w:r w:rsidRPr="008E5267">
        <w:t>Nájemce je povinen udržovat čistotu a pořádek v předmětu nájmu.</w:t>
      </w:r>
    </w:p>
    <w:p w14:paraId="27A3C5EC" w14:textId="77777777" w:rsidR="00B9495D" w:rsidRDefault="00B9495D" w:rsidP="00B9495D">
      <w:pPr>
        <w:spacing w:line="276" w:lineRule="auto"/>
        <w:ind w:left="283"/>
        <w:jc w:val="both"/>
      </w:pPr>
    </w:p>
    <w:p w14:paraId="50ECB551" w14:textId="77777777" w:rsidR="00B9495D" w:rsidRPr="003826B8" w:rsidRDefault="00B9495D" w:rsidP="00B9495D">
      <w:pPr>
        <w:numPr>
          <w:ilvl w:val="0"/>
          <w:numId w:val="7"/>
        </w:numPr>
        <w:spacing w:line="276" w:lineRule="auto"/>
        <w:ind w:left="426" w:hanging="426"/>
        <w:jc w:val="both"/>
      </w:pPr>
      <w:r>
        <w:t>Nájemce je povinen</w:t>
      </w:r>
      <w:r w:rsidRPr="00086779">
        <w:t xml:space="preserve"> </w:t>
      </w:r>
      <w:r>
        <w:t>užívat předmět nájmu hospodárně a předcházet jeho poškození, nadměrnému opotřebení či znehodnocení, pečovat o předmět nájmu, dbát o jeho vzhled, chránit jej před poškozením, upozornit bez zbytečného odkladu pronajímatele na závady     a potřebu oprav, jakož i hrozící škodu.</w:t>
      </w:r>
    </w:p>
    <w:p w14:paraId="23F4C250" w14:textId="77777777" w:rsidR="00B9495D" w:rsidRPr="008E5267" w:rsidRDefault="00B9495D" w:rsidP="00B9495D">
      <w:pPr>
        <w:spacing w:line="276" w:lineRule="auto"/>
        <w:ind w:left="708"/>
        <w:jc w:val="both"/>
      </w:pPr>
    </w:p>
    <w:p w14:paraId="7FCF4163" w14:textId="77777777" w:rsidR="00B9495D" w:rsidRPr="008E5267" w:rsidRDefault="00B9495D" w:rsidP="00B9495D">
      <w:pPr>
        <w:numPr>
          <w:ilvl w:val="0"/>
          <w:numId w:val="7"/>
        </w:numPr>
        <w:spacing w:line="276" w:lineRule="auto"/>
        <w:ind w:left="426" w:hanging="426"/>
        <w:jc w:val="both"/>
        <w:rPr>
          <w:szCs w:val="20"/>
        </w:rPr>
      </w:pPr>
      <w:r w:rsidRPr="008E5267">
        <w:rPr>
          <w:szCs w:val="20"/>
        </w:rPr>
        <w:t xml:space="preserve">Nájemce je povinen bez zbytečného odkladu písemně oznámit pronajímateli potřebu oprav předmětu nájmu a dohodnout s ním provedení a následnou úhradu, jinak odpovídá za škodu, která nesplněním této povinnosti vznikla. </w:t>
      </w:r>
      <w:r>
        <w:rPr>
          <w:szCs w:val="20"/>
        </w:rPr>
        <w:t>Nájemce nese náklady na opravu předmětu nájmu, pokud k jeho poškození vzniklo zaviněním nájemce.</w:t>
      </w:r>
    </w:p>
    <w:p w14:paraId="4D0C7A5C" w14:textId="77777777" w:rsidR="00B9495D" w:rsidRPr="008E5267" w:rsidRDefault="00B9495D" w:rsidP="00B9495D">
      <w:pPr>
        <w:spacing w:line="276" w:lineRule="auto"/>
        <w:ind w:left="426"/>
        <w:jc w:val="both"/>
        <w:rPr>
          <w:szCs w:val="20"/>
        </w:rPr>
      </w:pPr>
    </w:p>
    <w:p w14:paraId="72BEFDF3" w14:textId="77777777" w:rsidR="00B9495D" w:rsidRPr="008E5267" w:rsidRDefault="00B9495D" w:rsidP="00B9495D">
      <w:pPr>
        <w:numPr>
          <w:ilvl w:val="0"/>
          <w:numId w:val="7"/>
        </w:numPr>
        <w:spacing w:line="276" w:lineRule="auto"/>
        <w:ind w:left="426" w:hanging="426"/>
        <w:jc w:val="both"/>
        <w:rPr>
          <w:szCs w:val="20"/>
        </w:rPr>
      </w:pPr>
      <w:r w:rsidRPr="008E5267">
        <w:rPr>
          <w:szCs w:val="20"/>
        </w:rPr>
        <w:t>Nájemce se zavazuje dodržovat po dobu trvání nájemního vztahu v pronajatých prostorách veškeré obecně závazné předpisy z hlediska bezpečnosti, požární ochrany, ekologie</w:t>
      </w:r>
      <w:r>
        <w:rPr>
          <w:szCs w:val="20"/>
        </w:rPr>
        <w:t xml:space="preserve">              </w:t>
      </w:r>
      <w:r w:rsidRPr="008E5267">
        <w:rPr>
          <w:szCs w:val="20"/>
        </w:rPr>
        <w:t xml:space="preserve"> a hygieny. </w:t>
      </w:r>
    </w:p>
    <w:p w14:paraId="24214E03" w14:textId="77777777" w:rsidR="00B9495D" w:rsidRPr="008E5267" w:rsidRDefault="00B9495D" w:rsidP="00B9495D">
      <w:pPr>
        <w:pStyle w:val="Odstavecseseznamem"/>
        <w:spacing w:line="276" w:lineRule="auto"/>
        <w:rPr>
          <w:szCs w:val="20"/>
        </w:rPr>
      </w:pPr>
    </w:p>
    <w:p w14:paraId="2CBA90CC" w14:textId="77777777" w:rsidR="00B9495D" w:rsidRPr="008E5267" w:rsidRDefault="00B9495D" w:rsidP="00B9495D">
      <w:pPr>
        <w:numPr>
          <w:ilvl w:val="0"/>
          <w:numId w:val="7"/>
        </w:numPr>
        <w:spacing w:line="276" w:lineRule="auto"/>
        <w:ind w:left="426" w:hanging="426"/>
        <w:jc w:val="both"/>
        <w:rPr>
          <w:szCs w:val="20"/>
        </w:rPr>
      </w:pPr>
      <w:r w:rsidRPr="008E5267">
        <w:rPr>
          <w:szCs w:val="20"/>
        </w:rPr>
        <w:t>Nájemce je povinen sjednat na vlastní náklady</w:t>
      </w:r>
      <w:r>
        <w:rPr>
          <w:szCs w:val="20"/>
        </w:rPr>
        <w:t xml:space="preserve"> a po dobu trvání nájmu udržovat</w:t>
      </w:r>
      <w:r w:rsidRPr="008E5267">
        <w:rPr>
          <w:szCs w:val="20"/>
        </w:rPr>
        <w:t xml:space="preserve"> pojištění </w:t>
      </w:r>
      <w:r>
        <w:rPr>
          <w:szCs w:val="20"/>
        </w:rPr>
        <w:t xml:space="preserve">odpovědnosti </w:t>
      </w:r>
      <w:r w:rsidRPr="008E5267">
        <w:rPr>
          <w:szCs w:val="20"/>
        </w:rPr>
        <w:t>ke krytí škod, které může způsobit provozováním své činnosti a na pronajatém majetku.</w:t>
      </w:r>
    </w:p>
    <w:p w14:paraId="0C51B56F" w14:textId="77777777" w:rsidR="00B9495D" w:rsidRPr="008E5267" w:rsidRDefault="00B9495D" w:rsidP="00B9495D">
      <w:pPr>
        <w:spacing w:line="276" w:lineRule="auto"/>
        <w:ind w:left="426"/>
        <w:jc w:val="both"/>
        <w:rPr>
          <w:szCs w:val="20"/>
        </w:rPr>
      </w:pPr>
    </w:p>
    <w:p w14:paraId="35AA1634" w14:textId="77777777" w:rsidR="00B9495D" w:rsidRPr="008E5267" w:rsidRDefault="00B9495D" w:rsidP="00B9495D">
      <w:pPr>
        <w:numPr>
          <w:ilvl w:val="0"/>
          <w:numId w:val="7"/>
        </w:numPr>
        <w:spacing w:line="276" w:lineRule="auto"/>
        <w:ind w:left="426" w:hanging="426"/>
        <w:jc w:val="both"/>
        <w:rPr>
          <w:szCs w:val="20"/>
        </w:rPr>
      </w:pPr>
      <w:r w:rsidRPr="008E5267">
        <w:rPr>
          <w:szCs w:val="20"/>
        </w:rPr>
        <w:t>Nájemce odpovídá za škodu, kterou nesplněním svých povinností pronajímateli způsobil, a to v celé výši.</w:t>
      </w:r>
    </w:p>
    <w:p w14:paraId="5922892E" w14:textId="77777777" w:rsidR="00B9495D" w:rsidRPr="008E5267" w:rsidRDefault="00B9495D" w:rsidP="00B9495D">
      <w:pPr>
        <w:spacing w:line="276" w:lineRule="auto"/>
        <w:jc w:val="both"/>
        <w:rPr>
          <w:szCs w:val="20"/>
        </w:rPr>
      </w:pPr>
    </w:p>
    <w:p w14:paraId="1CF57DB5" w14:textId="77777777" w:rsidR="00B9495D" w:rsidRPr="008E5267" w:rsidRDefault="00B9495D" w:rsidP="00B9495D">
      <w:pPr>
        <w:pStyle w:val="Odstavecseseznamem"/>
        <w:numPr>
          <w:ilvl w:val="0"/>
          <w:numId w:val="7"/>
        </w:numPr>
        <w:spacing w:line="276" w:lineRule="auto"/>
        <w:ind w:left="426" w:hanging="426"/>
        <w:jc w:val="both"/>
        <w:rPr>
          <w:szCs w:val="20"/>
        </w:rPr>
      </w:pPr>
      <w:r w:rsidRPr="008E5267">
        <w:rPr>
          <w:szCs w:val="20"/>
        </w:rPr>
        <w:t xml:space="preserve">Stavební úpravy nebo jiné změny </w:t>
      </w:r>
      <w:r>
        <w:rPr>
          <w:szCs w:val="20"/>
        </w:rPr>
        <w:t>předmětu nájmu</w:t>
      </w:r>
      <w:r w:rsidRPr="008E5267">
        <w:rPr>
          <w:szCs w:val="20"/>
        </w:rPr>
        <w:t xml:space="preserve"> může nájemce provádět výhradně</w:t>
      </w:r>
      <w:r>
        <w:rPr>
          <w:szCs w:val="20"/>
        </w:rPr>
        <w:t xml:space="preserve">             </w:t>
      </w:r>
      <w:r w:rsidRPr="008E5267">
        <w:rPr>
          <w:szCs w:val="20"/>
        </w:rPr>
        <w:t xml:space="preserve"> s předchozím písemným souhlasem pronajímatele a se zajištěním příslušného stavebního povolení</w:t>
      </w:r>
      <w:r>
        <w:rPr>
          <w:szCs w:val="20"/>
        </w:rPr>
        <w:t>, je-li vyžadováno</w:t>
      </w:r>
      <w:r w:rsidRPr="008E5267">
        <w:rPr>
          <w:szCs w:val="20"/>
        </w:rPr>
        <w:t xml:space="preserve">. Pronajímatel dává nájemci souhlas pro jeho zajištění připojení se ke komunikačním sítím.   </w:t>
      </w:r>
    </w:p>
    <w:p w14:paraId="10E453FC" w14:textId="77777777" w:rsidR="00B9495D" w:rsidRPr="008E5267" w:rsidRDefault="00B9495D" w:rsidP="00B9495D">
      <w:pPr>
        <w:spacing w:line="276" w:lineRule="auto"/>
        <w:jc w:val="both"/>
        <w:rPr>
          <w:szCs w:val="20"/>
        </w:rPr>
      </w:pPr>
    </w:p>
    <w:p w14:paraId="2276AC1C" w14:textId="77777777" w:rsidR="00B9495D" w:rsidRPr="008E5267" w:rsidRDefault="00B9495D" w:rsidP="00B9495D">
      <w:pPr>
        <w:pStyle w:val="Odstavecseseznamem"/>
        <w:numPr>
          <w:ilvl w:val="0"/>
          <w:numId w:val="7"/>
        </w:numPr>
        <w:spacing w:line="276" w:lineRule="auto"/>
        <w:ind w:left="426" w:hanging="426"/>
        <w:jc w:val="both"/>
        <w:rPr>
          <w:szCs w:val="20"/>
        </w:rPr>
      </w:pPr>
      <w:r w:rsidRPr="008E5267">
        <w:rPr>
          <w:szCs w:val="20"/>
        </w:rPr>
        <w:t>Pronajímatel nebo jiná jím pověřená osoba jsou oprávněni v pracovních dnech v běžných provozních hodinách nájemce vstoupit do předmětu nájmu spolu s osobou oprávněnou jednat jménem nájemce, a to zejména za účelem kontroly dodržování podmínek této smlouvy, jakož i provádění údržby, nutných oprav či provádění kontroly elektrického, plynového, vodovodního a dalšího vedení. Současně je pronajímatel oprávněn vstoupit do předmětu nájmu ve výjimečných případech i mimo výše stanovenou dobu bez doprovodu nájemce nebo jím pověřené osoby, jestliže to vyžaduje náhle vzniklý havarijní stav</w:t>
      </w:r>
      <w:r>
        <w:rPr>
          <w:szCs w:val="20"/>
        </w:rPr>
        <w:t>,</w:t>
      </w:r>
      <w:r w:rsidRPr="008E5267">
        <w:rPr>
          <w:szCs w:val="20"/>
        </w:rPr>
        <w:t xml:space="preserve"> nebo jiná podobná skutečnost. </w:t>
      </w:r>
      <w:r>
        <w:rPr>
          <w:szCs w:val="20"/>
        </w:rPr>
        <w:t>Pronajímatel je rovněž oprávněn vstoupit do předmětu nájmu          a na náklady nájemce tento vyklidit, bude-li tento nájemcem opuštěn, aniž by nájemce splnil svou povinnost k předání předmětu nájmu.</w:t>
      </w:r>
    </w:p>
    <w:p w14:paraId="3DB5858A" w14:textId="77777777" w:rsidR="00B9495D" w:rsidRPr="008E5267" w:rsidRDefault="00B9495D" w:rsidP="00B9495D">
      <w:pPr>
        <w:pStyle w:val="Odstavecseseznamem"/>
        <w:spacing w:line="276" w:lineRule="auto"/>
        <w:rPr>
          <w:szCs w:val="20"/>
        </w:rPr>
      </w:pPr>
    </w:p>
    <w:p w14:paraId="77D0D107" w14:textId="77777777" w:rsidR="00B9495D" w:rsidRPr="008E5267" w:rsidRDefault="00B9495D" w:rsidP="00B9495D">
      <w:pPr>
        <w:pStyle w:val="Odstavecseseznamem"/>
        <w:numPr>
          <w:ilvl w:val="0"/>
          <w:numId w:val="7"/>
        </w:numPr>
        <w:spacing w:line="276" w:lineRule="auto"/>
        <w:ind w:left="426" w:hanging="426"/>
        <w:jc w:val="both"/>
        <w:rPr>
          <w:szCs w:val="20"/>
        </w:rPr>
      </w:pPr>
      <w:r w:rsidRPr="008E5267">
        <w:rPr>
          <w:szCs w:val="20"/>
        </w:rPr>
        <w:t>Nájemce se zavazuje zdržet se jakýchkoliv jednání, která by rušila nebo mohla rušit výkon ostatních užívacích a nájemních práv v objektu, v němž se nachází předmět nájmu. Jakékoliv zasahování do nájemních a užívacích a vlastnických práv ostatních osob v objektu, v němž se předmět nájmu nachází, je nepřípustné.</w:t>
      </w:r>
    </w:p>
    <w:p w14:paraId="20EFE7D7" w14:textId="77777777" w:rsidR="00B9495D" w:rsidRPr="008E5267" w:rsidRDefault="00B9495D" w:rsidP="00B9495D">
      <w:pPr>
        <w:pStyle w:val="Odstavecseseznamem"/>
        <w:spacing w:line="276" w:lineRule="auto"/>
        <w:rPr>
          <w:szCs w:val="20"/>
        </w:rPr>
      </w:pPr>
    </w:p>
    <w:p w14:paraId="2E9DE4F8" w14:textId="77777777" w:rsidR="00B9495D" w:rsidRPr="008E5267" w:rsidRDefault="00B9495D" w:rsidP="00B9495D">
      <w:pPr>
        <w:pStyle w:val="Odstavecseseznamem"/>
        <w:numPr>
          <w:ilvl w:val="0"/>
          <w:numId w:val="7"/>
        </w:numPr>
        <w:spacing w:line="276" w:lineRule="auto"/>
        <w:ind w:left="426" w:hanging="426"/>
        <w:jc w:val="both"/>
        <w:rPr>
          <w:szCs w:val="20"/>
        </w:rPr>
      </w:pPr>
      <w:r>
        <w:rPr>
          <w:szCs w:val="20"/>
        </w:rPr>
        <w:t xml:space="preserve"> </w:t>
      </w:r>
      <w:r w:rsidRPr="008E5267">
        <w:rPr>
          <w:szCs w:val="20"/>
        </w:rPr>
        <w:t>Po ukončení nájmu je nájemce povinen předmět nájmu předat ve stavu v jakém ho převzal (čistý, uklizený a vyklizený) s přihlédnutím k obvyklému opotřebení. V případě,</w:t>
      </w:r>
      <w:r>
        <w:rPr>
          <w:szCs w:val="20"/>
        </w:rPr>
        <w:t xml:space="preserve"> </w:t>
      </w:r>
      <w:r w:rsidRPr="008E5267">
        <w:rPr>
          <w:szCs w:val="20"/>
        </w:rPr>
        <w:t>že nájemce vrátí pronajímateli předmět nájmu opotřeben nadmíru či jinak poškozen, je povinen uhradit pronajímateli škodu, která mu tím vznikla.</w:t>
      </w:r>
    </w:p>
    <w:p w14:paraId="7A65CAF8" w14:textId="77777777" w:rsidR="00B9495D" w:rsidRPr="008E5267" w:rsidRDefault="00B9495D" w:rsidP="00B9495D">
      <w:pPr>
        <w:pStyle w:val="Odstavecseseznamem"/>
        <w:spacing w:line="276" w:lineRule="auto"/>
        <w:rPr>
          <w:szCs w:val="20"/>
        </w:rPr>
      </w:pPr>
    </w:p>
    <w:p w14:paraId="2E2873DF" w14:textId="77777777" w:rsidR="00B9495D" w:rsidRDefault="00B9495D" w:rsidP="00B9495D">
      <w:pPr>
        <w:pStyle w:val="Odstavecseseznamem"/>
        <w:numPr>
          <w:ilvl w:val="0"/>
          <w:numId w:val="7"/>
        </w:numPr>
        <w:spacing w:line="276" w:lineRule="auto"/>
        <w:ind w:left="426" w:hanging="426"/>
        <w:jc w:val="both"/>
        <w:rPr>
          <w:szCs w:val="20"/>
        </w:rPr>
      </w:pPr>
      <w:r>
        <w:rPr>
          <w:szCs w:val="20"/>
        </w:rPr>
        <w:t xml:space="preserve"> </w:t>
      </w:r>
      <w:r w:rsidRPr="008E5267">
        <w:rPr>
          <w:szCs w:val="20"/>
        </w:rPr>
        <w:t>Nájemce je povinen zajišťovat a hradit náklady spojené s obvyklým udržováním předmětu nájmu</w:t>
      </w:r>
      <w:r>
        <w:rPr>
          <w:szCs w:val="20"/>
        </w:rPr>
        <w:t>, tedy zejména úklid a výmalbu</w:t>
      </w:r>
      <w:r w:rsidRPr="008E5267">
        <w:rPr>
          <w:szCs w:val="20"/>
        </w:rPr>
        <w:t>.</w:t>
      </w:r>
    </w:p>
    <w:p w14:paraId="60F1FB84" w14:textId="77777777" w:rsidR="00B9495D" w:rsidRDefault="00B9495D" w:rsidP="00B9495D">
      <w:pPr>
        <w:pStyle w:val="Odstavecseseznamem"/>
        <w:spacing w:line="276" w:lineRule="auto"/>
        <w:ind w:left="283"/>
        <w:jc w:val="both"/>
        <w:rPr>
          <w:szCs w:val="20"/>
        </w:rPr>
      </w:pPr>
    </w:p>
    <w:p w14:paraId="3E4AD810" w14:textId="77777777" w:rsidR="00B9495D" w:rsidRDefault="00B9495D" w:rsidP="00B9495D">
      <w:pPr>
        <w:pStyle w:val="Odstavecseseznamem"/>
        <w:numPr>
          <w:ilvl w:val="0"/>
          <w:numId w:val="7"/>
        </w:numPr>
        <w:spacing w:line="276" w:lineRule="auto"/>
        <w:ind w:left="426" w:hanging="426"/>
        <w:rPr>
          <w:szCs w:val="20"/>
        </w:rPr>
      </w:pPr>
      <w:r w:rsidRPr="00844DD3">
        <w:rPr>
          <w:szCs w:val="20"/>
        </w:rPr>
        <w:t>Nájemce není oprávněn dát předmět nájmu do podnájmu třetí osobě bez předchozího písemného souhlasu pronajímatele; to platí, i pokud j</w:t>
      </w:r>
      <w:r>
        <w:rPr>
          <w:szCs w:val="20"/>
        </w:rPr>
        <w:t>d</w:t>
      </w:r>
      <w:r w:rsidRPr="00844DD3">
        <w:rPr>
          <w:szCs w:val="20"/>
        </w:rPr>
        <w:t>e o část předmětu nájmu, jeho součást či příslušenství.</w:t>
      </w:r>
    </w:p>
    <w:p w14:paraId="584FA0DF" w14:textId="77777777" w:rsidR="00B9495D" w:rsidRPr="00774725" w:rsidRDefault="00B9495D" w:rsidP="00B9495D">
      <w:pPr>
        <w:pStyle w:val="Odstavecseseznamem"/>
        <w:rPr>
          <w:szCs w:val="20"/>
        </w:rPr>
      </w:pPr>
    </w:p>
    <w:p w14:paraId="01DB7AA9" w14:textId="77777777" w:rsidR="00B9495D" w:rsidRDefault="00B9495D" w:rsidP="00B9495D">
      <w:pPr>
        <w:pStyle w:val="Odstavecseseznamem"/>
        <w:numPr>
          <w:ilvl w:val="0"/>
          <w:numId w:val="7"/>
        </w:numPr>
        <w:spacing w:line="276" w:lineRule="auto"/>
        <w:ind w:left="426" w:hanging="426"/>
        <w:jc w:val="both"/>
        <w:rPr>
          <w:szCs w:val="20"/>
        </w:rPr>
      </w:pPr>
      <w:r>
        <w:rPr>
          <w:szCs w:val="20"/>
        </w:rPr>
        <w:t>Nájemce je povinen odevzdat zapečetěný klíč od místností na vrátnici Oblastní nemocnice Příbram. Použije se pouze v případě havárie.</w:t>
      </w:r>
    </w:p>
    <w:p w14:paraId="5BFD4B3B" w14:textId="77777777" w:rsidR="00B9495D" w:rsidRPr="0068294F" w:rsidRDefault="00B9495D" w:rsidP="00B9495D">
      <w:pPr>
        <w:pStyle w:val="Odstavecseseznamem"/>
        <w:rPr>
          <w:szCs w:val="20"/>
        </w:rPr>
      </w:pPr>
    </w:p>
    <w:p w14:paraId="1F3C0C3A" w14:textId="53CC8379" w:rsidR="00B9495D" w:rsidRPr="00625904" w:rsidRDefault="00B9495D" w:rsidP="00B9495D">
      <w:pPr>
        <w:pStyle w:val="Odstavecseseznamem"/>
        <w:numPr>
          <w:ilvl w:val="0"/>
          <w:numId w:val="7"/>
        </w:numPr>
        <w:spacing w:line="276" w:lineRule="auto"/>
        <w:ind w:left="426" w:hanging="566"/>
        <w:jc w:val="both"/>
        <w:rPr>
          <w:szCs w:val="20"/>
        </w:rPr>
      </w:pPr>
      <w:bookmarkStart w:id="0" w:name="_Hlk127966914"/>
      <w:r w:rsidRPr="00625904">
        <w:rPr>
          <w:bCs/>
          <w:iCs/>
        </w:rPr>
        <w:t xml:space="preserve">Nájemce se zavazuje dodržovat provozní dobu </w:t>
      </w:r>
      <w:proofErr w:type="spellStart"/>
      <w:r w:rsidR="00D15E10">
        <w:rPr>
          <w:bCs/>
          <w:iCs/>
        </w:rPr>
        <w:t>xxxx</w:t>
      </w:r>
      <w:proofErr w:type="spellEnd"/>
      <w:r w:rsidRPr="00625904">
        <w:rPr>
          <w:bCs/>
          <w:iCs/>
        </w:rPr>
        <w:t xml:space="preserve">, a to ve dnech </w:t>
      </w:r>
      <w:proofErr w:type="spellStart"/>
      <w:r w:rsidR="00D15E10">
        <w:rPr>
          <w:bCs/>
          <w:iCs/>
        </w:rPr>
        <w:t>xxx</w:t>
      </w:r>
      <w:proofErr w:type="spellEnd"/>
      <w:r w:rsidRPr="00625904">
        <w:rPr>
          <w:bCs/>
          <w:iCs/>
        </w:rPr>
        <w:t xml:space="preserve"> až </w:t>
      </w:r>
      <w:proofErr w:type="spellStart"/>
      <w:proofErr w:type="gramStart"/>
      <w:r w:rsidR="00D15E10">
        <w:rPr>
          <w:bCs/>
          <w:iCs/>
        </w:rPr>
        <w:t>xxxxxxx</w:t>
      </w:r>
      <w:proofErr w:type="spellEnd"/>
      <w:r w:rsidRPr="00625904">
        <w:rPr>
          <w:bCs/>
          <w:iCs/>
        </w:rPr>
        <w:t xml:space="preserve">  od</w:t>
      </w:r>
      <w:proofErr w:type="gramEnd"/>
      <w:r w:rsidRPr="00625904">
        <w:rPr>
          <w:bCs/>
          <w:iCs/>
        </w:rPr>
        <w:t xml:space="preserve"> </w:t>
      </w:r>
      <w:proofErr w:type="spellStart"/>
      <w:r w:rsidR="00D15E10">
        <w:rPr>
          <w:bCs/>
          <w:iCs/>
        </w:rPr>
        <w:t>xxx</w:t>
      </w:r>
      <w:proofErr w:type="spellEnd"/>
      <w:r w:rsidRPr="00625904">
        <w:rPr>
          <w:bCs/>
          <w:iCs/>
        </w:rPr>
        <w:t xml:space="preserve"> do </w:t>
      </w:r>
      <w:proofErr w:type="spellStart"/>
      <w:r w:rsidR="00D15E10">
        <w:rPr>
          <w:bCs/>
          <w:iCs/>
        </w:rPr>
        <w:t>xxx</w:t>
      </w:r>
      <w:proofErr w:type="spellEnd"/>
      <w:r w:rsidRPr="00625904">
        <w:rPr>
          <w:bCs/>
          <w:iCs/>
        </w:rPr>
        <w:t xml:space="preserve"> hodin. V letních měsících je provozní doba v odpoledních hodinách prodloužena. V případě, že nastane okolnost, která bude bránit otevření </w:t>
      </w:r>
      <w:proofErr w:type="spellStart"/>
      <w:r w:rsidR="00D15E10">
        <w:rPr>
          <w:bCs/>
          <w:iCs/>
        </w:rPr>
        <w:t>xxxxxxxx</w:t>
      </w:r>
      <w:proofErr w:type="spellEnd"/>
      <w:r w:rsidRPr="00625904">
        <w:rPr>
          <w:bCs/>
          <w:iCs/>
        </w:rPr>
        <w:t xml:space="preserve"> - </w:t>
      </w:r>
      <w:r w:rsidR="00D15E10">
        <w:rPr>
          <w:bCs/>
          <w:iCs/>
        </w:rPr>
        <w:t xml:space="preserve"> </w:t>
      </w:r>
      <w:proofErr w:type="spellStart"/>
      <w:r w:rsidR="00D15E10">
        <w:rPr>
          <w:bCs/>
          <w:iCs/>
        </w:rPr>
        <w:t>xxxxxx</w:t>
      </w:r>
      <w:r w:rsidRPr="00625904">
        <w:rPr>
          <w:bCs/>
          <w:iCs/>
        </w:rPr>
        <w:t>v</w:t>
      </w:r>
      <w:proofErr w:type="spellEnd"/>
      <w:r w:rsidRPr="00625904">
        <w:rPr>
          <w:bCs/>
          <w:iCs/>
        </w:rPr>
        <w:t xml:space="preserve"> takto sjednaných dnech, nájemce je povinen tuto skutečnost nahlásit </w:t>
      </w:r>
      <w:proofErr w:type="spellStart"/>
      <w:r w:rsidR="00D15E10">
        <w:rPr>
          <w:bCs/>
          <w:iCs/>
        </w:rPr>
        <w:t>xxxxxx</w:t>
      </w:r>
      <w:proofErr w:type="spellEnd"/>
      <w:r w:rsidR="00D15E10">
        <w:rPr>
          <w:bCs/>
          <w:iCs/>
        </w:rPr>
        <w:t xml:space="preserve"> </w:t>
      </w:r>
      <w:proofErr w:type="spellStart"/>
      <w:r w:rsidR="00D15E10">
        <w:rPr>
          <w:bCs/>
          <w:iCs/>
        </w:rPr>
        <w:t>xxxxxxx</w:t>
      </w:r>
      <w:proofErr w:type="spellEnd"/>
      <w:r w:rsidRPr="00625904">
        <w:rPr>
          <w:bCs/>
          <w:iCs/>
        </w:rPr>
        <w:t xml:space="preserve"> </w:t>
      </w:r>
      <w:proofErr w:type="spellStart"/>
      <w:r w:rsidR="00D15E10">
        <w:rPr>
          <w:bCs/>
          <w:iCs/>
        </w:rPr>
        <w:t>xxxxxx</w:t>
      </w:r>
      <w:proofErr w:type="spellEnd"/>
      <w:r w:rsidRPr="00625904">
        <w:rPr>
          <w:bCs/>
          <w:iCs/>
        </w:rPr>
        <w:t xml:space="preserve">, </w:t>
      </w:r>
      <w:bookmarkStart w:id="1" w:name="_GoBack"/>
      <w:bookmarkEnd w:id="0"/>
      <w:bookmarkEnd w:id="1"/>
    </w:p>
    <w:p w14:paraId="5DADC5DD" w14:textId="77777777" w:rsidR="00B9495D" w:rsidRPr="00625904" w:rsidRDefault="00B9495D" w:rsidP="00B9495D">
      <w:pPr>
        <w:pStyle w:val="Odstavecseseznamem"/>
        <w:rPr>
          <w:szCs w:val="20"/>
        </w:rPr>
      </w:pPr>
    </w:p>
    <w:p w14:paraId="6E8CA359" w14:textId="77777777" w:rsidR="00B9495D" w:rsidRPr="00625904" w:rsidRDefault="00B9495D" w:rsidP="00B9495D">
      <w:pPr>
        <w:spacing w:line="276" w:lineRule="auto"/>
        <w:ind w:left="-140"/>
        <w:jc w:val="both"/>
        <w:rPr>
          <w:szCs w:val="20"/>
        </w:rPr>
      </w:pPr>
    </w:p>
    <w:p w14:paraId="24637509" w14:textId="77777777" w:rsidR="00B9495D" w:rsidRPr="008E5267" w:rsidRDefault="00B9495D" w:rsidP="00B9495D">
      <w:pPr>
        <w:numPr>
          <w:ilvl w:val="0"/>
          <w:numId w:val="9"/>
        </w:numPr>
        <w:spacing w:line="276" w:lineRule="auto"/>
        <w:jc w:val="center"/>
        <w:rPr>
          <w:b/>
          <w:szCs w:val="20"/>
        </w:rPr>
      </w:pPr>
      <w:r w:rsidRPr="008E5267">
        <w:rPr>
          <w:b/>
          <w:szCs w:val="20"/>
        </w:rPr>
        <w:t>Závěrečná ustanovení</w:t>
      </w:r>
    </w:p>
    <w:p w14:paraId="168D9CBC" w14:textId="77777777" w:rsidR="00B9495D" w:rsidRPr="008E5267" w:rsidRDefault="00B9495D" w:rsidP="00B9495D">
      <w:pPr>
        <w:spacing w:line="276" w:lineRule="auto"/>
        <w:ind w:left="283"/>
        <w:rPr>
          <w:b/>
          <w:szCs w:val="20"/>
        </w:rPr>
      </w:pPr>
    </w:p>
    <w:p w14:paraId="51C29031" w14:textId="77777777" w:rsidR="00B9495D" w:rsidRPr="008E5267" w:rsidRDefault="00B9495D" w:rsidP="00B9495D">
      <w:pPr>
        <w:numPr>
          <w:ilvl w:val="0"/>
          <w:numId w:val="10"/>
        </w:numPr>
        <w:spacing w:line="276" w:lineRule="auto"/>
        <w:ind w:left="426" w:hanging="426"/>
        <w:jc w:val="both"/>
        <w:rPr>
          <w:szCs w:val="20"/>
        </w:rPr>
      </w:pPr>
      <w:r w:rsidRPr="008E5267">
        <w:rPr>
          <w:szCs w:val="20"/>
        </w:rPr>
        <w:t>Tato smlouva se může měnit jen písemnými dodatky oboustranně odsouhlasenými.</w:t>
      </w:r>
    </w:p>
    <w:p w14:paraId="302294F9" w14:textId="77777777" w:rsidR="00B9495D" w:rsidRPr="008E5267" w:rsidRDefault="00B9495D" w:rsidP="00B9495D">
      <w:pPr>
        <w:spacing w:line="276" w:lineRule="auto"/>
        <w:ind w:left="426"/>
        <w:jc w:val="both"/>
        <w:rPr>
          <w:szCs w:val="20"/>
        </w:rPr>
      </w:pPr>
    </w:p>
    <w:p w14:paraId="39B9E0E2" w14:textId="77777777" w:rsidR="00B9495D" w:rsidRPr="008E5267" w:rsidRDefault="00B9495D" w:rsidP="00B9495D">
      <w:pPr>
        <w:numPr>
          <w:ilvl w:val="0"/>
          <w:numId w:val="10"/>
        </w:numPr>
        <w:spacing w:line="276" w:lineRule="auto"/>
        <w:ind w:left="426" w:hanging="426"/>
        <w:jc w:val="both"/>
        <w:rPr>
          <w:szCs w:val="20"/>
        </w:rPr>
      </w:pPr>
      <w:r w:rsidRPr="008E5267">
        <w:rPr>
          <w:szCs w:val="20"/>
        </w:rPr>
        <w:lastRenderedPageBreak/>
        <w:t xml:space="preserve">Smlouva je sepsána ve </w:t>
      </w:r>
      <w:r>
        <w:rPr>
          <w:szCs w:val="20"/>
        </w:rPr>
        <w:t>3</w:t>
      </w:r>
      <w:r w:rsidRPr="008E5267">
        <w:rPr>
          <w:szCs w:val="20"/>
        </w:rPr>
        <w:t xml:space="preserve"> vyhotoveních, z nichž každé má platnost originálu. Pronajímatel obdrží 2 stejnopisy</w:t>
      </w:r>
      <w:r>
        <w:rPr>
          <w:szCs w:val="20"/>
        </w:rPr>
        <w:t xml:space="preserve"> </w:t>
      </w:r>
      <w:r w:rsidRPr="008E5267">
        <w:rPr>
          <w:szCs w:val="20"/>
        </w:rPr>
        <w:t xml:space="preserve">a 1 stejnopis obdrží </w:t>
      </w:r>
      <w:r>
        <w:rPr>
          <w:szCs w:val="20"/>
        </w:rPr>
        <w:t>nájemce</w:t>
      </w:r>
      <w:r w:rsidRPr="008E5267">
        <w:rPr>
          <w:szCs w:val="20"/>
        </w:rPr>
        <w:t xml:space="preserve">. </w:t>
      </w:r>
    </w:p>
    <w:p w14:paraId="2AF5226F" w14:textId="77777777" w:rsidR="00B9495D" w:rsidRPr="008E5267" w:rsidRDefault="00B9495D" w:rsidP="00B9495D">
      <w:pPr>
        <w:spacing w:line="276" w:lineRule="auto"/>
        <w:ind w:left="426"/>
        <w:jc w:val="both"/>
        <w:rPr>
          <w:szCs w:val="20"/>
        </w:rPr>
      </w:pPr>
    </w:p>
    <w:p w14:paraId="1936B81F" w14:textId="77777777" w:rsidR="00B9495D" w:rsidRPr="008E5267" w:rsidRDefault="00B9495D" w:rsidP="00B9495D">
      <w:pPr>
        <w:numPr>
          <w:ilvl w:val="0"/>
          <w:numId w:val="10"/>
        </w:numPr>
        <w:spacing w:line="276" w:lineRule="auto"/>
        <w:ind w:left="426" w:hanging="426"/>
        <w:jc w:val="both"/>
        <w:rPr>
          <w:szCs w:val="20"/>
        </w:rPr>
      </w:pPr>
      <w:r w:rsidRPr="008E5267">
        <w:rPr>
          <w:szCs w:val="20"/>
        </w:rPr>
        <w:t xml:space="preserve">Práva a povinnosti touto smlouvou vysloveně neupravené se řídí zákonem č. 89/2012 </w:t>
      </w:r>
      <w:proofErr w:type="spellStart"/>
      <w:r w:rsidRPr="008E5267">
        <w:rPr>
          <w:szCs w:val="20"/>
        </w:rPr>
        <w:t>Sb</w:t>
      </w:r>
      <w:proofErr w:type="spellEnd"/>
      <w:r w:rsidRPr="008E5267">
        <w:rPr>
          <w:szCs w:val="20"/>
        </w:rPr>
        <w:t>, a ostatními obecně závaznými právními předpisy.</w:t>
      </w:r>
    </w:p>
    <w:p w14:paraId="63422ECA" w14:textId="77777777" w:rsidR="00B9495D" w:rsidRPr="008E5267" w:rsidRDefault="00B9495D" w:rsidP="00B9495D">
      <w:pPr>
        <w:pStyle w:val="Odstavecseseznamem"/>
        <w:spacing w:line="276" w:lineRule="auto"/>
        <w:rPr>
          <w:szCs w:val="20"/>
        </w:rPr>
      </w:pPr>
    </w:p>
    <w:p w14:paraId="7D09D7B1" w14:textId="77777777" w:rsidR="00B9495D" w:rsidRDefault="00B9495D" w:rsidP="00B9495D">
      <w:pPr>
        <w:pStyle w:val="Odstavecseseznamem"/>
        <w:numPr>
          <w:ilvl w:val="0"/>
          <w:numId w:val="10"/>
        </w:numPr>
        <w:spacing w:line="276" w:lineRule="auto"/>
        <w:ind w:left="426" w:hanging="426"/>
        <w:rPr>
          <w:szCs w:val="20"/>
        </w:rPr>
      </w:pPr>
      <w:r>
        <w:rPr>
          <w:szCs w:val="20"/>
        </w:rPr>
        <w:t xml:space="preserve">Smluvní strany se dohodly, že jakékoliv písemnosti dle této smlouvy budou zasílány doporučenou </w:t>
      </w:r>
      <w:r w:rsidRPr="00086779">
        <w:rPr>
          <w:szCs w:val="20"/>
        </w:rPr>
        <w:t xml:space="preserve">poštou </w:t>
      </w:r>
      <w:r>
        <w:rPr>
          <w:szCs w:val="20"/>
        </w:rPr>
        <w:t>na</w:t>
      </w:r>
      <w:r w:rsidRPr="00086779">
        <w:rPr>
          <w:szCs w:val="20"/>
        </w:rPr>
        <w:t xml:space="preserve"> adresy uvedené v záhlaví této smlouvy a za den doručení </w:t>
      </w:r>
      <w:r>
        <w:rPr>
          <w:szCs w:val="20"/>
        </w:rPr>
        <w:t>písemnost</w:t>
      </w:r>
      <w:r w:rsidRPr="00086779">
        <w:rPr>
          <w:szCs w:val="20"/>
        </w:rPr>
        <w:t xml:space="preserve">i se považuje též den odepření přijetí písemnosti adresátem, jakož i den, kdy byla písemnost jako nedoručitelná vrácena odesílající smluvní straně. </w:t>
      </w:r>
    </w:p>
    <w:p w14:paraId="7DA4991C" w14:textId="77777777" w:rsidR="00B9495D" w:rsidRPr="00086779" w:rsidRDefault="00B9495D" w:rsidP="00B9495D">
      <w:pPr>
        <w:pStyle w:val="Odstavecseseznamem"/>
        <w:spacing w:line="276" w:lineRule="auto"/>
        <w:ind w:left="283"/>
        <w:rPr>
          <w:szCs w:val="20"/>
        </w:rPr>
      </w:pPr>
    </w:p>
    <w:p w14:paraId="2E92B219" w14:textId="77777777" w:rsidR="00B9495D" w:rsidRPr="008E5267" w:rsidRDefault="00B9495D" w:rsidP="00B9495D">
      <w:pPr>
        <w:numPr>
          <w:ilvl w:val="0"/>
          <w:numId w:val="10"/>
        </w:numPr>
        <w:spacing w:line="276" w:lineRule="auto"/>
        <w:ind w:left="426" w:hanging="426"/>
        <w:jc w:val="both"/>
        <w:rPr>
          <w:szCs w:val="20"/>
        </w:rPr>
      </w:pPr>
      <w:r w:rsidRPr="008E5267">
        <w:rPr>
          <w:szCs w:val="20"/>
        </w:rPr>
        <w:t xml:space="preserve">Smluvní strany prohlašují, že si tuto smlouvu před jejím podpisem přečetly, že byla uzavřena po vzájemném projednání podle jejich pravé a svobodné vůle, určitě, vážně </w:t>
      </w:r>
      <w:r>
        <w:rPr>
          <w:szCs w:val="20"/>
        </w:rPr>
        <w:t xml:space="preserve">             </w:t>
      </w:r>
      <w:r w:rsidRPr="008E5267">
        <w:rPr>
          <w:szCs w:val="20"/>
        </w:rPr>
        <w:t>a srozumitelně, nikoli v tísni a za nápadně nevýhodných podmínek.</w:t>
      </w:r>
    </w:p>
    <w:p w14:paraId="4CC7245A" w14:textId="77777777" w:rsidR="00B9495D" w:rsidRPr="008E5267" w:rsidRDefault="00B9495D" w:rsidP="00B9495D">
      <w:pPr>
        <w:pStyle w:val="Odstavecseseznamem"/>
        <w:spacing w:line="276" w:lineRule="auto"/>
        <w:rPr>
          <w:szCs w:val="20"/>
        </w:rPr>
      </w:pPr>
    </w:p>
    <w:p w14:paraId="0ECA5E2D" w14:textId="77777777" w:rsidR="00B9495D" w:rsidRDefault="00B9495D" w:rsidP="00B9495D">
      <w:pPr>
        <w:numPr>
          <w:ilvl w:val="0"/>
          <w:numId w:val="10"/>
        </w:numPr>
        <w:spacing w:line="276" w:lineRule="auto"/>
        <w:ind w:left="426" w:hanging="426"/>
        <w:jc w:val="both"/>
        <w:rPr>
          <w:szCs w:val="20"/>
        </w:rPr>
      </w:pPr>
      <w:r w:rsidRPr="008E5267">
        <w:rPr>
          <w:szCs w:val="20"/>
        </w:rPr>
        <w:t xml:space="preserve">Smluvní strany berou na vědomí, že Oblastní nemocnice Příbram, a.s. je povinným subjektem ve smyslu zákona č. 106/1999 Sb., o svobodném přístupu k informacím </w:t>
      </w:r>
      <w:r>
        <w:rPr>
          <w:szCs w:val="20"/>
        </w:rPr>
        <w:t xml:space="preserve">                 </w:t>
      </w:r>
      <w:r w:rsidRPr="008E5267">
        <w:rPr>
          <w:szCs w:val="20"/>
        </w:rPr>
        <w:t>a zákona č. 340/2015 Sb. o registru smluv, z čeho vyplývá povinnost zveřejnit smlouvu v registru smluv</w:t>
      </w:r>
      <w:r>
        <w:rPr>
          <w:szCs w:val="20"/>
        </w:rPr>
        <w:t>,</w:t>
      </w:r>
      <w:r w:rsidRPr="008E5267">
        <w:rPr>
          <w:szCs w:val="20"/>
        </w:rPr>
        <w:t xml:space="preserve"> popř. poskytnout třetím osobám informace ze Smlouvy v zákonném rozsahu.</w:t>
      </w:r>
    </w:p>
    <w:p w14:paraId="048B90C9" w14:textId="77777777" w:rsidR="00B9495D" w:rsidRDefault="00B9495D" w:rsidP="00B9495D">
      <w:pPr>
        <w:pStyle w:val="Odstavecseseznamem"/>
        <w:rPr>
          <w:szCs w:val="20"/>
        </w:rPr>
      </w:pPr>
    </w:p>
    <w:p w14:paraId="793E177A" w14:textId="77777777" w:rsidR="00B9495D" w:rsidRDefault="00B9495D" w:rsidP="00B9495D">
      <w:pPr>
        <w:spacing w:line="276" w:lineRule="auto"/>
        <w:jc w:val="both"/>
        <w:rPr>
          <w:szCs w:val="20"/>
        </w:rPr>
      </w:pPr>
    </w:p>
    <w:p w14:paraId="5E17A6D1" w14:textId="77777777" w:rsidR="00B9495D" w:rsidRDefault="00B9495D" w:rsidP="00B9495D">
      <w:pPr>
        <w:pStyle w:val="Odstavecseseznamem"/>
        <w:spacing w:line="276" w:lineRule="auto"/>
        <w:rPr>
          <w:szCs w:val="20"/>
        </w:rPr>
      </w:pPr>
    </w:p>
    <w:p w14:paraId="4C6797BC" w14:textId="77777777" w:rsidR="00B9495D" w:rsidRPr="008E5267" w:rsidRDefault="00B9495D" w:rsidP="00B9495D">
      <w:pPr>
        <w:ind w:left="426"/>
        <w:jc w:val="both"/>
        <w:rPr>
          <w:szCs w:val="20"/>
        </w:rPr>
      </w:pPr>
    </w:p>
    <w:p w14:paraId="3D34F225" w14:textId="77777777" w:rsidR="00B9495D" w:rsidRPr="008E5267" w:rsidRDefault="00B9495D" w:rsidP="00B9495D">
      <w:pPr>
        <w:ind w:left="426"/>
        <w:jc w:val="both"/>
        <w:rPr>
          <w:szCs w:val="20"/>
        </w:rPr>
      </w:pPr>
    </w:p>
    <w:p w14:paraId="333A5008" w14:textId="77777777" w:rsidR="00B9495D" w:rsidRPr="008E5267" w:rsidRDefault="00B9495D" w:rsidP="00B9495D">
      <w:pPr>
        <w:jc w:val="both"/>
        <w:rPr>
          <w:szCs w:val="20"/>
        </w:rPr>
      </w:pPr>
      <w:r w:rsidRPr="008E5267">
        <w:rPr>
          <w:szCs w:val="20"/>
        </w:rPr>
        <w:t xml:space="preserve">V Příbrami dne </w:t>
      </w:r>
      <w:r>
        <w:rPr>
          <w:szCs w:val="20"/>
        </w:rPr>
        <w:t>………………….</w:t>
      </w:r>
    </w:p>
    <w:p w14:paraId="5F1D0D89" w14:textId="77777777" w:rsidR="00B9495D" w:rsidRDefault="00B9495D" w:rsidP="00B9495D">
      <w:pPr>
        <w:jc w:val="both"/>
        <w:rPr>
          <w:szCs w:val="20"/>
        </w:rPr>
      </w:pPr>
    </w:p>
    <w:p w14:paraId="789D174F" w14:textId="77777777" w:rsidR="00B9495D" w:rsidRDefault="00B9495D" w:rsidP="00B9495D">
      <w:pPr>
        <w:jc w:val="both"/>
        <w:rPr>
          <w:szCs w:val="20"/>
        </w:rPr>
      </w:pPr>
    </w:p>
    <w:p w14:paraId="3D942A09" w14:textId="77777777" w:rsidR="00B9495D" w:rsidRPr="008E5267" w:rsidRDefault="00B9495D" w:rsidP="00B9495D">
      <w:pPr>
        <w:jc w:val="both"/>
        <w:rPr>
          <w:szCs w:val="20"/>
        </w:rPr>
      </w:pPr>
      <w:r>
        <w:rPr>
          <w:szCs w:val="20"/>
        </w:rPr>
        <w:t>Pronajímatel:</w:t>
      </w:r>
      <w:r>
        <w:rPr>
          <w:szCs w:val="20"/>
        </w:rPr>
        <w:tab/>
      </w:r>
      <w:r>
        <w:rPr>
          <w:szCs w:val="20"/>
        </w:rPr>
        <w:tab/>
      </w:r>
      <w:r>
        <w:rPr>
          <w:szCs w:val="20"/>
        </w:rPr>
        <w:tab/>
      </w:r>
      <w:r>
        <w:rPr>
          <w:szCs w:val="20"/>
        </w:rPr>
        <w:tab/>
      </w:r>
      <w:r>
        <w:rPr>
          <w:szCs w:val="20"/>
        </w:rPr>
        <w:tab/>
      </w:r>
      <w:r>
        <w:rPr>
          <w:szCs w:val="20"/>
        </w:rPr>
        <w:tab/>
      </w:r>
      <w:r>
        <w:rPr>
          <w:szCs w:val="20"/>
        </w:rPr>
        <w:tab/>
        <w:t>Nájemce:</w:t>
      </w:r>
    </w:p>
    <w:p w14:paraId="781D6A2A" w14:textId="77777777" w:rsidR="00B9495D" w:rsidRPr="008E5267" w:rsidRDefault="00B9495D" w:rsidP="00B9495D">
      <w:pPr>
        <w:jc w:val="both"/>
        <w:rPr>
          <w:szCs w:val="20"/>
        </w:rPr>
      </w:pPr>
    </w:p>
    <w:p w14:paraId="1B7ED7BA" w14:textId="77777777" w:rsidR="00B9495D" w:rsidRDefault="00B9495D" w:rsidP="00B9495D">
      <w:pPr>
        <w:jc w:val="both"/>
        <w:rPr>
          <w:szCs w:val="20"/>
        </w:rPr>
      </w:pPr>
    </w:p>
    <w:p w14:paraId="6C26C7D2" w14:textId="77777777" w:rsidR="00B9495D" w:rsidRPr="008E5267" w:rsidRDefault="00B9495D" w:rsidP="00B9495D">
      <w:pPr>
        <w:jc w:val="both"/>
        <w:rPr>
          <w:szCs w:val="20"/>
        </w:rPr>
      </w:pPr>
      <w:r>
        <w:rPr>
          <w:szCs w:val="20"/>
        </w:rPr>
        <w:t>……………………………….</w:t>
      </w:r>
      <w:r>
        <w:rPr>
          <w:szCs w:val="20"/>
        </w:rPr>
        <w:tab/>
      </w:r>
      <w:r>
        <w:rPr>
          <w:szCs w:val="20"/>
        </w:rPr>
        <w:tab/>
      </w:r>
      <w:r>
        <w:rPr>
          <w:szCs w:val="20"/>
        </w:rPr>
        <w:tab/>
      </w:r>
      <w:r>
        <w:rPr>
          <w:szCs w:val="20"/>
        </w:rPr>
        <w:tab/>
        <w:t>…………………………………..</w:t>
      </w:r>
    </w:p>
    <w:p w14:paraId="26CCA78C" w14:textId="493FD2C9" w:rsidR="00B9495D" w:rsidRPr="00C11FCF" w:rsidRDefault="00284EF2" w:rsidP="00B9495D">
      <w:pPr>
        <w:jc w:val="both"/>
        <w:rPr>
          <w:szCs w:val="20"/>
        </w:rPr>
      </w:pPr>
      <w:r>
        <w:rPr>
          <w:b/>
          <w:szCs w:val="20"/>
        </w:rPr>
        <w:t xml:space="preserve">      </w:t>
      </w:r>
      <w:r w:rsidR="00B9495D" w:rsidRPr="000B525B">
        <w:rPr>
          <w:b/>
          <w:szCs w:val="20"/>
        </w:rPr>
        <w:t>Bc. Radek Řechka,</w:t>
      </w:r>
      <w:r w:rsidR="00B9495D">
        <w:rPr>
          <w:b/>
          <w:szCs w:val="20"/>
        </w:rPr>
        <w:tab/>
      </w:r>
      <w:r w:rsidR="00B9495D">
        <w:rPr>
          <w:b/>
          <w:szCs w:val="20"/>
        </w:rPr>
        <w:tab/>
      </w:r>
      <w:r w:rsidR="00B9495D">
        <w:rPr>
          <w:b/>
          <w:szCs w:val="20"/>
        </w:rPr>
        <w:tab/>
      </w:r>
      <w:r w:rsidR="00B9495D">
        <w:rPr>
          <w:b/>
          <w:szCs w:val="20"/>
        </w:rPr>
        <w:tab/>
      </w:r>
      <w:r>
        <w:rPr>
          <w:b/>
          <w:szCs w:val="20"/>
        </w:rPr>
        <w:t xml:space="preserve">                      </w:t>
      </w:r>
      <w:r w:rsidR="00064D05">
        <w:rPr>
          <w:b/>
          <w:szCs w:val="20"/>
        </w:rPr>
        <w:t xml:space="preserve">Václav </w:t>
      </w:r>
      <w:proofErr w:type="spellStart"/>
      <w:r w:rsidR="00064D05">
        <w:rPr>
          <w:b/>
          <w:szCs w:val="20"/>
        </w:rPr>
        <w:t>Hlavín</w:t>
      </w:r>
      <w:proofErr w:type="spellEnd"/>
    </w:p>
    <w:p w14:paraId="14445AB0" w14:textId="77777777" w:rsidR="00B9495D" w:rsidRPr="00C11FCF" w:rsidRDefault="00B9495D" w:rsidP="00B9495D">
      <w:pPr>
        <w:spacing w:line="276" w:lineRule="auto"/>
        <w:rPr>
          <w:b/>
          <w:szCs w:val="20"/>
        </w:rPr>
      </w:pPr>
      <w:r w:rsidRPr="00C11FCF">
        <w:rPr>
          <w:szCs w:val="20"/>
        </w:rPr>
        <w:t>náměstek pro ekonomiku a provoz</w:t>
      </w:r>
      <w:r w:rsidRPr="00C11FCF">
        <w:rPr>
          <w:szCs w:val="20"/>
        </w:rPr>
        <w:tab/>
      </w:r>
      <w:r w:rsidRPr="00C11FCF">
        <w:rPr>
          <w:szCs w:val="20"/>
        </w:rPr>
        <w:tab/>
      </w:r>
      <w:r w:rsidRPr="00C11FCF">
        <w:rPr>
          <w:szCs w:val="20"/>
        </w:rPr>
        <w:tab/>
      </w:r>
      <w:r w:rsidRPr="00C11FCF">
        <w:rPr>
          <w:szCs w:val="20"/>
        </w:rPr>
        <w:tab/>
        <w:t xml:space="preserve">  </w:t>
      </w:r>
      <w:r>
        <w:rPr>
          <w:szCs w:val="20"/>
        </w:rPr>
        <w:t xml:space="preserve">   </w:t>
      </w:r>
      <w:r w:rsidRPr="00C11FCF">
        <w:rPr>
          <w:szCs w:val="20"/>
        </w:rPr>
        <w:t xml:space="preserve">  jednatel společnosti</w:t>
      </w:r>
    </w:p>
    <w:p w14:paraId="1D57C797" w14:textId="77777777" w:rsidR="00B9495D" w:rsidRPr="008D5822" w:rsidRDefault="00B9495D" w:rsidP="00B9495D">
      <w:pPr>
        <w:jc w:val="both"/>
        <w:rPr>
          <w:szCs w:val="20"/>
        </w:rPr>
      </w:pPr>
      <w:r w:rsidRPr="008D5822">
        <w:rPr>
          <w:szCs w:val="20"/>
        </w:rPr>
        <w:tab/>
      </w:r>
      <w:r w:rsidRPr="008D5822">
        <w:rPr>
          <w:szCs w:val="20"/>
        </w:rPr>
        <w:tab/>
      </w:r>
      <w:r w:rsidRPr="008D5822">
        <w:rPr>
          <w:szCs w:val="20"/>
        </w:rPr>
        <w:tab/>
      </w:r>
      <w:r w:rsidRPr="008D5822">
        <w:rPr>
          <w:szCs w:val="20"/>
        </w:rPr>
        <w:tab/>
      </w:r>
      <w:r w:rsidRPr="008D5822">
        <w:rPr>
          <w:szCs w:val="20"/>
        </w:rPr>
        <w:tab/>
        <w:t xml:space="preserve">  </w:t>
      </w:r>
    </w:p>
    <w:p w14:paraId="4B90A16E" w14:textId="77777777" w:rsidR="00B9495D" w:rsidRPr="008E5267" w:rsidRDefault="00B9495D" w:rsidP="00B9495D">
      <w:pPr>
        <w:ind w:firstLine="708"/>
        <w:jc w:val="both"/>
        <w:rPr>
          <w:szCs w:val="20"/>
        </w:rPr>
      </w:pPr>
      <w:r w:rsidRPr="008E5267">
        <w:rPr>
          <w:szCs w:val="20"/>
        </w:rPr>
        <w:tab/>
      </w:r>
      <w:r w:rsidRPr="008E5267">
        <w:rPr>
          <w:szCs w:val="20"/>
        </w:rPr>
        <w:tab/>
      </w:r>
      <w:r w:rsidRPr="008E5267">
        <w:rPr>
          <w:szCs w:val="20"/>
        </w:rPr>
        <w:tab/>
      </w:r>
      <w:r w:rsidRPr="008E5267">
        <w:rPr>
          <w:szCs w:val="20"/>
        </w:rPr>
        <w:tab/>
      </w:r>
      <w:r w:rsidRPr="008E5267">
        <w:rPr>
          <w:szCs w:val="20"/>
        </w:rPr>
        <w:tab/>
        <w:t xml:space="preserve"> </w:t>
      </w:r>
      <w:r w:rsidRPr="008E5267">
        <w:rPr>
          <w:szCs w:val="20"/>
        </w:rPr>
        <w:tab/>
        <w:t xml:space="preserve">     </w:t>
      </w:r>
      <w:r>
        <w:rPr>
          <w:szCs w:val="20"/>
        </w:rPr>
        <w:t xml:space="preserve"> </w:t>
      </w:r>
    </w:p>
    <w:p w14:paraId="068DCDEF" w14:textId="77777777" w:rsidR="00B9495D" w:rsidRPr="008E5267" w:rsidRDefault="00B9495D" w:rsidP="00B9495D">
      <w:pPr>
        <w:ind w:firstLine="708"/>
        <w:jc w:val="both"/>
        <w:rPr>
          <w:szCs w:val="20"/>
        </w:rPr>
      </w:pPr>
    </w:p>
    <w:p w14:paraId="0921FC8E" w14:textId="77777777" w:rsidR="00B9495D" w:rsidRDefault="00B9495D" w:rsidP="00B9495D">
      <w:pPr>
        <w:ind w:firstLine="708"/>
        <w:jc w:val="both"/>
        <w:rPr>
          <w:rFonts w:ascii="Arial" w:hAnsi="Arial" w:cs="Arial"/>
          <w:szCs w:val="20"/>
        </w:rPr>
      </w:pPr>
    </w:p>
    <w:p w14:paraId="5C64AA3D" w14:textId="067939B7" w:rsidR="006B0B16" w:rsidRPr="00B9495D" w:rsidRDefault="006B0B16" w:rsidP="00B9495D"/>
    <w:sectPr w:rsidR="006B0B16" w:rsidRPr="00B9495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6BC33" w14:textId="77777777" w:rsidR="00F9293E" w:rsidRDefault="00F9293E" w:rsidP="00284EF2">
      <w:r>
        <w:separator/>
      </w:r>
    </w:p>
  </w:endnote>
  <w:endnote w:type="continuationSeparator" w:id="0">
    <w:p w14:paraId="73411D29" w14:textId="77777777" w:rsidR="00F9293E" w:rsidRDefault="00F9293E" w:rsidP="0028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812421"/>
      <w:docPartObj>
        <w:docPartGallery w:val="Page Numbers (Bottom of Page)"/>
        <w:docPartUnique/>
      </w:docPartObj>
    </w:sdtPr>
    <w:sdtEndPr/>
    <w:sdtContent>
      <w:p w14:paraId="74ED7B98" w14:textId="2F1E7138" w:rsidR="00284EF2" w:rsidRDefault="00284EF2">
        <w:pPr>
          <w:pStyle w:val="Zpat"/>
          <w:jc w:val="center"/>
        </w:pPr>
        <w:r>
          <w:fldChar w:fldCharType="begin"/>
        </w:r>
        <w:r>
          <w:instrText>PAGE   \* MERGEFORMAT</w:instrText>
        </w:r>
        <w:r>
          <w:fldChar w:fldCharType="separate"/>
        </w:r>
        <w:r>
          <w:t>2</w:t>
        </w:r>
        <w:r>
          <w:fldChar w:fldCharType="end"/>
        </w:r>
      </w:p>
    </w:sdtContent>
  </w:sdt>
  <w:p w14:paraId="76F9B534" w14:textId="77777777" w:rsidR="00284EF2" w:rsidRDefault="00284E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15E1" w14:textId="77777777" w:rsidR="00F9293E" w:rsidRDefault="00F9293E" w:rsidP="00284EF2">
      <w:r>
        <w:separator/>
      </w:r>
    </w:p>
  </w:footnote>
  <w:footnote w:type="continuationSeparator" w:id="0">
    <w:p w14:paraId="560B2875" w14:textId="77777777" w:rsidR="00F9293E" w:rsidRDefault="00F9293E" w:rsidP="00284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405"/>
    <w:multiLevelType w:val="singleLevel"/>
    <w:tmpl w:val="676CF1F8"/>
    <w:lvl w:ilvl="0">
      <w:start w:val="1"/>
      <w:numFmt w:val="decimal"/>
      <w:lvlText w:val="%1."/>
      <w:legacy w:legacy="1" w:legacySpace="0" w:legacyIndent="283"/>
      <w:lvlJc w:val="left"/>
      <w:pPr>
        <w:ind w:left="283" w:hanging="283"/>
      </w:pPr>
    </w:lvl>
  </w:abstractNum>
  <w:abstractNum w:abstractNumId="1" w15:restartNumberingAfterBreak="0">
    <w:nsid w:val="140F37F1"/>
    <w:multiLevelType w:val="singleLevel"/>
    <w:tmpl w:val="676CF1F8"/>
    <w:lvl w:ilvl="0">
      <w:start w:val="1"/>
      <w:numFmt w:val="decimal"/>
      <w:lvlText w:val="%1."/>
      <w:legacy w:legacy="1" w:legacySpace="0" w:legacyIndent="283"/>
      <w:lvlJc w:val="left"/>
      <w:pPr>
        <w:ind w:left="283" w:hanging="283"/>
      </w:pPr>
    </w:lvl>
  </w:abstractNum>
  <w:abstractNum w:abstractNumId="2" w15:restartNumberingAfterBreak="0">
    <w:nsid w:val="18053A49"/>
    <w:multiLevelType w:val="singleLevel"/>
    <w:tmpl w:val="676CF1F8"/>
    <w:lvl w:ilvl="0">
      <w:start w:val="1"/>
      <w:numFmt w:val="decimal"/>
      <w:lvlText w:val="%1."/>
      <w:legacy w:legacy="1" w:legacySpace="0" w:legacyIndent="283"/>
      <w:lvlJc w:val="left"/>
      <w:pPr>
        <w:ind w:left="283" w:hanging="283"/>
      </w:pPr>
    </w:lvl>
  </w:abstractNum>
  <w:abstractNum w:abstractNumId="3" w15:restartNumberingAfterBreak="0">
    <w:nsid w:val="1CDE37E8"/>
    <w:multiLevelType w:val="singleLevel"/>
    <w:tmpl w:val="A0B82430"/>
    <w:lvl w:ilvl="0">
      <w:start w:val="1"/>
      <w:numFmt w:val="upperRoman"/>
      <w:lvlText w:val="%1. "/>
      <w:lvlJc w:val="left"/>
      <w:pPr>
        <w:tabs>
          <w:tab w:val="num" w:pos="0"/>
        </w:tabs>
        <w:ind w:left="283" w:hanging="283"/>
      </w:pPr>
      <w:rPr>
        <w:rFonts w:ascii="Arial" w:hAnsi="Arial" w:hint="default"/>
        <w:b/>
        <w:i w:val="0"/>
        <w:sz w:val="24"/>
        <w:szCs w:val="24"/>
        <w:u w:val="none"/>
      </w:rPr>
    </w:lvl>
  </w:abstractNum>
  <w:abstractNum w:abstractNumId="4" w15:restartNumberingAfterBreak="0">
    <w:nsid w:val="1CE077A8"/>
    <w:multiLevelType w:val="hybridMultilevel"/>
    <w:tmpl w:val="9B3E1560"/>
    <w:lvl w:ilvl="0" w:tplc="1E1EE6EC">
      <w:start w:val="5"/>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8545038"/>
    <w:multiLevelType w:val="singleLevel"/>
    <w:tmpl w:val="2110D764"/>
    <w:lvl w:ilvl="0">
      <w:start w:val="2"/>
      <w:numFmt w:val="upperRoman"/>
      <w:lvlText w:val="%1. "/>
      <w:lvlJc w:val="left"/>
      <w:pPr>
        <w:tabs>
          <w:tab w:val="num" w:pos="0"/>
        </w:tabs>
        <w:ind w:left="283" w:hanging="283"/>
      </w:pPr>
      <w:rPr>
        <w:rFonts w:ascii="Arial" w:hAnsi="Arial" w:hint="default"/>
        <w:b/>
        <w:i w:val="0"/>
        <w:sz w:val="24"/>
        <w:szCs w:val="24"/>
        <w:u w:val="none"/>
      </w:rPr>
    </w:lvl>
  </w:abstractNum>
  <w:abstractNum w:abstractNumId="6" w15:restartNumberingAfterBreak="0">
    <w:nsid w:val="2FEA616A"/>
    <w:multiLevelType w:val="singleLevel"/>
    <w:tmpl w:val="676CF1F8"/>
    <w:lvl w:ilvl="0">
      <w:start w:val="1"/>
      <w:numFmt w:val="decimal"/>
      <w:lvlText w:val="%1."/>
      <w:legacy w:legacy="1" w:legacySpace="0" w:legacyIndent="283"/>
      <w:lvlJc w:val="left"/>
      <w:pPr>
        <w:ind w:left="283" w:hanging="283"/>
      </w:pPr>
    </w:lvl>
  </w:abstractNum>
  <w:abstractNum w:abstractNumId="7" w15:restartNumberingAfterBreak="0">
    <w:nsid w:val="36662354"/>
    <w:multiLevelType w:val="hybridMultilevel"/>
    <w:tmpl w:val="01DA7BCC"/>
    <w:lvl w:ilvl="0" w:tplc="F72260A8">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7F236F"/>
    <w:multiLevelType w:val="singleLevel"/>
    <w:tmpl w:val="676CF1F8"/>
    <w:lvl w:ilvl="0">
      <w:start w:val="1"/>
      <w:numFmt w:val="decimal"/>
      <w:lvlText w:val="%1."/>
      <w:legacy w:legacy="1" w:legacySpace="0" w:legacyIndent="283"/>
      <w:lvlJc w:val="left"/>
      <w:pPr>
        <w:ind w:left="283" w:hanging="283"/>
      </w:pPr>
    </w:lvl>
  </w:abstractNum>
  <w:abstractNum w:abstractNumId="9" w15:restartNumberingAfterBreak="0">
    <w:nsid w:val="483C59E5"/>
    <w:multiLevelType w:val="singleLevel"/>
    <w:tmpl w:val="82D80EB0"/>
    <w:lvl w:ilvl="0">
      <w:start w:val="5"/>
      <w:numFmt w:val="upperRoman"/>
      <w:lvlText w:val="%1. "/>
      <w:lvlJc w:val="left"/>
      <w:pPr>
        <w:tabs>
          <w:tab w:val="num" w:pos="0"/>
        </w:tabs>
        <w:ind w:left="283" w:hanging="283"/>
      </w:pPr>
      <w:rPr>
        <w:rFonts w:ascii="Arial" w:hAnsi="Arial" w:hint="default"/>
        <w:b/>
        <w:i w:val="0"/>
        <w:sz w:val="24"/>
        <w:szCs w:val="24"/>
        <w:u w:val="none"/>
      </w:rPr>
    </w:lvl>
  </w:abstractNum>
  <w:abstractNum w:abstractNumId="10" w15:restartNumberingAfterBreak="0">
    <w:nsid w:val="498F2AFC"/>
    <w:multiLevelType w:val="hybridMultilevel"/>
    <w:tmpl w:val="7D48D2CE"/>
    <w:lvl w:ilvl="0" w:tplc="DFC66B40">
      <w:start w:val="4"/>
      <w:numFmt w:val="upp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7"/>
  </w:num>
  <w:num w:numId="5">
    <w:abstractNumId w:val="6"/>
  </w:num>
  <w:num w:numId="6">
    <w:abstractNumId w:val="4"/>
  </w:num>
  <w:num w:numId="7">
    <w:abstractNumId w:val="1"/>
  </w:num>
  <w:num w:numId="8">
    <w:abstractNumId w:val="10"/>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16"/>
    <w:rsid w:val="00064D05"/>
    <w:rsid w:val="00101516"/>
    <w:rsid w:val="001417CD"/>
    <w:rsid w:val="00151CD5"/>
    <w:rsid w:val="00284EF2"/>
    <w:rsid w:val="002B2418"/>
    <w:rsid w:val="002F15AA"/>
    <w:rsid w:val="003E7AF1"/>
    <w:rsid w:val="004E5B35"/>
    <w:rsid w:val="006B0B16"/>
    <w:rsid w:val="00761CD4"/>
    <w:rsid w:val="0078459F"/>
    <w:rsid w:val="00840E5D"/>
    <w:rsid w:val="0085280B"/>
    <w:rsid w:val="008E2A8F"/>
    <w:rsid w:val="008F058E"/>
    <w:rsid w:val="00A55C85"/>
    <w:rsid w:val="00A86CFF"/>
    <w:rsid w:val="00B10180"/>
    <w:rsid w:val="00B9495D"/>
    <w:rsid w:val="00D15E10"/>
    <w:rsid w:val="00ED3324"/>
    <w:rsid w:val="00F6538C"/>
    <w:rsid w:val="00F92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21B5"/>
  <w15:chartTrackingRefBased/>
  <w15:docId w15:val="{A6E41865-A930-BB4C-BD21-761D4349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495D"/>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6B0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B0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B0B1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B0B1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B0B1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B0B1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B0B1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B0B1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B0B1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0B1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B0B1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B0B1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B0B1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B0B1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B0B1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B0B1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B0B1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B0B16"/>
    <w:rPr>
      <w:rFonts w:eastAsiaTheme="majorEastAsia" w:cstheme="majorBidi"/>
      <w:color w:val="272727" w:themeColor="text1" w:themeTint="D8"/>
    </w:rPr>
  </w:style>
  <w:style w:type="paragraph" w:styleId="Nzev">
    <w:name w:val="Title"/>
    <w:basedOn w:val="Normln"/>
    <w:next w:val="Normln"/>
    <w:link w:val="NzevChar"/>
    <w:uiPriority w:val="10"/>
    <w:qFormat/>
    <w:rsid w:val="006B0B1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B0B1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B0B1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B0B1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B0B16"/>
    <w:pPr>
      <w:spacing w:before="160"/>
      <w:jc w:val="center"/>
    </w:pPr>
    <w:rPr>
      <w:i/>
      <w:iCs/>
      <w:color w:val="404040" w:themeColor="text1" w:themeTint="BF"/>
    </w:rPr>
  </w:style>
  <w:style w:type="character" w:customStyle="1" w:styleId="CittChar">
    <w:name w:val="Citát Char"/>
    <w:basedOn w:val="Standardnpsmoodstavce"/>
    <w:link w:val="Citt"/>
    <w:uiPriority w:val="29"/>
    <w:rsid w:val="006B0B16"/>
    <w:rPr>
      <w:i/>
      <w:iCs/>
      <w:color w:val="404040" w:themeColor="text1" w:themeTint="BF"/>
    </w:rPr>
  </w:style>
  <w:style w:type="paragraph" w:styleId="Odstavecseseznamem">
    <w:name w:val="List Paragraph"/>
    <w:basedOn w:val="Normln"/>
    <w:uiPriority w:val="34"/>
    <w:qFormat/>
    <w:rsid w:val="006B0B16"/>
    <w:pPr>
      <w:ind w:left="720"/>
      <w:contextualSpacing/>
    </w:pPr>
  </w:style>
  <w:style w:type="character" w:styleId="Zdraznnintenzivn">
    <w:name w:val="Intense Emphasis"/>
    <w:basedOn w:val="Standardnpsmoodstavce"/>
    <w:uiPriority w:val="21"/>
    <w:qFormat/>
    <w:rsid w:val="006B0B16"/>
    <w:rPr>
      <w:i/>
      <w:iCs/>
      <w:color w:val="0F4761" w:themeColor="accent1" w:themeShade="BF"/>
    </w:rPr>
  </w:style>
  <w:style w:type="paragraph" w:styleId="Vrazncitt">
    <w:name w:val="Intense Quote"/>
    <w:basedOn w:val="Normln"/>
    <w:next w:val="Normln"/>
    <w:link w:val="VrazncittChar"/>
    <w:uiPriority w:val="30"/>
    <w:qFormat/>
    <w:rsid w:val="006B0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B0B16"/>
    <w:rPr>
      <w:i/>
      <w:iCs/>
      <w:color w:val="0F4761" w:themeColor="accent1" w:themeShade="BF"/>
    </w:rPr>
  </w:style>
  <w:style w:type="character" w:styleId="Odkazintenzivn">
    <w:name w:val="Intense Reference"/>
    <w:basedOn w:val="Standardnpsmoodstavce"/>
    <w:uiPriority w:val="32"/>
    <w:qFormat/>
    <w:rsid w:val="006B0B16"/>
    <w:rPr>
      <w:b/>
      <w:bCs/>
      <w:smallCaps/>
      <w:color w:val="0F4761" w:themeColor="accent1" w:themeShade="BF"/>
      <w:spacing w:val="5"/>
    </w:rPr>
  </w:style>
  <w:style w:type="character" w:styleId="slodku">
    <w:name w:val="line number"/>
    <w:basedOn w:val="Standardnpsmoodstavce"/>
    <w:uiPriority w:val="99"/>
    <w:semiHidden/>
    <w:unhideWhenUsed/>
    <w:rsid w:val="00284EF2"/>
  </w:style>
  <w:style w:type="paragraph" w:styleId="Zhlav">
    <w:name w:val="header"/>
    <w:basedOn w:val="Normln"/>
    <w:link w:val="ZhlavChar"/>
    <w:uiPriority w:val="99"/>
    <w:unhideWhenUsed/>
    <w:rsid w:val="00284EF2"/>
    <w:pPr>
      <w:tabs>
        <w:tab w:val="center" w:pos="4536"/>
        <w:tab w:val="right" w:pos="9072"/>
      </w:tabs>
    </w:pPr>
  </w:style>
  <w:style w:type="character" w:customStyle="1" w:styleId="ZhlavChar">
    <w:name w:val="Záhlaví Char"/>
    <w:basedOn w:val="Standardnpsmoodstavce"/>
    <w:link w:val="Zhlav"/>
    <w:uiPriority w:val="99"/>
    <w:rsid w:val="00284EF2"/>
    <w:rPr>
      <w:rFonts w:ascii="Times New Roman" w:eastAsia="Times New Roman" w:hAnsi="Times New Roman" w:cs="Times New Roman"/>
      <w:kern w:val="0"/>
      <w:lang w:eastAsia="cs-CZ"/>
      <w14:ligatures w14:val="none"/>
    </w:rPr>
  </w:style>
  <w:style w:type="paragraph" w:styleId="Zpat">
    <w:name w:val="footer"/>
    <w:basedOn w:val="Normln"/>
    <w:link w:val="ZpatChar"/>
    <w:uiPriority w:val="99"/>
    <w:unhideWhenUsed/>
    <w:rsid w:val="00284EF2"/>
    <w:pPr>
      <w:tabs>
        <w:tab w:val="center" w:pos="4536"/>
        <w:tab w:val="right" w:pos="9072"/>
      </w:tabs>
    </w:pPr>
  </w:style>
  <w:style w:type="character" w:customStyle="1" w:styleId="ZpatChar">
    <w:name w:val="Zápatí Char"/>
    <w:basedOn w:val="Standardnpsmoodstavce"/>
    <w:link w:val="Zpat"/>
    <w:uiPriority w:val="99"/>
    <w:rsid w:val="00284EF2"/>
    <w:rPr>
      <w:rFonts w:ascii="Times New Roman" w:eastAsia="Times New Roman" w:hAnsi="Times New Roman" w:cs="Times New Roman"/>
      <w:kern w:val="0"/>
      <w:lang w:eastAsia="cs-CZ"/>
      <w14:ligatures w14:val="none"/>
    </w:rPr>
  </w:style>
  <w:style w:type="paragraph" w:styleId="Textbubliny">
    <w:name w:val="Balloon Text"/>
    <w:basedOn w:val="Normln"/>
    <w:link w:val="TextbublinyChar"/>
    <w:uiPriority w:val="99"/>
    <w:semiHidden/>
    <w:unhideWhenUsed/>
    <w:rsid w:val="00284E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4EF2"/>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5571-50A7-4A64-8E50-AA463A05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8547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420604566555</dc:creator>
  <cp:keywords/>
  <dc:description/>
  <cp:lastModifiedBy>User</cp:lastModifiedBy>
  <cp:revision>2</cp:revision>
  <cp:lastPrinted>2024-09-11T09:25:00Z</cp:lastPrinted>
  <dcterms:created xsi:type="dcterms:W3CDTF">2025-02-14T09:22:00Z</dcterms:created>
  <dcterms:modified xsi:type="dcterms:W3CDTF">2025-02-14T09:22:00Z</dcterms:modified>
</cp:coreProperties>
</file>