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C1B9" w14:textId="77777777" w:rsidR="009D63A7" w:rsidRPr="00EB6EB3" w:rsidRDefault="006533F8" w:rsidP="00F41E20">
      <w:pPr>
        <w:pStyle w:val="Nadpis2"/>
      </w:pPr>
      <w:r>
        <w:t>Centrální internet</w:t>
      </w:r>
    </w:p>
    <w:p w14:paraId="4F3C9812" w14:textId="77777777" w:rsidR="0085140A" w:rsidRPr="00EB6EB3" w:rsidRDefault="009D63A7" w:rsidP="00F41E20">
      <w:pPr>
        <w:pStyle w:val="Nadpis2"/>
      </w:pPr>
      <w:r w:rsidRPr="00EB6EB3">
        <w:t>(Technická specifikace)</w:t>
      </w:r>
      <w:r w:rsidR="00083AFE" w:rsidRPr="00EB6EB3">
        <w:t xml:space="preserve"> </w:t>
      </w:r>
    </w:p>
    <w:p w14:paraId="62A2B76A" w14:textId="77777777" w:rsidR="00083AFE" w:rsidRPr="00915D23" w:rsidRDefault="00952998" w:rsidP="00EB6EB3">
      <w:pPr>
        <w:rPr>
          <w:rStyle w:val="Siln"/>
          <w:color w:val="auto"/>
        </w:rPr>
      </w:pPr>
      <w:r>
        <w:rPr>
          <w:rStyle w:val="Siln"/>
          <w:color w:val="auto"/>
        </w:rPr>
        <w:br/>
      </w:r>
      <w:r w:rsidR="00083AFE" w:rsidRPr="00915D23">
        <w:rPr>
          <w:rStyle w:val="Siln"/>
          <w:color w:val="auto"/>
        </w:rPr>
        <w:t xml:space="preserve">K Rámcové smlouvě o prodeji zboží a poskytování služeb Vodafone OneNet </w:t>
      </w:r>
    </w:p>
    <w:p w14:paraId="17634549" w14:textId="77777777" w:rsidR="00C02041" w:rsidRPr="00915D23" w:rsidRDefault="00083AFE" w:rsidP="00EB6EB3">
      <w:pPr>
        <w:rPr>
          <w:rStyle w:val="Siln"/>
          <w:color w:val="auto"/>
        </w:rPr>
      </w:pPr>
      <w:r w:rsidRPr="00915D23">
        <w:rPr>
          <w:rStyle w:val="Siln"/>
          <w:color w:val="auto"/>
        </w:rPr>
        <w:t>č.</w:t>
      </w:r>
      <w:r w:rsidR="00B53C07" w:rsidRPr="00B53C07">
        <w:rPr>
          <w:color w:val="000000"/>
          <w:sz w:val="20"/>
          <w:szCs w:val="20"/>
        </w:rPr>
        <w:t xml:space="preserve"> </w:t>
      </w:r>
      <w:r w:rsidR="000D4DD8" w:rsidRPr="00565A7D">
        <w:rPr>
          <w:color w:val="000000"/>
          <w:sz w:val="20"/>
          <w:szCs w:val="20"/>
        </w:rPr>
        <w:t>1-284083742788_0</w:t>
      </w:r>
      <w:r w:rsidRPr="00915D23">
        <w:rPr>
          <w:rStyle w:val="Siln"/>
          <w:color w:val="auto"/>
        </w:rPr>
        <w:t xml:space="preserve">, uzavřené dne: </w:t>
      </w:r>
      <w:r w:rsidR="005C2681">
        <w:rPr>
          <w:rStyle w:val="Siln"/>
          <w:color w:val="auto"/>
        </w:rPr>
        <w:t>25. 11. 2022</w:t>
      </w:r>
      <w:r w:rsidR="005C2681" w:rsidRPr="00915D23">
        <w:rPr>
          <w:rStyle w:val="Siln"/>
          <w:color w:val="auto"/>
        </w:rPr>
        <w:t xml:space="preserve"> </w:t>
      </w:r>
      <w:r w:rsidRPr="00915D23">
        <w:rPr>
          <w:rStyle w:val="Siln"/>
          <w:color w:val="auto"/>
        </w:rPr>
        <w:t>(dále jen „Rámcová smlouva“)</w:t>
      </w:r>
    </w:p>
    <w:p w14:paraId="5665CAF3" w14:textId="77777777" w:rsidR="00083AFE" w:rsidRPr="00915D23" w:rsidRDefault="00083AFE" w:rsidP="00EB6EB3">
      <w:pPr>
        <w:rPr>
          <w:color w:val="auto"/>
        </w:rPr>
      </w:pPr>
    </w:p>
    <w:p w14:paraId="1A27A66B" w14:textId="77777777" w:rsidR="009D63A7" w:rsidRPr="00915D23" w:rsidRDefault="009D63A7" w:rsidP="00EB6EB3">
      <w:pPr>
        <w:rPr>
          <w:color w:val="auto"/>
        </w:rPr>
      </w:pPr>
    </w:p>
    <w:tbl>
      <w:tblPr>
        <w:tblW w:w="10211" w:type="dxa"/>
        <w:tblInd w:w="108" w:type="dxa"/>
        <w:tblLook w:val="04A0" w:firstRow="1" w:lastRow="0" w:firstColumn="1" w:lastColumn="0" w:noHBand="0" w:noVBand="1"/>
      </w:tblPr>
      <w:tblGrid>
        <w:gridCol w:w="5214"/>
        <w:gridCol w:w="4997"/>
      </w:tblGrid>
      <w:tr w:rsidR="005C2681" w:rsidRPr="00E633B5" w14:paraId="6415C7FD" w14:textId="77777777" w:rsidTr="00CB1DC7">
        <w:trPr>
          <w:trHeight w:hRule="exact" w:val="340"/>
        </w:trPr>
        <w:tc>
          <w:tcPr>
            <w:tcW w:w="10211" w:type="dxa"/>
            <w:gridSpan w:val="2"/>
            <w:shd w:val="clear" w:color="auto" w:fill="939598"/>
            <w:vAlign w:val="center"/>
          </w:tcPr>
          <w:p w14:paraId="7E281E0D" w14:textId="77777777" w:rsidR="005C2681" w:rsidRPr="00E633B5" w:rsidRDefault="005C2681" w:rsidP="00CB1DC7">
            <w:pPr>
              <w:pStyle w:val="Podnadpis"/>
              <w:rPr>
                <w:color w:val="auto"/>
              </w:rPr>
            </w:pPr>
            <w:r w:rsidRPr="00E633B5">
              <w:rPr>
                <w:color w:val="auto"/>
              </w:rPr>
              <w:t>Identifikace smluvních stran</w:t>
            </w:r>
          </w:p>
        </w:tc>
      </w:tr>
      <w:tr w:rsidR="005C2681" w:rsidRPr="00E633B5" w14:paraId="48523C4B" w14:textId="77777777" w:rsidTr="00CB1DC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14:paraId="32A62B13" w14:textId="77777777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b/>
                <w:color w:val="auto"/>
              </w:rPr>
              <w:t xml:space="preserve">Poskytovatel:  </w:t>
            </w:r>
            <w:r w:rsidRPr="00E633B5">
              <w:rPr>
                <w:color w:val="auto"/>
              </w:rPr>
              <w:t>Vodafone Czech Republic a.s.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14:paraId="2BCF3C8A" w14:textId="77777777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b/>
                <w:bCs/>
                <w:color w:val="auto"/>
              </w:rPr>
              <w:t xml:space="preserve">Účastník: </w:t>
            </w:r>
            <w:r w:rsidRPr="00446544">
              <w:rPr>
                <w:rFonts w:cs="VodafoneRg-Bold"/>
                <w:color w:val="000000"/>
              </w:rPr>
              <w:t>Technologie hlavního města Prahy, a.s.</w:t>
            </w:r>
          </w:p>
        </w:tc>
      </w:tr>
      <w:tr w:rsidR="005C2681" w:rsidRPr="00E633B5" w14:paraId="616B6763" w14:textId="77777777" w:rsidTr="00CB1DC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14:paraId="15DFF200" w14:textId="77777777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b/>
                <w:color w:val="auto"/>
              </w:rPr>
              <w:t xml:space="preserve">Sídlo: </w:t>
            </w:r>
            <w:r w:rsidRPr="00E633B5">
              <w:rPr>
                <w:color w:val="auto"/>
              </w:rPr>
              <w:t>náměstí Junkových 2</w:t>
            </w:r>
            <w:r>
              <w:rPr>
                <w:color w:val="auto"/>
              </w:rPr>
              <w:t xml:space="preserve">, </w:t>
            </w:r>
            <w:r w:rsidRPr="00E633B5">
              <w:rPr>
                <w:color w:val="auto"/>
              </w:rPr>
              <w:t>155 00 Praha 5</w:t>
            </w:r>
            <w:r w:rsidRPr="00E633B5">
              <w:rPr>
                <w:b/>
                <w:color w:val="auto"/>
              </w:rPr>
              <w:tab/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14:paraId="4B539AEE" w14:textId="77777777" w:rsidR="005C2681" w:rsidRPr="00E633B5" w:rsidRDefault="005C2681" w:rsidP="00CB1DC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>Sídlo</w:t>
            </w:r>
            <w:r>
              <w:rPr>
                <w:b/>
                <w:color w:val="auto"/>
              </w:rPr>
              <w:t xml:space="preserve"> </w:t>
            </w:r>
            <w:r w:rsidRPr="00E633B5">
              <w:rPr>
                <w:b/>
                <w:color w:val="auto"/>
              </w:rPr>
              <w:t>/</w:t>
            </w:r>
            <w:r>
              <w:rPr>
                <w:b/>
                <w:color w:val="auto"/>
              </w:rPr>
              <w:t xml:space="preserve"> </w:t>
            </w:r>
            <w:r w:rsidRPr="00E633B5">
              <w:rPr>
                <w:b/>
                <w:color w:val="auto"/>
              </w:rPr>
              <w:t>místo podnikání:</w:t>
            </w:r>
            <w:r>
              <w:rPr>
                <w:b/>
                <w:color w:val="auto"/>
              </w:rPr>
              <w:t xml:space="preserve"> </w:t>
            </w:r>
            <w:r>
              <w:rPr>
                <w:rFonts w:cs="VodafoneRg-Bold"/>
                <w:color w:val="000000"/>
              </w:rPr>
              <w:t xml:space="preserve">Dělnická 213/12, </w:t>
            </w:r>
            <w:r>
              <w:rPr>
                <w:color w:val="000000"/>
              </w:rPr>
              <w:t>170 00 Praha 7</w:t>
            </w:r>
          </w:p>
        </w:tc>
      </w:tr>
      <w:tr w:rsidR="005C2681" w:rsidRPr="00E633B5" w14:paraId="3ED75AE7" w14:textId="77777777" w:rsidTr="00CB1DC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14:paraId="706A3361" w14:textId="77777777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b/>
                <w:bCs/>
                <w:color w:val="auto"/>
              </w:rPr>
              <w:t>IČ</w:t>
            </w:r>
            <w:r>
              <w:rPr>
                <w:b/>
                <w:bCs/>
                <w:color w:val="auto"/>
              </w:rPr>
              <w:t>O</w:t>
            </w:r>
            <w:r w:rsidRPr="00E633B5">
              <w:rPr>
                <w:b/>
                <w:bCs/>
                <w:color w:val="auto"/>
              </w:rPr>
              <w:t xml:space="preserve">: </w:t>
            </w:r>
            <w:r w:rsidRPr="00E633B5">
              <w:rPr>
                <w:color w:val="auto"/>
              </w:rPr>
              <w:t>25788001</w:t>
            </w:r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14:paraId="3541F817" w14:textId="77777777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rFonts w:cs="VodafoneRg-Bold"/>
                <w:b/>
                <w:bCs/>
                <w:color w:val="auto"/>
              </w:rPr>
              <w:t>IČ</w:t>
            </w:r>
            <w:r>
              <w:rPr>
                <w:rFonts w:cs="VodafoneRg-Bold"/>
                <w:b/>
                <w:bCs/>
                <w:color w:val="auto"/>
              </w:rPr>
              <w:t>O</w:t>
            </w:r>
            <w:r w:rsidRPr="00E633B5">
              <w:rPr>
                <w:rFonts w:cs="VodafoneRg-Bold"/>
                <w:b/>
                <w:bCs/>
                <w:color w:val="auto"/>
              </w:rPr>
              <w:t xml:space="preserve">: </w:t>
            </w:r>
            <w:r w:rsidRPr="00446544">
              <w:rPr>
                <w:rFonts w:cs="VodafoneRg-Bold"/>
                <w:color w:val="000000"/>
              </w:rPr>
              <w:t>25672541</w:t>
            </w:r>
          </w:p>
        </w:tc>
      </w:tr>
      <w:tr w:rsidR="005C2681" w:rsidRPr="00E633B5" w14:paraId="2AE8676F" w14:textId="77777777" w:rsidTr="00CB1DC7">
        <w:trPr>
          <w:trHeight w:val="255"/>
        </w:trPr>
        <w:tc>
          <w:tcPr>
            <w:tcW w:w="5214" w:type="dxa"/>
            <w:tcBorders>
              <w:right w:val="single" w:sz="12" w:space="0" w:color="FFFFFF"/>
            </w:tcBorders>
            <w:shd w:val="clear" w:color="auto" w:fill="F2F2F2"/>
            <w:vAlign w:val="center"/>
          </w:tcPr>
          <w:p w14:paraId="66C733DF" w14:textId="2F53A9B4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b/>
                <w:color w:val="auto"/>
              </w:rPr>
              <w:t>Oprávněný zástupce:</w:t>
            </w:r>
            <w:r w:rsidRPr="00E633B5">
              <w:rPr>
                <w:color w:val="auto"/>
              </w:rPr>
              <w:t xml:space="preserve"> </w:t>
            </w:r>
            <w:proofErr w:type="spellStart"/>
            <w:r w:rsidR="009F782F">
              <w:rPr>
                <w:rFonts w:cs="VodafoneRg-Bold"/>
                <w:color w:val="000000"/>
              </w:rPr>
              <w:t>xxx</w:t>
            </w:r>
            <w:proofErr w:type="spellEnd"/>
          </w:p>
        </w:tc>
        <w:tc>
          <w:tcPr>
            <w:tcW w:w="4997" w:type="dxa"/>
            <w:tcBorders>
              <w:left w:val="single" w:sz="12" w:space="0" w:color="FFFFFF"/>
            </w:tcBorders>
            <w:shd w:val="clear" w:color="auto" w:fill="F2F2F2"/>
            <w:vAlign w:val="center"/>
          </w:tcPr>
          <w:p w14:paraId="031DD7B2" w14:textId="77777777" w:rsidR="005C2681" w:rsidRPr="00E633B5" w:rsidRDefault="005C2681" w:rsidP="00CB1DC7">
            <w:pPr>
              <w:rPr>
                <w:b/>
                <w:color w:val="auto"/>
              </w:rPr>
            </w:pPr>
            <w:r w:rsidRPr="00E633B5">
              <w:rPr>
                <w:b/>
                <w:color w:val="auto"/>
              </w:rPr>
              <w:t xml:space="preserve">Oprávněný zástupce: </w:t>
            </w:r>
            <w:r>
              <w:rPr>
                <w:bCs/>
                <w:color w:val="000000"/>
                <w:lang w:val="en-GB"/>
              </w:rPr>
              <w:t xml:space="preserve">Tomáš </w:t>
            </w:r>
            <w:r w:rsidRPr="00E67E98">
              <w:rPr>
                <w:bCs/>
                <w:color w:val="000000"/>
                <w:lang w:val="en-GB"/>
              </w:rPr>
              <w:t>Jílek</w:t>
            </w:r>
            <w:r>
              <w:rPr>
                <w:bCs/>
                <w:color w:val="000000"/>
                <w:lang w:val="en-GB"/>
              </w:rPr>
              <w:t xml:space="preserve"> a Tomáš Novotný</w:t>
            </w:r>
          </w:p>
        </w:tc>
      </w:tr>
      <w:tr w:rsidR="005C2681" w:rsidRPr="00E633B5" w14:paraId="1BA3D646" w14:textId="77777777" w:rsidTr="00CB1DC7">
        <w:trPr>
          <w:trHeight w:val="255"/>
        </w:trPr>
        <w:tc>
          <w:tcPr>
            <w:tcW w:w="521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</w:tcPr>
          <w:p w14:paraId="30D4E7C4" w14:textId="77777777" w:rsidR="005C2681" w:rsidRPr="00E633B5" w:rsidRDefault="005C2681" w:rsidP="00CB1DC7">
            <w:pPr>
              <w:rPr>
                <w:rFonts w:cs="VodafoneRg-Regular"/>
                <w:color w:val="auto"/>
              </w:rPr>
            </w:pPr>
            <w:r w:rsidRPr="00E633B5">
              <w:rPr>
                <w:rFonts w:cs="VodafoneRg-Regular"/>
                <w:color w:val="auto"/>
              </w:rPr>
              <w:t xml:space="preserve">(dále jen </w:t>
            </w:r>
            <w:r w:rsidRPr="00E633B5">
              <w:rPr>
                <w:color w:val="auto"/>
              </w:rPr>
              <w:t>„</w:t>
            </w:r>
            <w:r w:rsidRPr="00E633B5">
              <w:rPr>
                <w:b/>
                <w:color w:val="auto"/>
              </w:rPr>
              <w:t>Poskytovatel</w:t>
            </w:r>
            <w:r w:rsidRPr="00E633B5">
              <w:rPr>
                <w:color w:val="auto"/>
              </w:rPr>
              <w:t>“</w:t>
            </w:r>
            <w:r w:rsidRPr="00E633B5">
              <w:rPr>
                <w:rFonts w:cs="VodafoneRg-Regular"/>
                <w:color w:val="auto"/>
              </w:rPr>
              <w:t>)</w:t>
            </w:r>
          </w:p>
        </w:tc>
        <w:tc>
          <w:tcPr>
            <w:tcW w:w="4997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2F2F2"/>
            <w:vAlign w:val="center"/>
          </w:tcPr>
          <w:p w14:paraId="72CC1DE5" w14:textId="77777777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color w:val="auto"/>
              </w:rPr>
              <w:t xml:space="preserve">(dále jen </w:t>
            </w:r>
            <w:r w:rsidRPr="00E633B5">
              <w:rPr>
                <w:rFonts w:cs="VodafoneRg-Bold"/>
                <w:b/>
                <w:bCs/>
                <w:color w:val="auto"/>
              </w:rPr>
              <w:t>„Účastník“</w:t>
            </w:r>
            <w:r w:rsidRPr="00E633B5">
              <w:rPr>
                <w:color w:val="auto"/>
              </w:rPr>
              <w:t>)</w:t>
            </w:r>
          </w:p>
        </w:tc>
      </w:tr>
      <w:tr w:rsidR="005C2681" w:rsidRPr="00E633B5" w14:paraId="3AF1D730" w14:textId="77777777" w:rsidTr="00CB1DC7">
        <w:trPr>
          <w:trHeight w:val="284"/>
        </w:trPr>
        <w:tc>
          <w:tcPr>
            <w:tcW w:w="10211" w:type="dxa"/>
            <w:gridSpan w:val="2"/>
            <w:tcBorders>
              <w:top w:val="single" w:sz="12" w:space="0" w:color="FFFFFF"/>
            </w:tcBorders>
            <w:shd w:val="clear" w:color="auto" w:fill="F2F2F2"/>
            <w:vAlign w:val="center"/>
          </w:tcPr>
          <w:p w14:paraId="77600D79" w14:textId="77777777" w:rsidR="005C2681" w:rsidRPr="00E633B5" w:rsidRDefault="005C2681" w:rsidP="00CB1DC7">
            <w:pPr>
              <w:rPr>
                <w:color w:val="auto"/>
              </w:rPr>
            </w:pPr>
            <w:r w:rsidRPr="00E633B5">
              <w:rPr>
                <w:rFonts w:cs="VodafoneRg-Bold"/>
                <w:b/>
                <w:bCs/>
                <w:color w:val="auto"/>
              </w:rPr>
              <w:t>Osoby oprávněné k jednání za Účastníka ve věci:</w:t>
            </w:r>
          </w:p>
        </w:tc>
      </w:tr>
      <w:tr w:rsidR="005C2681" w:rsidRPr="00E633B5" w14:paraId="2CA9C496" w14:textId="77777777" w:rsidTr="00CB1DC7">
        <w:trPr>
          <w:trHeight w:val="255"/>
        </w:trPr>
        <w:tc>
          <w:tcPr>
            <w:tcW w:w="5214" w:type="dxa"/>
            <w:shd w:val="clear" w:color="auto" w:fill="F2F2F2"/>
          </w:tcPr>
          <w:p w14:paraId="6AD92C91" w14:textId="2C292AD0" w:rsidR="009F782F" w:rsidRPr="009F782F" w:rsidRDefault="005C2681" w:rsidP="00CB1DC7">
            <w:pPr>
              <w:autoSpaceDE w:val="0"/>
              <w:autoSpaceDN w:val="0"/>
              <w:adjustRightInd w:val="0"/>
              <w:rPr>
                <w:rFonts w:cs="VodafoneRg-Regular"/>
                <w:color w:val="000000"/>
              </w:rPr>
            </w:pPr>
            <w:r w:rsidRPr="00F454DC">
              <w:rPr>
                <w:rFonts w:cs="VodafoneRg-Regular"/>
                <w:color w:val="000000"/>
              </w:rPr>
              <w:t>Změny Dílčí smlouv</w:t>
            </w:r>
            <w:r w:rsidR="009F782F">
              <w:rPr>
                <w:rFonts w:cs="VodafoneRg-Regular"/>
                <w:color w:val="000000"/>
              </w:rPr>
              <w:t xml:space="preserve">y: </w:t>
            </w:r>
            <w:proofErr w:type="spellStart"/>
            <w:r w:rsidR="009F782F">
              <w:rPr>
                <w:rFonts w:cs="VodafoneRg-Regular"/>
                <w:color w:val="000000"/>
              </w:rPr>
              <w:t>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p w14:paraId="288FB89A" w14:textId="0547E337" w:rsidR="005C2681" w:rsidRPr="00E633B5" w:rsidRDefault="005C2681" w:rsidP="00CB1DC7">
            <w:pPr>
              <w:rPr>
                <w:color w:val="auto"/>
              </w:rPr>
            </w:pPr>
            <w:r w:rsidRPr="00F454DC">
              <w:rPr>
                <w:rFonts w:cs="VodafoneRg-Regular"/>
                <w:color w:val="000000"/>
              </w:rPr>
              <w:t>Tel./email:</w:t>
            </w:r>
            <w:r>
              <w:rPr>
                <w:rFonts w:cs="VodafoneRg-Regular"/>
                <w:color w:val="000000"/>
              </w:rPr>
              <w:t xml:space="preserve"> </w:t>
            </w:r>
            <w:proofErr w:type="spellStart"/>
            <w:r w:rsidR="009F782F">
              <w:rPr>
                <w:rFonts w:cs="VodafoneRg-Regular"/>
                <w:color w:val="000000"/>
              </w:rPr>
              <w:t>xxx</w:t>
            </w:r>
            <w:proofErr w:type="spellEnd"/>
          </w:p>
        </w:tc>
      </w:tr>
      <w:tr w:rsidR="005C2681" w:rsidRPr="00E633B5" w14:paraId="13E91D49" w14:textId="77777777" w:rsidTr="00CB1DC7">
        <w:trPr>
          <w:trHeight w:val="255"/>
        </w:trPr>
        <w:tc>
          <w:tcPr>
            <w:tcW w:w="5214" w:type="dxa"/>
            <w:shd w:val="clear" w:color="auto" w:fill="F2F2F2"/>
          </w:tcPr>
          <w:p w14:paraId="07E783C4" w14:textId="7CDDA24E" w:rsidR="005C2681" w:rsidRPr="00E633B5" w:rsidRDefault="005C2681" w:rsidP="00CB1DC7">
            <w:pPr>
              <w:autoSpaceDE w:val="0"/>
              <w:autoSpaceDN w:val="0"/>
              <w:adjustRightInd w:val="0"/>
              <w:rPr>
                <w:rFonts w:cs="VodafoneRg-Regular"/>
                <w:color w:val="auto"/>
              </w:rPr>
            </w:pPr>
            <w:r w:rsidRPr="00F454DC">
              <w:rPr>
                <w:rFonts w:cs="VodafoneRg-Regular"/>
                <w:color w:val="000000"/>
              </w:rPr>
              <w:t>Vyúčto</w:t>
            </w:r>
            <w:r>
              <w:rPr>
                <w:rFonts w:cs="VodafoneRg-Regular"/>
                <w:color w:val="000000"/>
              </w:rPr>
              <w:t>vání ceny za poskytnuté Služby</w:t>
            </w:r>
            <w:r w:rsidRPr="00F454DC">
              <w:rPr>
                <w:rFonts w:cs="VodafoneRg-Regular"/>
                <w:color w:val="000000"/>
              </w:rPr>
              <w:t xml:space="preserve">: </w:t>
            </w:r>
            <w:proofErr w:type="spellStart"/>
            <w:r w:rsidR="009F782F">
              <w:rPr>
                <w:rFonts w:cs="VodafoneRg-Regular"/>
                <w:color w:val="000000"/>
              </w:rPr>
              <w:t>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p w14:paraId="57B69E70" w14:textId="6C4EE00F" w:rsidR="005C2681" w:rsidRPr="00E633B5" w:rsidRDefault="005C2681" w:rsidP="00CB1DC7">
            <w:pPr>
              <w:rPr>
                <w:color w:val="auto"/>
              </w:rPr>
            </w:pPr>
            <w:r w:rsidRPr="00F454DC">
              <w:rPr>
                <w:rFonts w:cs="VodafoneRg-Regular"/>
                <w:color w:val="000000"/>
              </w:rPr>
              <w:t>Tel./email:</w:t>
            </w:r>
            <w:r>
              <w:rPr>
                <w:rFonts w:cs="VodafoneRg-Regular"/>
                <w:color w:val="000000"/>
              </w:rPr>
              <w:t xml:space="preserve"> </w:t>
            </w:r>
            <w:proofErr w:type="spellStart"/>
            <w:r w:rsidR="009F782F">
              <w:rPr>
                <w:rFonts w:cs="VodafoneRg-Regular"/>
                <w:color w:val="000000"/>
              </w:rPr>
              <w:t>xxx</w:t>
            </w:r>
            <w:proofErr w:type="spellEnd"/>
          </w:p>
        </w:tc>
      </w:tr>
      <w:tr w:rsidR="005C2681" w:rsidRPr="00E633B5" w14:paraId="353BA68E" w14:textId="77777777" w:rsidTr="00CB1DC7">
        <w:trPr>
          <w:trHeight w:val="255"/>
        </w:trPr>
        <w:tc>
          <w:tcPr>
            <w:tcW w:w="5214" w:type="dxa"/>
            <w:shd w:val="clear" w:color="auto" w:fill="F2F2F2"/>
          </w:tcPr>
          <w:p w14:paraId="711530E4" w14:textId="2C2D8E9D" w:rsidR="005C2681" w:rsidRPr="00E633B5" w:rsidRDefault="005C2681" w:rsidP="00CB1DC7">
            <w:pPr>
              <w:rPr>
                <w:color w:val="auto"/>
              </w:rPr>
            </w:pPr>
            <w:r>
              <w:rPr>
                <w:rFonts w:cs="VodafoneRg-Regular"/>
                <w:color w:val="000000"/>
              </w:rPr>
              <w:t>Technických záležitostech</w:t>
            </w:r>
            <w:r w:rsidRPr="00F454DC">
              <w:rPr>
                <w:rFonts w:cs="VodafoneRg-Regular"/>
                <w:color w:val="000000"/>
              </w:rPr>
              <w:t>:</w:t>
            </w:r>
            <w:r>
              <w:rPr>
                <w:rFonts w:cs="VodafoneRg-Regular"/>
                <w:color w:val="000000"/>
              </w:rPr>
              <w:t xml:space="preserve"> </w:t>
            </w:r>
            <w:proofErr w:type="spellStart"/>
            <w:r w:rsidR="009F782F">
              <w:rPr>
                <w:rFonts w:cs="VodafoneRg-Regular"/>
                <w:color w:val="000000"/>
              </w:rPr>
              <w:t>xxx</w:t>
            </w:r>
            <w:proofErr w:type="spellEnd"/>
          </w:p>
        </w:tc>
        <w:tc>
          <w:tcPr>
            <w:tcW w:w="4997" w:type="dxa"/>
            <w:shd w:val="clear" w:color="auto" w:fill="F2F2F2"/>
          </w:tcPr>
          <w:p w14:paraId="55017D95" w14:textId="66344E6F" w:rsidR="005C2681" w:rsidRPr="00E633B5" w:rsidRDefault="005C2681" w:rsidP="00CB1DC7">
            <w:pPr>
              <w:rPr>
                <w:color w:val="auto"/>
              </w:rPr>
            </w:pPr>
            <w:r w:rsidRPr="00F454DC">
              <w:rPr>
                <w:rFonts w:cs="VodafoneRg-Regular"/>
                <w:color w:val="000000"/>
              </w:rPr>
              <w:t>Tel./email:</w:t>
            </w:r>
            <w:r>
              <w:rPr>
                <w:rFonts w:cs="VodafoneRg-Regular"/>
                <w:color w:val="000000"/>
              </w:rPr>
              <w:t xml:space="preserve"> </w:t>
            </w:r>
            <w:proofErr w:type="spellStart"/>
            <w:r w:rsidR="009F782F">
              <w:rPr>
                <w:rFonts w:cs="VodafoneRg-Regular"/>
                <w:color w:val="000000"/>
              </w:rPr>
              <w:t>xxx</w:t>
            </w:r>
            <w:proofErr w:type="spellEnd"/>
          </w:p>
        </w:tc>
      </w:tr>
    </w:tbl>
    <w:p w14:paraId="4C715EDE" w14:textId="77777777" w:rsidR="00C02041" w:rsidRPr="00915D23" w:rsidRDefault="00C02041" w:rsidP="00EB6EB3">
      <w:pPr>
        <w:rPr>
          <w:color w:val="auto"/>
        </w:rPr>
      </w:pPr>
    </w:p>
    <w:p w14:paraId="345136DA" w14:textId="77777777" w:rsidR="00EB6EB3" w:rsidRPr="00915D23" w:rsidRDefault="00EB6EB3" w:rsidP="00EB6EB3">
      <w:pPr>
        <w:rPr>
          <w:color w:val="auto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3544"/>
      </w:tblGrid>
      <w:tr w:rsidR="006627A4" w:rsidRPr="00915D23" w14:paraId="0D6753EC" w14:textId="77777777" w:rsidTr="00531BFA">
        <w:trPr>
          <w:trHeight w:hRule="exact" w:val="340"/>
        </w:trPr>
        <w:tc>
          <w:tcPr>
            <w:tcW w:w="10490" w:type="dxa"/>
            <w:gridSpan w:val="4"/>
            <w:shd w:val="clear" w:color="auto" w:fill="939598"/>
            <w:vAlign w:val="center"/>
          </w:tcPr>
          <w:p w14:paraId="2AB2189F" w14:textId="77777777" w:rsidR="00C02041" w:rsidRPr="00915D23" w:rsidRDefault="00C02041" w:rsidP="00EB6EB3">
            <w:pPr>
              <w:pStyle w:val="Podnadpis"/>
              <w:rPr>
                <w:color w:val="auto"/>
              </w:rPr>
            </w:pPr>
            <w:r w:rsidRPr="00915D23">
              <w:rPr>
                <w:color w:val="auto"/>
              </w:rPr>
              <w:t>Předmět Dílčí smlouvy</w:t>
            </w:r>
          </w:p>
        </w:tc>
      </w:tr>
      <w:tr w:rsidR="006627A4" w:rsidRPr="00915D23" w14:paraId="4C2697C1" w14:textId="77777777" w:rsidTr="00531BFA">
        <w:trPr>
          <w:trHeight w:val="715"/>
        </w:trPr>
        <w:tc>
          <w:tcPr>
            <w:tcW w:w="10490" w:type="dxa"/>
            <w:gridSpan w:val="4"/>
            <w:shd w:val="clear" w:color="auto" w:fill="auto"/>
          </w:tcPr>
          <w:p w14:paraId="500B3523" w14:textId="77777777" w:rsidR="009D63A7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>V souladu s čl. 1.2 Rámcové smlouvy se smluvní strany dohodly na poskytování služeb ze strany Poskytovatele za podmínek uvedených v této Dílčí smlouvě a Obchodních podmínkách OneNet.  Poskytování služeb se bude řídit specifikacemi uvedenými níže v této Dílčí smlouvě.</w:t>
            </w:r>
          </w:p>
          <w:p w14:paraId="59026697" w14:textId="77777777" w:rsidR="002229DF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 xml:space="preserve"> </w:t>
            </w:r>
          </w:p>
        </w:tc>
      </w:tr>
      <w:tr w:rsidR="006627A4" w:rsidRPr="00915D23" w14:paraId="1F186EA8" w14:textId="77777777" w:rsidTr="00531BFA">
        <w:trPr>
          <w:trHeight w:hRule="exact" w:val="340"/>
        </w:trPr>
        <w:tc>
          <w:tcPr>
            <w:tcW w:w="10490" w:type="dxa"/>
            <w:gridSpan w:val="4"/>
            <w:shd w:val="clear" w:color="auto" w:fill="939598"/>
            <w:vAlign w:val="center"/>
          </w:tcPr>
          <w:p w14:paraId="7F98AC56" w14:textId="77777777" w:rsidR="00C02041" w:rsidRPr="00915D23" w:rsidRDefault="00C02041" w:rsidP="00EB6EB3">
            <w:pPr>
              <w:pStyle w:val="Podnadpis"/>
              <w:rPr>
                <w:color w:val="auto"/>
              </w:rPr>
            </w:pPr>
            <w:r w:rsidRPr="00915D23">
              <w:rPr>
                <w:color w:val="auto"/>
              </w:rPr>
              <w:t>Identifikace služby</w:t>
            </w:r>
          </w:p>
        </w:tc>
      </w:tr>
      <w:tr w:rsidR="007C74CC" w:rsidRPr="00915D23" w14:paraId="793E95C4" w14:textId="77777777" w:rsidTr="00531BFA">
        <w:trPr>
          <w:trHeight w:val="312"/>
        </w:trPr>
        <w:tc>
          <w:tcPr>
            <w:tcW w:w="1985" w:type="dxa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0759EFFD" w14:textId="77777777" w:rsidR="007C74CC" w:rsidRPr="00915D23" w:rsidRDefault="007C74CC" w:rsidP="00EB6EB3">
            <w:pPr>
              <w:rPr>
                <w:b/>
                <w:color w:val="auto"/>
                <w:sz w:val="20"/>
                <w:szCs w:val="20"/>
              </w:rPr>
            </w:pPr>
            <w:r w:rsidRPr="00915D23">
              <w:rPr>
                <w:b/>
                <w:color w:val="auto"/>
              </w:rPr>
              <w:t xml:space="preserve">Název služby: </w:t>
            </w:r>
          </w:p>
        </w:tc>
        <w:tc>
          <w:tcPr>
            <w:tcW w:w="8505" w:type="dxa"/>
            <w:gridSpan w:val="3"/>
            <w:tcBorders>
              <w:bottom w:val="single" w:sz="4" w:space="0" w:color="939598"/>
            </w:tcBorders>
            <w:shd w:val="clear" w:color="auto" w:fill="FAFAFA"/>
            <w:vAlign w:val="center"/>
          </w:tcPr>
          <w:p w14:paraId="20585EEE" w14:textId="77777777" w:rsidR="007C74CC" w:rsidRPr="00915D23" w:rsidRDefault="006533F8" w:rsidP="00EB6EB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/>
                  <w:ddList>
                    <w:listEntry w:val="Centrální internet - Actinet"/>
                    <w:listEntry w:val="Centrální internet - LinuxBox"/>
                  </w:ddList>
                </w:ffData>
              </w:fldChar>
            </w:r>
            <w:r>
              <w:rPr>
                <w:color w:val="auto"/>
              </w:rPr>
              <w:instrText xml:space="preserve"> FORMDROPDOWN </w:instrText>
            </w:r>
            <w:r w:rsidR="009F782F">
              <w:rPr>
                <w:color w:val="auto"/>
              </w:rPr>
            </w:r>
            <w:r w:rsidR="009F782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</w:tr>
      <w:tr w:rsidR="007C74CC" w:rsidRPr="00915D23" w14:paraId="5F98F7D0" w14:textId="77777777" w:rsidTr="00531BFA">
        <w:trPr>
          <w:trHeight w:val="312"/>
        </w:trPr>
        <w:tc>
          <w:tcPr>
            <w:tcW w:w="1985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71048114" w14:textId="77777777" w:rsidR="007C74CC" w:rsidRPr="00915D23" w:rsidRDefault="007C74CC" w:rsidP="00EB6EB3">
            <w:pPr>
              <w:rPr>
                <w:b/>
                <w:color w:val="auto"/>
              </w:rPr>
            </w:pPr>
            <w:r w:rsidRPr="00915D23">
              <w:rPr>
                <w:b/>
                <w:color w:val="auto"/>
              </w:rPr>
              <w:t xml:space="preserve">Dílčí smlouva/verze: </w:t>
            </w:r>
          </w:p>
        </w:tc>
        <w:tc>
          <w:tcPr>
            <w:tcW w:w="2268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54D8C64A" w14:textId="77777777" w:rsidR="007C74CC" w:rsidRPr="00915D23" w:rsidRDefault="00B53C07" w:rsidP="00EB6EB3">
            <w:pPr>
              <w:rPr>
                <w:b/>
                <w:color w:val="auto"/>
              </w:rPr>
            </w:pPr>
            <w:r>
              <w:rPr>
                <w:color w:val="auto"/>
              </w:rPr>
              <w:t>3</w:t>
            </w:r>
            <w:r w:rsidR="007C74CC" w:rsidRPr="00915D23">
              <w:rPr>
                <w:color w:val="auto"/>
              </w:rPr>
              <w:t>/</w:t>
            </w:r>
            <w:r w:rsidR="009013AF">
              <w:rPr>
                <w:color w:val="auto"/>
              </w:rPr>
              <w:t>3</w:t>
            </w:r>
          </w:p>
        </w:tc>
        <w:tc>
          <w:tcPr>
            <w:tcW w:w="2693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1B3BDFA0" w14:textId="77777777" w:rsidR="007C74CC" w:rsidRPr="00915D23" w:rsidRDefault="007C74CC" w:rsidP="00EB6EB3">
            <w:pPr>
              <w:rPr>
                <w:b/>
                <w:color w:val="auto"/>
              </w:rPr>
            </w:pPr>
            <w:r w:rsidRPr="00915D23">
              <w:rPr>
                <w:b/>
                <w:color w:val="auto"/>
              </w:rPr>
              <w:t>Nahrazuje Dílčí smlouvu/verzi:</w:t>
            </w:r>
          </w:p>
        </w:tc>
        <w:tc>
          <w:tcPr>
            <w:tcW w:w="3544" w:type="dxa"/>
            <w:tcBorders>
              <w:top w:val="single" w:sz="4" w:space="0" w:color="939598"/>
              <w:bottom w:val="single" w:sz="4" w:space="0" w:color="939598"/>
            </w:tcBorders>
            <w:shd w:val="clear" w:color="auto" w:fill="FAFAFA"/>
            <w:vAlign w:val="center"/>
          </w:tcPr>
          <w:p w14:paraId="62FEAF53" w14:textId="77777777" w:rsidR="007C74CC" w:rsidRPr="00915D23" w:rsidRDefault="009013AF" w:rsidP="00EB6EB3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915D23">
              <w:rPr>
                <w:color w:val="auto"/>
              </w:rPr>
              <w:t>/</w:t>
            </w:r>
            <w:r>
              <w:rPr>
                <w:color w:val="auto"/>
              </w:rPr>
              <w:t>2</w:t>
            </w:r>
          </w:p>
        </w:tc>
      </w:tr>
    </w:tbl>
    <w:p w14:paraId="0A67DFA6" w14:textId="77777777" w:rsidR="00C02041" w:rsidRPr="00915D23" w:rsidRDefault="00C02041" w:rsidP="00EB6EB3">
      <w:pPr>
        <w:rPr>
          <w:color w:val="auto"/>
        </w:rPr>
      </w:pPr>
    </w:p>
    <w:p w14:paraId="4DFBAB29" w14:textId="77777777" w:rsidR="009D63A7" w:rsidRPr="00915D23" w:rsidRDefault="009D63A7" w:rsidP="00EB6EB3">
      <w:pPr>
        <w:rPr>
          <w:color w:val="auto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D63A7" w:rsidRPr="00915D23" w14:paraId="60B81A2A" w14:textId="77777777" w:rsidTr="00531BFA">
        <w:trPr>
          <w:trHeight w:hRule="exact" w:val="340"/>
        </w:trPr>
        <w:tc>
          <w:tcPr>
            <w:tcW w:w="10490" w:type="dxa"/>
            <w:shd w:val="clear" w:color="auto" w:fill="939598"/>
            <w:vAlign w:val="center"/>
          </w:tcPr>
          <w:p w14:paraId="4AE22527" w14:textId="77777777" w:rsidR="009D63A7" w:rsidRPr="00915D23" w:rsidRDefault="009D63A7" w:rsidP="00EB6EB3">
            <w:pPr>
              <w:pStyle w:val="Podnadpis"/>
              <w:rPr>
                <w:color w:val="auto"/>
              </w:rPr>
            </w:pPr>
            <w:r w:rsidRPr="00915D23">
              <w:rPr>
                <w:color w:val="auto"/>
              </w:rPr>
              <w:t>Místo připojení</w:t>
            </w:r>
          </w:p>
        </w:tc>
      </w:tr>
      <w:tr w:rsidR="009D63A7" w:rsidRPr="00915D23" w14:paraId="0C49B459" w14:textId="77777777" w:rsidTr="00531BFA">
        <w:trPr>
          <w:trHeight w:hRule="exact" w:val="284"/>
        </w:trPr>
        <w:tc>
          <w:tcPr>
            <w:tcW w:w="104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2F2"/>
            <w:vAlign w:val="center"/>
          </w:tcPr>
          <w:p w14:paraId="11D0A4A9" w14:textId="77777777" w:rsidR="009D63A7" w:rsidRPr="00915D23" w:rsidRDefault="009D63A7" w:rsidP="006533F8">
            <w:pPr>
              <w:rPr>
                <w:color w:val="auto"/>
              </w:rPr>
            </w:pPr>
            <w:r w:rsidRPr="00915D23">
              <w:rPr>
                <w:b/>
                <w:color w:val="auto"/>
              </w:rPr>
              <w:t xml:space="preserve">Název lokality : </w:t>
            </w:r>
            <w:r w:rsidRPr="00915D23">
              <w:rPr>
                <w:color w:val="auto"/>
              </w:rPr>
              <w:t xml:space="preserve">   </w:t>
            </w:r>
            <w:r w:rsidR="006533F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atové centrum Vodafone"/>
                    <w:listEntry w:val="U zákazníka"/>
                  </w:ddList>
                </w:ffData>
              </w:fldChar>
            </w:r>
            <w:r w:rsidR="006533F8">
              <w:rPr>
                <w:color w:val="auto"/>
              </w:rPr>
              <w:instrText xml:space="preserve"> FORMDROPDOWN </w:instrText>
            </w:r>
            <w:r w:rsidR="009F782F">
              <w:rPr>
                <w:color w:val="auto"/>
              </w:rPr>
            </w:r>
            <w:r w:rsidR="009F782F">
              <w:rPr>
                <w:color w:val="auto"/>
              </w:rPr>
              <w:fldChar w:fldCharType="separate"/>
            </w:r>
            <w:r w:rsidR="006533F8">
              <w:rPr>
                <w:color w:val="auto"/>
              </w:rPr>
              <w:fldChar w:fldCharType="end"/>
            </w:r>
            <w:r w:rsidR="00F352A1">
              <w:rPr>
                <w:color w:val="auto"/>
              </w:rPr>
              <w:t xml:space="preserve"> - </w:t>
            </w:r>
            <w:proofErr w:type="spellStart"/>
            <w:r w:rsidR="00F352A1">
              <w:rPr>
                <w:color w:val="auto"/>
              </w:rPr>
              <w:t>ManagedCloud</w:t>
            </w:r>
            <w:proofErr w:type="spellEnd"/>
          </w:p>
        </w:tc>
      </w:tr>
      <w:tr w:rsidR="009D63A7" w:rsidRPr="00915D23" w14:paraId="2FDB6BCA" w14:textId="77777777" w:rsidTr="00531BFA">
        <w:trPr>
          <w:trHeight w:hRule="exact" w:val="284"/>
        </w:trPr>
        <w:tc>
          <w:tcPr>
            <w:tcW w:w="104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FFFF"/>
            <w:vAlign w:val="center"/>
          </w:tcPr>
          <w:p w14:paraId="029882B8" w14:textId="77777777" w:rsidR="009D63A7" w:rsidRPr="00915D23" w:rsidRDefault="009D63A7" w:rsidP="00EB6EB3">
            <w:pPr>
              <w:rPr>
                <w:color w:val="auto"/>
              </w:rPr>
            </w:pPr>
          </w:p>
        </w:tc>
      </w:tr>
      <w:tr w:rsidR="009D63A7" w:rsidRPr="00915D23" w14:paraId="46B99838" w14:textId="77777777" w:rsidTr="00531BFA">
        <w:trPr>
          <w:trHeight w:hRule="exact" w:val="284"/>
        </w:trPr>
        <w:tc>
          <w:tcPr>
            <w:tcW w:w="104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14:paraId="0FC2FEE7" w14:textId="77777777" w:rsidR="009D63A7" w:rsidRPr="00915D23" w:rsidRDefault="009D63A7" w:rsidP="00EB6EB3">
            <w:pPr>
              <w:rPr>
                <w:b/>
                <w:color w:val="auto"/>
              </w:rPr>
            </w:pPr>
            <w:r w:rsidRPr="00915D23">
              <w:rPr>
                <w:b/>
                <w:color w:val="auto"/>
              </w:rPr>
              <w:t>Název lokality:</w:t>
            </w:r>
          </w:p>
        </w:tc>
      </w:tr>
      <w:tr w:rsidR="009D63A7" w:rsidRPr="00915D23" w14:paraId="5E9A8ACD" w14:textId="77777777" w:rsidTr="00531BFA">
        <w:trPr>
          <w:trHeight w:hRule="exact" w:val="284"/>
        </w:trPr>
        <w:tc>
          <w:tcPr>
            <w:tcW w:w="1049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14:paraId="59116DF1" w14:textId="77777777" w:rsidR="009D63A7" w:rsidRPr="00915D23" w:rsidRDefault="009D63A7" w:rsidP="00EB6EB3">
            <w:pPr>
              <w:rPr>
                <w:b/>
                <w:color w:val="auto"/>
              </w:rPr>
            </w:pPr>
            <w:r w:rsidRPr="00915D23">
              <w:rPr>
                <w:b/>
                <w:color w:val="auto"/>
              </w:rPr>
              <w:t xml:space="preserve">Ulice, </w:t>
            </w:r>
            <w:proofErr w:type="spellStart"/>
            <w:r w:rsidRPr="00915D23">
              <w:rPr>
                <w:b/>
                <w:color w:val="auto"/>
              </w:rPr>
              <w:t>č.p</w:t>
            </w:r>
            <w:proofErr w:type="spellEnd"/>
            <w:r w:rsidRPr="00915D23">
              <w:rPr>
                <w:b/>
                <w:color w:val="auto"/>
              </w:rPr>
              <w:t xml:space="preserve"> / </w:t>
            </w:r>
            <w:proofErr w:type="spellStart"/>
            <w:r w:rsidRPr="00915D23">
              <w:rPr>
                <w:b/>
                <w:color w:val="auto"/>
              </w:rPr>
              <w:t>č.o</w:t>
            </w:r>
            <w:proofErr w:type="spellEnd"/>
            <w:r w:rsidRPr="00915D23">
              <w:rPr>
                <w:b/>
                <w:color w:val="auto"/>
              </w:rPr>
              <w:t>.:</w:t>
            </w:r>
          </w:p>
          <w:p w14:paraId="0CB388FA" w14:textId="77777777" w:rsidR="009D63A7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>Jméno kontaktní osoby:</w:t>
            </w:r>
          </w:p>
        </w:tc>
      </w:tr>
      <w:tr w:rsidR="009D63A7" w:rsidRPr="00915D23" w14:paraId="4A66297B" w14:textId="77777777" w:rsidTr="00531BFA">
        <w:trPr>
          <w:trHeight w:hRule="exact" w:val="284"/>
        </w:trPr>
        <w:tc>
          <w:tcPr>
            <w:tcW w:w="1049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14:paraId="69CBCC36" w14:textId="77777777" w:rsidR="009D63A7" w:rsidRPr="00915D23" w:rsidRDefault="009D63A7" w:rsidP="00EB6EB3">
            <w:pPr>
              <w:rPr>
                <w:b/>
                <w:color w:val="auto"/>
              </w:rPr>
            </w:pPr>
            <w:r w:rsidRPr="00915D23">
              <w:rPr>
                <w:b/>
                <w:color w:val="auto"/>
              </w:rPr>
              <w:t xml:space="preserve">PSČ, Město: </w:t>
            </w:r>
          </w:p>
        </w:tc>
      </w:tr>
      <w:tr w:rsidR="009D63A7" w:rsidRPr="00915D23" w14:paraId="7D2A0238" w14:textId="77777777" w:rsidTr="00531BFA">
        <w:trPr>
          <w:trHeight w:hRule="exact" w:val="284"/>
        </w:trPr>
        <w:tc>
          <w:tcPr>
            <w:tcW w:w="1049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  <w:vAlign w:val="center"/>
            <w:hideMark/>
          </w:tcPr>
          <w:p w14:paraId="4C5222CF" w14:textId="77777777" w:rsidR="009D63A7" w:rsidRPr="00915D23" w:rsidRDefault="009D63A7" w:rsidP="00EB6EB3">
            <w:pPr>
              <w:rPr>
                <w:b/>
                <w:color w:val="auto"/>
                <w:lang w:eastAsia="en-US"/>
              </w:rPr>
            </w:pPr>
            <w:r w:rsidRPr="00915D23">
              <w:rPr>
                <w:b/>
                <w:color w:val="auto"/>
              </w:rPr>
              <w:t>Patro a číslo místnosti hlas:</w:t>
            </w:r>
          </w:p>
          <w:p w14:paraId="060E31D9" w14:textId="77777777" w:rsidR="009D63A7" w:rsidRPr="00915D23" w:rsidRDefault="009D63A7" w:rsidP="00EB6EB3">
            <w:pPr>
              <w:rPr>
                <w:color w:val="auto"/>
                <w:lang w:eastAsia="en-US"/>
              </w:rPr>
            </w:pPr>
          </w:p>
          <w:p w14:paraId="699B12B8" w14:textId="77777777" w:rsidR="009D63A7" w:rsidRPr="00915D23" w:rsidRDefault="009D63A7" w:rsidP="00EB6EB3">
            <w:pPr>
              <w:rPr>
                <w:color w:val="auto"/>
              </w:rPr>
            </w:pPr>
          </w:p>
        </w:tc>
      </w:tr>
    </w:tbl>
    <w:p w14:paraId="4FA41554" w14:textId="77777777" w:rsidR="009D63A7" w:rsidRDefault="009D63A7" w:rsidP="00EB6EB3">
      <w:pPr>
        <w:rPr>
          <w:color w:val="auto"/>
        </w:rPr>
      </w:pPr>
    </w:p>
    <w:p w14:paraId="64D32270" w14:textId="77777777" w:rsidR="00EB6EB3" w:rsidRPr="00915D23" w:rsidRDefault="00EB6EB3" w:rsidP="00EB6EB3">
      <w:pPr>
        <w:rPr>
          <w:color w:val="auto"/>
        </w:rPr>
      </w:pPr>
    </w:p>
    <w:p w14:paraId="12DD043F" w14:textId="77777777" w:rsidR="006D2246" w:rsidRPr="00915D23" w:rsidRDefault="006D2246" w:rsidP="00531BFA">
      <w:pPr>
        <w:pStyle w:val="Podnadpis"/>
        <w:shd w:val="clear" w:color="auto" w:fill="939598"/>
        <w:spacing w:line="320" w:lineRule="exact"/>
        <w:ind w:right="56"/>
        <w:rPr>
          <w:color w:val="auto"/>
          <w:position w:val="4"/>
          <w:highlight w:val="green"/>
        </w:rPr>
      </w:pPr>
      <w:r w:rsidRPr="00915D23">
        <w:rPr>
          <w:color w:val="auto"/>
        </w:rPr>
        <w:t xml:space="preserve"> </w:t>
      </w:r>
      <w:r w:rsidRPr="00915D23">
        <w:rPr>
          <w:color w:val="auto"/>
          <w:position w:val="4"/>
          <w:sz w:val="28"/>
          <w:szCs w:val="28"/>
        </w:rPr>
        <w:t xml:space="preserve"> </w:t>
      </w:r>
      <w:r w:rsidRPr="00915D23">
        <w:rPr>
          <w:color w:val="auto"/>
          <w:position w:val="4"/>
        </w:rPr>
        <w:t>Termíny</w:t>
      </w:r>
    </w:p>
    <w:p w14:paraId="43F8AB65" w14:textId="77777777" w:rsidR="000D4DD8" w:rsidRPr="00915D23" w:rsidRDefault="000D4DD8" w:rsidP="00FB1A85">
      <w:pPr>
        <w:jc w:val="both"/>
        <w:rPr>
          <w:color w:val="auto"/>
        </w:rPr>
      </w:pPr>
      <w:r w:rsidRPr="00915D23">
        <w:rPr>
          <w:color w:val="auto"/>
          <w:lang w:eastAsia="en-US"/>
        </w:rPr>
        <w:t xml:space="preserve">Minimální doba užívání služby (tzn. minimální doba trvání Dílčí smlouvy) je stanovena do </w:t>
      </w:r>
      <w:r w:rsidRPr="000D4DD8">
        <w:rPr>
          <w:b/>
          <w:bCs/>
          <w:color w:val="auto"/>
          <w:lang w:eastAsia="en-US"/>
        </w:rPr>
        <w:t>31. 10. 202</w:t>
      </w:r>
      <w:r>
        <w:rPr>
          <w:b/>
          <w:bCs/>
          <w:color w:val="auto"/>
          <w:lang w:eastAsia="en-US"/>
        </w:rPr>
        <w:t>5</w:t>
      </w:r>
      <w:r w:rsidRPr="000D4DD8">
        <w:rPr>
          <w:b/>
          <w:bCs/>
          <w:color w:val="auto"/>
          <w:lang w:eastAsia="en-US"/>
        </w:rPr>
        <w:t>.</w:t>
      </w:r>
      <w:r w:rsidRPr="00915D23">
        <w:rPr>
          <w:color w:val="auto"/>
          <w:lang w:eastAsia="en-US"/>
        </w:rPr>
        <w:t xml:space="preserve"> Nastavení služeb dle této Dílčí smlouvy bude provedeno nejpozději prvního </w:t>
      </w:r>
      <w:proofErr w:type="gramStart"/>
      <w:r w:rsidRPr="00915D23">
        <w:rPr>
          <w:color w:val="auto"/>
          <w:lang w:eastAsia="en-US"/>
        </w:rPr>
        <w:t xml:space="preserve">dne  </w:t>
      </w:r>
      <w:r>
        <w:rPr>
          <w:color w:val="auto"/>
          <w:lang w:eastAsia="en-US"/>
        </w:rPr>
        <w:t>třetího</w:t>
      </w:r>
      <w:proofErr w:type="gramEnd"/>
      <w:r w:rsidRPr="00915D23">
        <w:rPr>
          <w:color w:val="auto"/>
          <w:lang w:eastAsia="en-US"/>
        </w:rPr>
        <w:t xml:space="preserve"> celého zúčtovacího období po doručení podepsa</w:t>
      </w:r>
      <w:r>
        <w:rPr>
          <w:color w:val="auto"/>
          <w:lang w:eastAsia="en-US"/>
        </w:rPr>
        <w:t>né Dílčí smlouvy Poskytovateli.</w:t>
      </w:r>
    </w:p>
    <w:p w14:paraId="35D4189C" w14:textId="77777777" w:rsidR="00EB6EB3" w:rsidRPr="00915D23" w:rsidRDefault="00EB6EB3" w:rsidP="00F41E20">
      <w:pPr>
        <w:rPr>
          <w:color w:val="auto"/>
          <w:lang w:eastAsia="en-US"/>
        </w:rPr>
      </w:pPr>
    </w:p>
    <w:p w14:paraId="24C0E720" w14:textId="77777777" w:rsidR="009D63A7" w:rsidRPr="00915D23" w:rsidRDefault="009D63A7" w:rsidP="00EB6EB3">
      <w:pPr>
        <w:rPr>
          <w:color w:val="auto"/>
        </w:rPr>
      </w:pPr>
    </w:p>
    <w:tbl>
      <w:tblPr>
        <w:tblW w:w="10575" w:type="dxa"/>
        <w:tblBorders>
          <w:bottom w:val="single" w:sz="4" w:space="0" w:color="A6A6A6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603"/>
      </w:tblGrid>
      <w:tr w:rsidR="009D63A7" w:rsidRPr="00915D23" w14:paraId="294BCD5A" w14:textId="77777777" w:rsidTr="00531BFA">
        <w:trPr>
          <w:trHeight w:val="255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F2F2F2"/>
            <w:noWrap/>
            <w:tcMar>
              <w:left w:w="85" w:type="dxa"/>
              <w:right w:w="85" w:type="dxa"/>
            </w:tcMar>
            <w:vAlign w:val="center"/>
            <w:hideMark/>
          </w:tcPr>
          <w:p w14:paraId="176F70EC" w14:textId="77777777" w:rsidR="009D63A7" w:rsidRPr="00915D23" w:rsidRDefault="009D63A7" w:rsidP="00EB6EB3">
            <w:pPr>
              <w:rPr>
                <w:b/>
                <w:color w:val="auto"/>
              </w:rPr>
            </w:pPr>
            <w:r w:rsidRPr="00915D23">
              <w:rPr>
                <w:b/>
                <w:color w:val="auto"/>
              </w:rPr>
              <w:t>Zvolená HW konfigurace služby</w:t>
            </w:r>
          </w:p>
        </w:tc>
      </w:tr>
      <w:tr w:rsidR="00F352A1" w:rsidRPr="00915D23" w14:paraId="3166F281" w14:textId="77777777" w:rsidTr="00F352A1">
        <w:trPr>
          <w:trHeight w:val="397"/>
        </w:trPr>
        <w:tc>
          <w:tcPr>
            <w:tcW w:w="1405" w:type="pct"/>
            <w:tcBorders>
              <w:bottom w:val="single" w:sz="4" w:space="0" w:color="A6A6A6"/>
              <w:right w:val="single" w:sz="4" w:space="0" w:color="A6A6A6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5C11B156" w14:textId="77777777" w:rsidR="00F352A1" w:rsidRPr="00915D23" w:rsidRDefault="00F352A1" w:rsidP="00EB6EB3">
            <w:pPr>
              <w:rPr>
                <w:color w:val="auto"/>
              </w:rPr>
            </w:pPr>
            <w:r w:rsidRPr="00F352A1">
              <w:rPr>
                <w:color w:val="auto"/>
              </w:rPr>
              <w:t>PAN-VM-300-PERP-BND2-BKLN-1YR</w:t>
            </w:r>
          </w:p>
        </w:tc>
        <w:tc>
          <w:tcPr>
            <w:tcW w:w="3595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DCD2090" w14:textId="77777777" w:rsidR="00F352A1" w:rsidRPr="00915D23" w:rsidRDefault="00F352A1" w:rsidP="00EB6EB3">
            <w:pPr>
              <w:rPr>
                <w:color w:val="auto"/>
              </w:rPr>
            </w:pPr>
            <w:r w:rsidRPr="00F352A1">
              <w:rPr>
                <w:color w:val="auto"/>
              </w:rPr>
              <w:t xml:space="preserve">Palo </w:t>
            </w:r>
            <w:proofErr w:type="spellStart"/>
            <w:r w:rsidRPr="00F352A1">
              <w:rPr>
                <w:color w:val="auto"/>
              </w:rPr>
              <w:t>Alto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Networks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Perpetual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Bundle</w:t>
            </w:r>
            <w:proofErr w:type="spellEnd"/>
            <w:r w:rsidRPr="00F352A1">
              <w:rPr>
                <w:color w:val="auto"/>
              </w:rPr>
              <w:t xml:space="preserve"> (BND2) </w:t>
            </w:r>
            <w:proofErr w:type="spellStart"/>
            <w:r w:rsidRPr="00F352A1">
              <w:rPr>
                <w:color w:val="auto"/>
              </w:rPr>
              <w:t>for</w:t>
            </w:r>
            <w:proofErr w:type="spellEnd"/>
            <w:r w:rsidRPr="00F352A1">
              <w:rPr>
                <w:color w:val="auto"/>
              </w:rPr>
              <w:t xml:space="preserve"> VM-</w:t>
            </w:r>
            <w:proofErr w:type="spellStart"/>
            <w:r w:rsidRPr="00F352A1">
              <w:rPr>
                <w:color w:val="auto"/>
              </w:rPr>
              <w:t>Series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that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includes</w:t>
            </w:r>
            <w:proofErr w:type="spellEnd"/>
            <w:r w:rsidRPr="00F352A1">
              <w:rPr>
                <w:color w:val="auto"/>
              </w:rPr>
              <w:t xml:space="preserve"> VM-300, </w:t>
            </w:r>
            <w:proofErr w:type="spellStart"/>
            <w:r w:rsidRPr="00F352A1">
              <w:rPr>
                <w:color w:val="auto"/>
              </w:rPr>
              <w:t>threat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prevention</w:t>
            </w:r>
            <w:proofErr w:type="spellEnd"/>
            <w:r w:rsidRPr="00F352A1">
              <w:rPr>
                <w:color w:val="auto"/>
              </w:rPr>
              <w:t xml:space="preserve">, DNS </w:t>
            </w:r>
            <w:proofErr w:type="spellStart"/>
            <w:r w:rsidRPr="00F352A1">
              <w:rPr>
                <w:color w:val="auto"/>
              </w:rPr>
              <w:t>Security</w:t>
            </w:r>
            <w:proofErr w:type="spellEnd"/>
            <w:r w:rsidRPr="00F352A1">
              <w:rPr>
                <w:color w:val="auto"/>
              </w:rPr>
              <w:t xml:space="preserve">, PANDB URL </w:t>
            </w:r>
            <w:proofErr w:type="spellStart"/>
            <w:r w:rsidRPr="00F352A1">
              <w:rPr>
                <w:color w:val="auto"/>
              </w:rPr>
              <w:t>filtering</w:t>
            </w:r>
            <w:proofErr w:type="spellEnd"/>
            <w:r w:rsidRPr="00F352A1">
              <w:rPr>
                <w:color w:val="auto"/>
              </w:rPr>
              <w:t xml:space="preserve">, </w:t>
            </w:r>
            <w:proofErr w:type="spellStart"/>
            <w:r w:rsidRPr="00F352A1">
              <w:rPr>
                <w:color w:val="auto"/>
              </w:rPr>
              <w:t>Global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Protect</w:t>
            </w:r>
            <w:proofErr w:type="spellEnd"/>
            <w:r w:rsidRPr="00F352A1">
              <w:rPr>
                <w:color w:val="auto"/>
              </w:rPr>
              <w:t xml:space="preserve"> and </w:t>
            </w:r>
            <w:proofErr w:type="spellStart"/>
            <w:r w:rsidRPr="00F352A1">
              <w:rPr>
                <w:color w:val="auto"/>
              </w:rPr>
              <w:t>WildFire</w:t>
            </w:r>
            <w:proofErr w:type="spellEnd"/>
            <w:r w:rsidRPr="00F352A1">
              <w:rPr>
                <w:color w:val="auto"/>
              </w:rPr>
              <w:t xml:space="preserve"> </w:t>
            </w:r>
            <w:proofErr w:type="spellStart"/>
            <w:r w:rsidRPr="00F352A1">
              <w:rPr>
                <w:color w:val="auto"/>
              </w:rPr>
              <w:t>subscriptions</w:t>
            </w:r>
            <w:proofErr w:type="spellEnd"/>
            <w:r w:rsidRPr="00F352A1">
              <w:rPr>
                <w:color w:val="auto"/>
              </w:rPr>
              <w:t xml:space="preserve">, and Partner </w:t>
            </w:r>
            <w:proofErr w:type="spellStart"/>
            <w:r w:rsidRPr="00F352A1">
              <w:rPr>
                <w:color w:val="auto"/>
              </w:rPr>
              <w:t>enabled</w:t>
            </w:r>
            <w:proofErr w:type="spellEnd"/>
            <w:r w:rsidRPr="00F352A1">
              <w:rPr>
                <w:color w:val="auto"/>
              </w:rPr>
              <w:t xml:space="preserve"> Premium Support</w:t>
            </w:r>
          </w:p>
        </w:tc>
      </w:tr>
    </w:tbl>
    <w:p w14:paraId="55720F8F" w14:textId="77777777" w:rsidR="009D63A7" w:rsidRPr="00915D23" w:rsidRDefault="009D63A7" w:rsidP="00EB6EB3">
      <w:pPr>
        <w:rPr>
          <w:color w:val="auto"/>
        </w:rPr>
      </w:pPr>
    </w:p>
    <w:p w14:paraId="13CBD2D8" w14:textId="77777777" w:rsidR="00FB1A85" w:rsidRPr="00915D23" w:rsidRDefault="00FB1A85" w:rsidP="00EB6EB3">
      <w:pPr>
        <w:rPr>
          <w:color w:val="auto"/>
        </w:rPr>
      </w:pPr>
    </w:p>
    <w:tbl>
      <w:tblPr>
        <w:tblW w:w="105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19"/>
        <w:gridCol w:w="2805"/>
        <w:gridCol w:w="1294"/>
        <w:gridCol w:w="2848"/>
        <w:gridCol w:w="2409"/>
      </w:tblGrid>
      <w:tr w:rsidR="009D63A7" w:rsidRPr="00915D23" w14:paraId="5EB21E60" w14:textId="77777777" w:rsidTr="00531BFA">
        <w:trPr>
          <w:trHeight w:val="340"/>
        </w:trPr>
        <w:tc>
          <w:tcPr>
            <w:tcW w:w="10575" w:type="dxa"/>
            <w:gridSpan w:val="5"/>
            <w:shd w:val="clear" w:color="auto" w:fill="939598"/>
            <w:vAlign w:val="center"/>
          </w:tcPr>
          <w:p w14:paraId="0D645F8B" w14:textId="77777777" w:rsidR="009D63A7" w:rsidRPr="00915D23" w:rsidRDefault="009D63A7" w:rsidP="00EB6EB3">
            <w:pPr>
              <w:pStyle w:val="Podnadpis"/>
              <w:rPr>
                <w:color w:val="auto"/>
              </w:rPr>
            </w:pPr>
            <w:r w:rsidRPr="00915D23">
              <w:rPr>
                <w:color w:val="auto"/>
              </w:rPr>
              <w:t>Datová rozhraní služby</w:t>
            </w:r>
          </w:p>
        </w:tc>
      </w:tr>
      <w:tr w:rsidR="009D63A7" w:rsidRPr="00915D23" w14:paraId="35F2AA4B" w14:textId="77777777" w:rsidTr="00531BFA">
        <w:trPr>
          <w:trHeight w:val="284"/>
        </w:trPr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24442A1" w14:textId="77777777" w:rsidR="009D63A7" w:rsidRPr="00915D23" w:rsidRDefault="009D63A7" w:rsidP="00EB6EB3">
            <w:pPr>
              <w:rPr>
                <w:bCs/>
                <w:color w:val="auto"/>
              </w:rPr>
            </w:pPr>
            <w:r w:rsidRPr="00915D23">
              <w:rPr>
                <w:color w:val="auto"/>
              </w:rPr>
              <w:t>Nominální rychlost připojení do WAN:</w:t>
            </w:r>
          </w:p>
        </w:tc>
        <w:tc>
          <w:tcPr>
            <w:tcW w:w="12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BD210F" w14:textId="77777777" w:rsidR="009D63A7" w:rsidRPr="00915D23" w:rsidRDefault="000F181C" w:rsidP="00EB6EB3">
            <w:pPr>
              <w:rPr>
                <w:color w:val="auto"/>
              </w:rPr>
            </w:pPr>
            <w:r>
              <w:rPr>
                <w:color w:val="auto"/>
              </w:rPr>
              <w:t>900</w:t>
            </w:r>
            <w:r w:rsidR="009D63A7" w:rsidRPr="00915D23">
              <w:rPr>
                <w:color w:val="auto"/>
              </w:rPr>
              <w:t xml:space="preserve"> Mbit/s</w:t>
            </w:r>
          </w:p>
        </w:tc>
        <w:tc>
          <w:tcPr>
            <w:tcW w:w="284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AA1EFB" w14:textId="77777777" w:rsidR="009D63A7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>Nominální rychlost připojení DMZ:</w:t>
            </w:r>
          </w:p>
        </w:tc>
        <w:tc>
          <w:tcPr>
            <w:tcW w:w="2409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7A73578D" w14:textId="77777777" w:rsidR="009D63A7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>1000 Mbit/s</w:t>
            </w:r>
          </w:p>
        </w:tc>
      </w:tr>
      <w:tr w:rsidR="009D63A7" w:rsidRPr="00915D23" w14:paraId="668009EC" w14:textId="77777777" w:rsidTr="00531BFA">
        <w:trPr>
          <w:trHeight w:val="284"/>
        </w:trPr>
        <w:tc>
          <w:tcPr>
            <w:tcW w:w="402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7BD2A4" w14:textId="77777777" w:rsidR="009D63A7" w:rsidRPr="00915D23" w:rsidRDefault="009D63A7" w:rsidP="00EB6EB3">
            <w:pPr>
              <w:rPr>
                <w:bCs/>
                <w:color w:val="auto"/>
              </w:rPr>
            </w:pPr>
            <w:r w:rsidRPr="00915D23">
              <w:rPr>
                <w:color w:val="auto"/>
              </w:rPr>
              <w:t>Nominální rychlost připojení do sítě Internet:</w:t>
            </w:r>
            <w:r w:rsidRPr="00915D23">
              <w:rPr>
                <w:color w:val="auto"/>
              </w:rPr>
              <w:tab/>
            </w:r>
          </w:p>
        </w:tc>
        <w:tc>
          <w:tcPr>
            <w:tcW w:w="12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4CBDC9" w14:textId="77777777" w:rsidR="009D63A7" w:rsidRPr="00915D23" w:rsidRDefault="000F181C" w:rsidP="00EB6EB3">
            <w:pPr>
              <w:rPr>
                <w:bCs/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00 Mbit/s"/>
                    <w:listEntry w:val="500 Mbit/s"/>
                    <w:listEntry w:val="100 Mbit/s"/>
                    <w:listEntry w:val="2 Mbit/s"/>
                    <w:listEntry w:val="3 Mbit/s"/>
                    <w:listEntry w:val="4 Mbit/s"/>
                    <w:listEntry w:val="5 Mbit/s"/>
                    <w:listEntry w:val="6 Mbit/s"/>
                    <w:listEntry w:val="7 Mbit/s"/>
                    <w:listEntry w:val="8 Mbit/s"/>
                    <w:listEntry w:val="9 Mbit/s"/>
                    <w:listEntry w:val="10 Mbit/s"/>
                    <w:listEntry w:val="12 Mbit/s"/>
                    <w:listEntry w:val="14 Mbit/s"/>
                    <w:listEntry w:val="16 Mbit/s"/>
                    <w:listEntry w:val="16 Mbit/s"/>
                    <w:listEntry w:val="18 Mbit/s"/>
                    <w:listEntry w:val="20 Mbit/s"/>
                    <w:listEntry w:val="30 Mbit/s"/>
                    <w:listEntry w:val="40 Mbit/s"/>
                    <w:listEntry w:val="60 Mbit/s"/>
                    <w:listEntry w:val="80 Mbit/s"/>
                  </w:ddList>
                </w:ffData>
              </w:fldChar>
            </w:r>
            <w:r>
              <w:rPr>
                <w:color w:val="auto"/>
              </w:rPr>
              <w:instrText xml:space="preserve"> FORMDROPDOWN </w:instrText>
            </w:r>
            <w:r w:rsidR="009F782F">
              <w:rPr>
                <w:color w:val="auto"/>
              </w:rPr>
            </w:r>
            <w:r w:rsidR="009F782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19AA8D" w14:textId="77777777" w:rsidR="009D63A7" w:rsidRPr="00915D23" w:rsidRDefault="009D63A7" w:rsidP="00EB6EB3">
            <w:pPr>
              <w:rPr>
                <w:bCs/>
                <w:color w:val="auto"/>
              </w:rPr>
            </w:pPr>
            <w:r w:rsidRPr="00915D23">
              <w:rPr>
                <w:color w:val="auto"/>
              </w:rPr>
              <w:t>Úroveň kvality služby</w:t>
            </w:r>
            <w:r w:rsidR="006533F8">
              <w:rPr>
                <w:color w:val="auto"/>
              </w:rPr>
              <w:t xml:space="preserve"> (SLA)</w:t>
            </w:r>
            <w:r w:rsidRPr="00915D23">
              <w:rPr>
                <w:color w:val="auto"/>
              </w:rPr>
              <w:t>:</w:t>
            </w:r>
          </w:p>
        </w:tc>
        <w:tc>
          <w:tcPr>
            <w:tcW w:w="240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0B0B798" w14:textId="77777777" w:rsidR="009D63A7" w:rsidRPr="00915D23" w:rsidRDefault="00F352A1" w:rsidP="00EB6EB3">
            <w:pPr>
              <w:rPr>
                <w:bCs/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8/5"/>
                    <w:listEntry w:val="Silver"/>
                    <w:listEntry w:val="Gold"/>
                  </w:ddList>
                </w:ffData>
              </w:fldChar>
            </w:r>
            <w:r>
              <w:rPr>
                <w:color w:val="auto"/>
              </w:rPr>
              <w:instrText xml:space="preserve"> FORMDROPDOWN </w:instrText>
            </w:r>
            <w:r w:rsidR="009F782F">
              <w:rPr>
                <w:color w:val="auto"/>
              </w:rPr>
            </w:r>
            <w:r w:rsidR="009F782F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</w:tr>
      <w:tr w:rsidR="009D63A7" w:rsidRPr="00915D23" w14:paraId="4717B388" w14:textId="77777777" w:rsidTr="00531BFA">
        <w:trPr>
          <w:trHeight w:val="340"/>
        </w:trPr>
        <w:tc>
          <w:tcPr>
            <w:tcW w:w="1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099C6B" w14:textId="77777777" w:rsidR="009D63A7" w:rsidRPr="00915D23" w:rsidRDefault="009D63A7" w:rsidP="00EB6EB3">
            <w:pPr>
              <w:rPr>
                <w:b/>
                <w:bCs/>
                <w:color w:val="auto"/>
              </w:rPr>
            </w:pPr>
            <w:r w:rsidRPr="00915D23">
              <w:rPr>
                <w:color w:val="auto"/>
              </w:rPr>
              <w:lastRenderedPageBreak/>
              <w:t>Prioritní porty:</w:t>
            </w:r>
          </w:p>
        </w:tc>
        <w:tc>
          <w:tcPr>
            <w:tcW w:w="40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C28E1C" w14:textId="77777777" w:rsidR="009D63A7" w:rsidRPr="00915D23" w:rsidRDefault="009D63A7" w:rsidP="00EB6EB3">
            <w:pPr>
              <w:rPr>
                <w:bCs/>
                <w:color w:val="auto"/>
              </w:rPr>
            </w:pPr>
            <w:r w:rsidRPr="00915D23">
              <w:rPr>
                <w:color w:val="auto"/>
              </w:rPr>
              <w:fldChar w:fldCharType="begin">
                <w:ffData>
                  <w:name w:val="TextIdentifikace"/>
                  <w:enabled/>
                  <w:calcOnExit w:val="0"/>
                  <w:statusText w:type="text" w:val="název zákazníka, pobočky nebo uživatele"/>
                  <w:textInput>
                    <w:maxLength w:val="48"/>
                  </w:textInput>
                </w:ffData>
              </w:fldChar>
            </w:r>
            <w:r w:rsidRPr="00915D23">
              <w:rPr>
                <w:color w:val="auto"/>
              </w:rPr>
              <w:instrText xml:space="preserve"> FORMTEXT </w:instrText>
            </w:r>
            <w:r w:rsidRPr="00915D23">
              <w:rPr>
                <w:color w:val="auto"/>
              </w:rPr>
            </w:r>
            <w:r w:rsidRPr="00915D23">
              <w:rPr>
                <w:color w:val="auto"/>
              </w:rPr>
              <w:fldChar w:fldCharType="separate"/>
            </w:r>
            <w:r w:rsidRPr="00915D23">
              <w:rPr>
                <w:noProof/>
                <w:color w:val="auto"/>
              </w:rPr>
              <w:t> </w:t>
            </w:r>
            <w:r w:rsidRPr="00915D23">
              <w:rPr>
                <w:noProof/>
                <w:color w:val="auto"/>
              </w:rPr>
              <w:t>VoIP V2, Toky VPN koncentrátoru,</w:t>
            </w:r>
            <w:r w:rsidRPr="00915D23">
              <w:rPr>
                <w:noProof/>
                <w:color w:val="auto"/>
              </w:rPr>
              <w:t> </w:t>
            </w:r>
            <w:r w:rsidRPr="00915D23">
              <w:rPr>
                <w:color w:val="auto"/>
              </w:rPr>
              <w:fldChar w:fldCharType="end"/>
            </w:r>
            <w:r w:rsidRPr="00915D23">
              <w:rPr>
                <w:color w:val="auto"/>
              </w:rPr>
              <w:t xml:space="preserve">     </w:t>
            </w:r>
          </w:p>
        </w:tc>
        <w:tc>
          <w:tcPr>
            <w:tcW w:w="28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D2AED3" w14:textId="77777777" w:rsidR="009D63A7" w:rsidRPr="00915D23" w:rsidRDefault="009D63A7" w:rsidP="00EB6EB3">
            <w:pPr>
              <w:rPr>
                <w:color w:val="auto"/>
              </w:rPr>
            </w:pPr>
          </w:p>
        </w:tc>
        <w:tc>
          <w:tcPr>
            <w:tcW w:w="240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0789A8A7" w14:textId="77777777" w:rsidR="009D63A7" w:rsidRPr="00915D23" w:rsidRDefault="009D63A7" w:rsidP="00EB6EB3">
            <w:pPr>
              <w:rPr>
                <w:color w:val="auto"/>
              </w:rPr>
            </w:pPr>
          </w:p>
        </w:tc>
      </w:tr>
    </w:tbl>
    <w:p w14:paraId="734F5054" w14:textId="77777777" w:rsidR="009D63A7" w:rsidRDefault="009D63A7" w:rsidP="00EB6EB3">
      <w:pPr>
        <w:rPr>
          <w:color w:val="auto"/>
        </w:rPr>
      </w:pPr>
    </w:p>
    <w:p w14:paraId="44C9A43F" w14:textId="77777777" w:rsidR="00FB1A85" w:rsidRPr="00915D23" w:rsidRDefault="00FB1A85" w:rsidP="00EB6EB3">
      <w:pPr>
        <w:rPr>
          <w:color w:val="auto"/>
        </w:rPr>
      </w:pPr>
    </w:p>
    <w:tbl>
      <w:tblPr>
        <w:tblW w:w="10575" w:type="dxa"/>
        <w:tblBorders>
          <w:bottom w:val="single" w:sz="4" w:space="0" w:color="A6A6A6"/>
          <w:insideH w:val="single" w:sz="4" w:space="0" w:color="A6A6A6"/>
          <w:insideV w:val="single" w:sz="4" w:space="0" w:color="008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30"/>
        <w:gridCol w:w="3385"/>
        <w:gridCol w:w="3260"/>
      </w:tblGrid>
      <w:tr w:rsidR="009D63A7" w:rsidRPr="00915D23" w14:paraId="7C7864B0" w14:textId="77777777" w:rsidTr="00531BFA">
        <w:trPr>
          <w:trHeight w:val="340"/>
        </w:trPr>
        <w:tc>
          <w:tcPr>
            <w:tcW w:w="10575" w:type="dxa"/>
            <w:gridSpan w:val="3"/>
            <w:tcBorders>
              <w:bottom w:val="nil"/>
            </w:tcBorders>
            <w:shd w:val="clear" w:color="auto" w:fill="939598"/>
            <w:vAlign w:val="center"/>
            <w:hideMark/>
          </w:tcPr>
          <w:p w14:paraId="06AED6F0" w14:textId="77777777" w:rsidR="009D63A7" w:rsidRPr="00915D23" w:rsidRDefault="009D63A7" w:rsidP="00EB6EB3">
            <w:pPr>
              <w:pStyle w:val="Podnadpis"/>
              <w:rPr>
                <w:color w:val="auto"/>
              </w:rPr>
            </w:pPr>
            <w:r w:rsidRPr="00915D23">
              <w:rPr>
                <w:color w:val="auto"/>
              </w:rPr>
              <w:t>Cenové ujednání</w:t>
            </w:r>
          </w:p>
        </w:tc>
      </w:tr>
      <w:tr w:rsidR="009D63A7" w:rsidRPr="00915D23" w14:paraId="19F7FAD3" w14:textId="77777777" w:rsidTr="00531BFA">
        <w:trPr>
          <w:trHeight w:hRule="exact" w:val="255"/>
        </w:trPr>
        <w:tc>
          <w:tcPr>
            <w:tcW w:w="3930" w:type="dxa"/>
            <w:tcBorders>
              <w:top w:val="nil"/>
              <w:bottom w:val="nil"/>
              <w:right w:val="single" w:sz="4" w:space="0" w:color="A6A6A6"/>
            </w:tcBorders>
            <w:shd w:val="clear" w:color="auto" w:fill="F2F2F2"/>
            <w:vAlign w:val="center"/>
          </w:tcPr>
          <w:p w14:paraId="31BBBA49" w14:textId="77777777" w:rsidR="009D63A7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>Cena</w:t>
            </w:r>
          </w:p>
        </w:tc>
        <w:tc>
          <w:tcPr>
            <w:tcW w:w="33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2F2F2"/>
            <w:vAlign w:val="center"/>
          </w:tcPr>
          <w:p w14:paraId="09E65039" w14:textId="77777777" w:rsidR="009D63A7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>Jednorázová</w:t>
            </w:r>
          </w:p>
        </w:tc>
        <w:tc>
          <w:tcPr>
            <w:tcW w:w="3260" w:type="dxa"/>
            <w:tcBorders>
              <w:top w:val="nil"/>
              <w:left w:val="single" w:sz="4" w:space="0" w:color="A6A6A6"/>
              <w:bottom w:val="nil"/>
            </w:tcBorders>
            <w:shd w:val="clear" w:color="auto" w:fill="F2F2F2"/>
            <w:vAlign w:val="center"/>
          </w:tcPr>
          <w:p w14:paraId="63A05C0B" w14:textId="77777777" w:rsidR="009D63A7" w:rsidRPr="00915D23" w:rsidRDefault="009D63A7" w:rsidP="00EB6EB3">
            <w:pPr>
              <w:rPr>
                <w:color w:val="auto"/>
              </w:rPr>
            </w:pPr>
            <w:r w:rsidRPr="00915D23">
              <w:rPr>
                <w:color w:val="auto"/>
              </w:rPr>
              <w:t>Pravidelná (měsíční)</w:t>
            </w:r>
          </w:p>
        </w:tc>
      </w:tr>
      <w:tr w:rsidR="009D63A7" w:rsidRPr="00915D23" w14:paraId="37073435" w14:textId="77777777" w:rsidTr="00531BFA">
        <w:trPr>
          <w:trHeight w:hRule="exact" w:val="255"/>
        </w:trPr>
        <w:tc>
          <w:tcPr>
            <w:tcW w:w="3930" w:type="dxa"/>
            <w:tcBorders>
              <w:top w:val="nil"/>
              <w:right w:val="single" w:sz="4" w:space="0" w:color="A6A6A6"/>
            </w:tcBorders>
            <w:vAlign w:val="center"/>
            <w:hideMark/>
          </w:tcPr>
          <w:p w14:paraId="595E288C" w14:textId="77777777" w:rsidR="009D63A7" w:rsidRPr="00915D23" w:rsidRDefault="0013789D" w:rsidP="00EB6EB3">
            <w:pPr>
              <w:rPr>
                <w:color w:val="auto"/>
              </w:rPr>
            </w:pPr>
            <w:r>
              <w:rPr>
                <w:color w:val="auto"/>
                <w:lang w:eastAsia="en-US"/>
              </w:rPr>
              <w:t>Firewall</w:t>
            </w:r>
          </w:p>
        </w:tc>
        <w:tc>
          <w:tcPr>
            <w:tcW w:w="3385" w:type="dxa"/>
            <w:tcBorders>
              <w:top w:val="nil"/>
              <w:left w:val="single" w:sz="4" w:space="0" w:color="A6A6A6"/>
              <w:right w:val="single" w:sz="4" w:space="0" w:color="A6A6A6"/>
            </w:tcBorders>
            <w:vAlign w:val="center"/>
          </w:tcPr>
          <w:p w14:paraId="0C467009" w14:textId="77777777" w:rsidR="009D63A7" w:rsidRPr="00915D23" w:rsidRDefault="009D63A7" w:rsidP="00EB6EB3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6A6A6"/>
            </w:tcBorders>
            <w:vAlign w:val="center"/>
          </w:tcPr>
          <w:p w14:paraId="0544AF56" w14:textId="77777777" w:rsidR="009D63A7" w:rsidRPr="00915D23" w:rsidRDefault="0013789D" w:rsidP="00076E8F">
            <w:pPr>
              <w:rPr>
                <w:color w:val="auto"/>
              </w:rPr>
            </w:pPr>
            <w:r>
              <w:rPr>
                <w:color w:val="auto"/>
              </w:rPr>
              <w:t>6 500</w:t>
            </w:r>
            <w:r w:rsidR="00B53C07">
              <w:rPr>
                <w:color w:val="auto"/>
              </w:rPr>
              <w:t>,</w:t>
            </w:r>
            <w:r w:rsidR="005C2681">
              <w:rPr>
                <w:color w:val="auto"/>
              </w:rPr>
              <w:t>00</w:t>
            </w:r>
            <w:r w:rsidR="00B53C07">
              <w:rPr>
                <w:color w:val="auto"/>
              </w:rPr>
              <w:t xml:space="preserve"> Kč</w:t>
            </w:r>
          </w:p>
        </w:tc>
      </w:tr>
    </w:tbl>
    <w:p w14:paraId="2A6AB769" w14:textId="77777777" w:rsidR="005D31D4" w:rsidRDefault="005D31D4" w:rsidP="00EB6EB3">
      <w:pPr>
        <w:rPr>
          <w:color w:val="auto"/>
        </w:rPr>
      </w:pPr>
    </w:p>
    <w:p w14:paraId="5B0B0F09" w14:textId="77777777" w:rsidR="00626208" w:rsidRDefault="00626208" w:rsidP="00EB6EB3">
      <w:pPr>
        <w:rPr>
          <w:color w:val="auto"/>
        </w:rPr>
      </w:pPr>
    </w:p>
    <w:tbl>
      <w:tblPr>
        <w:tblW w:w="10575" w:type="dxa"/>
        <w:tblBorders>
          <w:bottom w:val="single" w:sz="4" w:space="0" w:color="A6A6A6"/>
          <w:insideH w:val="single" w:sz="4" w:space="0" w:color="A6A6A6"/>
          <w:insideV w:val="single" w:sz="4" w:space="0" w:color="008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30"/>
        <w:gridCol w:w="3385"/>
        <w:gridCol w:w="3260"/>
      </w:tblGrid>
      <w:tr w:rsidR="00626208" w:rsidRPr="00915D23" w14:paraId="61EC2D93" w14:textId="77777777" w:rsidTr="00A91061">
        <w:trPr>
          <w:trHeight w:val="340"/>
        </w:trPr>
        <w:tc>
          <w:tcPr>
            <w:tcW w:w="10575" w:type="dxa"/>
            <w:gridSpan w:val="3"/>
            <w:tcBorders>
              <w:bottom w:val="nil"/>
            </w:tcBorders>
            <w:shd w:val="clear" w:color="auto" w:fill="939598"/>
            <w:vAlign w:val="center"/>
            <w:hideMark/>
          </w:tcPr>
          <w:p w14:paraId="524CA895" w14:textId="77777777" w:rsidR="00626208" w:rsidRPr="00915D23" w:rsidRDefault="00626208" w:rsidP="00A91061">
            <w:pPr>
              <w:pStyle w:val="Podnadpis"/>
              <w:rPr>
                <w:color w:val="auto"/>
              </w:rPr>
            </w:pPr>
            <w:r w:rsidRPr="00915D23">
              <w:rPr>
                <w:color w:val="auto"/>
              </w:rPr>
              <w:t>Cenové ujednání</w:t>
            </w:r>
          </w:p>
        </w:tc>
      </w:tr>
      <w:tr w:rsidR="00626208" w:rsidRPr="00915D23" w14:paraId="3084ECD7" w14:textId="77777777" w:rsidTr="00A91061">
        <w:trPr>
          <w:trHeight w:hRule="exact" w:val="255"/>
        </w:trPr>
        <w:tc>
          <w:tcPr>
            <w:tcW w:w="3930" w:type="dxa"/>
            <w:tcBorders>
              <w:top w:val="nil"/>
              <w:bottom w:val="nil"/>
              <w:right w:val="single" w:sz="4" w:space="0" w:color="A6A6A6"/>
            </w:tcBorders>
            <w:shd w:val="clear" w:color="auto" w:fill="F2F2F2"/>
            <w:vAlign w:val="center"/>
          </w:tcPr>
          <w:p w14:paraId="3C9D4B40" w14:textId="77777777" w:rsidR="00626208" w:rsidRPr="00626208" w:rsidRDefault="00626208" w:rsidP="00626208">
            <w:pPr>
              <w:rPr>
                <w:color w:val="auto"/>
              </w:rPr>
            </w:pPr>
            <w:r w:rsidRPr="00626208">
              <w:rPr>
                <w:color w:val="auto"/>
              </w:rPr>
              <w:t>Služba</w:t>
            </w:r>
          </w:p>
        </w:tc>
        <w:tc>
          <w:tcPr>
            <w:tcW w:w="33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2F2F2"/>
            <w:vAlign w:val="center"/>
          </w:tcPr>
          <w:p w14:paraId="795CB0D6" w14:textId="77777777" w:rsidR="00626208" w:rsidRPr="00626208" w:rsidRDefault="00626208" w:rsidP="00626208">
            <w:pPr>
              <w:rPr>
                <w:color w:val="auto"/>
              </w:rPr>
            </w:pPr>
            <w:r w:rsidRPr="00626208">
              <w:rPr>
                <w:color w:val="auto"/>
              </w:rPr>
              <w:t>Denní sazba MD (8 pracovních hodin)</w:t>
            </w:r>
          </w:p>
        </w:tc>
        <w:tc>
          <w:tcPr>
            <w:tcW w:w="3260" w:type="dxa"/>
            <w:tcBorders>
              <w:top w:val="nil"/>
              <w:left w:val="single" w:sz="4" w:space="0" w:color="A6A6A6"/>
              <w:bottom w:val="nil"/>
            </w:tcBorders>
            <w:shd w:val="clear" w:color="auto" w:fill="F2F2F2"/>
            <w:vAlign w:val="center"/>
          </w:tcPr>
          <w:p w14:paraId="73F8F2BB" w14:textId="77777777" w:rsidR="00626208" w:rsidRPr="00626208" w:rsidRDefault="00626208" w:rsidP="00626208">
            <w:pPr>
              <w:rPr>
                <w:color w:val="auto"/>
              </w:rPr>
            </w:pPr>
            <w:r w:rsidRPr="00626208">
              <w:rPr>
                <w:color w:val="auto"/>
              </w:rPr>
              <w:t>Hodinová sazba</w:t>
            </w:r>
          </w:p>
        </w:tc>
      </w:tr>
      <w:tr w:rsidR="00626208" w:rsidRPr="00915D23" w14:paraId="77077C0D" w14:textId="77777777" w:rsidTr="00A91061">
        <w:trPr>
          <w:trHeight w:hRule="exact" w:val="255"/>
        </w:trPr>
        <w:tc>
          <w:tcPr>
            <w:tcW w:w="3930" w:type="dxa"/>
            <w:tcBorders>
              <w:top w:val="nil"/>
              <w:right w:val="single" w:sz="4" w:space="0" w:color="A6A6A6"/>
            </w:tcBorders>
            <w:vAlign w:val="center"/>
            <w:hideMark/>
          </w:tcPr>
          <w:p w14:paraId="767EC626" w14:textId="77777777" w:rsidR="00626208" w:rsidRPr="009F782F" w:rsidRDefault="00626208" w:rsidP="00626208">
            <w:pPr>
              <w:rPr>
                <w:color w:val="auto"/>
              </w:rPr>
            </w:pPr>
            <w:r w:rsidRPr="009F782F">
              <w:rPr>
                <w:color w:val="auto"/>
                <w:lang w:eastAsia="en-US"/>
              </w:rPr>
              <w:t xml:space="preserve">Professional </w:t>
            </w:r>
            <w:proofErr w:type="spellStart"/>
            <w:r w:rsidRPr="009F782F">
              <w:rPr>
                <w:color w:val="auto"/>
                <w:lang w:eastAsia="en-US"/>
              </w:rPr>
              <w:t>services</w:t>
            </w:r>
            <w:proofErr w:type="spellEnd"/>
          </w:p>
        </w:tc>
        <w:tc>
          <w:tcPr>
            <w:tcW w:w="3385" w:type="dxa"/>
            <w:tcBorders>
              <w:top w:val="nil"/>
              <w:left w:val="single" w:sz="4" w:space="0" w:color="A6A6A6"/>
              <w:right w:val="single" w:sz="4" w:space="0" w:color="A6A6A6"/>
            </w:tcBorders>
            <w:vAlign w:val="center"/>
          </w:tcPr>
          <w:p w14:paraId="78849C08" w14:textId="65555CD8" w:rsidR="00626208" w:rsidRPr="009F782F" w:rsidRDefault="009F782F" w:rsidP="00626208">
            <w:pPr>
              <w:rPr>
                <w:color w:val="auto"/>
              </w:rPr>
            </w:pPr>
            <w:proofErr w:type="spellStart"/>
            <w:r w:rsidRPr="009F782F">
              <w:rPr>
                <w:color w:val="auto"/>
              </w:rPr>
              <w:t>xxx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6A6A6"/>
            </w:tcBorders>
            <w:vAlign w:val="center"/>
          </w:tcPr>
          <w:p w14:paraId="1262E568" w14:textId="5E3E37FF" w:rsidR="00626208" w:rsidRPr="009F782F" w:rsidRDefault="00626208" w:rsidP="00626208">
            <w:pPr>
              <w:rPr>
                <w:color w:val="auto"/>
              </w:rPr>
            </w:pPr>
            <w:r w:rsidRPr="009F782F">
              <w:rPr>
                <w:color w:val="auto"/>
              </w:rPr>
              <w:t xml:space="preserve"> </w:t>
            </w:r>
            <w:proofErr w:type="spellStart"/>
            <w:r w:rsidR="009F782F">
              <w:rPr>
                <w:color w:val="auto"/>
              </w:rPr>
              <w:t>xxx</w:t>
            </w:r>
            <w:proofErr w:type="spellEnd"/>
          </w:p>
        </w:tc>
      </w:tr>
    </w:tbl>
    <w:p w14:paraId="752F048B" w14:textId="77777777" w:rsidR="00626208" w:rsidRDefault="00626208" w:rsidP="00EB6EB3">
      <w:pPr>
        <w:rPr>
          <w:color w:val="auto"/>
        </w:rPr>
      </w:pPr>
    </w:p>
    <w:p w14:paraId="27CE3239" w14:textId="77777777" w:rsidR="00EB6EB3" w:rsidRDefault="009D63A7" w:rsidP="00EB6EB3">
      <w:pPr>
        <w:rPr>
          <w:color w:val="auto"/>
        </w:rPr>
      </w:pPr>
      <w:r w:rsidRPr="00915D23">
        <w:rPr>
          <w:color w:val="auto"/>
        </w:rPr>
        <w:t xml:space="preserve">Jazyk vyúčtování: </w:t>
      </w:r>
      <w:r w:rsidRPr="00915D23">
        <w:rPr>
          <w:color w:val="auto"/>
        </w:rPr>
        <w:fldChar w:fldCharType="begin">
          <w:ffData>
            <w:name w:val=""/>
            <w:enabled/>
            <w:calcOnExit w:val="0"/>
            <w:ddList>
              <w:listEntry w:val="Česky"/>
              <w:listEntry w:val="Anglicky"/>
            </w:ddList>
          </w:ffData>
        </w:fldChar>
      </w:r>
      <w:r w:rsidRPr="00915D23">
        <w:rPr>
          <w:color w:val="auto"/>
        </w:rPr>
        <w:instrText xml:space="preserve"> FORMDROPDOWN </w:instrText>
      </w:r>
      <w:r w:rsidR="009F782F">
        <w:rPr>
          <w:color w:val="auto"/>
        </w:rPr>
      </w:r>
      <w:r w:rsidR="009F782F">
        <w:rPr>
          <w:color w:val="auto"/>
        </w:rPr>
        <w:fldChar w:fldCharType="separate"/>
      </w:r>
      <w:r w:rsidRPr="00915D23">
        <w:rPr>
          <w:color w:val="auto"/>
        </w:rPr>
        <w:fldChar w:fldCharType="end"/>
      </w:r>
    </w:p>
    <w:p w14:paraId="2C697393" w14:textId="77777777" w:rsidR="005C2681" w:rsidRDefault="005C2681" w:rsidP="00EB6EB3">
      <w:pPr>
        <w:rPr>
          <w:color w:val="auto"/>
        </w:rPr>
      </w:pPr>
    </w:p>
    <w:p w14:paraId="64839116" w14:textId="77777777" w:rsidR="005C2681" w:rsidRDefault="005C2681" w:rsidP="00EB6EB3">
      <w:pPr>
        <w:rPr>
          <w:color w:val="auto"/>
        </w:rPr>
      </w:pPr>
    </w:p>
    <w:tbl>
      <w:tblPr>
        <w:tblW w:w="4933" w:type="pct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5"/>
      </w:tblGrid>
      <w:tr w:rsidR="005C2681" w:rsidRPr="004B06EC" w14:paraId="15AD9B57" w14:textId="77777777" w:rsidTr="00CB1DC7">
        <w:trPr>
          <w:trHeight w:val="340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939598"/>
            <w:vAlign w:val="center"/>
          </w:tcPr>
          <w:p w14:paraId="2661EC29" w14:textId="77777777" w:rsidR="005C2681" w:rsidRPr="00DE450E" w:rsidRDefault="005C2681" w:rsidP="00CB1DC7">
            <w:pPr>
              <w:pStyle w:val="Podnadpis"/>
              <w:rPr>
                <w:color w:val="auto"/>
                <w:sz w:val="20"/>
                <w:szCs w:val="20"/>
              </w:rPr>
            </w:pPr>
            <w:r w:rsidRPr="00DE450E">
              <w:rPr>
                <w:color w:val="auto"/>
                <w:sz w:val="20"/>
                <w:szCs w:val="20"/>
              </w:rPr>
              <w:t>Speciální ustanovení</w:t>
            </w:r>
          </w:p>
        </w:tc>
      </w:tr>
    </w:tbl>
    <w:p w14:paraId="402D2628" w14:textId="77777777" w:rsidR="005C2681" w:rsidRDefault="005C2681" w:rsidP="005C2681">
      <w:pPr>
        <w:pStyle w:val="Podnadpis"/>
        <w:rPr>
          <w:color w:val="auto"/>
          <w:lang w:eastAsia="en-US"/>
        </w:rPr>
      </w:pPr>
    </w:p>
    <w:p w14:paraId="1F1DA64C" w14:textId="77777777" w:rsidR="005C2681" w:rsidRPr="00977888" w:rsidRDefault="005C2681" w:rsidP="005C2681">
      <w:pPr>
        <w:numPr>
          <w:ilvl w:val="0"/>
          <w:numId w:val="15"/>
        </w:numPr>
        <w:tabs>
          <w:tab w:val="left" w:pos="2835"/>
        </w:tabs>
        <w:spacing w:line="240" w:lineRule="auto"/>
        <w:jc w:val="both"/>
        <w:rPr>
          <w:color w:val="auto"/>
        </w:rPr>
      </w:pPr>
      <w:r w:rsidRPr="00977888">
        <w:rPr>
          <w:color w:val="auto"/>
        </w:rPr>
        <w:t xml:space="preserve">Smluvní strany ujednaly, že Poskytovatel je oprávněn ve smyslu ustanovení § 1752 občanského zákoníku jednostranně změnit v přiměřeném rozsahu podmínky Služby. Smluvní strany ujednaly, že v případě, že Poskytovatel provede změny, které by měly za následek podstatné zhoršení podmínek Služby, budou tyto změny oznámeny Účastníkovi 30 dní předem. Taková změna nabývá účinnosti dnem uvedeným v oznámení, které bude Účastníkovi oznámeno nejméně než 30 dnů před datem účinnosti změny. Účastník má právo ve stejné lhůtě uplatnit právo na odstoupení od Dílčí smlouvy upravující poskytování Služby. V případě nevyužití práva na odstoupení, dochází k automatické změně podmínek Služby podle Poskytovatelem navržených změn bez nutnosti uzavření dodatku. </w:t>
      </w:r>
    </w:p>
    <w:p w14:paraId="4F817C50" w14:textId="77777777" w:rsidR="005C2681" w:rsidRPr="005D31D4" w:rsidRDefault="005C2681" w:rsidP="005C2681">
      <w:pPr>
        <w:numPr>
          <w:ilvl w:val="0"/>
          <w:numId w:val="15"/>
        </w:numPr>
        <w:tabs>
          <w:tab w:val="left" w:pos="2835"/>
        </w:tabs>
        <w:spacing w:line="240" w:lineRule="auto"/>
        <w:jc w:val="both"/>
        <w:rPr>
          <w:color w:val="auto"/>
        </w:rPr>
      </w:pPr>
      <w:r w:rsidRPr="00977888">
        <w:rPr>
          <w:color w:val="auto"/>
        </w:rPr>
        <w:t>Smluvní strany ujednaly, že odpovědnost za škodu ze strany Poskytovatele po celou dobu trvání Dílčí smlouvy je omezena maximálně na částku ve výši jeden milion korun českých.</w:t>
      </w:r>
    </w:p>
    <w:p w14:paraId="358AE693" w14:textId="77777777" w:rsidR="005C2681" w:rsidRPr="00915D23" w:rsidRDefault="005C2681" w:rsidP="005C2681">
      <w:pPr>
        <w:rPr>
          <w:rFonts w:eastAsia="MS Mincho"/>
          <w:color w:val="auto"/>
          <w:lang w:eastAsia="ja-JP"/>
        </w:rPr>
      </w:pPr>
    </w:p>
    <w:tbl>
      <w:tblPr>
        <w:tblW w:w="4933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5"/>
      </w:tblGrid>
      <w:tr w:rsidR="005C2681" w:rsidRPr="00915D23" w14:paraId="523883E3" w14:textId="77777777" w:rsidTr="00CB1DC7">
        <w:trPr>
          <w:trHeight w:val="340"/>
        </w:trPr>
        <w:tc>
          <w:tcPr>
            <w:tcW w:w="10205" w:type="dxa"/>
            <w:shd w:val="clear" w:color="auto" w:fill="939598"/>
            <w:vAlign w:val="center"/>
          </w:tcPr>
          <w:p w14:paraId="2CBC6341" w14:textId="77777777" w:rsidR="005C2681" w:rsidRPr="00AD6CDB" w:rsidRDefault="005C2681" w:rsidP="00CB1DC7">
            <w:pPr>
              <w:pStyle w:val="Podnadpis"/>
              <w:rPr>
                <w:color w:val="auto"/>
              </w:rPr>
            </w:pPr>
            <w:r w:rsidRPr="00AD6CDB">
              <w:rPr>
                <w:color w:val="auto"/>
                <w:sz w:val="20"/>
                <w:szCs w:val="20"/>
              </w:rPr>
              <w:t>Obecná ustanovení</w:t>
            </w:r>
          </w:p>
        </w:tc>
      </w:tr>
    </w:tbl>
    <w:p w14:paraId="5D287C0C" w14:textId="77777777" w:rsidR="005C2681" w:rsidRPr="00915D23" w:rsidRDefault="005C2681" w:rsidP="005C2681">
      <w:pPr>
        <w:rPr>
          <w:color w:val="auto"/>
        </w:rPr>
      </w:pPr>
    </w:p>
    <w:p w14:paraId="752BB75E" w14:textId="77777777" w:rsidR="005C2681" w:rsidRPr="00915D23" w:rsidRDefault="005C2681" w:rsidP="005C2681">
      <w:pPr>
        <w:numPr>
          <w:ilvl w:val="0"/>
          <w:numId w:val="15"/>
        </w:numPr>
        <w:rPr>
          <w:color w:val="auto"/>
        </w:rPr>
        <w:sectPr w:rsidR="005C2681" w:rsidRPr="00915D23" w:rsidSect="005C268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709" w:right="680" w:bottom="284" w:left="680" w:header="340" w:footer="431" w:gutter="0"/>
          <w:cols w:space="708"/>
          <w:titlePg/>
          <w:docGrid w:linePitch="326"/>
        </w:sectPr>
      </w:pPr>
    </w:p>
    <w:p w14:paraId="29267747" w14:textId="77777777" w:rsidR="005C2681" w:rsidRPr="00F454DC" w:rsidRDefault="005C2681" w:rsidP="005C2681">
      <w:pPr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spacing w:line="240" w:lineRule="auto"/>
        <w:ind w:left="720"/>
        <w:jc w:val="both"/>
        <w:rPr>
          <w:color w:val="000000"/>
          <w:sz w:val="20"/>
          <w:szCs w:val="20"/>
        </w:rPr>
        <w:sectPr w:rsidR="005C2681" w:rsidRPr="00F454DC" w:rsidSect="005C2681"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43BAA873" w14:textId="77777777" w:rsidR="005C2681" w:rsidRPr="00F454DC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bCs/>
          <w:color w:val="000000"/>
          <w:lang w:eastAsia="en-US"/>
        </w:rPr>
      </w:pPr>
      <w:r w:rsidRPr="00F454DC">
        <w:rPr>
          <w:color w:val="000000"/>
        </w:rPr>
        <w:t>Veškeré ceny uvedené v této Dílčí smlouvě jsou uvedeny bez DPH; k cenám bude připočtena aktuální sazba DPH.</w:t>
      </w:r>
    </w:p>
    <w:p w14:paraId="6ADD0C75" w14:textId="77777777" w:rsidR="005C2681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bCs/>
          <w:color w:val="000000"/>
          <w:lang w:eastAsia="en-US"/>
        </w:rPr>
      </w:pPr>
      <w:r w:rsidRPr="00F454DC">
        <w:rPr>
          <w:bCs/>
          <w:color w:val="000000"/>
          <w:lang w:eastAsia="en-US"/>
        </w:rPr>
        <w:t>Pokud není v této Dílčí smlouvě uvedeno jinak, slova začínající velkým písmenem mají význam specifikovaný v Rámcové smlouvě a</w:t>
      </w:r>
      <w:r>
        <w:rPr>
          <w:bCs/>
          <w:color w:val="000000"/>
          <w:lang w:eastAsia="en-US"/>
        </w:rPr>
        <w:t> </w:t>
      </w:r>
      <w:r w:rsidRPr="00F454DC">
        <w:rPr>
          <w:bCs/>
          <w:color w:val="000000"/>
          <w:lang w:eastAsia="en-US"/>
        </w:rPr>
        <w:t>Obchodních podmínkách OneNet.</w:t>
      </w:r>
    </w:p>
    <w:p w14:paraId="3D33C5B0" w14:textId="77777777" w:rsidR="005C2681" w:rsidRPr="005D31D4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bCs/>
          <w:color w:val="000000"/>
          <w:lang w:eastAsia="en-US"/>
        </w:rPr>
      </w:pPr>
      <w:r>
        <w:rPr>
          <w:color w:val="000000"/>
        </w:rPr>
        <w:t xml:space="preserve">V případě, že servisním partnerem je společnost </w:t>
      </w:r>
      <w:proofErr w:type="spellStart"/>
      <w:r>
        <w:rPr>
          <w:color w:val="000000"/>
        </w:rPr>
        <w:t>Actinet</w:t>
      </w:r>
      <w:proofErr w:type="spellEnd"/>
      <w:r>
        <w:rPr>
          <w:color w:val="000000"/>
        </w:rPr>
        <w:t>, jsou n</w:t>
      </w:r>
      <w:r w:rsidRPr="005D31D4">
        <w:rPr>
          <w:color w:val="000000"/>
        </w:rPr>
        <w:t xml:space="preserve">edílnou součástí této Dílčí smlouvy Podmínky služby </w:t>
      </w:r>
      <w:r w:rsidRPr="005D31D4">
        <w:rPr>
          <w:bCs/>
          <w:color w:val="000000"/>
          <w:lang w:eastAsia="en-US"/>
        </w:rPr>
        <w:t>Servisní podpora pro</w:t>
      </w:r>
      <w:r>
        <w:rPr>
          <w:bCs/>
          <w:color w:val="000000"/>
          <w:lang w:eastAsia="en-US"/>
        </w:rPr>
        <w:t> </w:t>
      </w:r>
      <w:r w:rsidRPr="005D31D4">
        <w:rPr>
          <w:bCs/>
          <w:color w:val="000000"/>
          <w:lang w:eastAsia="en-US"/>
        </w:rPr>
        <w:t>Centrální internet</w:t>
      </w:r>
      <w:r w:rsidRPr="005D31D4">
        <w:rPr>
          <w:color w:val="000000"/>
        </w:rPr>
        <w:t xml:space="preserve">, které tvoří Přílohu č. 1 této Dílčí smlouvy a Účastník podpisem této Dílčí smlouvy potvrzuje, že se s nimi seznámil. </w:t>
      </w:r>
    </w:p>
    <w:p w14:paraId="0633BB0C" w14:textId="77777777" w:rsidR="005C2681" w:rsidRPr="00F454DC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bCs/>
          <w:color w:val="000000"/>
          <w:lang w:eastAsia="en-US"/>
        </w:rPr>
      </w:pPr>
      <w:r w:rsidRPr="00F454DC">
        <w:rPr>
          <w:bCs/>
          <w:color w:val="000000"/>
          <w:lang w:eastAsia="en-US"/>
        </w:rPr>
        <w:t>Pokud není v této Dílčí smlouvě uvedeno jinak, použijí se na poskytování služeb Obchodní podmínky OneNet a platný Ceník, který je</w:t>
      </w:r>
      <w:r>
        <w:rPr>
          <w:bCs/>
          <w:color w:val="000000"/>
          <w:lang w:eastAsia="en-US"/>
        </w:rPr>
        <w:t> </w:t>
      </w:r>
      <w:r w:rsidRPr="00F454DC">
        <w:rPr>
          <w:bCs/>
          <w:color w:val="000000"/>
          <w:lang w:eastAsia="en-US"/>
        </w:rPr>
        <w:t xml:space="preserve">k dispozici na </w:t>
      </w:r>
      <w:hyperlink r:id="rId17" w:history="1">
        <w:r w:rsidRPr="00F454DC">
          <w:rPr>
            <w:rStyle w:val="Hypertextovodkaz"/>
            <w:bCs/>
            <w:color w:val="000000"/>
            <w:lang w:eastAsia="en-US"/>
          </w:rPr>
          <w:t>www.vodafone.cz</w:t>
        </w:r>
      </w:hyperlink>
      <w:r>
        <w:rPr>
          <w:bCs/>
          <w:color w:val="000000"/>
          <w:lang w:eastAsia="en-US"/>
        </w:rPr>
        <w:t>.</w:t>
      </w:r>
    </w:p>
    <w:p w14:paraId="099B6120" w14:textId="77777777" w:rsidR="005C2681" w:rsidRPr="00AD6CDB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bCs/>
          <w:color w:val="000000"/>
          <w:lang w:eastAsia="en-US"/>
        </w:rPr>
      </w:pPr>
      <w:r w:rsidRPr="00AD6CDB">
        <w:rPr>
          <w:bCs/>
          <w:color w:val="000000"/>
          <w:lang w:eastAsia="en-US"/>
        </w:rPr>
        <w:t>Smluvní strany se výslovně dohodly, že Poskytovatel je oprávněn v případě, že (i) uplyne minimální doba trvání Dílčí smlouvy a (</w:t>
      </w:r>
      <w:proofErr w:type="spellStart"/>
      <w:r w:rsidRPr="00AD6CDB">
        <w:rPr>
          <w:bCs/>
          <w:color w:val="000000"/>
          <w:lang w:eastAsia="en-US"/>
        </w:rPr>
        <w:t>ii</w:t>
      </w:r>
      <w:proofErr w:type="spellEnd"/>
      <w:r w:rsidRPr="00AD6CDB">
        <w:rPr>
          <w:bCs/>
          <w:color w:val="000000"/>
          <w:lang w:eastAsia="en-US"/>
        </w:rPr>
        <w:t xml:space="preserve">) Účastník neuzavře do 3. měsíců od obdržení nabídky Poskytovatele dodatek k této Dílčí smlouvě, na </w:t>
      </w:r>
      <w:proofErr w:type="gramStart"/>
      <w:r w:rsidRPr="00AD6CDB">
        <w:rPr>
          <w:bCs/>
          <w:color w:val="000000"/>
          <w:lang w:eastAsia="en-US"/>
        </w:rPr>
        <w:t>základě</w:t>
      </w:r>
      <w:proofErr w:type="gramEnd"/>
      <w:r w:rsidRPr="00AD6CDB">
        <w:rPr>
          <w:bCs/>
          <w:color w:val="000000"/>
          <w:lang w:eastAsia="en-US"/>
        </w:rPr>
        <w:t xml:space="preserve"> kterého dojde k prodloužení této Dílčí smlouvy na další minimální dobu trvání 24/36 měsíců od podpisu dodatku, účtovat ceny za poskytnuté Služby dle této Dílčí smlouvy ve výši dle aktuálně platného Ceníku, nikoli ve výši sjednané v Dílčí smlouvě. O využití tohoto práva bude Poskytovatel Účastníka informovat. Ceny služeb sjednané v této Dílčí smlouvě se budou od prvního dne zúčtovacího období následujícího po doručení informace uvedené v předchozí větě Účastníkovi automaticky řídit cenami uvedenými v aktuálním Ceníku, nikoli cenovými ujednáními uvedenými v této Dílčí smlouvě, která tímto automaticky </w:t>
      </w:r>
      <w:proofErr w:type="gramStart"/>
      <w:r w:rsidRPr="00AD6CDB">
        <w:rPr>
          <w:bCs/>
          <w:color w:val="000000"/>
          <w:lang w:eastAsia="en-US"/>
        </w:rPr>
        <w:t>pozbydou</w:t>
      </w:r>
      <w:proofErr w:type="gramEnd"/>
      <w:r w:rsidRPr="00AD6CDB">
        <w:rPr>
          <w:bCs/>
          <w:color w:val="000000"/>
          <w:lang w:eastAsia="en-US"/>
        </w:rPr>
        <w:t xml:space="preserve"> platnosti. Smluvní strany se pro vyloučení všech nejasností dohodly, že pro tento účel není nutné uzavírat dodatek k Dílčí smlouvě (čl. 5.9 Rámcové smlouvy se tedy pro tento případ neuplatní).</w:t>
      </w:r>
    </w:p>
    <w:p w14:paraId="28E9D115" w14:textId="77777777" w:rsidR="005C2681" w:rsidRPr="00F454DC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color w:val="000000"/>
        </w:rPr>
      </w:pPr>
      <w:r w:rsidRPr="00F454DC">
        <w:rPr>
          <w:color w:val="000000"/>
        </w:rPr>
        <w:t>V případě porušení smluvních podmínek, porušení právních předpisů nebo práv třetích osob je Poskytovatel oprávněn Účastníkovi omezit nebo přerušit poskytování služeb dle této Dílčí smlouvy, a v případě porušení podstatným způsobem je Poskytovatel rovněž oprávněn okamžitě odstoupit od této Dílčí smlouvy.</w:t>
      </w:r>
    </w:p>
    <w:p w14:paraId="2D06DEE8" w14:textId="77777777" w:rsidR="005C2681" w:rsidRPr="00F454DC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color w:val="000000"/>
        </w:rPr>
      </w:pPr>
      <w:r w:rsidRPr="00F454DC">
        <w:rPr>
          <w:color w:val="000000"/>
        </w:rPr>
        <w:t xml:space="preserve">Účastník podpisem této Dílčí smlouvy potvrzuje, že se seznámil s obecnou specifikací služby, která stanoví bližší podmínky poskytování této služby a že s touto obecnou specifikací služby souhlasí. Aktuální verze této obecné specifikace je k dispozici buď na </w:t>
      </w:r>
      <w:hyperlink r:id="rId18" w:history="1">
        <w:r w:rsidRPr="00F454DC">
          <w:rPr>
            <w:color w:val="000000"/>
          </w:rPr>
          <w:t>vodafone.cz</w:t>
        </w:r>
      </w:hyperlink>
      <w:r w:rsidRPr="00F454DC">
        <w:rPr>
          <w:color w:val="000000"/>
        </w:rPr>
        <w:t xml:space="preserve"> nebo na</w:t>
      </w:r>
      <w:r>
        <w:rPr>
          <w:color w:val="000000"/>
        </w:rPr>
        <w:t> </w:t>
      </w:r>
      <w:r w:rsidRPr="00F454DC">
        <w:rPr>
          <w:color w:val="000000"/>
        </w:rPr>
        <w:t>vyžádání u Poskytovatele.</w:t>
      </w:r>
    </w:p>
    <w:p w14:paraId="7BA240AC" w14:textId="77777777" w:rsidR="005C2681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color w:val="000000"/>
        </w:rPr>
      </w:pPr>
      <w:r w:rsidRPr="00F454DC">
        <w:rPr>
          <w:color w:val="000000"/>
        </w:rPr>
        <w:t>Sítí Vodafone je pro účely poskytování služeb Vodafone OneNet myšlena telekomunikační síť společnosti Vodafone Czech Republic, a.s., na</w:t>
      </w:r>
      <w:r>
        <w:rPr>
          <w:color w:val="000000"/>
        </w:rPr>
        <w:t> </w:t>
      </w:r>
      <w:r w:rsidRPr="00F454DC">
        <w:rPr>
          <w:color w:val="000000"/>
        </w:rPr>
        <w:t>území České republiky.</w:t>
      </w:r>
      <w:bookmarkStart w:id="0" w:name="_Hlk151378053"/>
      <w:bookmarkStart w:id="1" w:name="_Hlk151375759"/>
    </w:p>
    <w:p w14:paraId="1A97F0E3" w14:textId="77777777" w:rsidR="005C2681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color w:val="000000"/>
        </w:rPr>
      </w:pPr>
      <w:r w:rsidRPr="009958FB">
        <w:rPr>
          <w:color w:val="000000"/>
        </w:rPr>
        <w:t xml:space="preserve">Tato Dílčí smlouva se uzavírá ve dvou (2) stejnopisech, z nichž každá ze smluvních stran obdrží po jednom. V případě, že se tato Dílčí smlouva uzavírá v elektronické podobě, tj. prostřednictvím uznávaného elektronického podpisu ve smyslu zákona č. 297/2016 Sb., o službách vytvářejících důvěru pro elektronické transakce, ve znění pozdějších předpisů, opatřeného časovým razítkem ustanovení </w:t>
      </w:r>
      <w:r w:rsidRPr="009958FB">
        <w:rPr>
          <w:color w:val="000000"/>
        </w:rPr>
        <w:lastRenderedPageBreak/>
        <w:t>předchozí věty neplatí. Tato Dílčí smlouva může být měněna pouze písemně; písemnou formou není pro účely změny Dílčí smlouvy výměna e-mailových či jiných elektronických zpráv.</w:t>
      </w:r>
    </w:p>
    <w:p w14:paraId="5200E53E" w14:textId="77777777" w:rsidR="005C2681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color w:val="000000"/>
        </w:rPr>
      </w:pPr>
      <w:r w:rsidRPr="009958FB">
        <w:rPr>
          <w:color w:val="000000"/>
        </w:rPr>
        <w:t>Účinností této Dílčí smlouvy zanikají (se ukončují) veškeré Dílčí smlouvy se stejným názvem uzavřené před účinností této Dílčí Smlouvy mezi Účastníkem a Poskytovatelem.</w:t>
      </w:r>
      <w:bookmarkStart w:id="2" w:name="_Hlk151365649"/>
      <w:bookmarkEnd w:id="0"/>
    </w:p>
    <w:p w14:paraId="07675EE2" w14:textId="77777777" w:rsidR="00D525DB" w:rsidRDefault="00D525DB" w:rsidP="00D525DB">
      <w:pPr>
        <w:tabs>
          <w:tab w:val="left" w:pos="4140"/>
          <w:tab w:val="left" w:pos="4860"/>
          <w:tab w:val="left" w:pos="5670"/>
          <w:tab w:val="left" w:pos="6521"/>
        </w:tabs>
        <w:spacing w:line="240" w:lineRule="auto"/>
        <w:jc w:val="both"/>
        <w:rPr>
          <w:color w:val="000000"/>
        </w:rPr>
      </w:pPr>
    </w:p>
    <w:p w14:paraId="23AFB209" w14:textId="77777777" w:rsidR="00D525DB" w:rsidRDefault="00D525DB" w:rsidP="00D525DB">
      <w:pPr>
        <w:tabs>
          <w:tab w:val="left" w:pos="4140"/>
          <w:tab w:val="left" w:pos="4860"/>
          <w:tab w:val="left" w:pos="5670"/>
          <w:tab w:val="left" w:pos="6521"/>
        </w:tabs>
        <w:spacing w:line="240" w:lineRule="auto"/>
        <w:jc w:val="both"/>
        <w:rPr>
          <w:color w:val="000000"/>
        </w:rPr>
      </w:pPr>
    </w:p>
    <w:p w14:paraId="264DC402" w14:textId="77777777" w:rsidR="00D525DB" w:rsidRDefault="00D525DB" w:rsidP="00D525DB">
      <w:pPr>
        <w:tabs>
          <w:tab w:val="left" w:pos="4140"/>
          <w:tab w:val="left" w:pos="4860"/>
          <w:tab w:val="left" w:pos="5670"/>
          <w:tab w:val="left" w:pos="6521"/>
        </w:tabs>
        <w:spacing w:line="240" w:lineRule="auto"/>
        <w:jc w:val="both"/>
        <w:rPr>
          <w:color w:val="000000"/>
        </w:rPr>
      </w:pPr>
    </w:p>
    <w:p w14:paraId="1065582C" w14:textId="77777777" w:rsidR="00D525DB" w:rsidRDefault="00D525DB" w:rsidP="00D525DB">
      <w:pPr>
        <w:tabs>
          <w:tab w:val="left" w:pos="4140"/>
          <w:tab w:val="left" w:pos="4860"/>
          <w:tab w:val="left" w:pos="5670"/>
          <w:tab w:val="left" w:pos="6521"/>
        </w:tabs>
        <w:spacing w:line="240" w:lineRule="auto"/>
        <w:jc w:val="both"/>
        <w:rPr>
          <w:color w:val="000000"/>
        </w:rPr>
      </w:pPr>
    </w:p>
    <w:p w14:paraId="1AF4427D" w14:textId="77777777" w:rsidR="005C2681" w:rsidRPr="009958FB" w:rsidRDefault="005C2681" w:rsidP="005C2681">
      <w:pPr>
        <w:numPr>
          <w:ilvl w:val="0"/>
          <w:numId w:val="15"/>
        </w:numPr>
        <w:tabs>
          <w:tab w:val="clear" w:pos="502"/>
          <w:tab w:val="num" w:pos="284"/>
          <w:tab w:val="left" w:pos="4140"/>
          <w:tab w:val="left" w:pos="4860"/>
          <w:tab w:val="left" w:pos="5670"/>
          <w:tab w:val="left" w:pos="6521"/>
        </w:tabs>
        <w:spacing w:line="240" w:lineRule="auto"/>
        <w:ind w:left="284" w:hanging="284"/>
        <w:jc w:val="both"/>
        <w:rPr>
          <w:color w:val="000000"/>
        </w:rPr>
      </w:pPr>
      <w:r w:rsidRPr="009958FB">
        <w:rPr>
          <w:color w:val="000000"/>
        </w:rPr>
        <w:t>V případě, že má Účastník pronajaté koncové zařízení, nese odpovědnost za užívání a údržbu takového koncového zařízení. Jakožto dlouhodobý uživatel koncového zařízení je Účastník rovněž povinen zajistit pravidelnou revizi pronajatého koncového zařízení v souladu s právními předpisy (zejména normou ČSN 33 1600).</w:t>
      </w:r>
    </w:p>
    <w:bookmarkEnd w:id="1"/>
    <w:bookmarkEnd w:id="2"/>
    <w:p w14:paraId="27A77939" w14:textId="77777777" w:rsidR="005C2681" w:rsidRDefault="005C2681" w:rsidP="00EB6EB3">
      <w:pPr>
        <w:rPr>
          <w:color w:val="auto"/>
        </w:rPr>
      </w:pPr>
    </w:p>
    <w:p w14:paraId="5EE241F1" w14:textId="77777777" w:rsidR="005D31D4" w:rsidRDefault="005D31D4" w:rsidP="00EB6EB3">
      <w:pPr>
        <w:rPr>
          <w:color w:val="auto"/>
        </w:rPr>
      </w:pPr>
    </w:p>
    <w:p w14:paraId="2908AA45" w14:textId="77777777" w:rsidR="00E6404C" w:rsidRPr="00F454DC" w:rsidRDefault="00E6404C" w:rsidP="00E6404C">
      <w:pPr>
        <w:numPr>
          <w:ilvl w:val="0"/>
          <w:numId w:val="15"/>
        </w:numPr>
        <w:tabs>
          <w:tab w:val="clear" w:pos="502"/>
          <w:tab w:val="num" w:pos="720"/>
          <w:tab w:val="left" w:pos="4140"/>
          <w:tab w:val="left" w:pos="4860"/>
          <w:tab w:val="left" w:pos="5670"/>
          <w:tab w:val="left" w:pos="6521"/>
        </w:tabs>
        <w:spacing w:line="240" w:lineRule="auto"/>
        <w:ind w:left="720"/>
        <w:jc w:val="both"/>
        <w:rPr>
          <w:color w:val="000000"/>
          <w:sz w:val="20"/>
          <w:szCs w:val="20"/>
        </w:rPr>
        <w:sectPr w:rsidR="00E6404C" w:rsidRPr="00F454DC" w:rsidSect="009F1AE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228" w:right="851" w:bottom="284" w:left="851" w:header="425" w:footer="430" w:gutter="0"/>
          <w:cols w:space="708"/>
        </w:sectPr>
      </w:pPr>
    </w:p>
    <w:p w14:paraId="4C78EC3D" w14:textId="77777777" w:rsidR="00AB7A5D" w:rsidRPr="00915D23" w:rsidRDefault="00AB7A5D" w:rsidP="00EB6EB3">
      <w:pPr>
        <w:rPr>
          <w:color w:val="auto"/>
        </w:rPr>
      </w:pPr>
    </w:p>
    <w:p w14:paraId="560BAB76" w14:textId="77777777" w:rsidR="00501FB8" w:rsidRPr="00915D23" w:rsidRDefault="00501FB8" w:rsidP="00EB6EB3">
      <w:pPr>
        <w:rPr>
          <w:color w:val="auto"/>
        </w:rPr>
      </w:pPr>
    </w:p>
    <w:p w14:paraId="18BDBCC4" w14:textId="77777777" w:rsidR="00083AFE" w:rsidRPr="00915D23" w:rsidRDefault="00083AFE" w:rsidP="00EB6EB3">
      <w:pPr>
        <w:rPr>
          <w:color w:val="auto"/>
        </w:rPr>
      </w:pPr>
    </w:p>
    <w:p w14:paraId="41FF5816" w14:textId="77777777" w:rsidR="00AC1D1A" w:rsidRPr="00915D23" w:rsidRDefault="00AC1D1A" w:rsidP="00EB6EB3">
      <w:pPr>
        <w:rPr>
          <w:color w:val="auto"/>
        </w:rPr>
        <w:sectPr w:rsidR="00AC1D1A" w:rsidRPr="00915D23" w:rsidSect="00501FB8">
          <w:type w:val="continuous"/>
          <w:pgSz w:w="11906" w:h="16838" w:code="9"/>
          <w:pgMar w:top="1228" w:right="851" w:bottom="284" w:left="851" w:header="425" w:footer="430" w:gutter="0"/>
          <w:cols w:num="2" w:space="708"/>
        </w:sect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5275"/>
        <w:gridCol w:w="565"/>
        <w:gridCol w:w="4509"/>
      </w:tblGrid>
      <w:tr w:rsidR="005C2681" w:rsidRPr="00504839" w14:paraId="72BEE7D8" w14:textId="77777777" w:rsidTr="00D525DB">
        <w:trPr>
          <w:trHeight w:val="60"/>
        </w:trPr>
        <w:tc>
          <w:tcPr>
            <w:tcW w:w="5275" w:type="dxa"/>
            <w:hideMark/>
          </w:tcPr>
          <w:tbl>
            <w:tblPr>
              <w:tblW w:w="4453" w:type="dxa"/>
              <w:tblInd w:w="606" w:type="dxa"/>
              <w:tblLook w:val="04A0" w:firstRow="1" w:lastRow="0" w:firstColumn="1" w:lastColumn="0" w:noHBand="0" w:noVBand="1"/>
            </w:tblPr>
            <w:tblGrid>
              <w:gridCol w:w="4453"/>
            </w:tblGrid>
            <w:tr w:rsidR="005C2681" w:rsidRPr="00504839" w14:paraId="51D9F31D" w14:textId="77777777" w:rsidTr="00CB1DC7">
              <w:tc>
                <w:tcPr>
                  <w:tcW w:w="4453" w:type="dxa"/>
                  <w:hideMark/>
                </w:tcPr>
                <w:p w14:paraId="7BE31643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ind w:left="206" w:hanging="206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bookmarkStart w:id="3" w:name="_Hlk132895628"/>
                  <w:r w:rsidRPr="00504839">
                    <w:rPr>
                      <w:b/>
                      <w:bCs/>
                      <w:color w:val="000000"/>
                    </w:rPr>
                    <w:t xml:space="preserve">Vodafone Czech </w:t>
                  </w:r>
                  <w:r w:rsidRPr="00504839">
                    <w:rPr>
                      <w:b/>
                      <w:bCs/>
                      <w:color w:val="000000"/>
                      <w:lang w:val="en-GB"/>
                    </w:rPr>
                    <w:t>Republic a.s.</w:t>
                  </w:r>
                </w:p>
              </w:tc>
            </w:tr>
            <w:tr w:rsidR="005C2681" w:rsidRPr="00504839" w14:paraId="76617426" w14:textId="77777777" w:rsidTr="00CB1DC7">
              <w:tc>
                <w:tcPr>
                  <w:tcW w:w="4453" w:type="dxa"/>
                  <w:hideMark/>
                </w:tcPr>
                <w:p w14:paraId="3150733B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jc w:val="both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04839">
                    <w:rPr>
                      <w:bCs/>
                      <w:color w:val="000000"/>
                      <w:lang w:val="en-GB"/>
                    </w:rPr>
                    <w:t>Místo</w:t>
                  </w:r>
                  <w:proofErr w:type="spellEnd"/>
                  <w:r w:rsidRPr="00504839">
                    <w:rPr>
                      <w:bCs/>
                      <w:color w:val="000000"/>
                      <w:lang w:val="en-GB"/>
                    </w:rPr>
                    <w:t xml:space="preserve">, datum: </w:t>
                  </w:r>
                </w:p>
              </w:tc>
            </w:tr>
            <w:tr w:rsidR="005C2681" w:rsidRPr="00504839" w14:paraId="005AE9B1" w14:textId="77777777" w:rsidTr="00CB1DC7">
              <w:tc>
                <w:tcPr>
                  <w:tcW w:w="4453" w:type="dxa"/>
                  <w:hideMark/>
                </w:tcPr>
                <w:p w14:paraId="13B1CE38" w14:textId="63CDCC4D" w:rsidR="005C2681" w:rsidRPr="00504839" w:rsidRDefault="005C2681" w:rsidP="00CB1DC7">
                  <w:pPr>
                    <w:keepNext/>
                    <w:keepLines/>
                    <w:spacing w:line="480" w:lineRule="auto"/>
                    <w:jc w:val="both"/>
                    <w:rPr>
                      <w:color w:val="000000"/>
                    </w:rPr>
                  </w:pPr>
                  <w:r w:rsidRPr="00504839">
                    <w:rPr>
                      <w:bCs/>
                      <w:color w:val="000000"/>
                      <w:lang w:val="en-GB"/>
                    </w:rPr>
                    <w:t xml:space="preserve">Jméno:  </w:t>
                  </w:r>
                  <w:r w:rsidR="009F782F">
                    <w:rPr>
                      <w:bCs/>
                      <w:color w:val="000000"/>
                      <w:lang w:val="en-GB"/>
                    </w:rPr>
                    <w:t>xxx</w:t>
                  </w:r>
                </w:p>
                <w:p w14:paraId="2740E9ED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jc w:val="both"/>
                    <w:rPr>
                      <w:bCs/>
                      <w:color w:val="000000"/>
                      <w:lang w:val="en-GB"/>
                    </w:rPr>
                  </w:pPr>
                  <w:proofErr w:type="spellStart"/>
                  <w:r w:rsidRPr="00504839">
                    <w:rPr>
                      <w:bCs/>
                      <w:color w:val="000000"/>
                      <w:lang w:val="en-GB"/>
                    </w:rPr>
                    <w:t>Pozice</w:t>
                  </w:r>
                  <w:proofErr w:type="spellEnd"/>
                  <w:r w:rsidRPr="00504839">
                    <w:rPr>
                      <w:bCs/>
                      <w:color w:val="000000"/>
                      <w:lang w:val="en-GB"/>
                    </w:rPr>
                    <w:t xml:space="preserve">: </w:t>
                  </w:r>
                  <w:r w:rsidRPr="00E67E98">
                    <w:rPr>
                      <w:bCs/>
                      <w:color w:val="000000"/>
                      <w:lang w:val="en-GB"/>
                    </w:rPr>
                    <w:t>Key Account Manager</w:t>
                  </w:r>
                </w:p>
              </w:tc>
            </w:tr>
            <w:tr w:rsidR="005C2681" w:rsidRPr="00504839" w14:paraId="04D3A62A" w14:textId="77777777" w:rsidTr="00CB1DC7">
              <w:tc>
                <w:tcPr>
                  <w:tcW w:w="4453" w:type="dxa"/>
                </w:tcPr>
                <w:p w14:paraId="3AC3CE71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jc w:val="both"/>
                    <w:rPr>
                      <w:bCs/>
                      <w:color w:val="000000"/>
                      <w:lang w:val="en-GB"/>
                    </w:rPr>
                  </w:pPr>
                </w:p>
              </w:tc>
            </w:tr>
            <w:tr w:rsidR="005C2681" w:rsidRPr="00504839" w14:paraId="273CA874" w14:textId="77777777" w:rsidTr="00CB1DC7">
              <w:tc>
                <w:tcPr>
                  <w:tcW w:w="44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69A4457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jc w:val="both"/>
                    <w:rPr>
                      <w:color w:val="000000"/>
                    </w:rPr>
                  </w:pPr>
                  <w:r w:rsidRPr="00504839">
                    <w:rPr>
                      <w:color w:val="000000"/>
                    </w:rPr>
                    <w:t>Podpis:</w:t>
                  </w:r>
                </w:p>
              </w:tc>
            </w:tr>
          </w:tbl>
          <w:p w14:paraId="5D1744BA" w14:textId="77777777" w:rsidR="005C2681" w:rsidRPr="00504839" w:rsidRDefault="005C2681" w:rsidP="00CB1DC7">
            <w:pPr>
              <w:keepNext/>
              <w:keepLines/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14:paraId="60B4848F" w14:textId="77777777" w:rsidR="005C2681" w:rsidRPr="00504839" w:rsidRDefault="005C2681" w:rsidP="00CB1DC7">
            <w:pPr>
              <w:keepNext/>
              <w:keepLines/>
              <w:spacing w:line="48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hideMark/>
          </w:tcPr>
          <w:p w14:paraId="084E5EDC" w14:textId="77777777" w:rsidR="005C2681" w:rsidRPr="00504839" w:rsidRDefault="005C2681" w:rsidP="00CB1DC7">
            <w:pPr>
              <w:keepNext/>
              <w:keepLines/>
              <w:spacing w:line="480" w:lineRule="auto"/>
              <w:ind w:left="25"/>
              <w:rPr>
                <w:b/>
                <w:color w:val="000000"/>
              </w:rPr>
            </w:pPr>
            <w:r w:rsidRPr="00504839">
              <w:rPr>
                <w:b/>
                <w:color w:val="000000"/>
              </w:rPr>
              <w:t xml:space="preserve">  </w:t>
            </w:r>
            <w:r w:rsidRPr="006B2CF4">
              <w:rPr>
                <w:b/>
                <w:color w:val="000000"/>
              </w:rPr>
              <w:t>Technologie hlavního města Prahy, a.s.</w:t>
            </w:r>
          </w:p>
          <w:tbl>
            <w:tblPr>
              <w:tblW w:w="4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3"/>
            </w:tblGrid>
            <w:tr w:rsidR="005C2681" w:rsidRPr="00504839" w14:paraId="15EC4743" w14:textId="77777777" w:rsidTr="00CB1DC7">
              <w:tc>
                <w:tcPr>
                  <w:tcW w:w="42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99C988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rPr>
                      <w:color w:val="000000"/>
                    </w:rPr>
                  </w:pPr>
                  <w:r w:rsidRPr="00504839">
                    <w:rPr>
                      <w:color w:val="000000"/>
                    </w:rPr>
                    <w:t xml:space="preserve">Místo, datum: </w:t>
                  </w:r>
                </w:p>
                <w:p w14:paraId="43D5354E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rPr>
                      <w:color w:val="000000"/>
                    </w:rPr>
                  </w:pPr>
                  <w:r w:rsidRPr="00504839">
                    <w:rPr>
                      <w:color w:val="000000"/>
                    </w:rPr>
                    <w:t xml:space="preserve">Jméno: </w:t>
                  </w:r>
                  <w:r>
                    <w:rPr>
                      <w:bCs/>
                      <w:color w:val="000000"/>
                      <w:lang w:val="en-GB"/>
                    </w:rPr>
                    <w:t xml:space="preserve">Tomáš </w:t>
                  </w:r>
                  <w:r w:rsidRPr="00E67E98">
                    <w:rPr>
                      <w:bCs/>
                      <w:color w:val="000000"/>
                      <w:lang w:val="en-GB"/>
                    </w:rPr>
                    <w:t>Jílek</w:t>
                  </w:r>
                </w:p>
                <w:p w14:paraId="656AD570" w14:textId="77777777" w:rsidR="005C2681" w:rsidRPr="00504839" w:rsidRDefault="005C2681" w:rsidP="00CB1DC7">
                  <w:pPr>
                    <w:keepNext/>
                    <w:keepLines/>
                    <w:spacing w:line="480" w:lineRule="auto"/>
                    <w:rPr>
                      <w:color w:val="000000"/>
                    </w:rPr>
                  </w:pPr>
                  <w:r w:rsidRPr="00504839">
                    <w:rPr>
                      <w:color w:val="000000"/>
                    </w:rPr>
                    <w:t xml:space="preserve">Pozice: </w:t>
                  </w:r>
                  <w:proofErr w:type="spellStart"/>
                  <w:r w:rsidRPr="00E67E98">
                    <w:rPr>
                      <w:bCs/>
                      <w:color w:val="000000"/>
                      <w:lang w:val="en-GB"/>
                    </w:rPr>
                    <w:t>předseda</w:t>
                  </w:r>
                  <w:proofErr w:type="spellEnd"/>
                  <w:r>
                    <w:rPr>
                      <w:bCs/>
                      <w:color w:val="000000"/>
                      <w:lang w:val="en-GB"/>
                    </w:rPr>
                    <w:t xml:space="preserve"> představenstva</w:t>
                  </w:r>
                </w:p>
                <w:p w14:paraId="4E8B1D4D" w14:textId="77777777" w:rsidR="005C2681" w:rsidRPr="00504839" w:rsidRDefault="005C2681" w:rsidP="00CB1DC7">
                  <w:pPr>
                    <w:keepNext/>
                    <w:keepLines/>
                    <w:widowControl w:val="0"/>
                    <w:spacing w:line="480" w:lineRule="auto"/>
                    <w:ind w:right="29"/>
                    <w:rPr>
                      <w:color w:val="000000"/>
                    </w:rPr>
                  </w:pPr>
                </w:p>
                <w:p w14:paraId="49EFF73A" w14:textId="77777777" w:rsidR="005C2681" w:rsidRPr="00504839" w:rsidRDefault="005C2681" w:rsidP="00CB1DC7">
                  <w:pPr>
                    <w:keepNext/>
                    <w:keepLines/>
                    <w:widowControl w:val="0"/>
                    <w:spacing w:line="480" w:lineRule="auto"/>
                    <w:ind w:right="29"/>
                    <w:rPr>
                      <w:color w:val="000000"/>
                    </w:rPr>
                  </w:pPr>
                  <w:r w:rsidRPr="00504839">
                    <w:rPr>
                      <w:color w:val="000000"/>
                    </w:rPr>
                    <w:t>Podpis:</w:t>
                  </w:r>
                </w:p>
              </w:tc>
            </w:tr>
          </w:tbl>
          <w:p w14:paraId="24768AFE" w14:textId="77777777" w:rsidR="005C2681" w:rsidRPr="00504839" w:rsidRDefault="005C2681" w:rsidP="00CB1DC7">
            <w:pPr>
              <w:keepNext/>
              <w:keepLines/>
              <w:widowControl w:val="0"/>
              <w:ind w:right="28"/>
              <w:rPr>
                <w:color w:val="000000"/>
                <w:sz w:val="20"/>
                <w:szCs w:val="20"/>
              </w:rPr>
            </w:pPr>
          </w:p>
        </w:tc>
      </w:tr>
      <w:bookmarkEnd w:id="3"/>
    </w:tbl>
    <w:p w14:paraId="20D144CE" w14:textId="77777777" w:rsidR="005C2681" w:rsidRDefault="005C2681" w:rsidP="005C2681">
      <w:pPr>
        <w:rPr>
          <w:rFonts w:eastAsia="MS Mincho"/>
          <w:color w:val="auto"/>
          <w:lang w:eastAsia="ja-JP"/>
        </w:rPr>
      </w:pPr>
    </w:p>
    <w:p w14:paraId="174945B7" w14:textId="77777777" w:rsidR="005C2681" w:rsidRPr="00E633B5" w:rsidRDefault="005C2681" w:rsidP="005C2681">
      <w:pPr>
        <w:rPr>
          <w:color w:val="auto"/>
        </w:rPr>
        <w:sectPr w:rsidR="005C2681" w:rsidRPr="00E633B5" w:rsidSect="005C2681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6" w:h="16838" w:code="9"/>
          <w:pgMar w:top="709" w:right="851" w:bottom="284" w:left="851" w:header="425" w:footer="448" w:gutter="0"/>
          <w:cols w:space="708"/>
          <w:titlePg/>
          <w:docGrid w:linePitch="326"/>
        </w:sectPr>
      </w:pPr>
    </w:p>
    <w:p w14:paraId="71043DC4" w14:textId="77777777" w:rsidR="005C2681" w:rsidRPr="00E633B5" w:rsidRDefault="005C2681" w:rsidP="005C2681">
      <w:pPr>
        <w:rPr>
          <w:color w:val="auto"/>
        </w:rPr>
        <w:sectPr w:rsidR="005C2681" w:rsidRPr="00E633B5" w:rsidSect="005C2681">
          <w:type w:val="continuous"/>
          <w:pgSz w:w="11906" w:h="16838" w:code="9"/>
          <w:pgMar w:top="1228" w:right="851" w:bottom="284" w:left="851" w:header="425" w:footer="430" w:gutter="0"/>
          <w:cols w:num="2" w:space="708"/>
        </w:sectPr>
      </w:pPr>
    </w:p>
    <w:p w14:paraId="4AC28290" w14:textId="77777777" w:rsidR="005C2681" w:rsidRDefault="005C2681" w:rsidP="005C2681">
      <w:pPr>
        <w:rPr>
          <w:color w:val="auto"/>
        </w:rPr>
      </w:pPr>
    </w:p>
    <w:p w14:paraId="2317999E" w14:textId="77777777" w:rsidR="005C2681" w:rsidRDefault="005C2681" w:rsidP="005C2681">
      <w:pPr>
        <w:rPr>
          <w:color w:val="auto"/>
        </w:rPr>
      </w:pPr>
    </w:p>
    <w:p w14:paraId="5B6D0AED" w14:textId="77777777" w:rsidR="005C2681" w:rsidRDefault="005C2681" w:rsidP="005C2681">
      <w:pPr>
        <w:rPr>
          <w:color w:val="auto"/>
        </w:rPr>
      </w:pPr>
    </w:p>
    <w:p w14:paraId="01491FB6" w14:textId="77777777" w:rsidR="005C2681" w:rsidRPr="00504839" w:rsidRDefault="005C2681" w:rsidP="005C2681">
      <w:pPr>
        <w:keepNext/>
        <w:keepLines/>
        <w:spacing w:line="480" w:lineRule="auto"/>
        <w:ind w:left="4988" w:firstLine="684"/>
        <w:rPr>
          <w:b/>
          <w:color w:val="000000"/>
        </w:rPr>
      </w:pPr>
      <w:r w:rsidRPr="006B2CF4">
        <w:rPr>
          <w:b/>
          <w:color w:val="000000"/>
        </w:rPr>
        <w:t>Technologie hlavního města Prahy, a.s.</w:t>
      </w:r>
    </w:p>
    <w:tbl>
      <w:tblPr>
        <w:tblW w:w="4394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C2681" w:rsidRPr="00504839" w14:paraId="2D29D7AE" w14:textId="77777777" w:rsidTr="00CB1DC7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23506" w14:textId="77777777" w:rsidR="005C2681" w:rsidRPr="00504839" w:rsidRDefault="005C2681" w:rsidP="00CB1DC7">
            <w:pPr>
              <w:keepNext/>
              <w:keepLines/>
              <w:spacing w:line="480" w:lineRule="auto"/>
              <w:rPr>
                <w:color w:val="000000"/>
              </w:rPr>
            </w:pPr>
            <w:r w:rsidRPr="00504839">
              <w:rPr>
                <w:color w:val="000000"/>
              </w:rPr>
              <w:t xml:space="preserve">Místo, datum: </w:t>
            </w:r>
          </w:p>
          <w:p w14:paraId="05C911F5" w14:textId="77777777" w:rsidR="005C2681" w:rsidRPr="00504839" w:rsidRDefault="005C2681" w:rsidP="00CB1DC7">
            <w:pPr>
              <w:keepNext/>
              <w:keepLines/>
              <w:spacing w:line="480" w:lineRule="auto"/>
              <w:rPr>
                <w:color w:val="000000"/>
              </w:rPr>
            </w:pPr>
            <w:r w:rsidRPr="00504839">
              <w:rPr>
                <w:color w:val="000000"/>
              </w:rPr>
              <w:t xml:space="preserve">Jméno: </w:t>
            </w:r>
            <w:r>
              <w:rPr>
                <w:bCs/>
                <w:color w:val="000000"/>
                <w:lang w:val="en-GB"/>
              </w:rPr>
              <w:t>Tomáš Novotný</w:t>
            </w:r>
          </w:p>
          <w:p w14:paraId="0DC29CE1" w14:textId="77777777" w:rsidR="005C2681" w:rsidRPr="00504839" w:rsidRDefault="005C2681" w:rsidP="00CB1DC7">
            <w:pPr>
              <w:keepNext/>
              <w:keepLines/>
              <w:spacing w:line="480" w:lineRule="auto"/>
              <w:rPr>
                <w:color w:val="000000"/>
              </w:rPr>
            </w:pPr>
            <w:r w:rsidRPr="00504839">
              <w:rPr>
                <w:color w:val="000000"/>
              </w:rPr>
              <w:t xml:space="preserve">Pozice: </w:t>
            </w:r>
            <w:proofErr w:type="spellStart"/>
            <w:r>
              <w:rPr>
                <w:bCs/>
                <w:color w:val="000000"/>
                <w:lang w:val="en-GB"/>
              </w:rPr>
              <w:t>místopředseda</w:t>
            </w:r>
            <w:proofErr w:type="spellEnd"/>
            <w:r>
              <w:rPr>
                <w:bCs/>
                <w:color w:val="000000"/>
                <w:lang w:val="en-GB"/>
              </w:rPr>
              <w:t xml:space="preserve"> představenstva</w:t>
            </w:r>
          </w:p>
          <w:p w14:paraId="7E09120A" w14:textId="77777777" w:rsidR="005C2681" w:rsidRPr="00504839" w:rsidRDefault="005C2681" w:rsidP="00CB1DC7">
            <w:pPr>
              <w:keepNext/>
              <w:keepLines/>
              <w:widowControl w:val="0"/>
              <w:spacing w:line="480" w:lineRule="auto"/>
              <w:ind w:right="29"/>
              <w:rPr>
                <w:color w:val="000000"/>
              </w:rPr>
            </w:pPr>
          </w:p>
          <w:p w14:paraId="3D061394" w14:textId="77777777" w:rsidR="005C2681" w:rsidRPr="00504839" w:rsidRDefault="005C2681" w:rsidP="00CB1DC7">
            <w:pPr>
              <w:keepNext/>
              <w:keepLines/>
              <w:widowControl w:val="0"/>
              <w:spacing w:line="480" w:lineRule="auto"/>
              <w:ind w:right="29"/>
              <w:rPr>
                <w:color w:val="000000"/>
              </w:rPr>
            </w:pPr>
            <w:r w:rsidRPr="00504839">
              <w:rPr>
                <w:color w:val="000000"/>
              </w:rPr>
              <w:t>Podpis:</w:t>
            </w:r>
          </w:p>
        </w:tc>
      </w:tr>
    </w:tbl>
    <w:p w14:paraId="3943E98E" w14:textId="77777777" w:rsidR="00996791" w:rsidRDefault="00996791" w:rsidP="00EB6EB3">
      <w:pPr>
        <w:rPr>
          <w:rFonts w:eastAsia="MS Mincho"/>
          <w:color w:val="auto"/>
          <w:lang w:eastAsia="ja-JP"/>
        </w:rPr>
      </w:pPr>
    </w:p>
    <w:p w14:paraId="7D63C107" w14:textId="77777777" w:rsidR="00996791" w:rsidRDefault="00996791" w:rsidP="00EB6EB3">
      <w:pPr>
        <w:rPr>
          <w:rFonts w:eastAsia="MS Mincho"/>
          <w:color w:val="auto"/>
          <w:lang w:eastAsia="ja-JP"/>
        </w:rPr>
      </w:pPr>
    </w:p>
    <w:p w14:paraId="76F11E94" w14:textId="77777777" w:rsidR="00996791" w:rsidRDefault="00996791" w:rsidP="00EB6EB3">
      <w:pPr>
        <w:rPr>
          <w:rFonts w:eastAsia="MS Mincho"/>
          <w:color w:val="auto"/>
          <w:lang w:eastAsia="ja-JP"/>
        </w:rPr>
      </w:pPr>
    </w:p>
    <w:p w14:paraId="1B2F097B" w14:textId="77777777" w:rsidR="00996791" w:rsidRDefault="00996791" w:rsidP="00EB6EB3">
      <w:pPr>
        <w:rPr>
          <w:rFonts w:eastAsia="MS Mincho"/>
          <w:color w:val="auto"/>
          <w:lang w:eastAsia="ja-JP"/>
        </w:rPr>
      </w:pPr>
    </w:p>
    <w:p w14:paraId="768B74F1" w14:textId="77777777" w:rsidR="00996791" w:rsidRDefault="00996791" w:rsidP="00EB6EB3">
      <w:pPr>
        <w:rPr>
          <w:rFonts w:eastAsia="MS Mincho"/>
          <w:color w:val="auto"/>
          <w:lang w:eastAsia="ja-JP"/>
        </w:rPr>
      </w:pPr>
    </w:p>
    <w:p w14:paraId="5F1249C5" w14:textId="77777777" w:rsidR="00996791" w:rsidRDefault="00996791" w:rsidP="00EB6EB3">
      <w:pPr>
        <w:rPr>
          <w:rFonts w:eastAsia="MS Mincho"/>
          <w:color w:val="auto"/>
          <w:lang w:eastAsia="ja-JP"/>
        </w:rPr>
      </w:pPr>
    </w:p>
    <w:p w14:paraId="5BA4ED19" w14:textId="77777777" w:rsidR="00B53C07" w:rsidRDefault="00B53C07" w:rsidP="00EB6EB3">
      <w:pPr>
        <w:rPr>
          <w:rFonts w:eastAsia="MS Mincho"/>
          <w:color w:val="auto"/>
          <w:lang w:eastAsia="ja-JP"/>
        </w:rPr>
      </w:pPr>
    </w:p>
    <w:p w14:paraId="6128AC73" w14:textId="77777777" w:rsidR="00B53C07" w:rsidRDefault="00B53C07" w:rsidP="00EB6EB3">
      <w:pPr>
        <w:rPr>
          <w:rFonts w:eastAsia="MS Mincho"/>
          <w:color w:val="auto"/>
          <w:lang w:eastAsia="ja-JP"/>
        </w:rPr>
      </w:pPr>
    </w:p>
    <w:p w14:paraId="706CA5D8" w14:textId="77777777" w:rsidR="00B53C07" w:rsidRDefault="00B53C07" w:rsidP="00EB6EB3">
      <w:pPr>
        <w:rPr>
          <w:rFonts w:eastAsia="MS Mincho"/>
          <w:color w:val="auto"/>
          <w:lang w:eastAsia="ja-JP"/>
        </w:rPr>
      </w:pPr>
    </w:p>
    <w:p w14:paraId="13234928" w14:textId="77777777" w:rsidR="00B53C07" w:rsidRDefault="00B53C07" w:rsidP="00EB6EB3">
      <w:pPr>
        <w:rPr>
          <w:rFonts w:eastAsia="MS Mincho"/>
          <w:color w:val="auto"/>
          <w:lang w:eastAsia="ja-JP"/>
        </w:rPr>
      </w:pPr>
    </w:p>
    <w:p w14:paraId="4BBA3668" w14:textId="77777777" w:rsidR="00B53C07" w:rsidRDefault="00B53C07" w:rsidP="00EB6EB3">
      <w:pPr>
        <w:rPr>
          <w:rFonts w:eastAsia="MS Mincho"/>
          <w:color w:val="auto"/>
          <w:lang w:eastAsia="ja-JP"/>
        </w:rPr>
      </w:pPr>
    </w:p>
    <w:p w14:paraId="41C61A6F" w14:textId="77777777" w:rsidR="00B53C07" w:rsidRDefault="00B53C07" w:rsidP="00EB6EB3">
      <w:pPr>
        <w:rPr>
          <w:rFonts w:eastAsia="MS Mincho"/>
          <w:color w:val="auto"/>
          <w:lang w:eastAsia="ja-JP"/>
        </w:rPr>
      </w:pPr>
    </w:p>
    <w:p w14:paraId="67F0E851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200D5D05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3BB64A61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5B50429A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31180635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01B2E730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475BDE4D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2A6BFCDA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0BD00F9D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47F3BA66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6C42B604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564DA4EC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7BBCDA1B" w14:textId="77777777" w:rsidR="00B53C07" w:rsidRDefault="00B53C07" w:rsidP="00EB6EB3">
      <w:pPr>
        <w:rPr>
          <w:rFonts w:eastAsia="MS Mincho"/>
          <w:color w:val="auto"/>
          <w:lang w:eastAsia="ja-JP"/>
        </w:rPr>
      </w:pPr>
    </w:p>
    <w:p w14:paraId="17083EFD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32652915" w14:textId="77777777" w:rsidR="00D525DB" w:rsidRDefault="00D525DB" w:rsidP="00EB6EB3">
      <w:pPr>
        <w:rPr>
          <w:rFonts w:eastAsia="MS Mincho"/>
          <w:color w:val="auto"/>
          <w:lang w:eastAsia="ja-JP"/>
        </w:rPr>
      </w:pPr>
    </w:p>
    <w:p w14:paraId="6DE5D4CE" w14:textId="77777777" w:rsidR="00996791" w:rsidRDefault="00996791" w:rsidP="00996791">
      <w:pPr>
        <w:jc w:val="center"/>
        <w:rPr>
          <w:b/>
          <w:u w:val="single"/>
        </w:rPr>
      </w:pPr>
      <w:r>
        <w:rPr>
          <w:b/>
          <w:u w:val="single"/>
        </w:rPr>
        <w:t>PŘÍLOHA č. 1</w:t>
      </w:r>
    </w:p>
    <w:p w14:paraId="2521DC4C" w14:textId="77777777" w:rsidR="00996791" w:rsidRDefault="00996791" w:rsidP="00996791">
      <w:pPr>
        <w:pStyle w:val="Nadpis1"/>
        <w:widowControl w:val="0"/>
        <w:tabs>
          <w:tab w:val="left" w:pos="511"/>
        </w:tabs>
        <w:spacing w:before="0" w:line="240" w:lineRule="auto"/>
        <w:jc w:val="center"/>
        <w:rPr>
          <w:rFonts w:ascii="Vodafone Rg" w:hAnsi="Vodafone Rg"/>
          <w:b/>
          <w:sz w:val="22"/>
          <w:szCs w:val="22"/>
          <w:u w:val="single"/>
        </w:rPr>
      </w:pPr>
      <w:r>
        <w:rPr>
          <w:b/>
          <w:color w:val="ED1C24"/>
          <w:spacing w:val="-2"/>
          <w:sz w:val="22"/>
          <w:szCs w:val="22"/>
        </w:rPr>
        <w:t>Podmínky služby Servisní podpora pro Centrální internet</w:t>
      </w:r>
    </w:p>
    <w:p w14:paraId="1F0D1405" w14:textId="77777777" w:rsidR="00996791" w:rsidRDefault="00996791" w:rsidP="00996791">
      <w:pPr>
        <w:spacing w:before="64" w:line="242" w:lineRule="auto"/>
        <w:ind w:right="679"/>
        <w:jc w:val="both"/>
        <w:rPr>
          <w:rFonts w:eastAsia="Vodafone Rg" w:cs="Vodafone Rg"/>
          <w:b/>
        </w:rPr>
      </w:pPr>
      <w:r>
        <w:rPr>
          <w:rFonts w:eastAsia="Vodafone Rg" w:cs="Vodafone Rg"/>
          <w:b/>
          <w:bCs/>
          <w:color w:val="6D6E71"/>
          <w:spacing w:val="-1"/>
        </w:rPr>
        <w:t>Podmínky</w:t>
      </w:r>
      <w:r>
        <w:rPr>
          <w:rFonts w:eastAsia="Vodafone Rg" w:cs="Vodafone Rg"/>
          <w:b/>
          <w:bCs/>
          <w:color w:val="6D6E71"/>
          <w:spacing w:val="-16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pro</w:t>
      </w:r>
      <w:r>
        <w:rPr>
          <w:rFonts w:eastAsia="Vodafone Rg" w:cs="Vodafone Rg"/>
          <w:b/>
          <w:bCs/>
          <w:color w:val="6D6E71"/>
          <w:spacing w:val="-15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poskytování</w:t>
      </w:r>
      <w:r>
        <w:rPr>
          <w:rFonts w:eastAsia="Vodafone Rg" w:cs="Vodafone Rg"/>
          <w:b/>
          <w:bCs/>
          <w:color w:val="6D6E71"/>
          <w:spacing w:val="-16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služby S</w:t>
      </w:r>
      <w:r w:rsidR="006533F8">
        <w:rPr>
          <w:rFonts w:eastAsia="Vodafone Rg" w:cs="Vodafone Rg"/>
          <w:b/>
          <w:bCs/>
          <w:color w:val="6D6E71"/>
          <w:spacing w:val="-1"/>
        </w:rPr>
        <w:t>ervisní podpora pro C</w:t>
      </w:r>
      <w:r>
        <w:rPr>
          <w:rFonts w:eastAsia="Vodafone Rg" w:cs="Vodafone Rg"/>
          <w:b/>
          <w:bCs/>
          <w:color w:val="6D6E71"/>
          <w:spacing w:val="-1"/>
        </w:rPr>
        <w:t>entrální internet společnosti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Vodafone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Czech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Republic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a.s.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se</w:t>
      </w:r>
      <w:r>
        <w:rPr>
          <w:rFonts w:eastAsia="Vodafone Rg" w:cs="Vodafone Rg"/>
          <w:b/>
          <w:bCs/>
          <w:color w:val="6D6E71"/>
          <w:spacing w:val="-12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sídlem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náměstí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Junkových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2,</w:t>
      </w:r>
      <w:r>
        <w:rPr>
          <w:rFonts w:eastAsia="Vodafone Rg" w:cs="Vodafone Rg"/>
          <w:b/>
          <w:bCs/>
          <w:color w:val="6D6E71"/>
          <w:spacing w:val="58"/>
          <w:w w:val="98"/>
        </w:rPr>
        <w:t xml:space="preserve"> </w:t>
      </w:r>
      <w:r>
        <w:rPr>
          <w:rFonts w:eastAsia="Vodafone Rg" w:cs="Vodafone Rg"/>
          <w:b/>
          <w:bCs/>
          <w:color w:val="6D6E71"/>
        </w:rPr>
        <w:t>155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00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Praha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5,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IČO: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25788001,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zapsané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v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</w:rPr>
        <w:t>obchodním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rejstříku</w:t>
      </w:r>
      <w:r>
        <w:rPr>
          <w:rFonts w:eastAsia="Vodafone Rg" w:cs="Vodafone Rg"/>
          <w:b/>
          <w:bCs/>
          <w:color w:val="6D6E71"/>
          <w:spacing w:val="-13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vedeném</w:t>
      </w:r>
      <w:r>
        <w:rPr>
          <w:rFonts w:eastAsia="Vodafone Rg" w:cs="Vodafone Rg"/>
          <w:b/>
          <w:bCs/>
          <w:color w:val="6D6E71"/>
          <w:spacing w:val="25"/>
          <w:w w:val="98"/>
        </w:rPr>
        <w:t xml:space="preserve"> </w:t>
      </w:r>
      <w:r>
        <w:rPr>
          <w:rFonts w:eastAsia="Vodafone Rg" w:cs="Vodafone Rg"/>
          <w:b/>
          <w:bCs/>
          <w:color w:val="6D6E71"/>
        </w:rPr>
        <w:t>Městským</w:t>
      </w:r>
      <w:r>
        <w:rPr>
          <w:rFonts w:eastAsia="Vodafone Rg" w:cs="Vodafone Rg"/>
          <w:b/>
          <w:bCs/>
          <w:color w:val="6D6E71"/>
          <w:spacing w:val="-11"/>
        </w:rPr>
        <w:t xml:space="preserve"> </w:t>
      </w:r>
      <w:r>
        <w:rPr>
          <w:rFonts w:eastAsia="Vodafone Rg" w:cs="Vodafone Rg"/>
          <w:b/>
          <w:bCs/>
          <w:color w:val="6D6E71"/>
        </w:rPr>
        <w:t>soudem</w:t>
      </w:r>
      <w:r>
        <w:rPr>
          <w:rFonts w:eastAsia="Vodafone Rg" w:cs="Vodafone Rg"/>
          <w:b/>
          <w:bCs/>
          <w:color w:val="6D6E71"/>
          <w:spacing w:val="-11"/>
        </w:rPr>
        <w:t xml:space="preserve"> </w:t>
      </w:r>
      <w:r>
        <w:rPr>
          <w:rFonts w:eastAsia="Vodafone Rg" w:cs="Vodafone Rg"/>
          <w:b/>
          <w:bCs/>
          <w:color w:val="6D6E71"/>
        </w:rPr>
        <w:t>v</w:t>
      </w:r>
      <w:r>
        <w:rPr>
          <w:rFonts w:eastAsia="Vodafone Rg" w:cs="Vodafone Rg"/>
          <w:b/>
          <w:bCs/>
          <w:color w:val="6D6E71"/>
          <w:spacing w:val="-11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Praze,</w:t>
      </w:r>
      <w:r>
        <w:rPr>
          <w:rFonts w:eastAsia="Vodafone Rg" w:cs="Vodafone Rg"/>
          <w:b/>
          <w:bCs/>
          <w:color w:val="6D6E71"/>
          <w:spacing w:val="-10"/>
        </w:rPr>
        <w:t xml:space="preserve"> </w:t>
      </w:r>
      <w:r>
        <w:rPr>
          <w:rFonts w:eastAsia="Vodafone Rg" w:cs="Vodafone Rg"/>
          <w:b/>
          <w:bCs/>
          <w:color w:val="6D6E71"/>
        </w:rPr>
        <w:t>oddíl</w:t>
      </w:r>
      <w:r>
        <w:rPr>
          <w:rFonts w:eastAsia="Vodafone Rg" w:cs="Vodafone Rg"/>
          <w:b/>
          <w:bCs/>
          <w:color w:val="6D6E71"/>
          <w:spacing w:val="-11"/>
        </w:rPr>
        <w:t xml:space="preserve"> </w:t>
      </w:r>
      <w:r>
        <w:rPr>
          <w:rFonts w:eastAsia="Vodafone Rg" w:cs="Vodafone Rg"/>
          <w:b/>
          <w:bCs/>
          <w:color w:val="6D6E71"/>
        </w:rPr>
        <w:t>B,</w:t>
      </w:r>
      <w:r>
        <w:rPr>
          <w:rFonts w:eastAsia="Vodafone Rg" w:cs="Vodafone Rg"/>
          <w:b/>
          <w:bCs/>
          <w:color w:val="6D6E71"/>
          <w:spacing w:val="-11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vložka</w:t>
      </w:r>
      <w:r>
        <w:rPr>
          <w:rFonts w:eastAsia="Vodafone Rg" w:cs="Vodafone Rg"/>
          <w:b/>
          <w:bCs/>
          <w:color w:val="6D6E71"/>
          <w:spacing w:val="-10"/>
        </w:rPr>
        <w:t xml:space="preserve"> </w:t>
      </w:r>
      <w:r>
        <w:rPr>
          <w:rFonts w:eastAsia="Vodafone Rg" w:cs="Vodafone Rg"/>
          <w:b/>
          <w:bCs/>
          <w:color w:val="6D6E71"/>
        </w:rPr>
        <w:t>6064</w:t>
      </w:r>
      <w:r>
        <w:rPr>
          <w:rFonts w:eastAsia="Vodafone Rg" w:cs="Vodafone Rg"/>
          <w:b/>
          <w:bCs/>
          <w:color w:val="6D6E71"/>
          <w:spacing w:val="-11"/>
        </w:rPr>
        <w:t xml:space="preserve"> </w:t>
      </w:r>
      <w:r>
        <w:rPr>
          <w:rFonts w:eastAsia="Vodafone Rg" w:cs="Vodafone Rg"/>
          <w:b/>
          <w:bCs/>
          <w:color w:val="6D6E71"/>
          <w:spacing w:val="-1"/>
        </w:rPr>
        <w:t>(dále</w:t>
      </w:r>
      <w:r>
        <w:rPr>
          <w:rFonts w:eastAsia="Vodafone Rg" w:cs="Vodafone Rg"/>
          <w:b/>
          <w:bCs/>
          <w:color w:val="6D6E71"/>
          <w:spacing w:val="-11"/>
        </w:rPr>
        <w:t xml:space="preserve"> </w:t>
      </w:r>
      <w:r>
        <w:rPr>
          <w:rFonts w:eastAsia="Vodafone Rg" w:cs="Vodafone Rg"/>
          <w:b/>
          <w:bCs/>
          <w:color w:val="6D6E71"/>
        </w:rPr>
        <w:t>jen</w:t>
      </w:r>
      <w:r>
        <w:rPr>
          <w:rFonts w:eastAsia="Vodafone Rg" w:cs="Vodafone Rg"/>
          <w:b/>
          <w:bCs/>
          <w:color w:val="6D6E71"/>
          <w:spacing w:val="-10"/>
        </w:rPr>
        <w:t xml:space="preserve"> </w:t>
      </w:r>
      <w:r>
        <w:rPr>
          <w:rFonts w:eastAsia="Vodafone Rg" w:cs="Vodafone Rg"/>
          <w:b/>
          <w:bCs/>
          <w:color w:val="6D6E71"/>
          <w:spacing w:val="-3"/>
        </w:rPr>
        <w:t>„Vodafone“)</w:t>
      </w:r>
    </w:p>
    <w:p w14:paraId="53C5D76F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426"/>
          <w:tab w:val="left" w:pos="2835"/>
        </w:tabs>
        <w:spacing w:before="73" w:line="240" w:lineRule="auto"/>
        <w:ind w:left="567" w:hanging="425"/>
        <w:jc w:val="left"/>
        <w:rPr>
          <w:rFonts w:ascii="Vodafone Rg" w:hAnsi="Vodafone Rg"/>
          <w:b/>
          <w:bCs w:val="0"/>
          <w:sz w:val="18"/>
          <w:szCs w:val="18"/>
        </w:rPr>
      </w:pPr>
      <w:r>
        <w:rPr>
          <w:rFonts w:ascii="Vodafone Rg" w:hAnsi="Vodafone Rg"/>
          <w:b/>
          <w:color w:val="ED1C24"/>
          <w:spacing w:val="-1"/>
          <w:w w:val="95"/>
          <w:sz w:val="18"/>
          <w:szCs w:val="18"/>
        </w:rPr>
        <w:t>Základní ustanovení</w:t>
      </w:r>
    </w:p>
    <w:p w14:paraId="67E6B26F" w14:textId="77777777" w:rsidR="00996791" w:rsidRDefault="00996791" w:rsidP="00996791">
      <w:pPr>
        <w:pStyle w:val="Zkladntext"/>
        <w:widowControl w:val="0"/>
        <w:numPr>
          <w:ilvl w:val="0"/>
          <w:numId w:val="37"/>
        </w:numPr>
        <w:tabs>
          <w:tab w:val="left" w:pos="708"/>
          <w:tab w:val="left" w:pos="2835"/>
        </w:tabs>
        <w:spacing w:before="5" w:after="0" w:line="172" w:lineRule="exact"/>
        <w:ind w:left="709" w:right="471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Služb</w:t>
      </w:r>
      <w:r w:rsidR="006533F8">
        <w:rPr>
          <w:rFonts w:ascii="Vodafone Rg" w:hAnsi="Vodafone Rg"/>
          <w:color w:val="auto"/>
          <w:szCs w:val="18"/>
          <w:lang w:val="cs-CZ"/>
        </w:rPr>
        <w:t>a S</w:t>
      </w:r>
      <w:r>
        <w:rPr>
          <w:rFonts w:ascii="Vodafone Rg" w:hAnsi="Vodafone Rg"/>
          <w:color w:val="auto"/>
          <w:szCs w:val="18"/>
          <w:lang w:val="cs-CZ"/>
        </w:rPr>
        <w:t>ervisní podpora</w:t>
      </w:r>
      <w:r w:rsidR="006533F8">
        <w:rPr>
          <w:rFonts w:ascii="Vodafone Rg" w:hAnsi="Vodafone Rg"/>
          <w:color w:val="auto"/>
          <w:szCs w:val="18"/>
          <w:lang w:val="cs-CZ"/>
        </w:rPr>
        <w:t xml:space="preserve"> pro Centrální internet</w:t>
      </w:r>
      <w:r>
        <w:rPr>
          <w:rFonts w:ascii="Vodafone Rg" w:hAnsi="Vodafone Rg"/>
          <w:color w:val="auto"/>
          <w:szCs w:val="18"/>
          <w:lang w:val="cs-CZ"/>
        </w:rPr>
        <w:t xml:space="preserve"> (dále jen „Služba“) je kompletní poradenství k produktu </w:t>
      </w:r>
      <w:r w:rsidR="00076E8F">
        <w:rPr>
          <w:rFonts w:ascii="Vodafone Rg" w:hAnsi="Vodafone Rg"/>
          <w:b/>
          <w:color w:val="auto"/>
          <w:szCs w:val="18"/>
          <w:lang w:val="cs-CZ"/>
        </w:rPr>
        <w:fldChar w:fldCharType="begin">
          <w:ffData>
            <w:name w:val=""/>
            <w:enabled/>
            <w:calcOnExit w:val="0"/>
            <w:ddList>
              <w:listEntry w:val="Palo Alto"/>
              <w:listEntry w:val="...vyberte..."/>
              <w:listEntry w:val="CheckPoint"/>
              <w:listEntry w:val="Fortinet"/>
            </w:ddList>
          </w:ffData>
        </w:fldChar>
      </w:r>
      <w:r w:rsidR="00076E8F">
        <w:rPr>
          <w:rFonts w:ascii="Vodafone Rg" w:hAnsi="Vodafone Rg"/>
          <w:b/>
          <w:color w:val="auto"/>
          <w:szCs w:val="18"/>
          <w:lang w:val="cs-CZ"/>
        </w:rPr>
        <w:instrText xml:space="preserve"> FORMDROPDOWN </w:instrText>
      </w:r>
      <w:r w:rsidR="009F782F">
        <w:rPr>
          <w:rFonts w:ascii="Vodafone Rg" w:hAnsi="Vodafone Rg"/>
          <w:b/>
          <w:color w:val="auto"/>
          <w:szCs w:val="18"/>
          <w:lang w:val="cs-CZ"/>
        </w:rPr>
      </w:r>
      <w:r w:rsidR="009F782F">
        <w:rPr>
          <w:rFonts w:ascii="Vodafone Rg" w:hAnsi="Vodafone Rg"/>
          <w:b/>
          <w:color w:val="auto"/>
          <w:szCs w:val="18"/>
          <w:lang w:val="cs-CZ"/>
        </w:rPr>
        <w:fldChar w:fldCharType="separate"/>
      </w:r>
      <w:r w:rsidR="00076E8F">
        <w:rPr>
          <w:rFonts w:ascii="Vodafone Rg" w:hAnsi="Vodafone Rg"/>
          <w:b/>
          <w:color w:val="auto"/>
          <w:szCs w:val="18"/>
          <w:lang w:val="cs-CZ"/>
        </w:rPr>
        <w:fldChar w:fldCharType="end"/>
      </w:r>
      <w:r>
        <w:rPr>
          <w:rFonts w:ascii="Vodafone Rg" w:hAnsi="Vodafone Rg"/>
          <w:color w:val="auto"/>
          <w:szCs w:val="18"/>
          <w:lang w:val="cs-CZ"/>
        </w:rPr>
        <w:t xml:space="preserve"> včetně jeho nastavení či rekonfigurace dle požadavku Účastníka. </w:t>
      </w:r>
    </w:p>
    <w:p w14:paraId="185848DC" w14:textId="77777777" w:rsidR="00996791" w:rsidRDefault="00996791" w:rsidP="00996791">
      <w:pPr>
        <w:pStyle w:val="Zkladntext"/>
        <w:widowControl w:val="0"/>
        <w:numPr>
          <w:ilvl w:val="0"/>
          <w:numId w:val="37"/>
        </w:numPr>
        <w:tabs>
          <w:tab w:val="left" w:pos="708"/>
          <w:tab w:val="left" w:pos="2835"/>
        </w:tabs>
        <w:spacing w:before="5" w:after="0" w:line="172" w:lineRule="exact"/>
        <w:ind w:left="709" w:right="471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Služba je poskytována společností Vodafone Czech Republic a.s., se sídlem náměstí Junkových 2808/2, Stodůlky, 155 00 Praha 5, IČO 25788001, zapsaná pod </w:t>
      </w:r>
      <w:proofErr w:type="spellStart"/>
      <w:r>
        <w:rPr>
          <w:rFonts w:ascii="Vodafone Rg" w:hAnsi="Vodafone Rg"/>
          <w:color w:val="auto"/>
          <w:szCs w:val="18"/>
          <w:lang w:val="cs-CZ"/>
        </w:rPr>
        <w:t>sp</w:t>
      </w:r>
      <w:proofErr w:type="spellEnd"/>
      <w:r>
        <w:rPr>
          <w:rFonts w:ascii="Vodafone Rg" w:hAnsi="Vodafone Rg"/>
          <w:color w:val="auto"/>
          <w:szCs w:val="18"/>
          <w:lang w:val="cs-CZ"/>
        </w:rPr>
        <w:t>. zn. B 6064 u Městského soudu v </w:t>
      </w:r>
      <w:r w:rsidR="006533F8">
        <w:rPr>
          <w:rFonts w:ascii="Vodafone Rg" w:hAnsi="Vodafone Rg"/>
          <w:color w:val="auto"/>
          <w:szCs w:val="18"/>
          <w:lang w:val="cs-CZ"/>
        </w:rPr>
        <w:t>Praze (dále jen „Poskytovatel“) a zároveň k jejímu poskytnutí může být využit smluvní partner společnosti Vodafone Czech Republic, a.s.</w:t>
      </w:r>
    </w:p>
    <w:p w14:paraId="0DEFCF0E" w14:textId="77777777" w:rsidR="00996791" w:rsidRDefault="00996791" w:rsidP="00996791">
      <w:pPr>
        <w:pStyle w:val="Zkladntext"/>
        <w:widowControl w:val="0"/>
        <w:numPr>
          <w:ilvl w:val="0"/>
          <w:numId w:val="37"/>
        </w:numPr>
        <w:tabs>
          <w:tab w:val="left" w:pos="708"/>
          <w:tab w:val="left" w:pos="2835"/>
        </w:tabs>
        <w:spacing w:before="5" w:after="0" w:line="172" w:lineRule="exact"/>
        <w:ind w:left="709" w:right="471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Službu mohou využívat pouze zákazníci Vodafone (dále jen „Účastník“) s Rámcovou smlouvou o prodeji zboží a poskytování služeb Vodafone OneNet („Smlouva“), kteří mají uzavřenu Dílčí smlouva o prodeji a pronájmu zboží, jejímž předmětem je koupě nebo </w:t>
      </w:r>
      <w:r w:rsidR="006533F8">
        <w:rPr>
          <w:rFonts w:ascii="Vodafone Rg" w:hAnsi="Vodafone Rg"/>
          <w:color w:val="auto"/>
          <w:szCs w:val="18"/>
          <w:lang w:val="cs-CZ"/>
        </w:rPr>
        <w:t>pro</w:t>
      </w:r>
      <w:r>
        <w:rPr>
          <w:rFonts w:ascii="Vodafone Rg" w:hAnsi="Vodafone Rg"/>
          <w:color w:val="auto"/>
          <w:szCs w:val="18"/>
          <w:lang w:val="cs-CZ"/>
        </w:rPr>
        <w:t xml:space="preserve">nájem zařízení </w:t>
      </w:r>
      <w:r w:rsidR="006533F8">
        <w:rPr>
          <w:rFonts w:ascii="Vodafone Rg" w:hAnsi="Vodafone Rg"/>
          <w:color w:val="auto"/>
          <w:szCs w:val="18"/>
          <w:lang w:val="cs-CZ"/>
        </w:rPr>
        <w:t>Centrálního internetu</w:t>
      </w:r>
      <w:r>
        <w:rPr>
          <w:rFonts w:ascii="Vodafone Rg" w:hAnsi="Vodafone Rg"/>
          <w:color w:val="auto"/>
          <w:szCs w:val="18"/>
          <w:lang w:val="cs-CZ"/>
        </w:rPr>
        <w:t xml:space="preserve"> specifikovaného v Cenovém ujednání této Technické specifikace.</w:t>
      </w:r>
    </w:p>
    <w:p w14:paraId="43E7093A" w14:textId="77777777" w:rsidR="00996791" w:rsidRDefault="00996791" w:rsidP="00996791">
      <w:pPr>
        <w:pStyle w:val="Zkladntext"/>
        <w:widowControl w:val="0"/>
        <w:numPr>
          <w:ilvl w:val="0"/>
          <w:numId w:val="37"/>
        </w:numPr>
        <w:tabs>
          <w:tab w:val="left" w:pos="708"/>
          <w:tab w:val="left" w:pos="2835"/>
        </w:tabs>
        <w:spacing w:before="5" w:after="0" w:line="172" w:lineRule="exact"/>
        <w:ind w:left="851" w:right="471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Podmínky Služby jsou zveřejněny na webových stránkách společnosti Vodafone </w:t>
      </w:r>
      <w:hyperlink r:id="rId29" w:history="1">
        <w:r>
          <w:rPr>
            <w:rStyle w:val="Hypertextovodkaz"/>
            <w:rFonts w:ascii="Vodafone Rg" w:hAnsi="Vodafone Rg"/>
            <w:color w:val="auto"/>
            <w:szCs w:val="18"/>
            <w:lang w:val="cs-CZ"/>
          </w:rPr>
          <w:t>www.vodafone.cz</w:t>
        </w:r>
      </w:hyperlink>
      <w:r>
        <w:rPr>
          <w:rFonts w:ascii="Vodafone Rg" w:hAnsi="Vodafone Rg"/>
          <w:color w:val="auto"/>
          <w:szCs w:val="18"/>
          <w:lang w:val="cs-CZ"/>
        </w:rPr>
        <w:t>.</w:t>
      </w:r>
    </w:p>
    <w:p w14:paraId="1159D84E" w14:textId="77777777" w:rsidR="00996791" w:rsidRDefault="00996791" w:rsidP="00996791">
      <w:pPr>
        <w:pStyle w:val="Zkladntext"/>
        <w:widowControl w:val="0"/>
        <w:numPr>
          <w:ilvl w:val="0"/>
          <w:numId w:val="37"/>
        </w:numPr>
        <w:tabs>
          <w:tab w:val="left" w:pos="708"/>
          <w:tab w:val="left" w:pos="2835"/>
        </w:tabs>
        <w:spacing w:before="5" w:after="0" w:line="172" w:lineRule="exact"/>
        <w:ind w:left="709" w:right="471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Tyto podmínky jsou obchodními podmínkami ve smyslu ustanovení § 1751občanského zákoníku a Účastník bere na vědomí právo Poskytovatele obchodní podmínky v přiměřeném rozsahu změnit.</w:t>
      </w:r>
    </w:p>
    <w:p w14:paraId="3ECBE0D5" w14:textId="77777777" w:rsidR="00996791" w:rsidRDefault="00996791" w:rsidP="00996791">
      <w:pPr>
        <w:spacing w:before="8"/>
        <w:rPr>
          <w:rFonts w:eastAsia="Vodafone Rg" w:cs="Vodafone Rg"/>
          <w:color w:val="auto"/>
        </w:rPr>
      </w:pPr>
    </w:p>
    <w:p w14:paraId="2E7D2392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426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b/>
          <w:bCs w:val="0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>Popis a podmínky využití Služby</w:t>
      </w:r>
    </w:p>
    <w:p w14:paraId="11CA69DD" w14:textId="77777777" w:rsidR="00996791" w:rsidRDefault="00996791" w:rsidP="00996791">
      <w:pPr>
        <w:pStyle w:val="Zkladntext"/>
        <w:widowControl w:val="0"/>
        <w:numPr>
          <w:ilvl w:val="0"/>
          <w:numId w:val="38"/>
        </w:numPr>
        <w:tabs>
          <w:tab w:val="left" w:pos="708"/>
          <w:tab w:val="left" w:pos="2835"/>
        </w:tabs>
        <w:spacing w:before="5" w:after="0" w:line="172" w:lineRule="exact"/>
        <w:ind w:right="471" w:hanging="294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Servisní podpora</w:t>
      </w:r>
      <w:r w:rsidR="006533F8">
        <w:rPr>
          <w:rFonts w:ascii="Vodafone Rg" w:hAnsi="Vodafone Rg"/>
          <w:color w:val="auto"/>
          <w:szCs w:val="18"/>
          <w:lang w:val="cs-CZ"/>
        </w:rPr>
        <w:t xml:space="preserve"> se vztahuje k předmětné službě </w:t>
      </w:r>
      <w:proofErr w:type="spellStart"/>
      <w:r w:rsidR="006533F8">
        <w:rPr>
          <w:rFonts w:ascii="Vodafone Rg" w:hAnsi="Vodafone Rg"/>
          <w:color w:val="auto"/>
          <w:szCs w:val="18"/>
          <w:lang w:val="cs-CZ"/>
        </w:rPr>
        <w:t>Centální</w:t>
      </w:r>
      <w:proofErr w:type="spellEnd"/>
      <w:r w:rsidR="006533F8">
        <w:rPr>
          <w:rFonts w:ascii="Vodafone Rg" w:hAnsi="Vodafone Rg"/>
          <w:color w:val="auto"/>
          <w:szCs w:val="18"/>
          <w:lang w:val="cs-CZ"/>
        </w:rPr>
        <w:t xml:space="preserve"> internet</w:t>
      </w:r>
      <w:r>
        <w:rPr>
          <w:rFonts w:ascii="Vodafone Rg" w:hAnsi="Vodafone Rg"/>
          <w:color w:val="auto"/>
          <w:szCs w:val="18"/>
          <w:lang w:val="cs-CZ"/>
        </w:rPr>
        <w:t>, který byl zakoupen či pronajmout u Poskytovatele</w:t>
      </w:r>
    </w:p>
    <w:p w14:paraId="1D4C0440" w14:textId="77777777" w:rsidR="00996791" w:rsidRDefault="00996791" w:rsidP="00996791">
      <w:pPr>
        <w:pStyle w:val="Zkladntext"/>
        <w:widowControl w:val="0"/>
        <w:numPr>
          <w:ilvl w:val="0"/>
          <w:numId w:val="38"/>
        </w:numPr>
        <w:tabs>
          <w:tab w:val="left" w:pos="708"/>
          <w:tab w:val="left" w:pos="2835"/>
        </w:tabs>
        <w:spacing w:before="5" w:after="0" w:line="172" w:lineRule="exact"/>
        <w:ind w:right="471" w:hanging="294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Podporou se rozumí kompletní poradenství k tomuto produktu včetně jeho nastavení či rekonfigurace dle požadavku zákazníka. Může se jednat zejména o konfiguraci </w:t>
      </w:r>
      <w:proofErr w:type="spellStart"/>
      <w:r>
        <w:rPr>
          <w:rFonts w:ascii="Vodafone Rg" w:hAnsi="Vodafone Rg"/>
          <w:color w:val="auto"/>
          <w:szCs w:val="18"/>
          <w:lang w:val="cs-CZ"/>
        </w:rPr>
        <w:t>spamlistu</w:t>
      </w:r>
      <w:proofErr w:type="spellEnd"/>
      <w:r>
        <w:rPr>
          <w:rFonts w:ascii="Vodafone Rg" w:hAnsi="Vodafone Rg"/>
          <w:color w:val="auto"/>
          <w:szCs w:val="18"/>
          <w:lang w:val="cs-CZ"/>
        </w:rPr>
        <w:t>, definování bezpečnostní politiky uživatelů a jejich uživatelských práv, blokaci či omezení datové toku konkrétních aplikací, řešení uživatelských problémů. Pokud zákazník zvolí variantu servisního paušálu, je v ceně zahrnut i jeden kompletní upgrade SW a firmwaru za rok, poku</w:t>
      </w:r>
      <w:r w:rsidR="00B92660">
        <w:rPr>
          <w:rFonts w:ascii="Vodafone Rg" w:hAnsi="Vodafone Rg"/>
          <w:color w:val="auto"/>
          <w:szCs w:val="18"/>
          <w:lang w:val="cs-CZ"/>
        </w:rPr>
        <w:t>d je ze strany výrobce dostupný, a dvě hodiny servisního zásahu</w:t>
      </w:r>
      <w:r w:rsidR="00D93E1C">
        <w:rPr>
          <w:rFonts w:ascii="Vodafone Rg" w:hAnsi="Vodafone Rg"/>
          <w:color w:val="auto"/>
          <w:szCs w:val="18"/>
          <w:lang w:val="cs-CZ"/>
        </w:rPr>
        <w:t xml:space="preserve"> měsíčně převoditelného do dalšího měsíce.</w:t>
      </w:r>
    </w:p>
    <w:p w14:paraId="084BD13D" w14:textId="77777777" w:rsidR="00996791" w:rsidRPr="00B92660" w:rsidRDefault="00996791" w:rsidP="006E60C0">
      <w:pPr>
        <w:pStyle w:val="Zkladntext"/>
        <w:widowControl w:val="0"/>
        <w:numPr>
          <w:ilvl w:val="0"/>
          <w:numId w:val="38"/>
        </w:numPr>
        <w:tabs>
          <w:tab w:val="left" w:pos="708"/>
          <w:tab w:val="left" w:pos="2835"/>
        </w:tabs>
        <w:spacing w:before="5" w:after="0" w:line="172" w:lineRule="exact"/>
        <w:ind w:right="471" w:hanging="294"/>
        <w:jc w:val="both"/>
      </w:pPr>
      <w:r w:rsidRPr="006533F8">
        <w:rPr>
          <w:rFonts w:ascii="Vodafone Rg" w:hAnsi="Vodafone Rg"/>
          <w:color w:val="auto"/>
          <w:szCs w:val="18"/>
          <w:lang w:val="cs-CZ"/>
        </w:rPr>
        <w:t xml:space="preserve">Podpora je poskytována v režimu </w:t>
      </w:r>
      <w:proofErr w:type="gramStart"/>
      <w:r w:rsidRPr="006533F8">
        <w:rPr>
          <w:rFonts w:ascii="Vodafone Rg" w:hAnsi="Vodafone Rg"/>
          <w:color w:val="auto"/>
          <w:szCs w:val="18"/>
          <w:lang w:val="cs-CZ"/>
        </w:rPr>
        <w:t>9-17h</w:t>
      </w:r>
      <w:proofErr w:type="gramEnd"/>
      <w:r w:rsidRPr="006533F8">
        <w:rPr>
          <w:rFonts w:ascii="Vodafone Rg" w:hAnsi="Vodafone Rg"/>
          <w:color w:val="auto"/>
          <w:szCs w:val="18"/>
          <w:lang w:val="cs-CZ"/>
        </w:rPr>
        <w:t xml:space="preserve"> v pracovních dnech</w:t>
      </w:r>
      <w:r w:rsidR="006533F8">
        <w:rPr>
          <w:rFonts w:ascii="Vodafone Rg" w:hAnsi="Vodafone Rg"/>
          <w:color w:val="auto"/>
          <w:szCs w:val="18"/>
          <w:lang w:val="cs-CZ"/>
        </w:rPr>
        <w:t>,</w:t>
      </w:r>
      <w:r w:rsidR="00D93E1C">
        <w:rPr>
          <w:rFonts w:ascii="Vodafone Rg" w:hAnsi="Vodafone Rg"/>
          <w:color w:val="auto"/>
          <w:szCs w:val="18"/>
          <w:lang w:val="cs-CZ"/>
        </w:rPr>
        <w:t xml:space="preserve"> a její objednání je možné telefonicky či e-mailem skrze</w:t>
      </w:r>
      <w:r w:rsidR="006533F8">
        <w:rPr>
          <w:rFonts w:ascii="Vodafone Rg" w:hAnsi="Vodafone Rg"/>
          <w:color w:val="auto"/>
          <w:szCs w:val="18"/>
          <w:lang w:val="cs-CZ"/>
        </w:rPr>
        <w:t xml:space="preserve"> Technickou podporu OneNet</w:t>
      </w:r>
    </w:p>
    <w:p w14:paraId="5FA6B74C" w14:textId="77777777" w:rsidR="00B92660" w:rsidRDefault="00B92660" w:rsidP="00B92660">
      <w:pPr>
        <w:pStyle w:val="Zkladntext"/>
        <w:widowControl w:val="0"/>
        <w:tabs>
          <w:tab w:val="left" w:pos="708"/>
          <w:tab w:val="left" w:pos="2835"/>
        </w:tabs>
        <w:spacing w:before="5" w:after="0" w:line="172" w:lineRule="exact"/>
        <w:ind w:left="720" w:right="471"/>
        <w:jc w:val="both"/>
      </w:pPr>
    </w:p>
    <w:p w14:paraId="19D2C9E9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b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 xml:space="preserve">Zřízení Služby a přístup ke Službě </w:t>
      </w:r>
    </w:p>
    <w:p w14:paraId="4698A751" w14:textId="77777777" w:rsidR="00996791" w:rsidRDefault="00996791" w:rsidP="00996791">
      <w:pPr>
        <w:pStyle w:val="Zkladntext"/>
        <w:widowControl w:val="0"/>
        <w:numPr>
          <w:ilvl w:val="0"/>
          <w:numId w:val="39"/>
        </w:numPr>
        <w:tabs>
          <w:tab w:val="left" w:pos="708"/>
          <w:tab w:val="left" w:pos="2835"/>
        </w:tabs>
        <w:spacing w:before="5" w:after="0" w:line="172" w:lineRule="exact"/>
        <w:ind w:left="709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Služba je Účastníkovi poskytována ode dne účinnosti Dílčí smlouvy.</w:t>
      </w:r>
    </w:p>
    <w:p w14:paraId="6957A6B0" w14:textId="77777777" w:rsidR="00996791" w:rsidRDefault="00996791" w:rsidP="00996791">
      <w:pPr>
        <w:pStyle w:val="Zkladntext"/>
        <w:tabs>
          <w:tab w:val="left" w:pos="511"/>
        </w:tabs>
        <w:jc w:val="both"/>
        <w:rPr>
          <w:rFonts w:ascii="Vodafone Rg" w:hAnsi="Vodafone Rg"/>
          <w:color w:val="231F20"/>
          <w:spacing w:val="-3"/>
          <w:szCs w:val="18"/>
          <w:lang w:val="cs-CZ"/>
        </w:rPr>
      </w:pPr>
    </w:p>
    <w:p w14:paraId="62A2AD17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 xml:space="preserve">Úhrada za Službu </w:t>
      </w:r>
      <w:r>
        <w:rPr>
          <w:rFonts w:ascii="Vodafone Rg" w:hAnsi="Vodafone Rg"/>
          <w:color w:val="ED1C24"/>
          <w:spacing w:val="-2"/>
          <w:sz w:val="18"/>
          <w:szCs w:val="18"/>
        </w:rPr>
        <w:t xml:space="preserve"> </w:t>
      </w:r>
    </w:p>
    <w:p w14:paraId="15D72E90" w14:textId="77777777" w:rsidR="00996791" w:rsidRDefault="00996791" w:rsidP="00996791">
      <w:pPr>
        <w:pStyle w:val="Zkladntext"/>
        <w:widowControl w:val="0"/>
        <w:numPr>
          <w:ilvl w:val="0"/>
          <w:numId w:val="40"/>
        </w:numPr>
        <w:tabs>
          <w:tab w:val="left" w:pos="708"/>
          <w:tab w:val="left" w:pos="2835"/>
        </w:tabs>
        <w:spacing w:before="5" w:after="0" w:line="172" w:lineRule="exact"/>
        <w:ind w:left="709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Účastník se zavazuje za Službu hradit Poskytovateli cenu stanovenou v souladu s Ceníkem, který je součástí Dílčí smlouvy a ujednáními mezi Poskytovatelem a Účastníkem. Služba je účtována ode dne zřízení služby. Tento konkrétní den je pro potřeby vyúčtování brán jako plných 24 hodin užívání služby. Cena za s</w:t>
      </w:r>
      <w:r w:rsidR="00B92660">
        <w:rPr>
          <w:rFonts w:ascii="Vodafone Rg" w:hAnsi="Vodafone Rg"/>
          <w:color w:val="auto"/>
          <w:szCs w:val="18"/>
          <w:lang w:val="cs-CZ"/>
        </w:rPr>
        <w:t>lužbu je stanovena součtem rovn</w:t>
      </w:r>
      <w:r>
        <w:rPr>
          <w:rFonts w:ascii="Vodafone Rg" w:hAnsi="Vodafone Rg"/>
          <w:color w:val="auto"/>
          <w:szCs w:val="18"/>
          <w:lang w:val="cs-CZ"/>
        </w:rPr>
        <w:t>ajícím se úhradě za (a) servisní paušál a</w:t>
      </w:r>
      <w:r w:rsidR="00B92660">
        <w:rPr>
          <w:rFonts w:ascii="Vodafone Rg" w:hAnsi="Vodafone Rg"/>
          <w:color w:val="auto"/>
          <w:szCs w:val="18"/>
          <w:lang w:val="cs-CZ"/>
        </w:rPr>
        <w:t>/nebo</w:t>
      </w:r>
      <w:r>
        <w:rPr>
          <w:rFonts w:ascii="Vodafone Rg" w:hAnsi="Vodafone Rg"/>
          <w:color w:val="auto"/>
          <w:szCs w:val="18"/>
          <w:lang w:val="cs-CZ"/>
        </w:rPr>
        <w:t xml:space="preserve"> (b) částku stanovenou jako počet </w:t>
      </w:r>
      <w:proofErr w:type="gramStart"/>
      <w:r>
        <w:rPr>
          <w:rFonts w:ascii="Vodafone Rg" w:hAnsi="Vodafone Rg"/>
          <w:color w:val="auto"/>
          <w:szCs w:val="18"/>
          <w:lang w:val="cs-CZ"/>
        </w:rPr>
        <w:t>každé</w:t>
      </w:r>
      <w:proofErr w:type="gramEnd"/>
      <w:r>
        <w:rPr>
          <w:rFonts w:ascii="Vodafone Rg" w:hAnsi="Vodafone Rg"/>
          <w:color w:val="auto"/>
          <w:szCs w:val="18"/>
          <w:lang w:val="cs-CZ"/>
        </w:rPr>
        <w:t xml:space="preserve"> byť započaté hodiny servisního zásahu násobenou sjednanou cenou za servisní zásah. </w:t>
      </w:r>
    </w:p>
    <w:p w14:paraId="7B2210AB" w14:textId="77777777" w:rsidR="00996791" w:rsidRDefault="00996791" w:rsidP="00996791">
      <w:pPr>
        <w:pStyle w:val="Zkladntext"/>
        <w:widowControl w:val="0"/>
        <w:tabs>
          <w:tab w:val="left" w:pos="708"/>
        </w:tabs>
        <w:spacing w:before="5" w:after="0" w:line="172" w:lineRule="exact"/>
        <w:ind w:left="709"/>
        <w:jc w:val="both"/>
        <w:rPr>
          <w:rFonts w:ascii="Vodafone Rg" w:hAnsi="Vodafone Rg"/>
          <w:szCs w:val="18"/>
          <w:lang w:val="cs-CZ"/>
        </w:rPr>
      </w:pPr>
    </w:p>
    <w:p w14:paraId="64E65F76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b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 xml:space="preserve">Práva a povinnosti smluvních stran </w:t>
      </w:r>
    </w:p>
    <w:p w14:paraId="74E92F12" w14:textId="77777777" w:rsidR="00996791" w:rsidRDefault="00996791" w:rsidP="00996791">
      <w:pPr>
        <w:pStyle w:val="Zkladntext"/>
        <w:widowControl w:val="0"/>
        <w:numPr>
          <w:ilvl w:val="0"/>
          <w:numId w:val="41"/>
        </w:numPr>
        <w:tabs>
          <w:tab w:val="left" w:pos="708"/>
          <w:tab w:val="left" w:pos="2835"/>
        </w:tabs>
        <w:spacing w:before="5" w:after="0" w:line="172" w:lineRule="exact"/>
        <w:ind w:left="851"/>
        <w:jc w:val="both"/>
        <w:rPr>
          <w:rFonts w:ascii="Vodafone Rg" w:hAnsi="Vodafone Rg"/>
          <w:b/>
          <w:color w:val="auto"/>
          <w:szCs w:val="18"/>
          <w:lang w:val="cs-CZ"/>
        </w:rPr>
      </w:pPr>
      <w:r>
        <w:rPr>
          <w:rFonts w:ascii="Vodafone Rg" w:hAnsi="Vodafone Rg"/>
          <w:b/>
          <w:color w:val="auto"/>
          <w:szCs w:val="18"/>
          <w:lang w:val="cs-CZ"/>
        </w:rPr>
        <w:t xml:space="preserve">Účastník </w:t>
      </w:r>
    </w:p>
    <w:p w14:paraId="30BFB363" w14:textId="77777777" w:rsidR="00996791" w:rsidRDefault="00996791" w:rsidP="00996791">
      <w:pPr>
        <w:pStyle w:val="Zkladntext"/>
        <w:widowControl w:val="0"/>
        <w:numPr>
          <w:ilvl w:val="0"/>
          <w:numId w:val="42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je povinen dbát o řádnou údržbu Zařízení, k němuž je služba poskytována a dodržovat povinnosti stanovené zejména výrobcem Zařízení, s výjimkou případů, kdy je Zařízení ve správě Poskytovatele.</w:t>
      </w:r>
    </w:p>
    <w:p w14:paraId="45519B88" w14:textId="77777777" w:rsidR="00996791" w:rsidRDefault="00996791" w:rsidP="00996791">
      <w:pPr>
        <w:pStyle w:val="Zkladntext"/>
        <w:widowControl w:val="0"/>
        <w:numPr>
          <w:ilvl w:val="0"/>
          <w:numId w:val="42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se zavazuje poskytnout Poskytovateli nezbytnou součinnost k řádnému poskytování Služby, zejména umožnit Poskytovali, resp. jím k tomu určené osobě (konzultant) přístup k Zařízení, který je třeba k řádnému poskytnutí Služby, s výjimkou případů, kdy je Zařízení ve správě Poskytovatele. </w:t>
      </w:r>
    </w:p>
    <w:p w14:paraId="66C87D95" w14:textId="77777777" w:rsidR="00996791" w:rsidRDefault="00996791" w:rsidP="00996791">
      <w:pPr>
        <w:pStyle w:val="Zkladntext"/>
        <w:widowControl w:val="0"/>
        <w:numPr>
          <w:ilvl w:val="0"/>
          <w:numId w:val="41"/>
        </w:numPr>
        <w:tabs>
          <w:tab w:val="left" w:pos="708"/>
          <w:tab w:val="left" w:pos="2835"/>
        </w:tabs>
        <w:spacing w:before="5" w:after="0" w:line="172" w:lineRule="exact"/>
        <w:ind w:left="851"/>
        <w:jc w:val="both"/>
        <w:rPr>
          <w:rFonts w:ascii="Vodafone Rg" w:hAnsi="Vodafone Rg"/>
          <w:b/>
          <w:color w:val="auto"/>
          <w:szCs w:val="18"/>
          <w:lang w:val="cs-CZ"/>
        </w:rPr>
      </w:pPr>
      <w:r>
        <w:rPr>
          <w:rFonts w:ascii="Vodafone Rg" w:hAnsi="Vodafone Rg"/>
          <w:b/>
          <w:color w:val="auto"/>
          <w:szCs w:val="18"/>
          <w:lang w:val="cs-CZ"/>
        </w:rPr>
        <w:t>Poskytovatel</w:t>
      </w:r>
    </w:p>
    <w:p w14:paraId="34869A6A" w14:textId="77777777" w:rsidR="00996791" w:rsidRDefault="00996791" w:rsidP="00996791">
      <w:pPr>
        <w:pStyle w:val="Zkladntext"/>
        <w:widowControl w:val="0"/>
        <w:numPr>
          <w:ilvl w:val="0"/>
          <w:numId w:val="43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garantuje Účastníkovi poskytování a využívání Služby v režimu 8x5; s tím že konzultant je připraven</w:t>
      </w:r>
      <w:r w:rsidR="00B92660">
        <w:rPr>
          <w:rFonts w:ascii="Vodafone Rg" w:hAnsi="Vodafone Rg"/>
          <w:color w:val="auto"/>
          <w:szCs w:val="18"/>
          <w:lang w:val="cs-CZ"/>
        </w:rPr>
        <w:t xml:space="preserve"> v rámci měsíčního servisního paušálu</w:t>
      </w:r>
      <w:r>
        <w:rPr>
          <w:rFonts w:ascii="Vodafone Rg" w:hAnsi="Vodafone Rg"/>
          <w:color w:val="auto"/>
          <w:szCs w:val="18"/>
          <w:lang w:val="cs-CZ"/>
        </w:rPr>
        <w:t xml:space="preserve"> vždy maximálně do 2 hodin od nahlášení požadavku. V případě potřeby více hodin konzultací</w:t>
      </w:r>
      <w:r w:rsidR="00B92660">
        <w:rPr>
          <w:rFonts w:ascii="Vodafone Rg" w:hAnsi="Vodafone Rg"/>
          <w:color w:val="auto"/>
          <w:szCs w:val="18"/>
          <w:lang w:val="cs-CZ"/>
        </w:rPr>
        <w:t>, než jsou v rámci paušálu,</w:t>
      </w:r>
      <w:r>
        <w:rPr>
          <w:rFonts w:ascii="Vodafone Rg" w:hAnsi="Vodafone Rg"/>
          <w:color w:val="auto"/>
          <w:szCs w:val="18"/>
          <w:lang w:val="cs-CZ"/>
        </w:rPr>
        <w:t xml:space="preserve"> platí stejná </w:t>
      </w:r>
      <w:r w:rsidR="00B92660">
        <w:rPr>
          <w:rFonts w:ascii="Vodafone Rg" w:hAnsi="Vodafone Rg"/>
          <w:color w:val="auto"/>
          <w:szCs w:val="18"/>
          <w:lang w:val="cs-CZ"/>
        </w:rPr>
        <w:t xml:space="preserve">hodinová sazba jako za servisní zásah s garancí reakční doby </w:t>
      </w:r>
      <w:proofErr w:type="gramStart"/>
      <w:r w:rsidR="00B92660">
        <w:rPr>
          <w:rFonts w:ascii="Vodafone Rg" w:hAnsi="Vodafone Rg"/>
          <w:color w:val="auto"/>
          <w:szCs w:val="18"/>
          <w:lang w:val="cs-CZ"/>
        </w:rPr>
        <w:t>2h</w:t>
      </w:r>
      <w:proofErr w:type="gramEnd"/>
      <w:r w:rsidR="00B92660">
        <w:rPr>
          <w:rFonts w:ascii="Vodafone Rg" w:hAnsi="Vodafone Rg"/>
          <w:color w:val="auto"/>
          <w:szCs w:val="18"/>
          <w:lang w:val="cs-CZ"/>
        </w:rPr>
        <w:t>.</w:t>
      </w:r>
    </w:p>
    <w:p w14:paraId="2ADEB3D1" w14:textId="77777777" w:rsidR="00996791" w:rsidRDefault="00996791" w:rsidP="00996791">
      <w:pPr>
        <w:pStyle w:val="Zkladntext"/>
        <w:widowControl w:val="0"/>
        <w:numPr>
          <w:ilvl w:val="0"/>
          <w:numId w:val="43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je oprávněn dočasně pozastavit poskytování Služby v souvislosti s plánovanou údržbou. Plánovaná údržba bude Poskytovatel prováděna vždy tak, aby došlo k minimální omezení na straně Účastníka. O plánované údržbě bude Účastník informován minimálně 5 dní předem.</w:t>
      </w:r>
    </w:p>
    <w:p w14:paraId="3CA53490" w14:textId="77777777" w:rsidR="00996791" w:rsidRDefault="00996791" w:rsidP="00996791">
      <w:pPr>
        <w:pStyle w:val="Zkladntext"/>
        <w:widowControl w:val="0"/>
        <w:numPr>
          <w:ilvl w:val="0"/>
          <w:numId w:val="43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bude Účastníka bez zbytečného odkladu informovat o případném výpadku/vadě Služby, a to emailem.</w:t>
      </w:r>
    </w:p>
    <w:p w14:paraId="28DE57C6" w14:textId="77777777" w:rsidR="00996791" w:rsidRDefault="00996791" w:rsidP="00996791">
      <w:pPr>
        <w:pStyle w:val="Zkladntext"/>
        <w:rPr>
          <w:rFonts w:ascii="Vodafone Rg" w:hAnsi="Vodafone Rg"/>
          <w:szCs w:val="18"/>
          <w:lang w:val="cs-CZ"/>
        </w:rPr>
      </w:pPr>
    </w:p>
    <w:p w14:paraId="74DA0A23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b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>Doba trvání poskytování Služby, změna podmínek Službu, následky ukončení</w:t>
      </w:r>
    </w:p>
    <w:p w14:paraId="6BC3DE4B" w14:textId="77777777" w:rsidR="00996791" w:rsidRDefault="00996791" w:rsidP="00996791">
      <w:pPr>
        <w:pStyle w:val="Zkladntext"/>
        <w:widowControl w:val="0"/>
        <w:numPr>
          <w:ilvl w:val="0"/>
          <w:numId w:val="44"/>
        </w:numPr>
        <w:tabs>
          <w:tab w:val="left" w:pos="708"/>
          <w:tab w:val="left" w:pos="2835"/>
        </w:tabs>
        <w:spacing w:before="5" w:after="0" w:line="172" w:lineRule="exact"/>
        <w:ind w:left="851"/>
        <w:jc w:val="both"/>
        <w:rPr>
          <w:rFonts w:ascii="Vodafone Rg" w:hAnsi="Vodafone Rg"/>
          <w:b/>
          <w:color w:val="auto"/>
          <w:szCs w:val="18"/>
          <w:lang w:val="cs-CZ"/>
        </w:rPr>
      </w:pPr>
      <w:r>
        <w:rPr>
          <w:rFonts w:ascii="Vodafone Rg" w:hAnsi="Vodafone Rg"/>
          <w:b/>
          <w:color w:val="auto"/>
          <w:szCs w:val="18"/>
          <w:lang w:val="cs-CZ"/>
        </w:rPr>
        <w:lastRenderedPageBreak/>
        <w:t>Doba trvání Služby</w:t>
      </w:r>
    </w:p>
    <w:p w14:paraId="5433CD92" w14:textId="77777777" w:rsidR="00996791" w:rsidRDefault="00996791" w:rsidP="00996791">
      <w:pPr>
        <w:pStyle w:val="Zkladntext"/>
        <w:spacing w:before="5" w:line="172" w:lineRule="exact"/>
        <w:ind w:left="851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Doba trvání Služby se řídí Dílčí smlouvou.</w:t>
      </w:r>
    </w:p>
    <w:p w14:paraId="62622A49" w14:textId="77777777" w:rsidR="00996791" w:rsidRDefault="00996791" w:rsidP="00996791">
      <w:pPr>
        <w:pStyle w:val="Zkladntext"/>
        <w:widowControl w:val="0"/>
        <w:numPr>
          <w:ilvl w:val="0"/>
          <w:numId w:val="44"/>
        </w:numPr>
        <w:tabs>
          <w:tab w:val="left" w:pos="708"/>
          <w:tab w:val="left" w:pos="2835"/>
        </w:tabs>
        <w:spacing w:before="5" w:after="0" w:line="172" w:lineRule="exact"/>
        <w:ind w:left="851"/>
        <w:jc w:val="both"/>
        <w:rPr>
          <w:rFonts w:ascii="Vodafone Rg" w:hAnsi="Vodafone Rg"/>
          <w:b/>
          <w:color w:val="auto"/>
          <w:szCs w:val="18"/>
          <w:lang w:val="cs-CZ"/>
        </w:rPr>
      </w:pPr>
      <w:r>
        <w:rPr>
          <w:rFonts w:ascii="Vodafone Rg" w:hAnsi="Vodafone Rg"/>
          <w:b/>
          <w:color w:val="auto"/>
          <w:szCs w:val="18"/>
          <w:lang w:val="cs-CZ"/>
        </w:rPr>
        <w:t>Jednostranná změna podmínek Služby</w:t>
      </w:r>
    </w:p>
    <w:p w14:paraId="6AFD20F6" w14:textId="77777777" w:rsidR="00996791" w:rsidRDefault="00996791" w:rsidP="00996791">
      <w:pPr>
        <w:pStyle w:val="Zkladntext"/>
        <w:widowControl w:val="0"/>
        <w:numPr>
          <w:ilvl w:val="0"/>
          <w:numId w:val="45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Účastník bere na vědomí a souhlasí s tím, že Služba, jakožto služba elektronických komunikací a služba informační a komunikační technologie se neustále vyvíjí a z tohoto důvodu je třeba čas od času a s ohledem na technologický vývoj provést změny vedoucí ke zlepšení technických, organizačních či ekonomických aspektů Služby.  Z tohoto důvodu je Poskytovatel oprávněn provádět změny podmínek Služby zde uvedených. Ceny za softwarové licence, hrazené příslušným poskytovatelům licencí prostřednictvím Poskytovatele, budou automaticky upraveny v případě změn na straně poskytovatelů licence. </w:t>
      </w:r>
    </w:p>
    <w:p w14:paraId="0BE67388" w14:textId="77777777" w:rsidR="00996791" w:rsidRDefault="00996791" w:rsidP="00996791">
      <w:pPr>
        <w:pStyle w:val="Zkladntext"/>
        <w:widowControl w:val="0"/>
        <w:numPr>
          <w:ilvl w:val="0"/>
          <w:numId w:val="45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V případě, že Poskytovatel provede změny, které by měly za následek podstatné zhoršení podmínek, budou tyto změny oznámeny Účastníkovi 30 dní předem. Taková změna nabývá účinnosti dnem uvedeným v oznámení, které bude Účastníkovi oznámeno nejméně než 30 dnů před datem účinnosti změny. Účastník má právo ve stejné lhůtě uplatnit právo na ukončení Dílčí smlouvy ke dni účinnosti změny. V případě nevyužití práva na ukončení podle předchozí věty, dochází k automatické změně podmínek Služby podle Poskytovatelem navržených změn bez nutnosti uzavření dodatku. </w:t>
      </w:r>
    </w:p>
    <w:p w14:paraId="22EAED1E" w14:textId="77777777" w:rsidR="00996791" w:rsidRDefault="00996791" w:rsidP="00996791">
      <w:pPr>
        <w:pStyle w:val="Zkladntext"/>
        <w:widowControl w:val="0"/>
        <w:numPr>
          <w:ilvl w:val="0"/>
          <w:numId w:val="45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Pro vyloučení pochybností se uvádí, že Poskytovatel má právo změnit, bez dopadu na výše uvedená ustanovení, technické parametry, systémy a zdroje v důsledku technologického vývoje softwarových a hardwarových komponent, a to při zachování stejné funkcionality.</w:t>
      </w:r>
    </w:p>
    <w:p w14:paraId="29976108" w14:textId="77777777" w:rsidR="00996791" w:rsidRDefault="00996791" w:rsidP="00996791">
      <w:pPr>
        <w:pStyle w:val="Zkladntext"/>
        <w:widowControl w:val="0"/>
        <w:tabs>
          <w:tab w:val="left" w:pos="708"/>
        </w:tabs>
        <w:spacing w:before="5" w:after="0" w:line="172" w:lineRule="exact"/>
        <w:ind w:left="1211"/>
        <w:jc w:val="both"/>
        <w:rPr>
          <w:rFonts w:ascii="Vodafone Rg" w:hAnsi="Vodafone Rg"/>
          <w:color w:val="auto"/>
          <w:szCs w:val="18"/>
          <w:lang w:val="cs-CZ"/>
        </w:rPr>
      </w:pPr>
    </w:p>
    <w:p w14:paraId="2F722E2C" w14:textId="77777777" w:rsidR="00996791" w:rsidRDefault="00996791" w:rsidP="00996791">
      <w:pPr>
        <w:pStyle w:val="Zkladntext"/>
        <w:spacing w:before="5" w:line="172" w:lineRule="exact"/>
        <w:ind w:left="1211" w:right="471"/>
        <w:jc w:val="both"/>
        <w:rPr>
          <w:rFonts w:ascii="Vodafone Rg" w:hAnsi="Vodafone Rg"/>
          <w:szCs w:val="18"/>
          <w:lang w:val="cs-CZ"/>
        </w:rPr>
      </w:pPr>
    </w:p>
    <w:p w14:paraId="4A6225A6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b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>Bezpečnost informací a ochrana osobních údajů</w:t>
      </w:r>
    </w:p>
    <w:p w14:paraId="324B3F13" w14:textId="77777777" w:rsidR="00996791" w:rsidRPr="000F1228" w:rsidRDefault="00996791" w:rsidP="00996791">
      <w:pPr>
        <w:pStyle w:val="Zkladntext"/>
        <w:widowControl w:val="0"/>
        <w:numPr>
          <w:ilvl w:val="0"/>
          <w:numId w:val="46"/>
        </w:numPr>
        <w:tabs>
          <w:tab w:val="left" w:pos="708"/>
          <w:tab w:val="left" w:pos="2835"/>
        </w:tabs>
        <w:spacing w:before="5" w:after="0" w:line="172" w:lineRule="exact"/>
        <w:ind w:left="709" w:hanging="218"/>
        <w:jc w:val="both"/>
        <w:rPr>
          <w:rFonts w:ascii="Vodafone Rg" w:hAnsi="Vodafone Rg"/>
          <w:color w:val="auto"/>
          <w:szCs w:val="18"/>
          <w:lang w:val="cs-CZ"/>
        </w:rPr>
      </w:pPr>
      <w:r w:rsidRPr="000F1228">
        <w:rPr>
          <w:rFonts w:ascii="Vodafone Rg" w:hAnsi="Vodafone Rg"/>
          <w:color w:val="auto"/>
          <w:szCs w:val="18"/>
          <w:lang w:val="cs-CZ"/>
        </w:rPr>
        <w:t>Poskytovatel dodržuje všechna bezpečnostní nařízení stanovená zákony a právními předpisy platnými v České republice a v rámci Evropské unie. Poskytovatel přijímá a aplikuje veškerá bezpečnostní opatření, na základě aktuálních a nejmodernější poznatků v oblasti bezpečnosti, pro zajištění důvěrnosti osobních údajů uživatelů a eliminace rizik způsobených neoprávněným přístupem, smazáním, ztrátou nebo poškozením osobních údajů uživatelů.</w:t>
      </w:r>
    </w:p>
    <w:p w14:paraId="0BBF99B7" w14:textId="77777777" w:rsidR="00996791" w:rsidRDefault="00996791" w:rsidP="00996791">
      <w:pPr>
        <w:pStyle w:val="Zkladntext"/>
        <w:widowControl w:val="0"/>
        <w:numPr>
          <w:ilvl w:val="0"/>
          <w:numId w:val="46"/>
        </w:numPr>
        <w:tabs>
          <w:tab w:val="left" w:pos="708"/>
          <w:tab w:val="left" w:pos="2835"/>
        </w:tabs>
        <w:spacing w:before="5" w:after="0" w:line="172" w:lineRule="exact"/>
        <w:ind w:left="709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V případě, že by Poskytovatel, popř. jím k tomu pověřená osoba přistupovala k informacím Účastníka, budou vždy dodrženy bezpečnostní pravidla, aby nedošlo k neoprávněnému přístupu a byla zajištěna důvěrnost, integrita a bezpečnost informací.</w:t>
      </w:r>
    </w:p>
    <w:p w14:paraId="5078C4D7" w14:textId="77777777" w:rsidR="00996791" w:rsidRDefault="00996791" w:rsidP="00996791">
      <w:pPr>
        <w:pStyle w:val="Zkladntext"/>
        <w:rPr>
          <w:rFonts w:ascii="Vodafone Rg" w:hAnsi="Vodafone Rg"/>
          <w:szCs w:val="18"/>
          <w:lang w:val="cs-CZ"/>
        </w:rPr>
      </w:pPr>
    </w:p>
    <w:p w14:paraId="44245142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>Výhrady a Odpovědnost Poskytovatele</w:t>
      </w:r>
    </w:p>
    <w:p w14:paraId="404E330F" w14:textId="77777777" w:rsidR="00996791" w:rsidRDefault="00996791" w:rsidP="00996791">
      <w:pPr>
        <w:pStyle w:val="Zkladntext"/>
        <w:widowControl w:val="0"/>
        <w:numPr>
          <w:ilvl w:val="0"/>
          <w:numId w:val="47"/>
        </w:numPr>
        <w:tabs>
          <w:tab w:val="left" w:pos="708"/>
          <w:tab w:val="left" w:pos="2835"/>
        </w:tabs>
        <w:spacing w:before="5" w:after="0" w:line="172" w:lineRule="exact"/>
        <w:ind w:left="851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Poskytovatel deklaruje, že poskytovaná Služba je doporučována v rozsahu uvedeném výše. </w:t>
      </w:r>
    </w:p>
    <w:p w14:paraId="13099760" w14:textId="77777777" w:rsidR="00996791" w:rsidRDefault="00996791" w:rsidP="00996791">
      <w:pPr>
        <w:pStyle w:val="Zkladntext"/>
        <w:widowControl w:val="0"/>
        <w:numPr>
          <w:ilvl w:val="0"/>
          <w:numId w:val="47"/>
        </w:numPr>
        <w:tabs>
          <w:tab w:val="left" w:pos="708"/>
          <w:tab w:val="left" w:pos="2835"/>
        </w:tabs>
        <w:spacing w:before="5" w:after="0" w:line="172" w:lineRule="exact"/>
        <w:ind w:left="851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Poskytovatel nenese odpovědnost za vady a neodpovídá za škody způsobené v důsledku kterékoliv z níže uvedených skutečností: </w:t>
      </w:r>
    </w:p>
    <w:p w14:paraId="7200F7F1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vyšší moc </w:t>
      </w:r>
    </w:p>
    <w:p w14:paraId="2A34CFFD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za vady Služby vzniklé v důsledku vnitřní chyby operačního systému a dalšího programového vybavení třetích stran; </w:t>
      </w:r>
    </w:p>
    <w:p w14:paraId="471BE511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za nesprávné a nepovolené jednání či opomenutí Účastníka; </w:t>
      </w:r>
    </w:p>
    <w:p w14:paraId="142F93F2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za vady Služby zapříčiněné počítačovými viry, červy, spamy apod., s výjimkou případů, kdy by vada byla způsobena zanedbáním povinností Poskytovatele sjednaných ve smlouvě; </w:t>
      </w:r>
    </w:p>
    <w:p w14:paraId="004B6B6E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za obsah informací uložených na serverech; za úroveň zabezpečení firewallu a míru vliv nastavení firewallu na provozované služby koncovým uživatelem; </w:t>
      </w:r>
    </w:p>
    <w:p w14:paraId="68651D7F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za úplnost zálohovaných dat v důsledku nesprávného či neúplného předání pokynů ohledně toho, co se má zálohovat koncovým uživatelem; </w:t>
      </w:r>
    </w:p>
    <w:p w14:paraId="0A29765F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za ilegální činnost třetích osob (např. hackeři, </w:t>
      </w:r>
      <w:proofErr w:type="spellStart"/>
      <w:r>
        <w:rPr>
          <w:rFonts w:ascii="Vodafone Rg" w:hAnsi="Vodafone Rg"/>
          <w:color w:val="auto"/>
          <w:szCs w:val="18"/>
          <w:lang w:val="cs-CZ"/>
        </w:rPr>
        <w:t>crackeři</w:t>
      </w:r>
      <w:proofErr w:type="spellEnd"/>
      <w:r>
        <w:rPr>
          <w:rFonts w:ascii="Vodafone Rg" w:hAnsi="Vodafone Rg"/>
          <w:color w:val="auto"/>
          <w:szCs w:val="18"/>
          <w:lang w:val="cs-CZ"/>
        </w:rPr>
        <w:t xml:space="preserve"> atp.);</w:t>
      </w:r>
    </w:p>
    <w:p w14:paraId="73AEC538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správnost samotného procesu zálohování dat v případě kdy koncový uživatel využije jiný protokol/software pro </w:t>
      </w:r>
      <w:proofErr w:type="gramStart"/>
      <w:r>
        <w:rPr>
          <w:rFonts w:ascii="Vodafone Rg" w:hAnsi="Vodafone Rg"/>
          <w:color w:val="auto"/>
          <w:szCs w:val="18"/>
          <w:lang w:val="cs-CZ"/>
        </w:rPr>
        <w:t>zálohování</w:t>
      </w:r>
      <w:proofErr w:type="gramEnd"/>
      <w:r>
        <w:rPr>
          <w:rFonts w:ascii="Vodafone Rg" w:hAnsi="Vodafone Rg"/>
          <w:color w:val="auto"/>
          <w:szCs w:val="18"/>
          <w:lang w:val="cs-CZ"/>
        </w:rPr>
        <w:t xml:space="preserve"> než je stanovený poskytovatelem; </w:t>
      </w:r>
    </w:p>
    <w:p w14:paraId="12D0E3B7" w14:textId="77777777" w:rsidR="00996791" w:rsidRDefault="00996791" w:rsidP="00996791">
      <w:pPr>
        <w:pStyle w:val="Zkladntext"/>
        <w:widowControl w:val="0"/>
        <w:numPr>
          <w:ilvl w:val="0"/>
          <w:numId w:val="48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za prodlení se splněním svých závazků či škodu způsobenou nedostatkem součinnosti, ke které se Účastník zavázal. </w:t>
      </w:r>
    </w:p>
    <w:p w14:paraId="72BCAC62" w14:textId="77777777" w:rsidR="00996791" w:rsidRDefault="00996791" w:rsidP="00996791">
      <w:pPr>
        <w:pStyle w:val="Zkladntext"/>
        <w:widowControl w:val="0"/>
        <w:numPr>
          <w:ilvl w:val="0"/>
          <w:numId w:val="47"/>
        </w:numPr>
        <w:tabs>
          <w:tab w:val="left" w:pos="708"/>
          <w:tab w:val="left" w:pos="2835"/>
        </w:tabs>
        <w:spacing w:before="5" w:after="0" w:line="172" w:lineRule="exact"/>
        <w:ind w:left="851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Výluky z dostupnosti a výpadku služby: </w:t>
      </w:r>
    </w:p>
    <w:p w14:paraId="4B2E21B0" w14:textId="77777777" w:rsidR="00996791" w:rsidRDefault="00996791" w:rsidP="00996791">
      <w:pPr>
        <w:pStyle w:val="Zkladntext"/>
        <w:widowControl w:val="0"/>
        <w:numPr>
          <w:ilvl w:val="0"/>
          <w:numId w:val="49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doba přerušení dostupnosti Služby ze strany Účastníka (reset, restart, </w:t>
      </w:r>
      <w:proofErr w:type="gramStart"/>
      <w:r>
        <w:rPr>
          <w:rFonts w:ascii="Vodafone Rg" w:hAnsi="Vodafone Rg"/>
          <w:color w:val="auto"/>
          <w:szCs w:val="18"/>
          <w:lang w:val="cs-CZ"/>
        </w:rPr>
        <w:t>vypnutí,</w:t>
      </w:r>
      <w:proofErr w:type="gramEnd"/>
      <w:r>
        <w:rPr>
          <w:rFonts w:ascii="Vodafone Rg" w:hAnsi="Vodafone Rg"/>
          <w:color w:val="auto"/>
          <w:szCs w:val="18"/>
          <w:lang w:val="cs-CZ"/>
        </w:rPr>
        <w:t xml:space="preserve"> apod.); </w:t>
      </w:r>
    </w:p>
    <w:p w14:paraId="43CF40F8" w14:textId="77777777" w:rsidR="00996791" w:rsidRDefault="00996791" w:rsidP="00996791">
      <w:pPr>
        <w:pStyle w:val="Zkladntext"/>
        <w:widowControl w:val="0"/>
        <w:numPr>
          <w:ilvl w:val="0"/>
          <w:numId w:val="49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doba, po kterou je Účastník v prodlení s poskytnutím součinnosti; doba přerušení dostupnosti Služby z příčiny na straně instalovaného software na serveru (zamrznutí, </w:t>
      </w:r>
      <w:proofErr w:type="gramStart"/>
      <w:r>
        <w:rPr>
          <w:rFonts w:ascii="Vodafone Rg" w:hAnsi="Vodafone Rg"/>
          <w:color w:val="auto"/>
          <w:szCs w:val="18"/>
          <w:lang w:val="cs-CZ"/>
        </w:rPr>
        <w:t>reset,</w:t>
      </w:r>
      <w:proofErr w:type="gramEnd"/>
      <w:r>
        <w:rPr>
          <w:rFonts w:ascii="Vodafone Rg" w:hAnsi="Vodafone Rg"/>
          <w:color w:val="auto"/>
          <w:szCs w:val="18"/>
          <w:lang w:val="cs-CZ"/>
        </w:rPr>
        <w:t xml:space="preserve"> apod.) doba, kdy jsou přetíženy systémové prostředky serveru (procesor, disky, apod.); </w:t>
      </w:r>
    </w:p>
    <w:p w14:paraId="00FC3061" w14:textId="77777777" w:rsidR="00996791" w:rsidRDefault="00996791" w:rsidP="00996791">
      <w:pPr>
        <w:pStyle w:val="Zkladntext"/>
        <w:widowControl w:val="0"/>
        <w:numPr>
          <w:ilvl w:val="0"/>
          <w:numId w:val="49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nesprávné zacházení ze strany Účastníka – např. nesprávné nastavení hardwarových (virtuálních) parametrů, nesprávné nastavení softwarových parametrů či výběr nesprávného </w:t>
      </w:r>
      <w:proofErr w:type="gramStart"/>
      <w:r>
        <w:rPr>
          <w:rFonts w:ascii="Vodafone Rg" w:hAnsi="Vodafone Rg"/>
          <w:color w:val="auto"/>
          <w:szCs w:val="18"/>
          <w:lang w:val="cs-CZ"/>
        </w:rPr>
        <w:t>softwaru,</w:t>
      </w:r>
      <w:proofErr w:type="gramEnd"/>
      <w:r>
        <w:rPr>
          <w:rFonts w:ascii="Vodafone Rg" w:hAnsi="Vodafone Rg"/>
          <w:color w:val="auto"/>
          <w:szCs w:val="18"/>
          <w:lang w:val="cs-CZ"/>
        </w:rPr>
        <w:t xml:space="preserve"> atd.; </w:t>
      </w:r>
    </w:p>
    <w:p w14:paraId="65D8BB40" w14:textId="77777777" w:rsidR="00996791" w:rsidRDefault="00996791" w:rsidP="00996791">
      <w:pPr>
        <w:pStyle w:val="Zkladntext"/>
        <w:widowControl w:val="0"/>
        <w:numPr>
          <w:ilvl w:val="0"/>
          <w:numId w:val="49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plánované výpadky a údržba za strany Poskytovatele; </w:t>
      </w:r>
    </w:p>
    <w:p w14:paraId="46946110" w14:textId="77777777" w:rsidR="00996791" w:rsidRDefault="00996791" w:rsidP="00996791">
      <w:pPr>
        <w:pStyle w:val="Zkladntext"/>
        <w:widowControl w:val="0"/>
        <w:numPr>
          <w:ilvl w:val="0"/>
          <w:numId w:val="49"/>
        </w:numPr>
        <w:tabs>
          <w:tab w:val="left" w:pos="708"/>
          <w:tab w:val="left" w:pos="2835"/>
        </w:tabs>
        <w:spacing w:before="5" w:after="0" w:line="172" w:lineRule="exact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odstranění bezpečnostní hrozby.</w:t>
      </w:r>
    </w:p>
    <w:p w14:paraId="455C8DCF" w14:textId="77777777" w:rsidR="00996791" w:rsidRDefault="00996791" w:rsidP="00996791">
      <w:pPr>
        <w:pStyle w:val="Zkladntext"/>
        <w:spacing w:before="5" w:line="172" w:lineRule="exact"/>
        <w:ind w:left="851"/>
        <w:jc w:val="both"/>
        <w:rPr>
          <w:rFonts w:ascii="Vodafone Rg" w:hAnsi="Vodafone Rg"/>
          <w:szCs w:val="18"/>
          <w:lang w:val="cs-CZ"/>
        </w:rPr>
      </w:pPr>
    </w:p>
    <w:p w14:paraId="0AB926BA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b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>Reklamace Služby a Informace o nestandardních chování Služby</w:t>
      </w:r>
    </w:p>
    <w:p w14:paraId="7C0F6FF4" w14:textId="77777777" w:rsidR="00996791" w:rsidRDefault="00996791" w:rsidP="00996791">
      <w:pPr>
        <w:pStyle w:val="Zkladntext"/>
        <w:widowControl w:val="0"/>
        <w:numPr>
          <w:ilvl w:val="0"/>
          <w:numId w:val="50"/>
        </w:numPr>
        <w:tabs>
          <w:tab w:val="left" w:pos="708"/>
          <w:tab w:val="left" w:pos="2835"/>
        </w:tabs>
        <w:spacing w:before="5" w:after="0" w:line="172" w:lineRule="exact"/>
        <w:ind w:left="709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 xml:space="preserve">Účastník je povinen informovat Poskytovatele o jakýchkoli vadách či nestandardním chování Služby za účelem odstranění případných vad Služby či předcházení vad Služby. </w:t>
      </w:r>
    </w:p>
    <w:p w14:paraId="7746E14B" w14:textId="77777777" w:rsidR="00996791" w:rsidRDefault="00996791" w:rsidP="00996791">
      <w:pPr>
        <w:pStyle w:val="Zkladntext"/>
        <w:widowControl w:val="0"/>
        <w:numPr>
          <w:ilvl w:val="0"/>
          <w:numId w:val="50"/>
        </w:numPr>
        <w:tabs>
          <w:tab w:val="left" w:pos="708"/>
          <w:tab w:val="left" w:pos="2835"/>
        </w:tabs>
        <w:spacing w:before="5" w:after="0" w:line="172" w:lineRule="exact"/>
        <w:ind w:left="709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Oznámení o vadě/reklamace Služby Účastník kontaktuje oddělení péče o zákazníky Vodafone, není-li Smlouvou sjednáno jinak. Oznámení musí obsahovat zejména: identifikace účastníka (název, IČO); popis vady/reklamace; datum a čas vzniku vady.</w:t>
      </w:r>
    </w:p>
    <w:p w14:paraId="753DEB9C" w14:textId="77777777" w:rsidR="00996791" w:rsidRDefault="00996791" w:rsidP="00996791">
      <w:pPr>
        <w:pStyle w:val="Zkladntext"/>
        <w:widowControl w:val="0"/>
        <w:numPr>
          <w:ilvl w:val="0"/>
          <w:numId w:val="50"/>
        </w:numPr>
        <w:tabs>
          <w:tab w:val="left" w:pos="708"/>
          <w:tab w:val="left" w:pos="2835"/>
        </w:tabs>
        <w:spacing w:before="5" w:after="0" w:line="172" w:lineRule="exact"/>
        <w:ind w:left="709" w:hanging="218"/>
        <w:jc w:val="both"/>
        <w:rPr>
          <w:rFonts w:ascii="Vodafone Rg" w:hAnsi="Vodafone Rg"/>
          <w:color w:val="auto"/>
          <w:szCs w:val="18"/>
          <w:lang w:val="cs-CZ"/>
        </w:rPr>
      </w:pPr>
      <w:r>
        <w:rPr>
          <w:rFonts w:ascii="Vodafone Rg" w:hAnsi="Vodafone Rg"/>
          <w:color w:val="auto"/>
          <w:szCs w:val="18"/>
          <w:lang w:val="cs-CZ"/>
        </w:rPr>
        <w:t>Účastník je povinen poskytnout Poskytovateli veškerou nezbytnou součinnost k odstranění případných vad či součinnost nutnou ke zjištění a předchází nefunkčnosti Služby, a to i na zařízeních Účastníka.</w:t>
      </w:r>
    </w:p>
    <w:p w14:paraId="6384B921" w14:textId="77777777" w:rsidR="00996791" w:rsidRDefault="00996791" w:rsidP="00996791">
      <w:pPr>
        <w:pStyle w:val="Zkladntext"/>
        <w:spacing w:before="5" w:line="172" w:lineRule="exact"/>
        <w:ind w:left="1230"/>
        <w:jc w:val="both"/>
        <w:rPr>
          <w:rFonts w:ascii="Vodafone Rg" w:hAnsi="Vodafone Rg"/>
          <w:color w:val="auto"/>
          <w:szCs w:val="18"/>
          <w:lang w:val="cs-CZ"/>
        </w:rPr>
      </w:pPr>
    </w:p>
    <w:p w14:paraId="75BF11C2" w14:textId="77777777" w:rsidR="00996791" w:rsidRDefault="00996791" w:rsidP="00996791">
      <w:pPr>
        <w:pStyle w:val="Nadpis1"/>
        <w:widowControl w:val="0"/>
        <w:numPr>
          <w:ilvl w:val="0"/>
          <w:numId w:val="36"/>
        </w:numPr>
        <w:tabs>
          <w:tab w:val="left" w:pos="511"/>
          <w:tab w:val="left" w:pos="2835"/>
        </w:tabs>
        <w:spacing w:before="0" w:line="240" w:lineRule="auto"/>
        <w:ind w:left="510"/>
        <w:jc w:val="left"/>
        <w:rPr>
          <w:rFonts w:ascii="Vodafone Rg" w:hAnsi="Vodafone Rg"/>
          <w:b/>
          <w:color w:val="ED1C24"/>
          <w:spacing w:val="-2"/>
          <w:sz w:val="18"/>
          <w:szCs w:val="18"/>
        </w:rPr>
      </w:pPr>
      <w:r>
        <w:rPr>
          <w:rFonts w:ascii="Vodafone Rg" w:hAnsi="Vodafone Rg"/>
          <w:b/>
          <w:color w:val="ED1C24"/>
          <w:spacing w:val="-2"/>
          <w:sz w:val="18"/>
          <w:szCs w:val="18"/>
        </w:rPr>
        <w:t xml:space="preserve">Ostatní ujednání </w:t>
      </w:r>
    </w:p>
    <w:p w14:paraId="3E193976" w14:textId="77777777" w:rsidR="00996791" w:rsidRDefault="00996791" w:rsidP="00996791">
      <w:pPr>
        <w:pStyle w:val="Zkladntext"/>
        <w:tabs>
          <w:tab w:val="left" w:pos="426"/>
        </w:tabs>
        <w:spacing w:before="5" w:line="172" w:lineRule="exact"/>
        <w:ind w:left="426"/>
        <w:jc w:val="both"/>
        <w:rPr>
          <w:rFonts w:ascii="Vodafone Rg" w:hAnsi="Vodafone Rg"/>
          <w:color w:val="auto"/>
          <w:spacing w:val="-2"/>
          <w:szCs w:val="18"/>
          <w:lang w:val="cs-CZ"/>
        </w:rPr>
      </w:pPr>
      <w:r>
        <w:rPr>
          <w:rFonts w:ascii="Vodafone Rg" w:hAnsi="Vodafone Rg"/>
          <w:szCs w:val="18"/>
          <w:lang w:val="cs-CZ"/>
        </w:rPr>
        <w:tab/>
      </w:r>
      <w:r>
        <w:rPr>
          <w:rFonts w:ascii="Vodafone Rg" w:hAnsi="Vodafone Rg"/>
          <w:color w:val="auto"/>
          <w:szCs w:val="18"/>
          <w:lang w:val="cs-CZ"/>
        </w:rPr>
        <w:t>Tyto podmínky nabývají účinnosti dne 2.9.2019</w:t>
      </w:r>
    </w:p>
    <w:p w14:paraId="68BE329D" w14:textId="77777777" w:rsidR="00996791" w:rsidRPr="00915D23" w:rsidRDefault="00996791" w:rsidP="00EB6EB3">
      <w:pPr>
        <w:rPr>
          <w:rFonts w:eastAsia="MS Mincho"/>
          <w:color w:val="auto"/>
          <w:lang w:eastAsia="ja-JP"/>
        </w:rPr>
      </w:pPr>
    </w:p>
    <w:sectPr w:rsidR="00996791" w:rsidRPr="00915D23" w:rsidSect="009F1AE7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228" w:right="851" w:bottom="284" w:left="851" w:header="425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8F10" w14:textId="77777777" w:rsidR="00A91061" w:rsidRDefault="00A91061" w:rsidP="00EB6EB3">
      <w:r>
        <w:separator/>
      </w:r>
    </w:p>
    <w:p w14:paraId="0C6C3713" w14:textId="77777777" w:rsidR="00A91061" w:rsidRDefault="00A91061" w:rsidP="00EB6EB3"/>
  </w:endnote>
  <w:endnote w:type="continuationSeparator" w:id="0">
    <w:p w14:paraId="7001048B" w14:textId="77777777" w:rsidR="00A91061" w:rsidRDefault="00A91061" w:rsidP="00EB6EB3">
      <w:r>
        <w:continuationSeparator/>
      </w:r>
    </w:p>
    <w:p w14:paraId="72182CD3" w14:textId="77777777" w:rsidR="00A91061" w:rsidRDefault="00A91061" w:rsidP="00EB6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Calibri"/>
    <w:charset w:val="EE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odafone Lt">
    <w:altName w:val="Calibri"/>
    <w:charset w:val="EE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dafoneRg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odafoneRg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57E" w14:textId="77777777" w:rsidR="005C2681" w:rsidRDefault="005C2681" w:rsidP="00952998">
    <w:pPr>
      <w:pStyle w:val="Zpat"/>
      <w:spacing w:line="180" w:lineRule="exact"/>
      <w:jc w:val="right"/>
      <w:rPr>
        <w:b/>
        <w:sz w:val="14"/>
        <w:szCs w:val="14"/>
        <w:lang w:val="cs-CZ"/>
      </w:rPr>
    </w:pPr>
  </w:p>
  <w:p w14:paraId="1EBD6551" w14:textId="77777777" w:rsidR="005C2681" w:rsidRPr="001F5D3C" w:rsidRDefault="005C2681" w:rsidP="00CB1DC7">
    <w:pPr>
      <w:pStyle w:val="Zpat"/>
      <w:tabs>
        <w:tab w:val="left" w:pos="5625"/>
        <w:tab w:val="right" w:pos="10490"/>
      </w:tabs>
      <w:spacing w:line="180" w:lineRule="exact"/>
      <w:rPr>
        <w:bCs/>
        <w:sz w:val="14"/>
        <w:szCs w:val="14"/>
      </w:rPr>
    </w:pP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  <w:t xml:space="preserve"> </w:t>
    </w:r>
    <w:r w:rsidRPr="001F5D3C">
      <w:rPr>
        <w:bCs/>
        <w:sz w:val="14"/>
        <w:szCs w:val="14"/>
        <w:lang w:val="cs-CZ"/>
      </w:rPr>
      <w:t xml:space="preserve">Str.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PAGE</w:instrText>
    </w:r>
    <w:r w:rsidRPr="001F5D3C">
      <w:rPr>
        <w:bCs/>
        <w:sz w:val="14"/>
        <w:szCs w:val="14"/>
      </w:rPr>
      <w:fldChar w:fldCharType="separate"/>
    </w:r>
    <w:r w:rsidRPr="001F5D3C">
      <w:rPr>
        <w:bCs/>
        <w:noProof/>
        <w:sz w:val="14"/>
        <w:szCs w:val="14"/>
      </w:rPr>
      <w:t>3</w:t>
    </w:r>
    <w:r w:rsidRPr="001F5D3C">
      <w:rPr>
        <w:bCs/>
        <w:sz w:val="14"/>
        <w:szCs w:val="14"/>
      </w:rPr>
      <w:fldChar w:fldCharType="end"/>
    </w:r>
    <w:r w:rsidRPr="001F5D3C">
      <w:rPr>
        <w:bCs/>
        <w:sz w:val="14"/>
        <w:szCs w:val="14"/>
        <w:lang w:val="cs-CZ"/>
      </w:rPr>
      <w:t xml:space="preserve"> z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NUMPAGES</w:instrText>
    </w:r>
    <w:r w:rsidRPr="001F5D3C">
      <w:rPr>
        <w:bCs/>
        <w:sz w:val="14"/>
        <w:szCs w:val="14"/>
      </w:rPr>
      <w:fldChar w:fldCharType="separate"/>
    </w:r>
    <w:r w:rsidRPr="001F5D3C">
      <w:rPr>
        <w:bCs/>
        <w:noProof/>
        <w:sz w:val="14"/>
        <w:szCs w:val="14"/>
      </w:rPr>
      <w:t>5</w:t>
    </w:r>
    <w:r w:rsidRPr="001F5D3C">
      <w:rPr>
        <w:bCs/>
        <w:sz w:val="14"/>
        <w:szCs w:val="14"/>
      </w:rPr>
      <w:fldChar w:fldCharType="end"/>
    </w:r>
  </w:p>
  <w:p w14:paraId="62E4A426" w14:textId="77777777" w:rsidR="005C2681" w:rsidRPr="001F5D3C" w:rsidRDefault="005C2681" w:rsidP="00CB1DC7">
    <w:pPr>
      <w:pStyle w:val="Zpat"/>
      <w:tabs>
        <w:tab w:val="left" w:pos="5625"/>
        <w:tab w:val="right" w:pos="10490"/>
      </w:tabs>
      <w:spacing w:line="180" w:lineRule="exact"/>
      <w:jc w:val="center"/>
      <w:rPr>
        <w:bCs/>
        <w:sz w:val="14"/>
        <w:szCs w:val="14"/>
      </w:rPr>
    </w:pP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  <w:t>ver.2</w:t>
    </w:r>
  </w:p>
  <w:p w14:paraId="787A40D5" w14:textId="12B6B8FE" w:rsidR="005C2681" w:rsidRPr="0041774E" w:rsidRDefault="005C2681" w:rsidP="00952998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F56A93">
      <w:drawing>
        <wp:anchor distT="0" distB="0" distL="114300" distR="114300" simplePos="0" relativeHeight="251666432" behindDoc="0" locked="1" layoutInCell="1" allowOverlap="1" wp14:anchorId="34509C2A" wp14:editId="2F816970">
          <wp:simplePos x="0" y="0"/>
          <wp:positionH relativeFrom="page">
            <wp:posOffset>6530975</wp:posOffset>
          </wp:positionH>
          <wp:positionV relativeFrom="page">
            <wp:posOffset>9845040</wp:posOffset>
          </wp:positionV>
          <wp:extent cx="565150" cy="579120"/>
          <wp:effectExtent l="0" t="0" r="0" b="0"/>
          <wp:wrapNone/>
          <wp:docPr id="8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05163553" w14:textId="5166CEC9" w:rsidR="005C2681" w:rsidRPr="00952998" w:rsidRDefault="005C2681" w:rsidP="00952998">
    <w:pPr>
      <w:pStyle w:val="patika"/>
      <w:spacing w:before="60"/>
      <w:ind w:firstLine="0"/>
      <w:rPr>
        <w:b/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F56A93">
      <mc:AlternateContent>
        <mc:Choice Requires="wps">
          <w:drawing>
            <wp:anchor distT="0" distB="0" distL="114300" distR="114300" simplePos="0" relativeHeight="251663360" behindDoc="0" locked="0" layoutInCell="1" allowOverlap="1" wp14:anchorId="1383BE25" wp14:editId="36FE35E8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47837647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3CBD4" w14:textId="77777777" w:rsidR="005C2681" w:rsidRPr="0041774E" w:rsidRDefault="005C2681" w:rsidP="00952998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44DF4C79" w14:textId="77777777" w:rsidR="005C2681" w:rsidRPr="00A276B4" w:rsidRDefault="005C2681" w:rsidP="00952998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83BE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8.95pt;margin-top:759.75pt;width:439.35pt;height:52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" filled="f" stroked="f">
              <v:textbox style="mso-fit-shape-to-text:t">
                <w:txbxContent>
                  <w:p w14:paraId="15F3CBD4" w14:textId="77777777" w:rsidR="005C2681" w:rsidRPr="0041774E" w:rsidRDefault="005C2681" w:rsidP="00952998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44DF4C79" w14:textId="77777777" w:rsidR="005C2681" w:rsidRPr="00A276B4" w:rsidRDefault="005C2681" w:rsidP="00952998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8484" w14:textId="77777777" w:rsidR="005C2681" w:rsidRDefault="005C2681" w:rsidP="00952998">
    <w:pPr>
      <w:pStyle w:val="Zpat"/>
      <w:spacing w:line="180" w:lineRule="exact"/>
      <w:jc w:val="right"/>
      <w:rPr>
        <w:b/>
        <w:sz w:val="14"/>
        <w:szCs w:val="14"/>
        <w:lang w:val="cs-CZ"/>
      </w:rPr>
    </w:pPr>
  </w:p>
  <w:p w14:paraId="19B88B28" w14:textId="77777777" w:rsidR="005C2681" w:rsidRPr="001F5D3C" w:rsidRDefault="005C2681" w:rsidP="00CB1DC7">
    <w:pPr>
      <w:pStyle w:val="Zpat"/>
      <w:tabs>
        <w:tab w:val="left" w:pos="5625"/>
        <w:tab w:val="right" w:pos="10490"/>
      </w:tabs>
      <w:spacing w:line="180" w:lineRule="exact"/>
      <w:rPr>
        <w:bCs/>
        <w:sz w:val="14"/>
        <w:szCs w:val="14"/>
      </w:rPr>
    </w:pP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  <w:t xml:space="preserve">       </w:t>
    </w:r>
    <w:r w:rsidRPr="001F5D3C">
      <w:rPr>
        <w:bCs/>
        <w:sz w:val="14"/>
        <w:szCs w:val="14"/>
        <w:lang w:val="cs-CZ"/>
      </w:rPr>
      <w:t xml:space="preserve">Str.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PAGE</w:instrText>
    </w:r>
    <w:r w:rsidRPr="001F5D3C">
      <w:rPr>
        <w:bCs/>
        <w:sz w:val="14"/>
        <w:szCs w:val="14"/>
      </w:rPr>
      <w:fldChar w:fldCharType="separate"/>
    </w:r>
    <w:r w:rsidRPr="001F5D3C">
      <w:rPr>
        <w:bCs/>
        <w:noProof/>
        <w:sz w:val="14"/>
        <w:szCs w:val="14"/>
      </w:rPr>
      <w:t>1</w:t>
    </w:r>
    <w:r w:rsidRPr="001F5D3C">
      <w:rPr>
        <w:bCs/>
        <w:sz w:val="14"/>
        <w:szCs w:val="14"/>
      </w:rPr>
      <w:fldChar w:fldCharType="end"/>
    </w:r>
    <w:r w:rsidRPr="001F5D3C">
      <w:rPr>
        <w:bCs/>
        <w:sz w:val="14"/>
        <w:szCs w:val="14"/>
        <w:lang w:val="cs-CZ"/>
      </w:rPr>
      <w:t xml:space="preserve"> z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NUMPAGES</w:instrText>
    </w:r>
    <w:r w:rsidRPr="001F5D3C">
      <w:rPr>
        <w:bCs/>
        <w:sz w:val="14"/>
        <w:szCs w:val="14"/>
      </w:rPr>
      <w:fldChar w:fldCharType="separate"/>
    </w:r>
    <w:r w:rsidRPr="001F5D3C">
      <w:rPr>
        <w:bCs/>
        <w:noProof/>
        <w:sz w:val="14"/>
        <w:szCs w:val="14"/>
      </w:rPr>
      <w:t>5</w:t>
    </w:r>
    <w:r w:rsidRPr="001F5D3C">
      <w:rPr>
        <w:bCs/>
        <w:sz w:val="14"/>
        <w:szCs w:val="14"/>
      </w:rPr>
      <w:fldChar w:fldCharType="end"/>
    </w:r>
  </w:p>
  <w:p w14:paraId="57BF30C8" w14:textId="77777777" w:rsidR="005C2681" w:rsidRPr="001F5D3C" w:rsidRDefault="005C2681" w:rsidP="00CB1DC7">
    <w:pPr>
      <w:pStyle w:val="Zpat"/>
      <w:tabs>
        <w:tab w:val="left" w:pos="5625"/>
        <w:tab w:val="right" w:pos="10204"/>
      </w:tabs>
      <w:spacing w:line="180" w:lineRule="exact"/>
      <w:jc w:val="center"/>
      <w:rPr>
        <w:bCs/>
        <w:sz w:val="14"/>
        <w:szCs w:val="14"/>
      </w:rPr>
    </w:pPr>
    <w:r w:rsidRPr="001F5D3C">
      <w:rPr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ver.2</w:t>
    </w:r>
  </w:p>
  <w:p w14:paraId="5CBF4BC9" w14:textId="051E8F2F" w:rsidR="005C2681" w:rsidRPr="0041774E" w:rsidRDefault="005C2681" w:rsidP="00784E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F56A93">
      <w:drawing>
        <wp:anchor distT="0" distB="0" distL="114300" distR="114300" simplePos="0" relativeHeight="251656192" behindDoc="0" locked="1" layoutInCell="1" allowOverlap="1" wp14:anchorId="7CC38829" wp14:editId="316B86C9">
          <wp:simplePos x="0" y="0"/>
          <wp:positionH relativeFrom="page">
            <wp:posOffset>6530975</wp:posOffset>
          </wp:positionH>
          <wp:positionV relativeFrom="page">
            <wp:posOffset>9852660</wp:posOffset>
          </wp:positionV>
          <wp:extent cx="565150" cy="579120"/>
          <wp:effectExtent l="0" t="0" r="0" b="0"/>
          <wp:wrapNone/>
          <wp:docPr id="7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31CB43C6" w14:textId="56B058EF" w:rsidR="005C2681" w:rsidRPr="00784E67" w:rsidRDefault="005C2681" w:rsidP="00784E67">
    <w:pPr>
      <w:pStyle w:val="patika"/>
      <w:spacing w:before="60"/>
      <w:ind w:firstLine="0"/>
      <w:rPr>
        <w:b/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F56A93">
      <mc:AlternateContent>
        <mc:Choice Requires="wps">
          <w:drawing>
            <wp:anchor distT="0" distB="0" distL="114300" distR="114300" simplePos="0" relativeHeight="251653120" behindDoc="0" locked="0" layoutInCell="1" allowOverlap="1" wp14:anchorId="744B95C9" wp14:editId="6C0D5630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194384016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4F631" w14:textId="77777777" w:rsidR="005C2681" w:rsidRPr="0041774E" w:rsidRDefault="005C2681" w:rsidP="00784E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523579D6" w14:textId="77777777" w:rsidR="005C2681" w:rsidRPr="00A276B4" w:rsidRDefault="005C2681" w:rsidP="00784E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4B95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.95pt;margin-top:759.75pt;width:439.35pt;height:52.2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" filled="f" stroked="f">
              <v:textbox style="mso-fit-shape-to-text:t">
                <w:txbxContent>
                  <w:p w14:paraId="2F14F631" w14:textId="77777777" w:rsidR="005C2681" w:rsidRPr="0041774E" w:rsidRDefault="005C2681" w:rsidP="00784E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523579D6" w14:textId="77777777" w:rsidR="005C2681" w:rsidRPr="00A276B4" w:rsidRDefault="005C2681" w:rsidP="00784E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F397" w14:textId="77777777" w:rsidR="00BE79D6" w:rsidRDefault="00BE79D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0D50" w14:textId="77777777" w:rsidR="00D525DB" w:rsidRDefault="00D525DB" w:rsidP="00D525DB">
    <w:pPr>
      <w:pStyle w:val="Zpat"/>
      <w:spacing w:line="180" w:lineRule="exact"/>
      <w:jc w:val="right"/>
      <w:rPr>
        <w:b/>
        <w:sz w:val="14"/>
        <w:szCs w:val="14"/>
        <w:lang w:val="cs-CZ"/>
      </w:rPr>
    </w:pPr>
  </w:p>
  <w:p w14:paraId="14B68CD5" w14:textId="77777777" w:rsidR="00D525DB" w:rsidRPr="001F5D3C" w:rsidRDefault="00D525DB" w:rsidP="00D525DB">
    <w:pPr>
      <w:pStyle w:val="Zpat"/>
      <w:tabs>
        <w:tab w:val="left" w:pos="5625"/>
        <w:tab w:val="right" w:pos="10490"/>
      </w:tabs>
      <w:spacing w:line="180" w:lineRule="exact"/>
      <w:rPr>
        <w:bCs/>
        <w:sz w:val="14"/>
        <w:szCs w:val="14"/>
      </w:rPr>
    </w:pP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  <w:t xml:space="preserve"> </w:t>
    </w:r>
    <w:r w:rsidRPr="001F5D3C">
      <w:rPr>
        <w:bCs/>
        <w:sz w:val="14"/>
        <w:szCs w:val="14"/>
        <w:lang w:val="cs-CZ"/>
      </w:rPr>
      <w:t xml:space="preserve">Str.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PAGE</w:instrText>
    </w:r>
    <w:r w:rsidRPr="001F5D3C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2</w:t>
    </w:r>
    <w:r w:rsidRPr="001F5D3C">
      <w:rPr>
        <w:bCs/>
        <w:sz w:val="14"/>
        <w:szCs w:val="14"/>
      </w:rPr>
      <w:fldChar w:fldCharType="end"/>
    </w:r>
    <w:r w:rsidRPr="001F5D3C">
      <w:rPr>
        <w:bCs/>
        <w:sz w:val="14"/>
        <w:szCs w:val="14"/>
        <w:lang w:val="cs-CZ"/>
      </w:rPr>
      <w:t xml:space="preserve"> z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NUMPAGES</w:instrText>
    </w:r>
    <w:r w:rsidRPr="001F5D3C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5</w:t>
    </w:r>
    <w:r w:rsidRPr="001F5D3C">
      <w:rPr>
        <w:bCs/>
        <w:sz w:val="14"/>
        <w:szCs w:val="14"/>
      </w:rPr>
      <w:fldChar w:fldCharType="end"/>
    </w:r>
  </w:p>
  <w:p w14:paraId="3A4587E5" w14:textId="77777777" w:rsidR="00D525DB" w:rsidRPr="001F5D3C" w:rsidRDefault="00D525DB" w:rsidP="00D525DB">
    <w:pPr>
      <w:pStyle w:val="Zpat"/>
      <w:tabs>
        <w:tab w:val="left" w:pos="5625"/>
        <w:tab w:val="right" w:pos="10490"/>
      </w:tabs>
      <w:spacing w:line="180" w:lineRule="exact"/>
      <w:jc w:val="center"/>
      <w:rPr>
        <w:bCs/>
        <w:sz w:val="14"/>
        <w:szCs w:val="14"/>
      </w:rPr>
    </w:pP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  <w:t>ver.2</w:t>
    </w:r>
  </w:p>
  <w:p w14:paraId="187B1EBB" w14:textId="262A2505" w:rsidR="00D525DB" w:rsidRPr="0041774E" w:rsidRDefault="00D525DB" w:rsidP="00D525DB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F56A93">
      <w:drawing>
        <wp:anchor distT="0" distB="0" distL="114300" distR="114300" simplePos="0" relativeHeight="251667456" behindDoc="0" locked="1" layoutInCell="1" allowOverlap="1" wp14:anchorId="26E3A5C4" wp14:editId="0508301B">
          <wp:simplePos x="0" y="0"/>
          <wp:positionH relativeFrom="page">
            <wp:posOffset>6530975</wp:posOffset>
          </wp:positionH>
          <wp:positionV relativeFrom="page">
            <wp:posOffset>9845040</wp:posOffset>
          </wp:positionV>
          <wp:extent cx="565150" cy="579120"/>
          <wp:effectExtent l="0" t="0" r="0" b="0"/>
          <wp:wrapNone/>
          <wp:docPr id="137065989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4656AACC" w14:textId="70E31A64" w:rsidR="00D525DB" w:rsidRPr="00952998" w:rsidRDefault="00D525DB" w:rsidP="00D525DB">
    <w:pPr>
      <w:pStyle w:val="patika"/>
      <w:spacing w:before="60"/>
      <w:ind w:firstLine="0"/>
      <w:rPr>
        <w:b/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F56A93">
      <mc:AlternateContent>
        <mc:Choice Requires="wps">
          <w:drawing>
            <wp:anchor distT="0" distB="0" distL="114300" distR="114300" simplePos="0" relativeHeight="251665408" behindDoc="0" locked="0" layoutInCell="1" allowOverlap="1" wp14:anchorId="065B2660" wp14:editId="534DF5FF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83171929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00A74" w14:textId="77777777" w:rsidR="00D525DB" w:rsidRPr="0041774E" w:rsidRDefault="00D525DB" w:rsidP="00D525DB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1DDDFECD" w14:textId="77777777" w:rsidR="00D525DB" w:rsidRPr="00A276B4" w:rsidRDefault="00D525DB" w:rsidP="00D525DB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5B26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8.95pt;margin-top:759.75pt;width:439.35pt;height:5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" filled="f" stroked="f">
              <v:textbox style="mso-fit-shape-to-text:t">
                <w:txbxContent>
                  <w:p w14:paraId="72400A74" w14:textId="77777777" w:rsidR="00D525DB" w:rsidRPr="0041774E" w:rsidRDefault="00D525DB" w:rsidP="00D525DB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1DDDFECD" w14:textId="77777777" w:rsidR="00D525DB" w:rsidRPr="00A276B4" w:rsidRDefault="00D525DB" w:rsidP="00D525DB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  <w:p w14:paraId="05E33D2A" w14:textId="77777777" w:rsidR="00AF23EE" w:rsidRPr="00D525DB" w:rsidRDefault="00AF23EE" w:rsidP="00D525DB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5EFE" w14:textId="77777777" w:rsidR="00784E67" w:rsidRDefault="00784E67" w:rsidP="00952998">
    <w:pPr>
      <w:pStyle w:val="Zpat"/>
      <w:spacing w:line="180" w:lineRule="exact"/>
      <w:jc w:val="right"/>
      <w:rPr>
        <w:b/>
        <w:sz w:val="14"/>
        <w:szCs w:val="14"/>
        <w:lang w:val="cs-CZ"/>
      </w:rPr>
    </w:pPr>
  </w:p>
  <w:p w14:paraId="7DAD00F9" w14:textId="77777777" w:rsidR="00784E67" w:rsidRDefault="00952998" w:rsidP="00952998">
    <w:pPr>
      <w:pStyle w:val="Zpat"/>
      <w:tabs>
        <w:tab w:val="left" w:pos="5625"/>
        <w:tab w:val="right" w:pos="10204"/>
      </w:tabs>
      <w:spacing w:line="180" w:lineRule="exact"/>
      <w:rPr>
        <w:b/>
        <w:bCs/>
        <w:sz w:val="14"/>
        <w:szCs w:val="14"/>
      </w:rPr>
    </w:pP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 w:rsidR="00784E67">
      <w:rPr>
        <w:b/>
        <w:sz w:val="14"/>
        <w:szCs w:val="14"/>
        <w:lang w:val="cs-CZ"/>
      </w:rPr>
      <w:t>Str.</w:t>
    </w:r>
    <w:r w:rsidR="00784E67" w:rsidRPr="007B60A2">
      <w:rPr>
        <w:b/>
        <w:sz w:val="14"/>
        <w:szCs w:val="14"/>
        <w:lang w:val="cs-CZ"/>
      </w:rPr>
      <w:t xml:space="preserve"> </w:t>
    </w:r>
    <w:r w:rsidR="00784E67" w:rsidRPr="007B60A2">
      <w:rPr>
        <w:b/>
        <w:bCs/>
        <w:sz w:val="14"/>
        <w:szCs w:val="14"/>
      </w:rPr>
      <w:fldChar w:fldCharType="begin"/>
    </w:r>
    <w:r w:rsidR="00784E67" w:rsidRPr="007B60A2">
      <w:rPr>
        <w:b/>
        <w:bCs/>
        <w:sz w:val="14"/>
        <w:szCs w:val="14"/>
      </w:rPr>
      <w:instrText>PAGE</w:instrText>
    </w:r>
    <w:r w:rsidR="00784E67" w:rsidRPr="007B60A2">
      <w:rPr>
        <w:b/>
        <w:bCs/>
        <w:sz w:val="14"/>
        <w:szCs w:val="14"/>
      </w:rPr>
      <w:fldChar w:fldCharType="separate"/>
    </w:r>
    <w:r w:rsidR="00076E8F">
      <w:rPr>
        <w:b/>
        <w:bCs/>
        <w:noProof/>
        <w:sz w:val="14"/>
        <w:szCs w:val="14"/>
      </w:rPr>
      <w:t>1</w:t>
    </w:r>
    <w:r w:rsidR="00784E67" w:rsidRPr="007B60A2">
      <w:rPr>
        <w:b/>
        <w:bCs/>
        <w:sz w:val="14"/>
        <w:szCs w:val="14"/>
      </w:rPr>
      <w:fldChar w:fldCharType="end"/>
    </w:r>
    <w:r w:rsidR="00784E67">
      <w:rPr>
        <w:b/>
        <w:sz w:val="14"/>
        <w:szCs w:val="14"/>
        <w:lang w:val="cs-CZ"/>
      </w:rPr>
      <w:t xml:space="preserve"> z</w:t>
    </w:r>
    <w:r w:rsidR="00784E67" w:rsidRPr="007B60A2">
      <w:rPr>
        <w:b/>
        <w:sz w:val="14"/>
        <w:szCs w:val="14"/>
        <w:lang w:val="cs-CZ"/>
      </w:rPr>
      <w:t xml:space="preserve"> </w:t>
    </w:r>
    <w:r w:rsidR="00784E67" w:rsidRPr="007B60A2">
      <w:rPr>
        <w:b/>
        <w:bCs/>
        <w:sz w:val="14"/>
        <w:szCs w:val="14"/>
      </w:rPr>
      <w:fldChar w:fldCharType="begin"/>
    </w:r>
    <w:r w:rsidR="00784E67" w:rsidRPr="007B60A2">
      <w:rPr>
        <w:b/>
        <w:bCs/>
        <w:sz w:val="14"/>
        <w:szCs w:val="14"/>
      </w:rPr>
      <w:instrText>NUMPAGES</w:instrText>
    </w:r>
    <w:r w:rsidR="00784E67" w:rsidRPr="007B60A2">
      <w:rPr>
        <w:b/>
        <w:bCs/>
        <w:sz w:val="14"/>
        <w:szCs w:val="14"/>
      </w:rPr>
      <w:fldChar w:fldCharType="separate"/>
    </w:r>
    <w:r w:rsidR="00076E8F">
      <w:rPr>
        <w:b/>
        <w:bCs/>
        <w:noProof/>
        <w:sz w:val="14"/>
        <w:szCs w:val="14"/>
      </w:rPr>
      <w:t>5</w:t>
    </w:r>
    <w:r w:rsidR="00784E67" w:rsidRPr="007B60A2">
      <w:rPr>
        <w:b/>
        <w:bCs/>
        <w:sz w:val="14"/>
        <w:szCs w:val="14"/>
      </w:rPr>
      <w:fldChar w:fldCharType="end"/>
    </w:r>
  </w:p>
  <w:p w14:paraId="710B5454" w14:textId="77777777" w:rsidR="00952998" w:rsidRDefault="00952998" w:rsidP="00952998">
    <w:pPr>
      <w:pStyle w:val="Zpat"/>
      <w:tabs>
        <w:tab w:val="left" w:pos="5625"/>
        <w:tab w:val="right" w:pos="10204"/>
      </w:tabs>
      <w:spacing w:line="180" w:lineRule="exact"/>
      <w:jc w:val="right"/>
      <w:rPr>
        <w:b/>
        <w:sz w:val="14"/>
        <w:szCs w:val="14"/>
      </w:rPr>
    </w:pPr>
  </w:p>
  <w:p w14:paraId="5AAF0EBA" w14:textId="77777777" w:rsidR="00952998" w:rsidRPr="007B60A2" w:rsidRDefault="00952998" w:rsidP="00952998">
    <w:pPr>
      <w:pStyle w:val="Zpat"/>
      <w:tabs>
        <w:tab w:val="left" w:pos="5625"/>
        <w:tab w:val="right" w:pos="10204"/>
      </w:tabs>
      <w:spacing w:line="180" w:lineRule="exact"/>
      <w:jc w:val="right"/>
      <w:rPr>
        <w:b/>
        <w:sz w:val="14"/>
        <w:szCs w:val="14"/>
      </w:rPr>
    </w:pPr>
  </w:p>
  <w:p w14:paraId="08D4EB49" w14:textId="372CD3FB" w:rsidR="00784E67" w:rsidRPr="0041774E" w:rsidRDefault="00784E67" w:rsidP="00784E6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F56A93">
      <w:drawing>
        <wp:anchor distT="0" distB="0" distL="114300" distR="114300" simplePos="0" relativeHeight="251661312" behindDoc="0" locked="1" layoutInCell="1" allowOverlap="1" wp14:anchorId="1B2D69DF" wp14:editId="77A95B9F">
          <wp:simplePos x="0" y="0"/>
          <wp:positionH relativeFrom="page">
            <wp:posOffset>6530975</wp:posOffset>
          </wp:positionH>
          <wp:positionV relativeFrom="page">
            <wp:posOffset>9829800</wp:posOffset>
          </wp:positionV>
          <wp:extent cx="565150" cy="579120"/>
          <wp:effectExtent l="0" t="0" r="0" b="0"/>
          <wp:wrapNone/>
          <wp:docPr id="3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6B5310B4" w14:textId="589DDD7C" w:rsidR="00083AFE" w:rsidRPr="00784E67" w:rsidRDefault="00784E67" w:rsidP="00784E67">
    <w:pPr>
      <w:pStyle w:val="patika"/>
      <w:spacing w:before="60"/>
      <w:ind w:firstLine="0"/>
      <w:rPr>
        <w:b/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F56A93">
      <mc:AlternateContent>
        <mc:Choice Requires="wps">
          <w:drawing>
            <wp:anchor distT="0" distB="0" distL="114300" distR="114300" simplePos="0" relativeHeight="251659264" behindDoc="0" locked="0" layoutInCell="1" allowOverlap="1" wp14:anchorId="38434BE1" wp14:editId="575AFCB7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9347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B31EE" w14:textId="77777777" w:rsidR="00784E67" w:rsidRPr="0041774E" w:rsidRDefault="00784E67" w:rsidP="00784E6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0DA74C35" w14:textId="77777777" w:rsidR="00784E67" w:rsidRPr="00A276B4" w:rsidRDefault="00784E67" w:rsidP="00784E6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34BE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style="position:absolute;margin-left:28.95pt;margin-top:759.75pt;width:439.35pt;height:7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" filled="f" stroked="f">
              <v:textbox style="mso-fit-shape-to-text:t">
                <w:txbxContent>
                  <w:p w14:paraId="47AB31EE" w14:textId="77777777" w:rsidR="00784E67" w:rsidRPr="0041774E" w:rsidRDefault="00784E67" w:rsidP="00784E6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0DA74C35" w14:textId="77777777" w:rsidR="00784E67" w:rsidRPr="00A276B4" w:rsidRDefault="00784E67" w:rsidP="00784E6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4BC" w14:textId="77777777" w:rsidR="005C2681" w:rsidRPr="0098775F" w:rsidRDefault="005C2681" w:rsidP="00CB1DC7">
    <w:pPr>
      <w:pStyle w:val="Zpat"/>
      <w:spacing w:line="192" w:lineRule="auto"/>
      <w:rPr>
        <w:b/>
        <w:sz w:val="14"/>
        <w:szCs w:val="14"/>
        <w:lang w:val="cs-CZ"/>
      </w:rPr>
    </w:pPr>
  </w:p>
  <w:p w14:paraId="17F1EE3B" w14:textId="77777777" w:rsidR="005C2681" w:rsidRDefault="005C2681" w:rsidP="00CB1DC7">
    <w:pPr>
      <w:pStyle w:val="Zpat"/>
      <w:spacing w:line="192" w:lineRule="auto"/>
      <w:jc w:val="right"/>
      <w:rPr>
        <w:lang w:val="cs-CZ"/>
      </w:rPr>
    </w:pPr>
    <w:r w:rsidRPr="00FB2116">
      <w:rPr>
        <w:bCs/>
        <w:sz w:val="14"/>
        <w:szCs w:val="14"/>
        <w:lang w:val="cs-CZ"/>
      </w:rPr>
      <w:t xml:space="preserve">Str. </w:t>
    </w:r>
    <w:r w:rsidRPr="00FB2116">
      <w:rPr>
        <w:bCs/>
        <w:sz w:val="14"/>
        <w:szCs w:val="14"/>
      </w:rPr>
      <w:fldChar w:fldCharType="begin"/>
    </w:r>
    <w:r w:rsidRPr="00FB2116">
      <w:rPr>
        <w:bCs/>
        <w:sz w:val="14"/>
        <w:szCs w:val="14"/>
      </w:rPr>
      <w:instrText>PAGE</w:instrText>
    </w:r>
    <w:r w:rsidRPr="00FB2116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1</w:t>
    </w:r>
    <w:r w:rsidRPr="00FB2116">
      <w:rPr>
        <w:bCs/>
        <w:sz w:val="14"/>
        <w:szCs w:val="14"/>
      </w:rPr>
      <w:fldChar w:fldCharType="end"/>
    </w:r>
    <w:r w:rsidRPr="00FB2116">
      <w:rPr>
        <w:bCs/>
        <w:sz w:val="14"/>
        <w:szCs w:val="14"/>
        <w:lang w:val="cs-CZ"/>
      </w:rPr>
      <w:t xml:space="preserve"> z </w:t>
    </w:r>
    <w:r w:rsidRPr="00FB2116">
      <w:rPr>
        <w:bCs/>
        <w:sz w:val="14"/>
        <w:szCs w:val="14"/>
      </w:rPr>
      <w:fldChar w:fldCharType="begin"/>
    </w:r>
    <w:r w:rsidRPr="00FB2116">
      <w:rPr>
        <w:bCs/>
        <w:sz w:val="14"/>
        <w:szCs w:val="14"/>
      </w:rPr>
      <w:instrText>NUMPAGES</w:instrText>
    </w:r>
    <w:r w:rsidRPr="00FB2116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4</w:t>
    </w:r>
    <w:r w:rsidRPr="00FB2116">
      <w:rPr>
        <w:bCs/>
        <w:sz w:val="14"/>
        <w:szCs w:val="14"/>
      </w:rPr>
      <w:fldChar w:fldCharType="end"/>
    </w:r>
    <w:r w:rsidRPr="0098775F">
      <w:rPr>
        <w:b/>
        <w:bCs/>
        <w:sz w:val="14"/>
        <w:szCs w:val="14"/>
      </w:rPr>
      <w:br/>
    </w:r>
    <w:r>
      <w:rPr>
        <w:sz w:val="14"/>
        <w:szCs w:val="14"/>
      </w:rPr>
      <w:t>ver.3</w:t>
    </w:r>
  </w:p>
  <w:p w14:paraId="374D0E2C" w14:textId="02B6BFCD" w:rsidR="005C2681" w:rsidRPr="0041774E" w:rsidRDefault="005C2681" w:rsidP="00CB1DC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  <w:t>Náměstí Junkových 2</w:t>
    </w:r>
    <w:r>
      <w:tab/>
    </w:r>
    <w:r>
      <w:tab/>
    </w:r>
    <w:r>
      <w:tab/>
    </w:r>
    <w:r w:rsidRPr="0041774E">
      <w:t>IČO: 25788001, DIČ: CZ25788001</w:t>
    </w:r>
    <w:r w:rsidR="00F56A93">
      <w:drawing>
        <wp:anchor distT="0" distB="0" distL="114300" distR="114300" simplePos="0" relativeHeight="251651072" behindDoc="0" locked="1" layoutInCell="1" allowOverlap="1" wp14:anchorId="358926C6" wp14:editId="695F290D">
          <wp:simplePos x="0" y="0"/>
          <wp:positionH relativeFrom="page">
            <wp:posOffset>6421755</wp:posOffset>
          </wp:positionH>
          <wp:positionV relativeFrom="page">
            <wp:posOffset>9846310</wp:posOffset>
          </wp:positionV>
          <wp:extent cx="565150" cy="579120"/>
          <wp:effectExtent l="0" t="0" r="0" b="0"/>
          <wp:wrapNone/>
          <wp:docPr id="6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493206">
      <w:t>VIP@vodafone.cz; vodafone.cz</w:t>
    </w:r>
  </w:p>
  <w:p w14:paraId="2225856E" w14:textId="43763331" w:rsidR="005C2681" w:rsidRPr="0098775F" w:rsidRDefault="005C2681" w:rsidP="00CB1DC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ab/>
    </w:r>
    <w:r w:rsidR="00F56A93">
      <mc:AlternateContent>
        <mc:Choice Requires="wps">
          <w:drawing>
            <wp:anchor distT="0" distB="0" distL="114300" distR="114300" simplePos="0" relativeHeight="251650048" behindDoc="0" locked="0" layoutInCell="1" allowOverlap="1" wp14:anchorId="69A14BC0" wp14:editId="2AA97EE7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19910406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1AC3" w14:textId="77777777" w:rsidR="005C2681" w:rsidRPr="0041774E" w:rsidRDefault="005C2681" w:rsidP="00CB1DC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1027AC52" w14:textId="77777777" w:rsidR="005C2681" w:rsidRPr="00A276B4" w:rsidRDefault="005C2681" w:rsidP="00CB1DC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A14B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8.95pt;margin-top:759.75pt;width:439.35pt;height:52.2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" filled="f" stroked="f">
              <v:textbox style="mso-fit-shape-to-text:t">
                <w:txbxContent>
                  <w:p w14:paraId="73F81AC3" w14:textId="77777777" w:rsidR="005C2681" w:rsidRPr="0041774E" w:rsidRDefault="005C2681" w:rsidP="00CB1DC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1027AC52" w14:textId="77777777" w:rsidR="005C2681" w:rsidRPr="00A276B4" w:rsidRDefault="005C2681" w:rsidP="00CB1DC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  <w:p w14:paraId="147C7F77" w14:textId="77777777" w:rsidR="005C2681" w:rsidRPr="006B2CF4" w:rsidRDefault="005C2681" w:rsidP="00CB1DC7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B70F" w14:textId="2572BDAA" w:rsidR="005C2681" w:rsidRPr="0098775F" w:rsidRDefault="00F56A93" w:rsidP="00CB1DC7">
    <w:pPr>
      <w:pStyle w:val="Zpat"/>
      <w:spacing w:line="192" w:lineRule="auto"/>
      <w:rPr>
        <w:b/>
        <w:sz w:val="14"/>
        <w:szCs w:val="14"/>
        <w:lang w:val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6BE3EC13" wp14:editId="2AAF62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0288520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FFA6" w14:textId="77777777" w:rsidR="005C2681" w:rsidRPr="00FD546F" w:rsidRDefault="005C2681" w:rsidP="00CB1DC7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D546F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3EC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0;margin-top:805.35pt;width:595.3pt;height:21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9t5QEAAKE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" o:allowincell="f" filled="f" stroked="f">
              <v:textbox inset="20pt,0,,0">
                <w:txbxContent>
                  <w:p w14:paraId="7522FFA6" w14:textId="77777777" w:rsidR="005C2681" w:rsidRPr="00FD546F" w:rsidRDefault="005C2681" w:rsidP="00CB1DC7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D546F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2681">
      <w:t xml:space="preserve"> </w:t>
    </w:r>
  </w:p>
  <w:p w14:paraId="0E7E90EB" w14:textId="77777777" w:rsidR="005C2681" w:rsidRDefault="005C2681" w:rsidP="00CB1DC7">
    <w:pPr>
      <w:pStyle w:val="Zpat"/>
      <w:spacing w:line="192" w:lineRule="auto"/>
      <w:jc w:val="right"/>
      <w:rPr>
        <w:lang w:val="cs-CZ"/>
      </w:rPr>
    </w:pPr>
    <w:r w:rsidRPr="00FB2116">
      <w:rPr>
        <w:bCs/>
        <w:sz w:val="14"/>
        <w:szCs w:val="14"/>
        <w:lang w:val="cs-CZ"/>
      </w:rPr>
      <w:t xml:space="preserve">Str. </w:t>
    </w:r>
    <w:r w:rsidRPr="00FB2116">
      <w:rPr>
        <w:bCs/>
        <w:sz w:val="14"/>
        <w:szCs w:val="14"/>
      </w:rPr>
      <w:fldChar w:fldCharType="begin"/>
    </w:r>
    <w:r w:rsidRPr="00FB2116">
      <w:rPr>
        <w:bCs/>
        <w:sz w:val="14"/>
        <w:szCs w:val="14"/>
      </w:rPr>
      <w:instrText>PAGE</w:instrText>
    </w:r>
    <w:r w:rsidRPr="00FB2116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1</w:t>
    </w:r>
    <w:r w:rsidRPr="00FB2116">
      <w:rPr>
        <w:bCs/>
        <w:sz w:val="14"/>
        <w:szCs w:val="14"/>
      </w:rPr>
      <w:fldChar w:fldCharType="end"/>
    </w:r>
    <w:r w:rsidRPr="00FB2116">
      <w:rPr>
        <w:bCs/>
        <w:sz w:val="14"/>
        <w:szCs w:val="14"/>
        <w:lang w:val="cs-CZ"/>
      </w:rPr>
      <w:t xml:space="preserve"> z </w:t>
    </w:r>
    <w:r w:rsidRPr="00FB2116">
      <w:rPr>
        <w:bCs/>
        <w:sz w:val="14"/>
        <w:szCs w:val="14"/>
      </w:rPr>
      <w:fldChar w:fldCharType="begin"/>
    </w:r>
    <w:r w:rsidRPr="00FB2116">
      <w:rPr>
        <w:bCs/>
        <w:sz w:val="14"/>
        <w:szCs w:val="14"/>
      </w:rPr>
      <w:instrText>NUMPAGES</w:instrText>
    </w:r>
    <w:r w:rsidRPr="00FB2116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4</w:t>
    </w:r>
    <w:r w:rsidRPr="00FB2116">
      <w:rPr>
        <w:bCs/>
        <w:sz w:val="14"/>
        <w:szCs w:val="14"/>
      </w:rPr>
      <w:fldChar w:fldCharType="end"/>
    </w:r>
    <w:r w:rsidRPr="0098775F">
      <w:rPr>
        <w:b/>
        <w:bCs/>
        <w:sz w:val="14"/>
        <w:szCs w:val="14"/>
      </w:rPr>
      <w:br/>
    </w:r>
    <w:r>
      <w:rPr>
        <w:sz w:val="14"/>
        <w:szCs w:val="14"/>
      </w:rPr>
      <w:t>ver.3</w:t>
    </w:r>
  </w:p>
  <w:p w14:paraId="288A5260" w14:textId="4A7AB3B4" w:rsidR="005C2681" w:rsidRPr="0041774E" w:rsidRDefault="005C2681" w:rsidP="00CB1DC7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  <w:t>Náměstí Junkových 2</w:t>
    </w:r>
    <w:r>
      <w:tab/>
    </w:r>
    <w:r>
      <w:tab/>
    </w:r>
    <w:r>
      <w:tab/>
    </w:r>
    <w:r w:rsidRPr="0041774E">
      <w:t>IČO: 25788001, DIČ: CZ25788001</w:t>
    </w:r>
    <w:r w:rsidR="00F56A93">
      <w:drawing>
        <wp:anchor distT="0" distB="0" distL="114300" distR="114300" simplePos="0" relativeHeight="251649024" behindDoc="0" locked="1" layoutInCell="1" allowOverlap="1" wp14:anchorId="21E48140" wp14:editId="6EF86655">
          <wp:simplePos x="0" y="0"/>
          <wp:positionH relativeFrom="page">
            <wp:posOffset>6421755</wp:posOffset>
          </wp:positionH>
          <wp:positionV relativeFrom="page">
            <wp:posOffset>9846310</wp:posOffset>
          </wp:positionV>
          <wp:extent cx="565150" cy="579120"/>
          <wp:effectExtent l="0" t="0" r="0" b="0"/>
          <wp:wrapNone/>
          <wp:docPr id="212830982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493206">
      <w:t>VIP@vodafone.cz; vodafone.cz</w:t>
    </w:r>
  </w:p>
  <w:p w14:paraId="5D86FFE5" w14:textId="0F0BC690" w:rsidR="005C2681" w:rsidRPr="0098775F" w:rsidRDefault="005C2681" w:rsidP="00CB1DC7">
    <w:pPr>
      <w:pStyle w:val="patika"/>
      <w:spacing w:before="60"/>
      <w:ind w:firstLine="0"/>
      <w:rPr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ab/>
    </w:r>
    <w:r w:rsidR="00F56A93">
      <mc:AlternateContent>
        <mc:Choice Requires="wps">
          <w:drawing>
            <wp:anchor distT="0" distB="0" distL="114300" distR="114300" simplePos="0" relativeHeight="251648000" behindDoc="0" locked="0" layoutInCell="1" allowOverlap="1" wp14:anchorId="563F40E7" wp14:editId="77E10863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17072204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6AD07" w14:textId="77777777" w:rsidR="005C2681" w:rsidRPr="0041774E" w:rsidRDefault="005C2681" w:rsidP="00CB1DC7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4EF8B378" w14:textId="77777777" w:rsidR="005C2681" w:rsidRPr="00A276B4" w:rsidRDefault="005C2681" w:rsidP="00CB1DC7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3F40E7" id="Text Box 2" o:spid="_x0000_s1032" type="#_x0000_t202" style="position:absolute;margin-left:28.95pt;margin-top:759.75pt;width:439.35pt;height:52.2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" filled="f" stroked="f">
              <v:textbox style="mso-fit-shape-to-text:t">
                <w:txbxContent>
                  <w:p w14:paraId="2616AD07" w14:textId="77777777" w:rsidR="005C2681" w:rsidRPr="0041774E" w:rsidRDefault="005C2681" w:rsidP="00CB1DC7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4EF8B378" w14:textId="77777777" w:rsidR="005C2681" w:rsidRPr="00A276B4" w:rsidRDefault="005C2681" w:rsidP="00CB1DC7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  <w:p w14:paraId="1F13D7EC" w14:textId="77777777" w:rsidR="005C2681" w:rsidRPr="0098775F" w:rsidRDefault="005C2681" w:rsidP="00CB1DC7">
    <w:pPr>
      <w:pStyle w:val="Zpat"/>
      <w:spacing w:line="192" w:lineRule="auto"/>
      <w:rPr>
        <w:sz w:val="14"/>
        <w:szCs w:val="1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94C5" w14:textId="77777777" w:rsidR="00D525DB" w:rsidRDefault="00D525DB" w:rsidP="00D525DB">
    <w:pPr>
      <w:pStyle w:val="Zpat"/>
      <w:spacing w:line="180" w:lineRule="exact"/>
      <w:jc w:val="right"/>
      <w:rPr>
        <w:b/>
        <w:sz w:val="14"/>
        <w:szCs w:val="14"/>
        <w:lang w:val="cs-CZ"/>
      </w:rPr>
    </w:pPr>
  </w:p>
  <w:p w14:paraId="42CC1D57" w14:textId="77777777" w:rsidR="00D525DB" w:rsidRPr="001F5D3C" w:rsidRDefault="00D525DB" w:rsidP="00D525DB">
    <w:pPr>
      <w:pStyle w:val="Zpat"/>
      <w:tabs>
        <w:tab w:val="left" w:pos="5625"/>
        <w:tab w:val="right" w:pos="10490"/>
      </w:tabs>
      <w:spacing w:line="180" w:lineRule="exact"/>
      <w:rPr>
        <w:bCs/>
        <w:sz w:val="14"/>
        <w:szCs w:val="14"/>
      </w:rPr>
    </w:pP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</w:r>
    <w:r>
      <w:rPr>
        <w:b/>
        <w:sz w:val="14"/>
        <w:szCs w:val="14"/>
        <w:lang w:val="cs-CZ"/>
      </w:rPr>
      <w:tab/>
      <w:t xml:space="preserve"> </w:t>
    </w:r>
    <w:r w:rsidRPr="001F5D3C">
      <w:rPr>
        <w:bCs/>
        <w:sz w:val="14"/>
        <w:szCs w:val="14"/>
        <w:lang w:val="cs-CZ"/>
      </w:rPr>
      <w:t xml:space="preserve">Str.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PAGE</w:instrText>
    </w:r>
    <w:r w:rsidRPr="001F5D3C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2</w:t>
    </w:r>
    <w:r w:rsidRPr="001F5D3C">
      <w:rPr>
        <w:bCs/>
        <w:sz w:val="14"/>
        <w:szCs w:val="14"/>
      </w:rPr>
      <w:fldChar w:fldCharType="end"/>
    </w:r>
    <w:r w:rsidRPr="001F5D3C">
      <w:rPr>
        <w:bCs/>
        <w:sz w:val="14"/>
        <w:szCs w:val="14"/>
        <w:lang w:val="cs-CZ"/>
      </w:rPr>
      <w:t xml:space="preserve"> z </w:t>
    </w:r>
    <w:r w:rsidRPr="001F5D3C">
      <w:rPr>
        <w:bCs/>
        <w:sz w:val="14"/>
        <w:szCs w:val="14"/>
      </w:rPr>
      <w:fldChar w:fldCharType="begin"/>
    </w:r>
    <w:r w:rsidRPr="001F5D3C">
      <w:rPr>
        <w:bCs/>
        <w:sz w:val="14"/>
        <w:szCs w:val="14"/>
      </w:rPr>
      <w:instrText>NUMPAGES</w:instrText>
    </w:r>
    <w:r w:rsidRPr="001F5D3C"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5</w:t>
    </w:r>
    <w:r w:rsidRPr="001F5D3C">
      <w:rPr>
        <w:bCs/>
        <w:sz w:val="14"/>
        <w:szCs w:val="14"/>
      </w:rPr>
      <w:fldChar w:fldCharType="end"/>
    </w:r>
  </w:p>
  <w:p w14:paraId="2B8E5FEF" w14:textId="77777777" w:rsidR="00D525DB" w:rsidRPr="001F5D3C" w:rsidRDefault="00D525DB" w:rsidP="00D525DB">
    <w:pPr>
      <w:pStyle w:val="Zpat"/>
      <w:tabs>
        <w:tab w:val="left" w:pos="5625"/>
        <w:tab w:val="right" w:pos="10490"/>
      </w:tabs>
      <w:spacing w:line="180" w:lineRule="exact"/>
      <w:jc w:val="center"/>
      <w:rPr>
        <w:bCs/>
        <w:sz w:val="14"/>
        <w:szCs w:val="14"/>
      </w:rPr>
    </w:pP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</w:r>
    <w:r w:rsidRPr="001F5D3C">
      <w:rPr>
        <w:bCs/>
        <w:sz w:val="14"/>
        <w:szCs w:val="14"/>
      </w:rPr>
      <w:tab/>
      <w:t>ver.2</w:t>
    </w:r>
  </w:p>
  <w:p w14:paraId="100318B0" w14:textId="52BFC350" w:rsidR="00D525DB" w:rsidRPr="0041774E" w:rsidRDefault="00D525DB" w:rsidP="00D525DB">
    <w:pPr>
      <w:pStyle w:val="patika"/>
      <w:spacing w:before="0"/>
      <w:ind w:firstLine="0"/>
    </w:pPr>
    <w:r w:rsidRPr="0041774E">
      <w:t xml:space="preserve">Vodafone </w:t>
    </w:r>
    <w:r w:rsidRPr="00117A44">
      <w:t>Czech</w:t>
    </w:r>
    <w:r w:rsidRPr="0041774E">
      <w:t xml:space="preserve"> Republic a.s.</w:t>
    </w:r>
    <w:r w:rsidRPr="0041774E">
      <w:tab/>
    </w:r>
    <w:r w:rsidRPr="0041774E">
      <w:tab/>
      <w:t xml:space="preserve">Vodafone </w:t>
    </w:r>
    <w:r w:rsidRPr="000165CA">
      <w:t>firemní péče 800 777 780</w:t>
    </w:r>
    <w:r>
      <w:br/>
    </w:r>
    <w:r w:rsidRPr="0041774E">
      <w:t>Náměstí Junkových 2</w:t>
    </w:r>
    <w:r w:rsidRPr="0041774E">
      <w:tab/>
    </w:r>
    <w:r w:rsidRPr="0041774E">
      <w:tab/>
    </w:r>
    <w:r w:rsidRPr="0041774E">
      <w:tab/>
      <w:t>IČO: 25788001, DIČ: CZ25788001</w:t>
    </w:r>
    <w:r w:rsidR="00F56A93">
      <w:drawing>
        <wp:anchor distT="0" distB="0" distL="114300" distR="114300" simplePos="0" relativeHeight="251669504" behindDoc="0" locked="1" layoutInCell="1" allowOverlap="1" wp14:anchorId="2FF00B2D" wp14:editId="4D806C18">
          <wp:simplePos x="0" y="0"/>
          <wp:positionH relativeFrom="page">
            <wp:posOffset>6530975</wp:posOffset>
          </wp:positionH>
          <wp:positionV relativeFrom="page">
            <wp:posOffset>9845040</wp:posOffset>
          </wp:positionV>
          <wp:extent cx="565150" cy="579120"/>
          <wp:effectExtent l="0" t="0" r="0" b="0"/>
          <wp:wrapNone/>
          <wp:docPr id="5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41774E">
      <w:t>155 00 Praha 5</w:t>
    </w:r>
    <w:r w:rsidRPr="0041774E">
      <w:tab/>
    </w:r>
    <w:r w:rsidRPr="0041774E">
      <w:tab/>
    </w:r>
    <w:r w:rsidRPr="0041774E">
      <w:tab/>
    </w:r>
    <w:r w:rsidRPr="00951B2F">
      <w:rPr>
        <w:rFonts w:cs="Arial"/>
      </w:rPr>
      <w:t>VIP@vodafone.cz</w:t>
    </w:r>
    <w:r>
      <w:rPr>
        <w:rFonts w:cs="Arial"/>
      </w:rPr>
      <w:t xml:space="preserve">; </w:t>
    </w:r>
    <w:r w:rsidRPr="0041774E">
      <w:t>vodafone.cz</w:t>
    </w:r>
  </w:p>
  <w:p w14:paraId="61D6C8A4" w14:textId="27D79398" w:rsidR="00D525DB" w:rsidRPr="00952998" w:rsidRDefault="00D525DB" w:rsidP="00D525DB">
    <w:pPr>
      <w:pStyle w:val="patika"/>
      <w:spacing w:before="60"/>
      <w:ind w:firstLine="0"/>
      <w:rPr>
        <w:b/>
        <w:sz w:val="14"/>
        <w:szCs w:val="14"/>
      </w:rPr>
    </w:pPr>
    <w:r w:rsidRPr="00A276B4">
      <w:rPr>
        <w:sz w:val="14"/>
        <w:szCs w:val="14"/>
      </w:rPr>
      <w:t>Společnost zapsaná v obchodním rejstříku vedeném Městským soudem v Praze, oddíl B, vložka 6064</w:t>
    </w:r>
    <w:r>
      <w:rPr>
        <w:sz w:val="14"/>
        <w:szCs w:val="14"/>
      </w:rPr>
      <w:t>.</w:t>
    </w:r>
    <w:r>
      <w:rPr>
        <w:sz w:val="14"/>
        <w:szCs w:val="14"/>
      </w:rPr>
      <w:tab/>
    </w:r>
    <w:r w:rsidR="00F56A93">
      <mc:AlternateContent>
        <mc:Choice Requires="wps">
          <w:drawing>
            <wp:anchor distT="0" distB="0" distL="114300" distR="114300" simplePos="0" relativeHeight="251668480" behindDoc="0" locked="0" layoutInCell="1" allowOverlap="1" wp14:anchorId="26E9965D" wp14:editId="3205E965">
              <wp:simplePos x="0" y="0"/>
              <wp:positionH relativeFrom="column">
                <wp:posOffset>367665</wp:posOffset>
              </wp:positionH>
              <wp:positionV relativeFrom="paragraph">
                <wp:posOffset>9648825</wp:posOffset>
              </wp:positionV>
              <wp:extent cx="5579745" cy="662940"/>
              <wp:effectExtent l="0" t="0" r="0" b="0"/>
              <wp:wrapNone/>
              <wp:docPr id="376994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06634" w14:textId="77777777" w:rsidR="00D525DB" w:rsidRPr="0041774E" w:rsidRDefault="00D525DB" w:rsidP="00D525DB">
                          <w:pPr>
                            <w:pStyle w:val="patika"/>
                            <w:ind w:firstLine="0"/>
                          </w:pPr>
                          <w:r w:rsidRPr="0041774E">
                            <w:t xml:space="preserve">Vodafone </w:t>
                          </w:r>
                          <w:r w:rsidRPr="00117A44">
                            <w:t>Czech</w:t>
                          </w:r>
                          <w:r w:rsidRPr="0041774E">
                            <w:t xml:space="preserve"> Republic a.s.</w:t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 xml:space="preserve">Vodafone </w:t>
                          </w:r>
                          <w:r w:rsidRPr="000165CA">
                            <w:t>firemní péče 800 777 780</w:t>
                          </w:r>
                          <w:r>
                            <w:br/>
                          </w:r>
                          <w:r w:rsidRPr="0041774E">
                            <w:t>Náměstí Junkových 2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IČO: 25788001, DIČ: CZ25788001</w:t>
                          </w:r>
                          <w:r>
                            <w:br/>
                          </w:r>
                          <w:r w:rsidRPr="0041774E">
                            <w:t>155 00 Praha 5</w:t>
                          </w:r>
                          <w:r w:rsidRPr="0041774E">
                            <w:tab/>
                          </w:r>
                          <w:r w:rsidRPr="0041774E">
                            <w:tab/>
                          </w:r>
                          <w:r w:rsidRPr="0041774E">
                            <w:tab/>
                            <w:t>vodafone.cz</w:t>
                          </w:r>
                        </w:p>
                        <w:p w14:paraId="7FEDB845" w14:textId="77777777" w:rsidR="00D525DB" w:rsidRPr="00A276B4" w:rsidRDefault="00D525DB" w:rsidP="00D525DB">
                          <w:pPr>
                            <w:pStyle w:val="patika"/>
                            <w:spacing w:before="60"/>
                            <w:ind w:firstLine="0"/>
                            <w:rPr>
                              <w:sz w:val="14"/>
                              <w:szCs w:val="14"/>
                            </w:rPr>
                          </w:pPr>
                          <w:r w:rsidRPr="00A276B4">
                            <w:rPr>
                              <w:sz w:val="14"/>
                              <w:szCs w:val="14"/>
                            </w:rPr>
                            <w:t>Společnost zapsaná v obchodním rejstříku vedeném Městským soudem v Praze, oddíl B, vložka 6064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E996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.95pt;margin-top:759.75pt;width:439.35pt;height:52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" filled="f" stroked="f">
              <v:textbox style="mso-fit-shape-to-text:t">
                <w:txbxContent>
                  <w:p w14:paraId="32D06634" w14:textId="77777777" w:rsidR="00D525DB" w:rsidRPr="0041774E" w:rsidRDefault="00D525DB" w:rsidP="00D525DB">
                    <w:pPr>
                      <w:pStyle w:val="patika"/>
                      <w:ind w:firstLine="0"/>
                    </w:pPr>
                    <w:r w:rsidRPr="0041774E">
                      <w:t xml:space="preserve">Vodafone </w:t>
                    </w:r>
                    <w:r w:rsidRPr="00117A44">
                      <w:t>Czech</w:t>
                    </w:r>
                    <w:r w:rsidRPr="0041774E">
                      <w:t xml:space="preserve"> Republic a.s.</w:t>
                    </w:r>
                    <w:r w:rsidRPr="0041774E">
                      <w:tab/>
                    </w:r>
                    <w:r w:rsidRPr="0041774E">
                      <w:tab/>
                      <w:t xml:space="preserve">Vodafone </w:t>
                    </w:r>
                    <w:r w:rsidRPr="000165CA">
                      <w:t>firemní péče 800 777 780</w:t>
                    </w:r>
                    <w:r>
                      <w:br/>
                    </w:r>
                    <w:r w:rsidRPr="0041774E">
                      <w:t>Náměstí Junkových 2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IČO: 25788001, DIČ: CZ25788001</w:t>
                    </w:r>
                    <w:r>
                      <w:br/>
                    </w:r>
                    <w:r w:rsidRPr="0041774E">
                      <w:t>155 00 Praha 5</w:t>
                    </w:r>
                    <w:r w:rsidRPr="0041774E">
                      <w:tab/>
                    </w:r>
                    <w:r w:rsidRPr="0041774E">
                      <w:tab/>
                    </w:r>
                    <w:r w:rsidRPr="0041774E">
                      <w:tab/>
                      <w:t>vodafone.cz</w:t>
                    </w:r>
                  </w:p>
                  <w:p w14:paraId="7FEDB845" w14:textId="77777777" w:rsidR="00D525DB" w:rsidRPr="00A276B4" w:rsidRDefault="00D525DB" w:rsidP="00D525DB">
                    <w:pPr>
                      <w:pStyle w:val="patika"/>
                      <w:spacing w:before="60"/>
                      <w:ind w:firstLine="0"/>
                      <w:rPr>
                        <w:sz w:val="14"/>
                        <w:szCs w:val="14"/>
                      </w:rPr>
                    </w:pPr>
                    <w:r w:rsidRPr="00A276B4">
                      <w:rPr>
                        <w:sz w:val="14"/>
                        <w:szCs w:val="14"/>
                      </w:rPr>
                      <w:t>Společnost zapsaná v obchodním rejstříku vedeném Městským soudem v Praze, oddíl B, vložka 6064</w:t>
                    </w:r>
                  </w:p>
                </w:txbxContent>
              </v:textbox>
            </v:shape>
          </w:pict>
        </mc:Fallback>
      </mc:AlternateContent>
    </w:r>
  </w:p>
  <w:p w14:paraId="07DC17F8" w14:textId="77777777" w:rsidR="009D63A7" w:rsidRPr="00D525DB" w:rsidRDefault="009D63A7" w:rsidP="00D525DB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3FE3" w14:textId="35F3F0CC" w:rsidR="009D63A7" w:rsidRDefault="00F56A93" w:rsidP="00EB6EB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A424C3" wp14:editId="2FE9C33E">
              <wp:simplePos x="0" y="0"/>
              <wp:positionH relativeFrom="column">
                <wp:posOffset>8890</wp:posOffset>
              </wp:positionH>
              <wp:positionV relativeFrom="paragraph">
                <wp:posOffset>-20955</wp:posOffset>
              </wp:positionV>
              <wp:extent cx="6464300" cy="0"/>
              <wp:effectExtent l="8890" t="7620" r="13335" b="11430"/>
              <wp:wrapNone/>
              <wp:docPr id="171760009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B5242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7pt;margin-top:-1.65pt;width:50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" strokecolor="#646464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233D4E" wp14:editId="25D6D61D">
              <wp:simplePos x="0" y="0"/>
              <wp:positionH relativeFrom="column">
                <wp:posOffset>-81280</wp:posOffset>
              </wp:positionH>
              <wp:positionV relativeFrom="paragraph">
                <wp:posOffset>-31750</wp:posOffset>
              </wp:positionV>
              <wp:extent cx="5162550" cy="434340"/>
              <wp:effectExtent l="4445" t="0" r="0" b="0"/>
              <wp:wrapNone/>
              <wp:docPr id="13831677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98C9C" w14:textId="77777777" w:rsidR="009D63A7" w:rsidRPr="007B60A2" w:rsidRDefault="009D63A7" w:rsidP="00EB6EB3">
                          <w:r>
                            <w:t xml:space="preserve">Poskytovatel: </w:t>
                          </w:r>
                          <w:r w:rsidRPr="007B60A2">
                            <w:t>Vodafone Czech Republic a.s., náměstí Junkových 2, 155 00 Praha 5</w:t>
                          </w:r>
                        </w:p>
                        <w:p w14:paraId="11A40043" w14:textId="77777777" w:rsidR="009D63A7" w:rsidRPr="007B60A2" w:rsidRDefault="009D63A7" w:rsidP="00EB6EB3">
                          <w:r w:rsidRPr="007B60A2">
                            <w:t xml:space="preserve">Vodafone </w:t>
                          </w:r>
                          <w:r>
                            <w:t xml:space="preserve">firemní </w:t>
                          </w:r>
                          <w:r w:rsidRPr="007B60A2">
                            <w:t xml:space="preserve">péče: </w:t>
                          </w:r>
                          <w:r w:rsidRPr="003879BC">
                            <w:t>800 777 780</w:t>
                          </w:r>
                          <w:r w:rsidRPr="007B60A2">
                            <w:t xml:space="preserve">, </w:t>
                          </w:r>
                          <w:hyperlink r:id="rId1" w:history="1">
                            <w:r w:rsidRPr="003879BC">
                              <w:rPr>
                                <w:rStyle w:val="Hypertextovodkaz"/>
                                <w:rFonts w:ascii="Vodafone Lt" w:hAnsi="Vodafone Lt"/>
                                <w:sz w:val="16"/>
                                <w:szCs w:val="16"/>
                              </w:rPr>
                              <w:t>VIP@vodafone.cz</w:t>
                            </w:r>
                          </w:hyperlink>
                          <w:r>
                            <w:t xml:space="preserve">, </w:t>
                          </w:r>
                          <w:r w:rsidRPr="007B60A2">
                            <w:t>IČO: 25788001, DIČ: CZ25788001, vodafone.cz</w:t>
                          </w:r>
                        </w:p>
                        <w:p w14:paraId="5BAAB7AC" w14:textId="77777777" w:rsidR="009D63A7" w:rsidRPr="007B60A2" w:rsidRDefault="009D63A7" w:rsidP="00EB6EB3">
                          <w:r w:rsidRPr="007B60A2">
                            <w:t>Společnost zapsaná v obchodním rejstříku vedeném Městským soudem v Praze, oddíl B, vložka 6064.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233D4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6.4pt;margin-top:-2.5pt;width:406.5pt;height:34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" filled="f" stroked="f">
              <v:textbox style="mso-fit-shape-to-text:t">
                <w:txbxContent>
                  <w:p w14:paraId="25498C9C" w14:textId="77777777" w:rsidR="009D63A7" w:rsidRPr="007B60A2" w:rsidRDefault="009D63A7" w:rsidP="00EB6EB3">
                    <w:r>
                      <w:t xml:space="preserve">Poskytovatel: </w:t>
                    </w:r>
                    <w:r w:rsidRPr="007B60A2">
                      <w:t>Vodafone Czech Republic a.s., náměstí Junkových 2, 155 00 Praha 5</w:t>
                    </w:r>
                  </w:p>
                  <w:p w14:paraId="11A40043" w14:textId="77777777" w:rsidR="009D63A7" w:rsidRPr="007B60A2" w:rsidRDefault="009D63A7" w:rsidP="00EB6EB3">
                    <w:r w:rsidRPr="007B60A2">
                      <w:t xml:space="preserve">Vodafone </w:t>
                    </w:r>
                    <w:r>
                      <w:t xml:space="preserve">firemní </w:t>
                    </w:r>
                    <w:r w:rsidRPr="007B60A2">
                      <w:t xml:space="preserve">péče: </w:t>
                    </w:r>
                    <w:r w:rsidRPr="003879BC">
                      <w:t>800 777 780</w:t>
                    </w:r>
                    <w:r w:rsidRPr="007B60A2">
                      <w:t xml:space="preserve">, </w:t>
                    </w:r>
                    <w:hyperlink r:id="rId2" w:history="1">
                      <w:r w:rsidRPr="003879BC">
                        <w:rPr>
                          <w:rStyle w:val="Hypertextovodkaz"/>
                          <w:rFonts w:ascii="Vodafone Lt" w:hAnsi="Vodafone Lt"/>
                          <w:sz w:val="16"/>
                          <w:szCs w:val="16"/>
                        </w:rPr>
                        <w:t>VIP@vodafone.cz</w:t>
                      </w:r>
                    </w:hyperlink>
                    <w:r>
                      <w:t xml:space="preserve">, </w:t>
                    </w:r>
                    <w:r w:rsidRPr="007B60A2">
                      <w:t>IČO: 25788001, DIČ: CZ25788001, vodafone.cz</w:t>
                    </w:r>
                  </w:p>
                  <w:p w14:paraId="5BAAB7AC" w14:textId="77777777" w:rsidR="009D63A7" w:rsidRPr="007B60A2" w:rsidRDefault="009D63A7" w:rsidP="00EB6EB3">
                    <w:r w:rsidRPr="007B60A2">
                      <w:t>Společnost zapsaná v obchodním rejstříku vedeném Městským soudem v Praze, oddíl B, vložka 6064.</w:t>
                    </w:r>
                  </w:p>
                </w:txbxContent>
              </v:textbox>
            </v:shape>
          </w:pict>
        </mc:Fallback>
      </mc:AlternateContent>
    </w:r>
    <w:r w:rsidR="009D63A7">
      <w:t xml:space="preserve"> </w:t>
    </w:r>
  </w:p>
  <w:p w14:paraId="7F1094F1" w14:textId="77777777" w:rsidR="009D63A7" w:rsidRDefault="009D63A7" w:rsidP="00EB6EB3">
    <w:pPr>
      <w:pStyle w:val="Zpat"/>
    </w:pPr>
  </w:p>
  <w:p w14:paraId="3A2EEB92" w14:textId="77777777" w:rsidR="009D63A7" w:rsidRPr="007B60A2" w:rsidRDefault="009D63A7" w:rsidP="00EB6EB3">
    <w:pPr>
      <w:pStyle w:val="Zpat"/>
    </w:pPr>
    <w:r>
      <w:rPr>
        <w:lang w:val="cs-CZ"/>
      </w:rPr>
      <w:t>Str.</w:t>
    </w:r>
    <w:r w:rsidRPr="007B60A2">
      <w:rPr>
        <w:lang w:val="cs-CZ"/>
      </w:rPr>
      <w:t xml:space="preserve"> </w:t>
    </w:r>
    <w:r w:rsidRPr="007B60A2">
      <w:fldChar w:fldCharType="begin"/>
    </w:r>
    <w:r w:rsidRPr="007B60A2">
      <w:instrText>PAGE</w:instrText>
    </w:r>
    <w:r w:rsidRPr="007B60A2">
      <w:fldChar w:fldCharType="separate"/>
    </w:r>
    <w:r>
      <w:rPr>
        <w:noProof/>
      </w:rPr>
      <w:t>1</w:t>
    </w:r>
    <w:r w:rsidRPr="007B60A2">
      <w:fldChar w:fldCharType="end"/>
    </w:r>
    <w:r>
      <w:rPr>
        <w:lang w:val="cs-CZ"/>
      </w:rPr>
      <w:t xml:space="preserve"> z</w:t>
    </w:r>
    <w:r w:rsidRPr="007B60A2">
      <w:rPr>
        <w:lang w:val="cs-CZ"/>
      </w:rPr>
      <w:t xml:space="preserve"> </w:t>
    </w:r>
    <w:r w:rsidRPr="007B60A2">
      <w:fldChar w:fldCharType="begin"/>
    </w:r>
    <w:r w:rsidRPr="007B60A2">
      <w:instrText>NUMPAGES</w:instrText>
    </w:r>
    <w:r w:rsidRPr="007B60A2">
      <w:fldChar w:fldCharType="separate"/>
    </w:r>
    <w:r w:rsidR="00372CFB">
      <w:rPr>
        <w:noProof/>
      </w:rPr>
      <w:t>4</w:t>
    </w:r>
    <w:r w:rsidRPr="007B60A2">
      <w:fldChar w:fldCharType="end"/>
    </w:r>
  </w:p>
  <w:p w14:paraId="351009FF" w14:textId="77777777" w:rsidR="009D63A7" w:rsidRDefault="009D63A7" w:rsidP="00EB6E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7A20" w14:textId="77777777" w:rsidR="00A91061" w:rsidRDefault="00A91061" w:rsidP="00EB6EB3">
      <w:r>
        <w:separator/>
      </w:r>
    </w:p>
    <w:p w14:paraId="629BFFDB" w14:textId="77777777" w:rsidR="00A91061" w:rsidRDefault="00A91061" w:rsidP="00EB6EB3"/>
  </w:footnote>
  <w:footnote w:type="continuationSeparator" w:id="0">
    <w:p w14:paraId="1B96E7EF" w14:textId="77777777" w:rsidR="00A91061" w:rsidRDefault="00A91061" w:rsidP="00EB6EB3">
      <w:r>
        <w:continuationSeparator/>
      </w:r>
    </w:p>
    <w:p w14:paraId="074C8987" w14:textId="77777777" w:rsidR="00A91061" w:rsidRDefault="00A91061" w:rsidP="00EB6E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C909" w14:textId="725D1D22" w:rsidR="005C2681" w:rsidRDefault="00F56A93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61A03" wp14:editId="48514F54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203825142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5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20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A93CBB3" id="Group 10" o:spid="_x0000_s1026" style="position:absolute;margin-left:516.05pt;margin-top:-.9pt;width:79.35pt;height:79.35pt;z-index:251660288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" filled="f" stroked="f"/>
              <w10:wrap anchorx="page" anchory="page"/>
            </v:group>
          </w:pict>
        </mc:Fallback>
      </mc:AlternateContent>
    </w:r>
    <w:r w:rsidR="005C2681" w:rsidRPr="00951B2F">
      <w:t>Dílčí smlouva o poskytování služ</w:t>
    </w:r>
    <w:r w:rsidR="005C2681">
      <w:t xml:space="preserve">by </w:t>
    </w:r>
    <w:r w:rsidR="005C2681">
      <w:br/>
    </w:r>
  </w:p>
  <w:p w14:paraId="7C603D6D" w14:textId="77777777" w:rsidR="005C2681" w:rsidRDefault="005C2681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</w:p>
  <w:p w14:paraId="132172AA" w14:textId="77777777" w:rsidR="005C2681" w:rsidRDefault="005C2681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</w:p>
  <w:p w14:paraId="0538A52D" w14:textId="77777777" w:rsidR="005C2681" w:rsidRPr="00784E67" w:rsidRDefault="005C2681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</w:p>
  <w:p w14:paraId="69255269" w14:textId="77777777" w:rsidR="005C2681" w:rsidRPr="00952998" w:rsidRDefault="005C2681" w:rsidP="009529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6B85" w14:textId="06BB4F6A" w:rsidR="005C2681" w:rsidRPr="00784E67" w:rsidRDefault="00F56A93" w:rsidP="00784E67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40223E79" wp14:editId="5E734217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29985751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7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2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7D1B0D8" id="Group 8" o:spid="_x0000_s1026" style="position:absolute;margin-left:516.05pt;margin-top:-.9pt;width:79.35pt;height:79.35pt;z-index:251652096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hs4hUAAEx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" filled="f" stroked="f"/>
              <w10:wrap anchorx="page" anchory="page"/>
            </v:group>
          </w:pict>
        </mc:Fallback>
      </mc:AlternateContent>
    </w:r>
    <w:r w:rsidR="005C2681" w:rsidRPr="00951B2F">
      <w:t>Dílčí smlouva o poskytování služ</w:t>
    </w:r>
    <w:r w:rsidR="005C2681">
      <w:t xml:space="preserve">by </w:t>
    </w:r>
    <w:r w:rsidR="005C268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9939" w14:textId="77777777" w:rsidR="00BE79D6" w:rsidRDefault="00BE79D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310E" w14:textId="1B078968" w:rsidR="00952998" w:rsidRDefault="00F56A93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 w:rsidRPr="00951B2F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BE3AD5" wp14:editId="1B5806BF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1642286155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821504511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2105756529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795926593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543900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969063350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992480665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3FE1C44" id="Skupina 57" o:spid="_x0000_s1026" style="position:absolute;margin-left:516.05pt;margin-top:-.9pt;width:79.35pt;height:79.35pt;z-index:251662336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" filled="f" stroked="f" strokeweight=".25pt"/>
              <w10:wrap anchorx="page" anchory="page"/>
            </v:group>
          </w:pict>
        </mc:Fallback>
      </mc:AlternateContent>
    </w:r>
    <w:r w:rsidR="00952998" w:rsidRPr="00951B2F">
      <w:t>Dílčí smlouva o poskytování služ</w:t>
    </w:r>
    <w:r w:rsidR="00952998">
      <w:t xml:space="preserve">by </w:t>
    </w:r>
    <w:r w:rsidR="00952998">
      <w:br/>
    </w:r>
  </w:p>
  <w:p w14:paraId="7E92A9BE" w14:textId="77777777" w:rsidR="00952998" w:rsidRDefault="00952998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</w:p>
  <w:p w14:paraId="5B86DF0C" w14:textId="77777777" w:rsidR="00952998" w:rsidRDefault="00952998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</w:p>
  <w:p w14:paraId="6027C778" w14:textId="77777777" w:rsidR="00952998" w:rsidRPr="00784E67" w:rsidRDefault="00952998" w:rsidP="00952998">
    <w:pPr>
      <w:tabs>
        <w:tab w:val="left" w:pos="9195"/>
      </w:tabs>
      <w:jc w:val="center"/>
      <w:rPr>
        <w:rFonts w:ascii="Vodafone Lt" w:hAnsi="Vodafone Lt"/>
        <w:bCs/>
        <w:color w:val="FF0000"/>
      </w:rPr>
    </w:pPr>
  </w:p>
  <w:p w14:paraId="711C26F3" w14:textId="77777777" w:rsidR="00EB6EB3" w:rsidRPr="00952998" w:rsidRDefault="00EB6EB3" w:rsidP="0095299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FF79" w14:textId="5A3609C1" w:rsidR="00083AFE" w:rsidRPr="00784E67" w:rsidRDefault="00F56A93" w:rsidP="00784E67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 w:rsidRPr="00951B2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DBE001" wp14:editId="134F09C2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223601563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523745576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21444510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944940274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1698830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2009956639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171918757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53CF9CE" id="Skupina 57" o:spid="_x0000_s1026" style="position:absolute;margin-left:516.05pt;margin-top:-.9pt;width:79.35pt;height:79.35pt;z-index:251658240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" filled="f" stroked="f" strokeweight=".25pt"/>
              <w10:wrap anchorx="page" anchory="page"/>
            </v:group>
          </w:pict>
        </mc:Fallback>
      </mc:AlternateContent>
    </w:r>
    <w:r w:rsidR="00784E67" w:rsidRPr="00951B2F">
      <w:t>Dílčí smlouva o poskytování služ</w:t>
    </w:r>
    <w:r w:rsidR="00784E67">
      <w:t xml:space="preserve">by </w:t>
    </w:r>
    <w:r w:rsidR="00784E67">
      <w:b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DC27" w14:textId="451D9BD8" w:rsidR="005C2681" w:rsidRPr="0098775F" w:rsidRDefault="00F56A93" w:rsidP="00CB1DC7">
    <w:pPr>
      <w:tabs>
        <w:tab w:val="left" w:pos="9195"/>
      </w:tabs>
      <w:jc w:val="center"/>
      <w:rPr>
        <w:rFonts w:ascii="Vodafone Lt" w:hAnsi="Vodafone Lt"/>
        <w:bCs/>
        <w:color w:val="FF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08C2D59A" wp14:editId="41BE85BE">
              <wp:simplePos x="0" y="0"/>
              <wp:positionH relativeFrom="page">
                <wp:posOffset>6553835</wp:posOffset>
              </wp:positionH>
              <wp:positionV relativeFrom="page">
                <wp:posOffset>-11430</wp:posOffset>
              </wp:positionV>
              <wp:extent cx="1007745" cy="1007745"/>
              <wp:effectExtent l="0" t="0" r="0" b="0"/>
              <wp:wrapNone/>
              <wp:docPr id="6151239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1970786039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2120175770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1584698185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774858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1456433543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910095124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626D3AB" id="Group 5" o:spid="_x0000_s1026" style="position:absolute;margin-left:516.05pt;margin-top:-.9pt;width:79.35pt;height:79.35pt;z-index:251645952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5C2681" w:rsidRPr="0098775F">
      <w:t>Dílčí smlouva o prodeji a pronájmu zboží</w:t>
    </w:r>
    <w:r w:rsidR="005C2681">
      <w:br/>
    </w:r>
  </w:p>
  <w:p w14:paraId="10E0B7A3" w14:textId="77777777" w:rsidR="005C2681" w:rsidRDefault="005C2681" w:rsidP="00CB1DC7">
    <w:pPr>
      <w:pStyle w:val="Zhlav"/>
    </w:pPr>
    <w:r>
      <w:br/>
    </w:r>
  </w:p>
  <w:p w14:paraId="17F1983F" w14:textId="77777777" w:rsidR="005C2681" w:rsidRDefault="005C2681" w:rsidP="00CB1DC7"/>
  <w:p w14:paraId="2A6A6CEC" w14:textId="77777777" w:rsidR="005C2681" w:rsidRPr="0092568A" w:rsidRDefault="005C2681" w:rsidP="00CB1DC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B43C" w14:textId="77777777" w:rsidR="005C2681" w:rsidRDefault="005C2681" w:rsidP="00CB1DC7">
    <w:pPr>
      <w:tabs>
        <w:tab w:val="left" w:pos="9195"/>
      </w:tabs>
    </w:pPr>
    <w:r w:rsidRPr="00374D04">
      <w:rPr>
        <w:rFonts w:ascii="Segoe UI" w:hAnsi="Segoe UI" w:cs="Segoe UI"/>
        <w:color w:val="242424"/>
        <w:shd w:val="clear" w:color="auto" w:fill="FFFFFF"/>
      </w:rPr>
      <w:t>PK88885Y</w:t>
    </w:r>
    <w:r w:rsidRPr="005164F7">
      <w:rPr>
        <w:b/>
        <w:bCs/>
      </w:rPr>
      <w:t xml:space="preserve">  </w:t>
    </w:r>
    <w:r>
      <w:rPr>
        <w:b/>
        <w:bCs/>
      </w:rPr>
      <w:t xml:space="preserve">                                                                                    </w:t>
    </w:r>
    <w:r w:rsidRPr="0098775F">
      <w:t>Dílčí smlouva o prodeji a pronájmu zboží</w:t>
    </w:r>
  </w:p>
  <w:p w14:paraId="72632B26" w14:textId="77777777" w:rsidR="005C2681" w:rsidRPr="00FE6A75" w:rsidRDefault="005C2681" w:rsidP="00CB1DC7">
    <w:pPr>
      <w:tabs>
        <w:tab w:val="left" w:pos="9195"/>
      </w:tabs>
      <w:rPr>
        <w:rFonts w:ascii="Vodafone Lt" w:hAnsi="Vodafone Lt"/>
        <w:bCs/>
        <w:color w:val="FF0000"/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D2BA" w14:textId="07D9F87B" w:rsidR="009D63A7" w:rsidRDefault="00F56A93" w:rsidP="00EB6EB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A9B0CA" wp14:editId="7B7663A7">
              <wp:simplePos x="0" y="0"/>
              <wp:positionH relativeFrom="page">
                <wp:posOffset>6553835</wp:posOffset>
              </wp:positionH>
              <wp:positionV relativeFrom="page">
                <wp:posOffset>-119380</wp:posOffset>
              </wp:positionV>
              <wp:extent cx="1007745" cy="1007745"/>
              <wp:effectExtent l="0" t="0" r="0" b="0"/>
              <wp:wrapNone/>
              <wp:docPr id="57" name="Skupin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7745" cy="1007745"/>
                        <a:chOff x="0" y="0"/>
                        <a:chExt cx="10082" cy="10082"/>
                      </a:xfrm>
                    </wpg:grpSpPr>
                    <wpg:grpSp>
                      <wpg:cNvPr id="58" name="Skupina 2"/>
                      <wpg:cNvGrpSpPr>
                        <a:grpSpLocks/>
                      </wpg:cNvGrpSpPr>
                      <wpg:grpSpPr bwMode="auto">
                        <a:xfrm>
                          <a:off x="366" y="4306"/>
                          <a:ext cx="5400" cy="5400"/>
                          <a:chOff x="36605" y="430622"/>
                          <a:chExt cx="5652" cy="5652"/>
                        </a:xfrm>
                      </wpg:grpSpPr>
                      <wpg:grpSp>
                        <wpg:cNvPr id="1975003411" name="Group 3"/>
                        <wpg:cNvGrpSpPr>
                          <a:grpSpLocks/>
                        </wpg:cNvGrpSpPr>
                        <wpg:grpSpPr bwMode="auto">
                          <a:xfrm>
                            <a:off x="36605" y="430622"/>
                            <a:ext cx="5652" cy="5652"/>
                            <a:chOff x="36605" y="430622"/>
                            <a:chExt cx="5652" cy="5652"/>
                          </a:xfrm>
                        </wpg:grpSpPr>
                        <wps:wsp>
                          <wps:cNvPr id="60" name="Freeform 4"/>
                          <wps:cNvSpPr>
                            <a:spLocks/>
                          </wps:cNvSpPr>
                          <wps:spPr bwMode="auto">
                            <a:xfrm>
                              <a:off x="36605" y="430622"/>
                              <a:ext cx="5652" cy="5652"/>
                            </a:xfrm>
                            <a:custGeom>
                              <a:avLst/>
                              <a:gdLst>
                                <a:gd name="T0" fmla="*/ 2587 w 5669"/>
                                <a:gd name="T1" fmla="*/ 291 h 5669"/>
                                <a:gd name="T2" fmla="*/ 2142 w 5669"/>
                                <a:gd name="T3" fmla="*/ 364 h 5669"/>
                                <a:gd name="T4" fmla="*/ 1722 w 5669"/>
                                <a:gd name="T5" fmla="*/ 502 h 5669"/>
                                <a:gd name="T6" fmla="*/ 1334 w 5669"/>
                                <a:gd name="T7" fmla="*/ 704 h 5669"/>
                                <a:gd name="T8" fmla="*/ 984 w 5669"/>
                                <a:gd name="T9" fmla="*/ 960 h 5669"/>
                                <a:gd name="T10" fmla="*/ 679 w 5669"/>
                                <a:gd name="T11" fmla="*/ 1265 h 5669"/>
                                <a:gd name="T12" fmla="*/ 423 w 5669"/>
                                <a:gd name="T13" fmla="*/ 1615 h 5669"/>
                                <a:gd name="T14" fmla="*/ 221 w 5669"/>
                                <a:gd name="T15" fmla="*/ 2003 h 5669"/>
                                <a:gd name="T16" fmla="*/ 83 w 5669"/>
                                <a:gd name="T17" fmla="*/ 2423 h 5669"/>
                                <a:gd name="T18" fmla="*/ 10 w 5669"/>
                                <a:gd name="T19" fmla="*/ 2868 h 5669"/>
                                <a:gd name="T20" fmla="*/ 10 w 5669"/>
                                <a:gd name="T21" fmla="*/ 3331 h 5669"/>
                                <a:gd name="T22" fmla="*/ 83 w 5669"/>
                                <a:gd name="T23" fmla="*/ 3777 h 5669"/>
                                <a:gd name="T24" fmla="*/ 221 w 5669"/>
                                <a:gd name="T25" fmla="*/ 4195 h 5669"/>
                                <a:gd name="T26" fmla="*/ 423 w 5669"/>
                                <a:gd name="T27" fmla="*/ 4583 h 5669"/>
                                <a:gd name="T28" fmla="*/ 679 w 5669"/>
                                <a:gd name="T29" fmla="*/ 4933 h 5669"/>
                                <a:gd name="T30" fmla="*/ 984 w 5669"/>
                                <a:gd name="T31" fmla="*/ 5238 h 5669"/>
                                <a:gd name="T32" fmla="*/ 1334 w 5669"/>
                                <a:gd name="T33" fmla="*/ 5494 h 5669"/>
                                <a:gd name="T34" fmla="*/ 1722 w 5669"/>
                                <a:gd name="T35" fmla="*/ 5696 h 5669"/>
                                <a:gd name="T36" fmla="*/ 2142 w 5669"/>
                                <a:gd name="T37" fmla="*/ 5834 h 5669"/>
                                <a:gd name="T38" fmla="*/ 2587 w 5669"/>
                                <a:gd name="T39" fmla="*/ 5907 h 5669"/>
                                <a:gd name="T40" fmla="*/ 3050 w 5669"/>
                                <a:gd name="T41" fmla="*/ 5907 h 5669"/>
                                <a:gd name="T42" fmla="*/ 3494 w 5669"/>
                                <a:gd name="T43" fmla="*/ 5834 h 5669"/>
                                <a:gd name="T44" fmla="*/ 3915 w 5669"/>
                                <a:gd name="T45" fmla="*/ 5696 h 5669"/>
                                <a:gd name="T46" fmla="*/ 4302 w 5669"/>
                                <a:gd name="T47" fmla="*/ 5494 h 5669"/>
                                <a:gd name="T48" fmla="*/ 4652 w 5669"/>
                                <a:gd name="T49" fmla="*/ 5238 h 5669"/>
                                <a:gd name="T50" fmla="*/ 4957 w 5669"/>
                                <a:gd name="T51" fmla="*/ 4933 h 5669"/>
                                <a:gd name="T52" fmla="*/ 5213 w 5669"/>
                                <a:gd name="T53" fmla="*/ 4583 h 5669"/>
                                <a:gd name="T54" fmla="*/ 5415 w 5669"/>
                                <a:gd name="T55" fmla="*/ 4195 h 5669"/>
                                <a:gd name="T56" fmla="*/ 5553 w 5669"/>
                                <a:gd name="T57" fmla="*/ 3777 h 5669"/>
                                <a:gd name="T58" fmla="*/ 5626 w 5669"/>
                                <a:gd name="T59" fmla="*/ 3331 h 5669"/>
                                <a:gd name="T60" fmla="*/ 5626 w 5669"/>
                                <a:gd name="T61" fmla="*/ 2868 h 5669"/>
                                <a:gd name="T62" fmla="*/ 5553 w 5669"/>
                                <a:gd name="T63" fmla="*/ 2423 h 5669"/>
                                <a:gd name="T64" fmla="*/ 5415 w 5669"/>
                                <a:gd name="T65" fmla="*/ 2003 h 5669"/>
                                <a:gd name="T66" fmla="*/ 5213 w 5669"/>
                                <a:gd name="T67" fmla="*/ 1615 h 5669"/>
                                <a:gd name="T68" fmla="*/ 4957 w 5669"/>
                                <a:gd name="T69" fmla="*/ 1265 h 5669"/>
                                <a:gd name="T70" fmla="*/ 4652 w 5669"/>
                                <a:gd name="T71" fmla="*/ 960 h 5669"/>
                                <a:gd name="T72" fmla="*/ 4302 w 5669"/>
                                <a:gd name="T73" fmla="*/ 704 h 5669"/>
                                <a:gd name="T74" fmla="*/ 3915 w 5669"/>
                                <a:gd name="T75" fmla="*/ 502 h 5669"/>
                                <a:gd name="T76" fmla="*/ 3494 w 5669"/>
                                <a:gd name="T77" fmla="*/ 364 h 5669"/>
                                <a:gd name="T78" fmla="*/ 3050 w 5669"/>
                                <a:gd name="T79" fmla="*/ 291 h 5669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69" h="5669">
                                  <a:moveTo>
                                    <a:pt x="2835" y="0"/>
                                  </a:moveTo>
                                  <a:lnTo>
                                    <a:pt x="2603" y="10"/>
                                  </a:lnTo>
                                  <a:lnTo>
                                    <a:pt x="2375" y="38"/>
                                  </a:lnTo>
                                  <a:lnTo>
                                    <a:pt x="2154" y="83"/>
                                  </a:lnTo>
                                  <a:lnTo>
                                    <a:pt x="1939" y="145"/>
                                  </a:lnTo>
                                  <a:lnTo>
                                    <a:pt x="1732" y="223"/>
                                  </a:lnTo>
                                  <a:lnTo>
                                    <a:pt x="1532" y="317"/>
                                  </a:lnTo>
                                  <a:lnTo>
                                    <a:pt x="1342" y="425"/>
                                  </a:lnTo>
                                  <a:lnTo>
                                    <a:pt x="1161" y="547"/>
                                  </a:lnTo>
                                  <a:lnTo>
                                    <a:pt x="990" y="683"/>
                                  </a:lnTo>
                                  <a:lnTo>
                                    <a:pt x="831" y="831"/>
                                  </a:lnTo>
                                  <a:lnTo>
                                    <a:pt x="683" y="990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25" y="1342"/>
                                  </a:lnTo>
                                  <a:lnTo>
                                    <a:pt x="317" y="1532"/>
                                  </a:lnTo>
                                  <a:lnTo>
                                    <a:pt x="223" y="1732"/>
                                  </a:lnTo>
                                  <a:lnTo>
                                    <a:pt x="145" y="1939"/>
                                  </a:lnTo>
                                  <a:lnTo>
                                    <a:pt x="83" y="2154"/>
                                  </a:lnTo>
                                  <a:lnTo>
                                    <a:pt x="38" y="2375"/>
                                  </a:lnTo>
                                  <a:lnTo>
                                    <a:pt x="10" y="2603"/>
                                  </a:lnTo>
                                  <a:lnTo>
                                    <a:pt x="0" y="2835"/>
                                  </a:lnTo>
                                  <a:lnTo>
                                    <a:pt x="10" y="3068"/>
                                  </a:lnTo>
                                  <a:lnTo>
                                    <a:pt x="38" y="3295"/>
                                  </a:lnTo>
                                  <a:lnTo>
                                    <a:pt x="83" y="3516"/>
                                  </a:lnTo>
                                  <a:lnTo>
                                    <a:pt x="145" y="3731"/>
                                  </a:lnTo>
                                  <a:lnTo>
                                    <a:pt x="223" y="3938"/>
                                  </a:lnTo>
                                  <a:lnTo>
                                    <a:pt x="317" y="4138"/>
                                  </a:lnTo>
                                  <a:lnTo>
                                    <a:pt x="425" y="4328"/>
                                  </a:lnTo>
                                  <a:lnTo>
                                    <a:pt x="547" y="4509"/>
                                  </a:lnTo>
                                  <a:lnTo>
                                    <a:pt x="683" y="4680"/>
                                  </a:lnTo>
                                  <a:lnTo>
                                    <a:pt x="831" y="4839"/>
                                  </a:lnTo>
                                  <a:lnTo>
                                    <a:pt x="990" y="4987"/>
                                  </a:lnTo>
                                  <a:lnTo>
                                    <a:pt x="1161" y="5123"/>
                                  </a:lnTo>
                                  <a:lnTo>
                                    <a:pt x="1342" y="5245"/>
                                  </a:lnTo>
                                  <a:lnTo>
                                    <a:pt x="1532" y="5353"/>
                                  </a:lnTo>
                                  <a:lnTo>
                                    <a:pt x="1732" y="5447"/>
                                  </a:lnTo>
                                  <a:lnTo>
                                    <a:pt x="1939" y="5525"/>
                                  </a:lnTo>
                                  <a:lnTo>
                                    <a:pt x="2154" y="5587"/>
                                  </a:lnTo>
                                  <a:lnTo>
                                    <a:pt x="2375" y="5633"/>
                                  </a:lnTo>
                                  <a:lnTo>
                                    <a:pt x="2603" y="5660"/>
                                  </a:lnTo>
                                  <a:lnTo>
                                    <a:pt x="2835" y="5670"/>
                                  </a:lnTo>
                                  <a:lnTo>
                                    <a:pt x="3068" y="5660"/>
                                  </a:lnTo>
                                  <a:lnTo>
                                    <a:pt x="3295" y="5633"/>
                                  </a:lnTo>
                                  <a:lnTo>
                                    <a:pt x="3516" y="5587"/>
                                  </a:lnTo>
                                  <a:lnTo>
                                    <a:pt x="3731" y="5525"/>
                                  </a:lnTo>
                                  <a:lnTo>
                                    <a:pt x="3939" y="5447"/>
                                  </a:lnTo>
                                  <a:lnTo>
                                    <a:pt x="4138" y="5353"/>
                                  </a:lnTo>
                                  <a:lnTo>
                                    <a:pt x="4328" y="5245"/>
                                  </a:lnTo>
                                  <a:lnTo>
                                    <a:pt x="4509" y="5123"/>
                                  </a:lnTo>
                                  <a:lnTo>
                                    <a:pt x="4680" y="4987"/>
                                  </a:lnTo>
                                  <a:lnTo>
                                    <a:pt x="4840" y="4839"/>
                                  </a:lnTo>
                                  <a:lnTo>
                                    <a:pt x="4987" y="4680"/>
                                  </a:lnTo>
                                  <a:lnTo>
                                    <a:pt x="5123" y="4509"/>
                                  </a:lnTo>
                                  <a:lnTo>
                                    <a:pt x="5245" y="4328"/>
                                  </a:lnTo>
                                  <a:lnTo>
                                    <a:pt x="5353" y="4138"/>
                                  </a:lnTo>
                                  <a:lnTo>
                                    <a:pt x="5447" y="3938"/>
                                  </a:lnTo>
                                  <a:lnTo>
                                    <a:pt x="5525" y="3731"/>
                                  </a:lnTo>
                                  <a:lnTo>
                                    <a:pt x="5587" y="3516"/>
                                  </a:lnTo>
                                  <a:lnTo>
                                    <a:pt x="5633" y="3295"/>
                                  </a:lnTo>
                                  <a:lnTo>
                                    <a:pt x="5660" y="3068"/>
                                  </a:lnTo>
                                  <a:lnTo>
                                    <a:pt x="5670" y="2835"/>
                                  </a:lnTo>
                                  <a:lnTo>
                                    <a:pt x="5660" y="2603"/>
                                  </a:lnTo>
                                  <a:lnTo>
                                    <a:pt x="5633" y="2375"/>
                                  </a:lnTo>
                                  <a:lnTo>
                                    <a:pt x="5587" y="2154"/>
                                  </a:lnTo>
                                  <a:lnTo>
                                    <a:pt x="5525" y="1939"/>
                                  </a:lnTo>
                                  <a:lnTo>
                                    <a:pt x="5447" y="1732"/>
                                  </a:lnTo>
                                  <a:lnTo>
                                    <a:pt x="5353" y="1532"/>
                                  </a:lnTo>
                                  <a:lnTo>
                                    <a:pt x="5245" y="1342"/>
                                  </a:lnTo>
                                  <a:lnTo>
                                    <a:pt x="5123" y="1161"/>
                                  </a:lnTo>
                                  <a:lnTo>
                                    <a:pt x="4987" y="990"/>
                                  </a:lnTo>
                                  <a:lnTo>
                                    <a:pt x="4840" y="831"/>
                                  </a:lnTo>
                                  <a:lnTo>
                                    <a:pt x="4680" y="683"/>
                                  </a:lnTo>
                                  <a:lnTo>
                                    <a:pt x="4509" y="547"/>
                                  </a:lnTo>
                                  <a:lnTo>
                                    <a:pt x="4328" y="425"/>
                                  </a:lnTo>
                                  <a:lnTo>
                                    <a:pt x="4138" y="317"/>
                                  </a:lnTo>
                                  <a:lnTo>
                                    <a:pt x="3939" y="223"/>
                                  </a:lnTo>
                                  <a:lnTo>
                                    <a:pt x="3731" y="145"/>
                                  </a:lnTo>
                                  <a:lnTo>
                                    <a:pt x="3516" y="83"/>
                                  </a:lnTo>
                                  <a:lnTo>
                                    <a:pt x="3295" y="38"/>
                                  </a:lnTo>
                                  <a:lnTo>
                                    <a:pt x="3068" y="10"/>
                                  </a:ln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solidFill>
                              <a:srgbClr val="E6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"/>
                        <wpg:cNvGrpSpPr>
                          <a:grpSpLocks/>
                        </wpg:cNvGrpSpPr>
                        <wpg:grpSpPr bwMode="auto">
                          <a:xfrm>
                            <a:off x="37870" y="430872"/>
                            <a:ext cx="3121" cy="4165"/>
                            <a:chOff x="37870" y="430872"/>
                            <a:chExt cx="3121" cy="4165"/>
                          </a:xfrm>
                        </wpg:grpSpPr>
                        <wps:wsp>
                          <wps:cNvPr id="62" name="Freeform 6"/>
                          <wps:cNvSpPr>
                            <a:spLocks/>
                          </wps:cNvSpPr>
                          <wps:spPr bwMode="auto">
                            <a:xfrm>
                              <a:off x="37870" y="430872"/>
                              <a:ext cx="3121" cy="4165"/>
                            </a:xfrm>
                            <a:custGeom>
                              <a:avLst/>
                              <a:gdLst>
                                <a:gd name="T0" fmla="*/ 2491 w 3121"/>
                                <a:gd name="T1" fmla="*/ 536 h 4165"/>
                                <a:gd name="T2" fmla="*/ 2312 w 3121"/>
                                <a:gd name="T3" fmla="*/ 551 h 4165"/>
                                <a:gd name="T4" fmla="*/ 2130 w 3121"/>
                                <a:gd name="T5" fmla="*/ 580 h 4165"/>
                                <a:gd name="T6" fmla="*/ 1949 w 3121"/>
                                <a:gd name="T7" fmla="*/ 623 h 4165"/>
                                <a:gd name="T8" fmla="*/ 1769 w 3121"/>
                                <a:gd name="T9" fmla="*/ 678 h 4165"/>
                                <a:gd name="T10" fmla="*/ 1591 w 3121"/>
                                <a:gd name="T11" fmla="*/ 746 h 4165"/>
                                <a:gd name="T12" fmla="*/ 1418 w 3121"/>
                                <a:gd name="T13" fmla="*/ 825 h 4165"/>
                                <a:gd name="T14" fmla="*/ 1251 w 3121"/>
                                <a:gd name="T15" fmla="*/ 914 h 4165"/>
                                <a:gd name="T16" fmla="*/ 1090 w 3121"/>
                                <a:gd name="T17" fmla="*/ 1014 h 4165"/>
                                <a:gd name="T18" fmla="*/ 938 w 3121"/>
                                <a:gd name="T19" fmla="*/ 1123 h 4165"/>
                                <a:gd name="T20" fmla="*/ 793 w 3121"/>
                                <a:gd name="T21" fmla="*/ 1243 h 4165"/>
                                <a:gd name="T22" fmla="*/ 654 w 3121"/>
                                <a:gd name="T23" fmla="*/ 1380 h 4165"/>
                                <a:gd name="T24" fmla="*/ 524 w 3121"/>
                                <a:gd name="T25" fmla="*/ 1531 h 4165"/>
                                <a:gd name="T26" fmla="*/ 405 w 3121"/>
                                <a:gd name="T27" fmla="*/ 1695 h 4165"/>
                                <a:gd name="T28" fmla="*/ 298 w 3121"/>
                                <a:gd name="T29" fmla="*/ 1870 h 4165"/>
                                <a:gd name="T30" fmla="*/ 204 w 3121"/>
                                <a:gd name="T31" fmla="*/ 2055 h 4165"/>
                                <a:gd name="T32" fmla="*/ 126 w 3121"/>
                                <a:gd name="T33" fmla="*/ 2249 h 4165"/>
                                <a:gd name="T34" fmla="*/ 66 w 3121"/>
                                <a:gd name="T35" fmla="*/ 2449 h 4165"/>
                                <a:gd name="T36" fmla="*/ 24 w 3121"/>
                                <a:gd name="T37" fmla="*/ 2654 h 4165"/>
                                <a:gd name="T38" fmla="*/ 2 w 3121"/>
                                <a:gd name="T39" fmla="*/ 2864 h 4165"/>
                                <a:gd name="T40" fmla="*/ 6 w 3121"/>
                                <a:gd name="T41" fmla="*/ 3126 h 4165"/>
                                <a:gd name="T42" fmla="*/ 53 w 3121"/>
                                <a:gd name="T43" fmla="*/ 3422 h 4165"/>
                                <a:gd name="T44" fmla="*/ 141 w 3121"/>
                                <a:gd name="T45" fmla="*/ 3690 h 4165"/>
                                <a:gd name="T46" fmla="*/ 264 w 3121"/>
                                <a:gd name="T47" fmla="*/ 3931 h 4165"/>
                                <a:gd name="T48" fmla="*/ 418 w 3121"/>
                                <a:gd name="T49" fmla="*/ 4141 h 4165"/>
                                <a:gd name="T50" fmla="*/ 598 w 3121"/>
                                <a:gd name="T51" fmla="*/ 4321 h 4165"/>
                                <a:gd name="T52" fmla="*/ 799 w 3121"/>
                                <a:gd name="T53" fmla="*/ 4468 h 4165"/>
                                <a:gd name="T54" fmla="*/ 1016 w 3121"/>
                                <a:gd name="T55" fmla="*/ 4580 h 4165"/>
                                <a:gd name="T56" fmla="*/ 1243 w 3121"/>
                                <a:gd name="T57" fmla="*/ 4656 h 4165"/>
                                <a:gd name="T58" fmla="*/ 1476 w 3121"/>
                                <a:gd name="T59" fmla="*/ 4694 h 4165"/>
                                <a:gd name="T60" fmla="*/ 1734 w 3121"/>
                                <a:gd name="T61" fmla="*/ 4692 h 4165"/>
                                <a:gd name="T62" fmla="*/ 1998 w 3121"/>
                                <a:gd name="T63" fmla="*/ 4647 h 4165"/>
                                <a:gd name="T64" fmla="*/ 2237 w 3121"/>
                                <a:gd name="T65" fmla="*/ 4562 h 4165"/>
                                <a:gd name="T66" fmla="*/ 2450 w 3121"/>
                                <a:gd name="T67" fmla="*/ 4443 h 4165"/>
                                <a:gd name="T68" fmla="*/ 2636 w 3121"/>
                                <a:gd name="T69" fmla="*/ 4295 h 4165"/>
                                <a:gd name="T70" fmla="*/ 2793 w 3121"/>
                                <a:gd name="T71" fmla="*/ 4122 h 4165"/>
                                <a:gd name="T72" fmla="*/ 2921 w 3121"/>
                                <a:gd name="T73" fmla="*/ 3931 h 4165"/>
                                <a:gd name="T74" fmla="*/ 3018 w 3121"/>
                                <a:gd name="T75" fmla="*/ 3725 h 4165"/>
                                <a:gd name="T76" fmla="*/ 3084 w 3121"/>
                                <a:gd name="T77" fmla="*/ 3511 h 4165"/>
                                <a:gd name="T78" fmla="*/ 3117 w 3121"/>
                                <a:gd name="T79" fmla="*/ 3294 h 4165"/>
                                <a:gd name="T80" fmla="*/ 3117 w 3121"/>
                                <a:gd name="T81" fmla="*/ 3079 h 4165"/>
                                <a:gd name="T82" fmla="*/ 3093 w 3121"/>
                                <a:gd name="T83" fmla="*/ 2875 h 4165"/>
                                <a:gd name="T84" fmla="*/ 3045 w 3121"/>
                                <a:gd name="T85" fmla="*/ 2684 h 4165"/>
                                <a:gd name="T86" fmla="*/ 2971 w 3121"/>
                                <a:gd name="T87" fmla="*/ 2507 h 4165"/>
                                <a:gd name="T88" fmla="*/ 2873 w 3121"/>
                                <a:gd name="T89" fmla="*/ 2344 h 4165"/>
                                <a:gd name="T90" fmla="*/ 2750 w 3121"/>
                                <a:gd name="T91" fmla="*/ 2195 h 4165"/>
                                <a:gd name="T92" fmla="*/ 2600 w 3121"/>
                                <a:gd name="T93" fmla="*/ 2063 h 4165"/>
                                <a:gd name="T94" fmla="*/ 2423 w 3121"/>
                                <a:gd name="T95" fmla="*/ 1946 h 4165"/>
                                <a:gd name="T96" fmla="*/ 2220 w 3121"/>
                                <a:gd name="T97" fmla="*/ 1846 h 4165"/>
                                <a:gd name="T98" fmla="*/ 1989 w 3121"/>
                                <a:gd name="T99" fmla="*/ 1764 h 4165"/>
                                <a:gd name="T100" fmla="*/ 1861 w 3121"/>
                                <a:gd name="T101" fmla="*/ 1711 h 4165"/>
                                <a:gd name="T102" fmla="*/ 1871 w 3121"/>
                                <a:gd name="T103" fmla="*/ 1526 h 4165"/>
                                <a:gd name="T104" fmla="*/ 1906 w 3121"/>
                                <a:gd name="T105" fmla="*/ 1371 h 4165"/>
                                <a:gd name="T106" fmla="*/ 1961 w 3121"/>
                                <a:gd name="T107" fmla="*/ 1223 h 4165"/>
                                <a:gd name="T108" fmla="*/ 2036 w 3121"/>
                                <a:gd name="T109" fmla="*/ 1085 h 4165"/>
                                <a:gd name="T110" fmla="*/ 2128 w 3121"/>
                                <a:gd name="T111" fmla="*/ 958 h 4165"/>
                                <a:gd name="T112" fmla="*/ 2235 w 3121"/>
                                <a:gd name="T113" fmla="*/ 843 h 4165"/>
                                <a:gd name="T114" fmla="*/ 2356 w 3121"/>
                                <a:gd name="T115" fmla="*/ 744 h 4165"/>
                                <a:gd name="T116" fmla="*/ 2488 w 3121"/>
                                <a:gd name="T117" fmla="*/ 662 h 4165"/>
                                <a:gd name="T118" fmla="*/ 2630 w 3121"/>
                                <a:gd name="T119" fmla="*/ 598 h 4165"/>
                                <a:gd name="T120" fmla="*/ 2781 w 3121"/>
                                <a:gd name="T121" fmla="*/ 555 h 4165"/>
                                <a:gd name="T122" fmla="*/ 2690 w 3121"/>
                                <a:gd name="T123" fmla="*/ 538 h 4165"/>
                                <a:gd name="T124" fmla="*/ 2603 w 3121"/>
                                <a:gd name="T125" fmla="*/ 534 h 4165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121" h="4165">
                                  <a:moveTo>
                                    <a:pt x="2580" y="0"/>
                                  </a:moveTo>
                                  <a:lnTo>
                                    <a:pt x="2491" y="3"/>
                                  </a:lnTo>
                                  <a:lnTo>
                                    <a:pt x="2402" y="8"/>
                                  </a:lnTo>
                                  <a:lnTo>
                                    <a:pt x="2312" y="18"/>
                                  </a:lnTo>
                                  <a:lnTo>
                                    <a:pt x="2221" y="31"/>
                                  </a:lnTo>
                                  <a:lnTo>
                                    <a:pt x="2130" y="47"/>
                                  </a:lnTo>
                                  <a:lnTo>
                                    <a:pt x="2039" y="67"/>
                                  </a:lnTo>
                                  <a:lnTo>
                                    <a:pt x="1949" y="90"/>
                                  </a:lnTo>
                                  <a:lnTo>
                                    <a:pt x="1859" y="116"/>
                                  </a:lnTo>
                                  <a:lnTo>
                                    <a:pt x="1769" y="145"/>
                                  </a:lnTo>
                                  <a:lnTo>
                                    <a:pt x="1680" y="177"/>
                                  </a:lnTo>
                                  <a:lnTo>
                                    <a:pt x="1591" y="213"/>
                                  </a:lnTo>
                                  <a:lnTo>
                                    <a:pt x="1504" y="251"/>
                                  </a:lnTo>
                                  <a:lnTo>
                                    <a:pt x="1418" y="292"/>
                                  </a:lnTo>
                                  <a:lnTo>
                                    <a:pt x="1334" y="335"/>
                                  </a:lnTo>
                                  <a:lnTo>
                                    <a:pt x="1251" y="381"/>
                                  </a:lnTo>
                                  <a:lnTo>
                                    <a:pt x="1169" y="430"/>
                                  </a:lnTo>
                                  <a:lnTo>
                                    <a:pt x="1090" y="481"/>
                                  </a:lnTo>
                                  <a:lnTo>
                                    <a:pt x="1013" y="534"/>
                                  </a:lnTo>
                                  <a:lnTo>
                                    <a:pt x="938" y="590"/>
                                  </a:lnTo>
                                  <a:lnTo>
                                    <a:pt x="865" y="648"/>
                                  </a:lnTo>
                                  <a:lnTo>
                                    <a:pt x="793" y="710"/>
                                  </a:lnTo>
                                  <a:lnTo>
                                    <a:pt x="723" y="777"/>
                                  </a:lnTo>
                                  <a:lnTo>
                                    <a:pt x="654" y="847"/>
                                  </a:lnTo>
                                  <a:lnTo>
                                    <a:pt x="588" y="921"/>
                                  </a:lnTo>
                                  <a:lnTo>
                                    <a:pt x="524" y="998"/>
                                  </a:lnTo>
                                  <a:lnTo>
                                    <a:pt x="463" y="1079"/>
                                  </a:lnTo>
                                  <a:lnTo>
                                    <a:pt x="405" y="1162"/>
                                  </a:lnTo>
                                  <a:lnTo>
                                    <a:pt x="350" y="1248"/>
                                  </a:lnTo>
                                  <a:lnTo>
                                    <a:pt x="298" y="1337"/>
                                  </a:lnTo>
                                  <a:lnTo>
                                    <a:pt x="249" y="1429"/>
                                  </a:lnTo>
                                  <a:lnTo>
                                    <a:pt x="204" y="1522"/>
                                  </a:lnTo>
                                  <a:lnTo>
                                    <a:pt x="163" y="1618"/>
                                  </a:lnTo>
                                  <a:lnTo>
                                    <a:pt x="126" y="1716"/>
                                  </a:lnTo>
                                  <a:lnTo>
                                    <a:pt x="94" y="1815"/>
                                  </a:lnTo>
                                  <a:lnTo>
                                    <a:pt x="66" y="1916"/>
                                  </a:lnTo>
                                  <a:lnTo>
                                    <a:pt x="42" y="2018"/>
                                  </a:lnTo>
                                  <a:lnTo>
                                    <a:pt x="24" y="2121"/>
                                  </a:lnTo>
                                  <a:lnTo>
                                    <a:pt x="10" y="2226"/>
                                  </a:lnTo>
                                  <a:lnTo>
                                    <a:pt x="2" y="2331"/>
                                  </a:lnTo>
                                  <a:lnTo>
                                    <a:pt x="0" y="2436"/>
                                  </a:lnTo>
                                  <a:lnTo>
                                    <a:pt x="6" y="2593"/>
                                  </a:lnTo>
                                  <a:lnTo>
                                    <a:pt x="24" y="2744"/>
                                  </a:lnTo>
                                  <a:lnTo>
                                    <a:pt x="53" y="2889"/>
                                  </a:lnTo>
                                  <a:lnTo>
                                    <a:pt x="92" y="3026"/>
                                  </a:lnTo>
                                  <a:lnTo>
                                    <a:pt x="141" y="3157"/>
                                  </a:lnTo>
                                  <a:lnTo>
                                    <a:pt x="198" y="3281"/>
                                  </a:lnTo>
                                  <a:lnTo>
                                    <a:pt x="264" y="3398"/>
                                  </a:lnTo>
                                  <a:lnTo>
                                    <a:pt x="338" y="3507"/>
                                  </a:lnTo>
                                  <a:lnTo>
                                    <a:pt x="418" y="3608"/>
                                  </a:lnTo>
                                  <a:lnTo>
                                    <a:pt x="506" y="3702"/>
                                  </a:lnTo>
                                  <a:lnTo>
                                    <a:pt x="598" y="3788"/>
                                  </a:lnTo>
                                  <a:lnTo>
                                    <a:pt x="697" y="3865"/>
                                  </a:lnTo>
                                  <a:lnTo>
                                    <a:pt x="799" y="3935"/>
                                  </a:lnTo>
                                  <a:lnTo>
                                    <a:pt x="906" y="3995"/>
                                  </a:lnTo>
                                  <a:lnTo>
                                    <a:pt x="1016" y="4047"/>
                                  </a:lnTo>
                                  <a:lnTo>
                                    <a:pt x="1128" y="4089"/>
                                  </a:lnTo>
                                  <a:lnTo>
                                    <a:pt x="1243" y="4123"/>
                                  </a:lnTo>
                                  <a:lnTo>
                                    <a:pt x="1359" y="4147"/>
                                  </a:lnTo>
                                  <a:lnTo>
                                    <a:pt x="1476" y="4161"/>
                                  </a:lnTo>
                                  <a:lnTo>
                                    <a:pt x="1593" y="4166"/>
                                  </a:lnTo>
                                  <a:lnTo>
                                    <a:pt x="1734" y="4159"/>
                                  </a:lnTo>
                                  <a:lnTo>
                                    <a:pt x="1869" y="4142"/>
                                  </a:lnTo>
                                  <a:lnTo>
                                    <a:pt x="1998" y="4114"/>
                                  </a:lnTo>
                                  <a:lnTo>
                                    <a:pt x="2121" y="4076"/>
                                  </a:lnTo>
                                  <a:lnTo>
                                    <a:pt x="2237" y="4029"/>
                                  </a:lnTo>
                                  <a:lnTo>
                                    <a:pt x="2347" y="3974"/>
                                  </a:lnTo>
                                  <a:lnTo>
                                    <a:pt x="2450" y="3910"/>
                                  </a:lnTo>
                                  <a:lnTo>
                                    <a:pt x="2547" y="3839"/>
                                  </a:lnTo>
                                  <a:lnTo>
                                    <a:pt x="2636" y="3762"/>
                                  </a:lnTo>
                                  <a:lnTo>
                                    <a:pt x="2718" y="3678"/>
                                  </a:lnTo>
                                  <a:lnTo>
                                    <a:pt x="2793" y="3589"/>
                                  </a:lnTo>
                                  <a:lnTo>
                                    <a:pt x="2861" y="3495"/>
                                  </a:lnTo>
                                  <a:lnTo>
                                    <a:pt x="2921" y="3398"/>
                                  </a:lnTo>
                                  <a:lnTo>
                                    <a:pt x="2973" y="3296"/>
                                  </a:lnTo>
                                  <a:lnTo>
                                    <a:pt x="3018" y="3192"/>
                                  </a:lnTo>
                                  <a:lnTo>
                                    <a:pt x="3055" y="3086"/>
                                  </a:lnTo>
                                  <a:lnTo>
                                    <a:pt x="3084" y="2978"/>
                                  </a:lnTo>
                                  <a:lnTo>
                                    <a:pt x="3104" y="2870"/>
                                  </a:lnTo>
                                  <a:lnTo>
                                    <a:pt x="3117" y="2761"/>
                                  </a:lnTo>
                                  <a:lnTo>
                                    <a:pt x="3121" y="2652"/>
                                  </a:lnTo>
                                  <a:lnTo>
                                    <a:pt x="3117" y="2546"/>
                                  </a:lnTo>
                                  <a:lnTo>
                                    <a:pt x="3108" y="2442"/>
                                  </a:lnTo>
                                  <a:lnTo>
                                    <a:pt x="3093" y="2342"/>
                                  </a:lnTo>
                                  <a:lnTo>
                                    <a:pt x="3072" y="2245"/>
                                  </a:lnTo>
                                  <a:lnTo>
                                    <a:pt x="3045" y="2151"/>
                                  </a:lnTo>
                                  <a:lnTo>
                                    <a:pt x="3011" y="2061"/>
                                  </a:lnTo>
                                  <a:lnTo>
                                    <a:pt x="2971" y="1974"/>
                                  </a:lnTo>
                                  <a:lnTo>
                                    <a:pt x="2926" y="1890"/>
                                  </a:lnTo>
                                  <a:lnTo>
                                    <a:pt x="2873" y="1811"/>
                                  </a:lnTo>
                                  <a:lnTo>
                                    <a:pt x="2815" y="1735"/>
                                  </a:lnTo>
                                  <a:lnTo>
                                    <a:pt x="2750" y="1662"/>
                                  </a:lnTo>
                                  <a:lnTo>
                                    <a:pt x="2678" y="1594"/>
                                  </a:lnTo>
                                  <a:lnTo>
                                    <a:pt x="2600" y="1530"/>
                                  </a:lnTo>
                                  <a:lnTo>
                                    <a:pt x="2515" y="1469"/>
                                  </a:lnTo>
                                  <a:lnTo>
                                    <a:pt x="2423" y="1413"/>
                                  </a:lnTo>
                                  <a:lnTo>
                                    <a:pt x="2325" y="1361"/>
                                  </a:lnTo>
                                  <a:lnTo>
                                    <a:pt x="2220" y="1313"/>
                                  </a:lnTo>
                                  <a:lnTo>
                                    <a:pt x="2108" y="1270"/>
                                  </a:lnTo>
                                  <a:lnTo>
                                    <a:pt x="1989" y="1231"/>
                                  </a:lnTo>
                                  <a:lnTo>
                                    <a:pt x="1863" y="1197"/>
                                  </a:lnTo>
                                  <a:lnTo>
                                    <a:pt x="1861" y="1178"/>
                                  </a:lnTo>
                                  <a:lnTo>
                                    <a:pt x="1863" y="1073"/>
                                  </a:lnTo>
                                  <a:lnTo>
                                    <a:pt x="1871" y="993"/>
                                  </a:lnTo>
                                  <a:lnTo>
                                    <a:pt x="1886" y="915"/>
                                  </a:lnTo>
                                  <a:lnTo>
                                    <a:pt x="1906" y="838"/>
                                  </a:lnTo>
                                  <a:lnTo>
                                    <a:pt x="1931" y="763"/>
                                  </a:lnTo>
                                  <a:lnTo>
                                    <a:pt x="1961" y="690"/>
                                  </a:lnTo>
                                  <a:lnTo>
                                    <a:pt x="1996" y="620"/>
                                  </a:lnTo>
                                  <a:lnTo>
                                    <a:pt x="2036" y="552"/>
                                  </a:lnTo>
                                  <a:lnTo>
                                    <a:pt x="2080" y="487"/>
                                  </a:lnTo>
                                  <a:lnTo>
                                    <a:pt x="2128" y="425"/>
                                  </a:lnTo>
                                  <a:lnTo>
                                    <a:pt x="2179" y="366"/>
                                  </a:lnTo>
                                  <a:lnTo>
                                    <a:pt x="2235" y="310"/>
                                  </a:lnTo>
                                  <a:lnTo>
                                    <a:pt x="2294" y="259"/>
                                  </a:lnTo>
                                  <a:lnTo>
                                    <a:pt x="2356" y="211"/>
                                  </a:lnTo>
                                  <a:lnTo>
                                    <a:pt x="2420" y="168"/>
                                  </a:lnTo>
                                  <a:lnTo>
                                    <a:pt x="2488" y="129"/>
                                  </a:lnTo>
                                  <a:lnTo>
                                    <a:pt x="2558" y="94"/>
                                  </a:lnTo>
                                  <a:lnTo>
                                    <a:pt x="2630" y="65"/>
                                  </a:lnTo>
                                  <a:lnTo>
                                    <a:pt x="2705" y="41"/>
                                  </a:lnTo>
                                  <a:lnTo>
                                    <a:pt x="2781" y="22"/>
                                  </a:lnTo>
                                  <a:lnTo>
                                    <a:pt x="2765" y="17"/>
                                  </a:lnTo>
                                  <a:lnTo>
                                    <a:pt x="2690" y="5"/>
                                  </a:lnTo>
                                  <a:lnTo>
                                    <a:pt x="2625" y="1"/>
                                  </a:lnTo>
                                  <a:lnTo>
                                    <a:pt x="2603" y="1"/>
                                  </a:ln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63" name="Obdélník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2" cy="10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328848A" id="Skupina 57" o:spid="_x0000_s1026" style="position:absolute;margin-left:516.05pt;margin-top:-9.4pt;width:79.35pt;height:79.35pt;z-index:251664384;mso-position-horizontal-relative:page;mso-position-vertical-relative:page;mso-width-relative:margin;mso-height-relative:margin" coordsize="10082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">
              <v:group id="Skupina 2" o:spid="_x0000_s1027" style="position:absolute;left:366;top:4306;width:5400;height:5400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group id="Group 3" o:spid="_x0000_s1028" style="position:absolute;left:36605;top:430622;width:5652;height:5652" coordorigin="36605,430622" coordsize="5652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">
                  <v:shape id="Freeform 4" o:spid="_x0000_s1029" style="position:absolute;left:36605;top:430622;width:5652;height:5652;visibility:visible;mso-wrap-style:square;v-text-anchor:top" coordsize="5669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" path="m2835,l2603,10,2375,38,2154,83r-215,62l1732,223r-200,94l1342,425,1161,547,990,683,831,831,683,990,547,1161,425,1342,317,1532r-94,200l145,1939,83,2154,38,2375,10,2603,,2835r10,233l38,3295r45,221l145,3731r78,207l317,4138r108,190l547,4509r136,171l831,4839r159,148l1161,5123r181,122l1532,5353r200,94l1939,5525r215,62l2375,5633r228,27l2835,5670r233,-10l3295,5633r221,-46l3731,5525r208,-78l4138,5353r190,-108l4509,5123r171,-136l4840,4839r147,-159l5123,4509r122,-181l5353,4138r94,-200l5525,3731r62,-215l5633,3295r27,-227l5670,2835r-10,-232l5633,2375r-46,-221l5525,1939r-78,-207l5353,1532,5245,1342,5123,1161,4987,990,4840,831,4680,683,4509,547,4328,425,4138,317,3939,223,3731,145,3516,83,3295,38,3068,10,2835,e" fillcolor="#e60000" stroked="f">
                    <v:path arrowok="t" o:connecttype="custom" o:connectlocs="2579,290;2136,363;1717,500;1330,702;981,957;677,1261;422,1610;220,1997;83,2416;10,2859;10,3321;83,3766;220,4182;422,4569;677,4918;981,5222;1330,5478;1717,5679;2136,5817;2579,5889;3041,5889;3484,5817;3903,5679;4289,5478;4638,5222;4942,4918;5197,4569;5399,4182;5536,3766;5609,3321;5609,2859;5536,2416;5399,1997;5197,1610;4942,1261;4638,957;4289,702;3903,500;3484,363;3041,290" o:connectangles="0,0,0,0,0,0,0,0,0,0,0,0,0,0,0,0,0,0,0,0,0,0,0,0,0,0,0,0,0,0,0,0,0,0,0,0,0,0,0,0"/>
                  </v:shape>
                </v:group>
                <v:group id="Group 5" o:spid="_x0000_s1030" style="position:absolute;left:37870;top:430872;width:3121;height:4165" coordorigin="37870,430872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" o:spid="_x0000_s1031" style="position:absolute;left:37870;top:430872;width:3121;height:4165;visibility:visible;mso-wrap-style:square;v-text-anchor:top" coordsize="3121,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" path="m2580,r-89,3l2402,8r-90,10l2221,31r-91,16l2039,67r-90,23l1859,116r-90,29l1680,177r-89,36l1504,251r-86,41l1334,335r-83,46l1169,430r-79,51l1013,534r-75,56l865,648r-72,62l723,777r-69,70l588,921r-64,77l463,1079r-58,83l350,1248r-52,89l249,1429r-45,93l163,1618r-37,98l94,1815,66,1916,42,2018,24,2121,10,2226,2,2331,,2436r6,157l24,2744r29,145l92,3026r49,131l198,3281r66,117l338,3507r80,101l506,3702r92,86l697,3865r102,70l906,3995r110,52l1128,4089r115,34l1359,4147r117,14l1593,4166r141,-7l1869,4142r129,-28l2121,4076r116,-47l2347,3974r103,-64l2547,3839r89,-77l2718,3678r75,-89l2861,3495r60,-97l2973,3296r45,-104l3055,3086r29,-108l3104,2870r13,-109l3121,2652r-4,-106l3108,2442r-15,-100l3072,2245r-27,-94l3011,2061r-40,-87l2926,1890r-53,-79l2815,1735r-65,-73l2678,1594r-78,-64l2515,1469r-92,-56l2325,1361r-105,-48l2108,1270r-119,-39l1863,1197r-2,-19l1863,1073r8,-80l1886,915r20,-77l1931,763r30,-73l1996,620r40,-68l2080,487r48,-62l2179,366r56,-56l2294,259r62,-48l2420,168r68,-39l2558,94r72,-29l2705,41r76,-19l2765,17,2690,5,2625,1r-22,l2580,e" stroked="f">
                    <v:path arrowok="t" o:connecttype="custom" o:connectlocs="2491,536;2312,551;2130,580;1949,623;1769,678;1591,746;1418,825;1251,914;1090,1014;938,1123;793,1243;654,1380;524,1531;405,1695;298,1870;204,2055;126,2249;66,2449;24,2654;2,2864;6,3126;53,3422;141,3690;264,3931;418,4141;598,4321;799,4468;1016,4580;1243,4656;1476,4694;1734,4692;1998,4647;2237,4562;2450,4443;2636,4295;2793,4122;2921,3931;3018,3725;3084,3511;3117,3294;3117,3079;3093,2875;3045,2684;2971,2507;2873,2344;2750,2195;2600,2063;2423,1946;2220,1846;1989,1764;1861,1711;1871,1526;1906,1371;1961,1223;2036,1085;2128,958;2235,843;2356,744;2488,662;2630,598;2781,555;2690,538;2603,534" o:connectangles="0,0,0,0,0,0,0,0,0,0,0,0,0,0,0,0,0,0,0,0,0,0,0,0,0,0,0,0,0,0,0,0,0,0,0,0,0,0,0,0,0,0,0,0,0,0,0,0,0,0,0,0,0,0,0,0,0,0,0,0,0,0,0"/>
                  </v:shape>
                </v:group>
              </v:group>
              <v:rect id="Obdélník 3" o:spid="_x0000_s1032" style="position:absolute;width:10082;height:10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" filled="f" stroked="f" strokeweight=".25pt"/>
              <w10:wrap anchorx="page" anchory="page"/>
            </v:group>
          </w:pict>
        </mc:Fallback>
      </mc:AlternateContent>
    </w:r>
  </w:p>
  <w:p w14:paraId="4E77DC85" w14:textId="77777777" w:rsidR="009D63A7" w:rsidRDefault="009D63A7" w:rsidP="00EB6EB3">
    <w:pPr>
      <w:pStyle w:val="Zhlav"/>
    </w:pPr>
  </w:p>
  <w:p w14:paraId="6753C7EF" w14:textId="77777777" w:rsidR="009D63A7" w:rsidRDefault="009D63A7" w:rsidP="00EB6EB3">
    <w:r w:rsidRPr="00FC5677">
      <w:t>Dílčí smlouva o poskytování služ</w:t>
    </w:r>
    <w:r>
      <w:t>by</w:t>
    </w:r>
  </w:p>
  <w:p w14:paraId="142A1210" w14:textId="77777777" w:rsidR="009D63A7" w:rsidRDefault="009D63A7" w:rsidP="00EB6EB3"/>
  <w:p w14:paraId="2D03BB6B" w14:textId="77777777" w:rsidR="009D63A7" w:rsidRPr="0092568A" w:rsidRDefault="009D63A7" w:rsidP="00EB6EB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6D2B" w14:textId="12B9FC2B" w:rsidR="009D63A7" w:rsidRDefault="00F56A93" w:rsidP="00EB6EB3">
    <w:r>
      <w:rPr>
        <w:noProof/>
      </w:rPr>
      <w:drawing>
        <wp:anchor distT="0" distB="0" distL="114300" distR="114300" simplePos="0" relativeHeight="251654144" behindDoc="1" locked="0" layoutInCell="1" allowOverlap="1" wp14:anchorId="6A3A3F88" wp14:editId="023051AD">
          <wp:simplePos x="0" y="0"/>
          <wp:positionH relativeFrom="column">
            <wp:posOffset>4583430</wp:posOffset>
          </wp:positionH>
          <wp:positionV relativeFrom="paragraph">
            <wp:posOffset>-273050</wp:posOffset>
          </wp:positionV>
          <wp:extent cx="2441575" cy="1437005"/>
          <wp:effectExtent l="0" t="0" r="0" b="0"/>
          <wp:wrapNone/>
          <wp:docPr id="24" name="Obrázek 1" descr="V:\BTL_Vodafone\BTL_Account\_Jobs\VODMCE07615 BTL_VF interní templaty (Dana) word (Roman)\Pracovní\rhombus ořez pro PK3348_Blank document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BTL_Vodafone\BTL_Account\_Jobs\VODMCE07615 BTL_VF interní templaty (Dana) word (Roman)\Pracovní\rhombus ořez pro PK3348_Blank document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8E596" w14:textId="77777777" w:rsidR="009D63A7" w:rsidRPr="00083AFE" w:rsidRDefault="009D63A7" w:rsidP="00EB6EB3">
    <w:r w:rsidRPr="00FC5677">
      <w:t>Dílčí smlouva o poskytování služ</w:t>
    </w:r>
    <w:r>
      <w:t>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868"/>
    <w:multiLevelType w:val="multilevel"/>
    <w:tmpl w:val="0405001F"/>
    <w:numStyleLink w:val="111111"/>
  </w:abstractNum>
  <w:abstractNum w:abstractNumId="1" w15:restartNumberingAfterBreak="0">
    <w:nsid w:val="06E652DA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5D5"/>
    <w:multiLevelType w:val="hybridMultilevel"/>
    <w:tmpl w:val="2D687BF2"/>
    <w:lvl w:ilvl="0" w:tplc="32960F7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0F1DE6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F2804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F5F38"/>
    <w:multiLevelType w:val="hybridMultilevel"/>
    <w:tmpl w:val="BEC2AAE6"/>
    <w:lvl w:ilvl="0" w:tplc="04050011">
      <w:start w:val="1"/>
      <w:numFmt w:val="decimal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E514A"/>
    <w:multiLevelType w:val="hybridMultilevel"/>
    <w:tmpl w:val="C616BDB4"/>
    <w:lvl w:ilvl="0" w:tplc="501CBF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1C286CA8"/>
    <w:multiLevelType w:val="hybridMultilevel"/>
    <w:tmpl w:val="2D687BF2"/>
    <w:lvl w:ilvl="0" w:tplc="32960F7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D737335"/>
    <w:multiLevelType w:val="hybridMultilevel"/>
    <w:tmpl w:val="BEC2AAE6"/>
    <w:lvl w:ilvl="0" w:tplc="04050011">
      <w:start w:val="1"/>
      <w:numFmt w:val="decimal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66D58B8"/>
    <w:multiLevelType w:val="hybridMultilevel"/>
    <w:tmpl w:val="1EF4E8B0"/>
    <w:lvl w:ilvl="0" w:tplc="2F2630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51D57"/>
    <w:multiLevelType w:val="hybridMultilevel"/>
    <w:tmpl w:val="EE4CA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A6F94"/>
    <w:multiLevelType w:val="hybridMultilevel"/>
    <w:tmpl w:val="0CF44BBE"/>
    <w:lvl w:ilvl="0" w:tplc="490CB03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A40089B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A4E3453"/>
    <w:multiLevelType w:val="hybridMultilevel"/>
    <w:tmpl w:val="CC36A748"/>
    <w:lvl w:ilvl="0" w:tplc="239432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E4417EB"/>
    <w:multiLevelType w:val="hybridMultilevel"/>
    <w:tmpl w:val="BEC2AAE6"/>
    <w:lvl w:ilvl="0" w:tplc="04050011">
      <w:start w:val="1"/>
      <w:numFmt w:val="decimal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30F31DF7"/>
    <w:multiLevelType w:val="multilevel"/>
    <w:tmpl w:val="F8C0A6A0"/>
    <w:lvl w:ilvl="0">
      <w:start w:val="1"/>
      <w:numFmt w:val="decimal"/>
      <w:lvlText w:val="%1."/>
      <w:lvlJc w:val="left"/>
      <w:pPr>
        <w:ind w:left="397" w:hanging="397"/>
        <w:jc w:val="right"/>
      </w:pPr>
      <w:rPr>
        <w:rFonts w:ascii="Vodafone Rg" w:eastAsia="Vodafone Rg" w:hAnsi="Vodafone Rg" w:hint="default"/>
        <w:b/>
        <w:bCs/>
        <w:color w:val="ED1C24"/>
        <w:w w:val="97"/>
        <w:sz w:val="16"/>
        <w:szCs w:val="16"/>
      </w:rPr>
    </w:lvl>
    <w:lvl w:ilvl="1">
      <w:start w:val="1"/>
      <w:numFmt w:val="decimal"/>
      <w:lvlText w:val="%1.%2"/>
      <w:lvlJc w:val="left"/>
      <w:pPr>
        <w:ind w:left="397" w:hanging="397"/>
        <w:jc w:val="right"/>
      </w:pPr>
      <w:rPr>
        <w:rFonts w:ascii="Vodafone Rg" w:eastAsia="Vodafone Rg" w:hAnsi="Vodafone Rg" w:hint="default"/>
        <w:b/>
        <w:bCs/>
        <w:color w:val="231F20"/>
        <w:w w:val="97"/>
        <w:sz w:val="16"/>
        <w:szCs w:val="16"/>
      </w:rPr>
    </w:lvl>
    <w:lvl w:ilvl="2">
      <w:start w:val="1"/>
      <w:numFmt w:val="decimal"/>
      <w:lvlText w:val="%1.%2.%3"/>
      <w:lvlJc w:val="left"/>
      <w:pPr>
        <w:ind w:left="397" w:hanging="397"/>
      </w:pPr>
      <w:rPr>
        <w:rFonts w:ascii="Vodafone Rg" w:eastAsia="Vodafone Rg" w:hAnsi="Vodafone Rg" w:hint="default"/>
        <w:b/>
        <w:bCs/>
        <w:color w:val="231F20"/>
        <w:w w:val="97"/>
        <w:sz w:val="16"/>
        <w:szCs w:val="16"/>
      </w:rPr>
    </w:lvl>
    <w:lvl w:ilvl="3">
      <w:start w:val="1"/>
      <w:numFmt w:val="bullet"/>
      <w:lvlText w:val="–"/>
      <w:lvlJc w:val="left"/>
      <w:pPr>
        <w:ind w:left="836" w:hanging="156"/>
      </w:pPr>
      <w:rPr>
        <w:rFonts w:ascii="Vodafone Rg" w:eastAsia="Vodafone Rg" w:hAnsi="Vodafone Rg" w:hint="default"/>
        <w:color w:val="231F20"/>
        <w:w w:val="97"/>
        <w:sz w:val="16"/>
        <w:szCs w:val="16"/>
      </w:rPr>
    </w:lvl>
    <w:lvl w:ilvl="4">
      <w:start w:val="1"/>
      <w:numFmt w:val="bullet"/>
      <w:lvlText w:val="•"/>
      <w:lvlJc w:val="left"/>
      <w:pPr>
        <w:ind w:left="-623" w:hanging="1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623" w:hanging="1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623" w:hanging="1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623" w:hanging="1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623" w:hanging="156"/>
      </w:pPr>
      <w:rPr>
        <w:rFonts w:hint="default"/>
      </w:rPr>
    </w:lvl>
  </w:abstractNum>
  <w:abstractNum w:abstractNumId="21" w15:restartNumberingAfterBreak="0">
    <w:nsid w:val="31A83270"/>
    <w:multiLevelType w:val="hybridMultilevel"/>
    <w:tmpl w:val="FA34572C"/>
    <w:lvl w:ilvl="0" w:tplc="947E50A0">
      <w:start w:val="1"/>
      <w:numFmt w:val="decimal"/>
      <w:lvlText w:val="%1)"/>
      <w:lvlJc w:val="left"/>
      <w:pPr>
        <w:ind w:left="123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86A31"/>
    <w:multiLevelType w:val="hybridMultilevel"/>
    <w:tmpl w:val="949498D0"/>
    <w:lvl w:ilvl="0" w:tplc="04050011">
      <w:start w:val="1"/>
      <w:numFmt w:val="decimal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360647E3"/>
    <w:multiLevelType w:val="hybridMultilevel"/>
    <w:tmpl w:val="D67E5BA2"/>
    <w:lvl w:ilvl="0" w:tplc="DE8A0F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373A7829"/>
    <w:multiLevelType w:val="hybridMultilevel"/>
    <w:tmpl w:val="791CA556"/>
    <w:lvl w:ilvl="0" w:tplc="230CE6C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234D8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8" w15:restartNumberingAfterBreak="0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9" w15:restartNumberingAfterBreak="0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4A2E30"/>
    <w:multiLevelType w:val="hybridMultilevel"/>
    <w:tmpl w:val="BEC2AAE6"/>
    <w:lvl w:ilvl="0" w:tplc="04050011">
      <w:start w:val="1"/>
      <w:numFmt w:val="decimal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E8360F"/>
    <w:multiLevelType w:val="multilevel"/>
    <w:tmpl w:val="37A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odafone Rg" w:hAnsi="Vodafone Rg" w:hint="default"/>
        <w:i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EC3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EC03DA"/>
    <w:multiLevelType w:val="hybridMultilevel"/>
    <w:tmpl w:val="49B8808A"/>
    <w:lvl w:ilvl="0" w:tplc="AFD040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5BAD3F67"/>
    <w:multiLevelType w:val="hybridMultilevel"/>
    <w:tmpl w:val="0CF44BBE"/>
    <w:lvl w:ilvl="0" w:tplc="490CB03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495C"/>
    <w:multiLevelType w:val="hybridMultilevel"/>
    <w:tmpl w:val="72B4CFF4"/>
    <w:lvl w:ilvl="0" w:tplc="7F36B95E">
      <w:start w:val="1"/>
      <w:numFmt w:val="decimal"/>
      <w:lvlText w:val="%1)"/>
      <w:lvlJc w:val="left"/>
      <w:pPr>
        <w:ind w:left="123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64DE6D97"/>
    <w:multiLevelType w:val="multilevel"/>
    <w:tmpl w:val="EE7ED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992054"/>
    <w:multiLevelType w:val="hybridMultilevel"/>
    <w:tmpl w:val="77322CB2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560BAD"/>
    <w:multiLevelType w:val="hybridMultilevel"/>
    <w:tmpl w:val="CA44356C"/>
    <w:lvl w:ilvl="0" w:tplc="E7C4E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64095"/>
    <w:multiLevelType w:val="hybridMultilevel"/>
    <w:tmpl w:val="65D87E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32823"/>
    <w:multiLevelType w:val="hybridMultilevel"/>
    <w:tmpl w:val="0BA2BA4A"/>
    <w:lvl w:ilvl="0" w:tplc="04050011">
      <w:start w:val="1"/>
      <w:numFmt w:val="decimal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40B1336"/>
    <w:multiLevelType w:val="hybridMultilevel"/>
    <w:tmpl w:val="F32A3E70"/>
    <w:lvl w:ilvl="0" w:tplc="D86EA0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4372"/>
    <w:multiLevelType w:val="hybridMultilevel"/>
    <w:tmpl w:val="3ED83446"/>
    <w:lvl w:ilvl="0" w:tplc="1CAE8F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48175">
    <w:abstractNumId w:val="34"/>
  </w:num>
  <w:num w:numId="2" w16cid:durableId="787503838">
    <w:abstractNumId w:val="28"/>
  </w:num>
  <w:num w:numId="3" w16cid:durableId="938609084">
    <w:abstractNumId w:val="10"/>
  </w:num>
  <w:num w:numId="4" w16cid:durableId="846483581">
    <w:abstractNumId w:val="26"/>
  </w:num>
  <w:num w:numId="5" w16cid:durableId="324820600">
    <w:abstractNumId w:val="6"/>
  </w:num>
  <w:num w:numId="6" w16cid:durableId="1929924474">
    <w:abstractNumId w:val="2"/>
  </w:num>
  <w:num w:numId="7" w16cid:durableId="984889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698948">
    <w:abstractNumId w:val="2"/>
  </w:num>
  <w:num w:numId="9" w16cid:durableId="329605590">
    <w:abstractNumId w:val="29"/>
  </w:num>
  <w:num w:numId="10" w16cid:durableId="170992077">
    <w:abstractNumId w:val="31"/>
  </w:num>
  <w:num w:numId="11" w16cid:durableId="1592280382">
    <w:abstractNumId w:val="8"/>
  </w:num>
  <w:num w:numId="12" w16cid:durableId="564339611">
    <w:abstractNumId w:val="9"/>
  </w:num>
  <w:num w:numId="13" w16cid:durableId="931622266">
    <w:abstractNumId w:val="35"/>
  </w:num>
  <w:num w:numId="14" w16cid:durableId="815339406">
    <w:abstractNumId w:val="22"/>
  </w:num>
  <w:num w:numId="15" w16cid:durableId="1300842661">
    <w:abstractNumId w:val="11"/>
  </w:num>
  <w:num w:numId="16" w16cid:durableId="380831077">
    <w:abstractNumId w:val="45"/>
  </w:num>
  <w:num w:numId="17" w16cid:durableId="455606450">
    <w:abstractNumId w:val="37"/>
  </w:num>
  <w:num w:numId="18" w16cid:durableId="1647050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1187624">
    <w:abstractNumId w:val="32"/>
  </w:num>
  <w:num w:numId="20" w16cid:durableId="911502948">
    <w:abstractNumId w:val="42"/>
  </w:num>
  <w:num w:numId="21" w16cid:durableId="808475855">
    <w:abstractNumId w:val="39"/>
  </w:num>
  <w:num w:numId="22" w16cid:durableId="1212425408">
    <w:abstractNumId w:val="1"/>
  </w:num>
  <w:num w:numId="23" w16cid:durableId="514461869">
    <w:abstractNumId w:val="17"/>
  </w:num>
  <w:num w:numId="24" w16cid:durableId="1965185001">
    <w:abstractNumId w:val="33"/>
  </w:num>
  <w:num w:numId="25" w16cid:durableId="1218664278">
    <w:abstractNumId w:val="41"/>
  </w:num>
  <w:num w:numId="26" w16cid:durableId="1423645909">
    <w:abstractNumId w:val="40"/>
  </w:num>
  <w:num w:numId="27" w16cid:durableId="1101299172">
    <w:abstractNumId w:val="46"/>
  </w:num>
  <w:num w:numId="28" w16cid:durableId="1961374098">
    <w:abstractNumId w:val="5"/>
  </w:num>
  <w:num w:numId="29" w16cid:durableId="1782722949">
    <w:abstractNumId w:val="44"/>
  </w:num>
  <w:num w:numId="30" w16cid:durableId="109057758">
    <w:abstractNumId w:val="0"/>
  </w:num>
  <w:num w:numId="31" w16cid:durableId="1887059232">
    <w:abstractNumId w:val="27"/>
  </w:num>
  <w:num w:numId="32" w16cid:durableId="665089594">
    <w:abstractNumId w:val="14"/>
  </w:num>
  <w:num w:numId="33" w16cid:durableId="1893885009">
    <w:abstractNumId w:val="4"/>
  </w:num>
  <w:num w:numId="34" w16cid:durableId="822281206">
    <w:abstractNumId w:val="18"/>
  </w:num>
  <w:num w:numId="35" w16cid:durableId="851265425">
    <w:abstractNumId w:val="24"/>
  </w:num>
  <w:num w:numId="36" w16cid:durableId="11990519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 w16cid:durableId="4307848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4460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8453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53036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90306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6089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6520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48061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60115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052266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801135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407177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142234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10151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9"/>
    <w:rsid w:val="000011C3"/>
    <w:rsid w:val="00003D27"/>
    <w:rsid w:val="000048DC"/>
    <w:rsid w:val="00005024"/>
    <w:rsid w:val="0000674F"/>
    <w:rsid w:val="000100AF"/>
    <w:rsid w:val="00010BA1"/>
    <w:rsid w:val="00011A77"/>
    <w:rsid w:val="00012FCE"/>
    <w:rsid w:val="000130C8"/>
    <w:rsid w:val="0001383F"/>
    <w:rsid w:val="00013886"/>
    <w:rsid w:val="000138C9"/>
    <w:rsid w:val="00013B5A"/>
    <w:rsid w:val="0001530B"/>
    <w:rsid w:val="00015E1E"/>
    <w:rsid w:val="000166A3"/>
    <w:rsid w:val="00020100"/>
    <w:rsid w:val="000203F5"/>
    <w:rsid w:val="00020C18"/>
    <w:rsid w:val="00020DC9"/>
    <w:rsid w:val="000219F6"/>
    <w:rsid w:val="00021B29"/>
    <w:rsid w:val="00021F22"/>
    <w:rsid w:val="00022F99"/>
    <w:rsid w:val="00024AD6"/>
    <w:rsid w:val="00026029"/>
    <w:rsid w:val="00027680"/>
    <w:rsid w:val="00030083"/>
    <w:rsid w:val="00030540"/>
    <w:rsid w:val="00034664"/>
    <w:rsid w:val="00036400"/>
    <w:rsid w:val="0004056D"/>
    <w:rsid w:val="00041D62"/>
    <w:rsid w:val="00042CE1"/>
    <w:rsid w:val="00042FFB"/>
    <w:rsid w:val="00044E98"/>
    <w:rsid w:val="00046F3B"/>
    <w:rsid w:val="00051BAB"/>
    <w:rsid w:val="000523EE"/>
    <w:rsid w:val="000548D2"/>
    <w:rsid w:val="000549F9"/>
    <w:rsid w:val="000557B5"/>
    <w:rsid w:val="000559AA"/>
    <w:rsid w:val="00055CA4"/>
    <w:rsid w:val="00055E17"/>
    <w:rsid w:val="00055F1C"/>
    <w:rsid w:val="00057436"/>
    <w:rsid w:val="00057873"/>
    <w:rsid w:val="00060BDA"/>
    <w:rsid w:val="00061AE1"/>
    <w:rsid w:val="00062588"/>
    <w:rsid w:val="00063303"/>
    <w:rsid w:val="00063826"/>
    <w:rsid w:val="00064DE4"/>
    <w:rsid w:val="00065EBA"/>
    <w:rsid w:val="00066663"/>
    <w:rsid w:val="00066824"/>
    <w:rsid w:val="00066D1B"/>
    <w:rsid w:val="00070391"/>
    <w:rsid w:val="00070CB5"/>
    <w:rsid w:val="00071EE9"/>
    <w:rsid w:val="000721DF"/>
    <w:rsid w:val="00073FF2"/>
    <w:rsid w:val="00074378"/>
    <w:rsid w:val="0007526D"/>
    <w:rsid w:val="00076E8F"/>
    <w:rsid w:val="00077199"/>
    <w:rsid w:val="00080472"/>
    <w:rsid w:val="0008165D"/>
    <w:rsid w:val="000823D6"/>
    <w:rsid w:val="0008243E"/>
    <w:rsid w:val="000829BF"/>
    <w:rsid w:val="00083045"/>
    <w:rsid w:val="00083146"/>
    <w:rsid w:val="00083AFE"/>
    <w:rsid w:val="00085377"/>
    <w:rsid w:val="00086C40"/>
    <w:rsid w:val="00090731"/>
    <w:rsid w:val="0009140D"/>
    <w:rsid w:val="000926A9"/>
    <w:rsid w:val="00092D68"/>
    <w:rsid w:val="0009609D"/>
    <w:rsid w:val="00096BE2"/>
    <w:rsid w:val="00096DC8"/>
    <w:rsid w:val="00097AA0"/>
    <w:rsid w:val="00097E21"/>
    <w:rsid w:val="000A5F54"/>
    <w:rsid w:val="000A669C"/>
    <w:rsid w:val="000A75A7"/>
    <w:rsid w:val="000A7C0F"/>
    <w:rsid w:val="000B0A62"/>
    <w:rsid w:val="000B16EC"/>
    <w:rsid w:val="000C0051"/>
    <w:rsid w:val="000C0738"/>
    <w:rsid w:val="000C3C62"/>
    <w:rsid w:val="000C4F7F"/>
    <w:rsid w:val="000C5984"/>
    <w:rsid w:val="000C6174"/>
    <w:rsid w:val="000C7514"/>
    <w:rsid w:val="000C79E0"/>
    <w:rsid w:val="000D1039"/>
    <w:rsid w:val="000D1EE4"/>
    <w:rsid w:val="000D4DD8"/>
    <w:rsid w:val="000D6459"/>
    <w:rsid w:val="000D75FC"/>
    <w:rsid w:val="000E24FE"/>
    <w:rsid w:val="000E34F6"/>
    <w:rsid w:val="000E3D47"/>
    <w:rsid w:val="000E4398"/>
    <w:rsid w:val="000F146C"/>
    <w:rsid w:val="000F181C"/>
    <w:rsid w:val="000F367C"/>
    <w:rsid w:val="000F373D"/>
    <w:rsid w:val="000F3BAC"/>
    <w:rsid w:val="000F5B9C"/>
    <w:rsid w:val="000F5D90"/>
    <w:rsid w:val="000F5F2E"/>
    <w:rsid w:val="000F62E6"/>
    <w:rsid w:val="001005E7"/>
    <w:rsid w:val="00102225"/>
    <w:rsid w:val="00102CEB"/>
    <w:rsid w:val="0010457E"/>
    <w:rsid w:val="0010604F"/>
    <w:rsid w:val="001063E8"/>
    <w:rsid w:val="001066EE"/>
    <w:rsid w:val="00107773"/>
    <w:rsid w:val="00107BA8"/>
    <w:rsid w:val="001124B4"/>
    <w:rsid w:val="00114A67"/>
    <w:rsid w:val="00115130"/>
    <w:rsid w:val="001164A9"/>
    <w:rsid w:val="001165B0"/>
    <w:rsid w:val="001171BC"/>
    <w:rsid w:val="001212C6"/>
    <w:rsid w:val="00123152"/>
    <w:rsid w:val="0012389B"/>
    <w:rsid w:val="00124D15"/>
    <w:rsid w:val="001274FD"/>
    <w:rsid w:val="00127AE6"/>
    <w:rsid w:val="00127D04"/>
    <w:rsid w:val="0013338E"/>
    <w:rsid w:val="001335B2"/>
    <w:rsid w:val="00133EE7"/>
    <w:rsid w:val="0013473E"/>
    <w:rsid w:val="0013773B"/>
    <w:rsid w:val="0013789D"/>
    <w:rsid w:val="00141E2D"/>
    <w:rsid w:val="001420E1"/>
    <w:rsid w:val="001430A2"/>
    <w:rsid w:val="00143CA0"/>
    <w:rsid w:val="00144807"/>
    <w:rsid w:val="00144CE8"/>
    <w:rsid w:val="00145358"/>
    <w:rsid w:val="00145E09"/>
    <w:rsid w:val="0014620C"/>
    <w:rsid w:val="00146932"/>
    <w:rsid w:val="00146D48"/>
    <w:rsid w:val="00151252"/>
    <w:rsid w:val="00151CF1"/>
    <w:rsid w:val="00151F23"/>
    <w:rsid w:val="0015219F"/>
    <w:rsid w:val="001539B4"/>
    <w:rsid w:val="00156101"/>
    <w:rsid w:val="00157DC9"/>
    <w:rsid w:val="00161A26"/>
    <w:rsid w:val="00164065"/>
    <w:rsid w:val="001642FD"/>
    <w:rsid w:val="001646D7"/>
    <w:rsid w:val="00164E47"/>
    <w:rsid w:val="00164F49"/>
    <w:rsid w:val="001659CB"/>
    <w:rsid w:val="001668E3"/>
    <w:rsid w:val="00167654"/>
    <w:rsid w:val="00167670"/>
    <w:rsid w:val="00167E04"/>
    <w:rsid w:val="00170FFD"/>
    <w:rsid w:val="001710E8"/>
    <w:rsid w:val="001735CF"/>
    <w:rsid w:val="00174D2C"/>
    <w:rsid w:val="00174F5D"/>
    <w:rsid w:val="001752BD"/>
    <w:rsid w:val="0017739B"/>
    <w:rsid w:val="00181BEA"/>
    <w:rsid w:val="00181F77"/>
    <w:rsid w:val="00182A34"/>
    <w:rsid w:val="00183FCE"/>
    <w:rsid w:val="001842D5"/>
    <w:rsid w:val="00186141"/>
    <w:rsid w:val="001871DF"/>
    <w:rsid w:val="00187B3A"/>
    <w:rsid w:val="0019070C"/>
    <w:rsid w:val="001915D3"/>
    <w:rsid w:val="001926D9"/>
    <w:rsid w:val="00195CDF"/>
    <w:rsid w:val="00196032"/>
    <w:rsid w:val="0019604E"/>
    <w:rsid w:val="00196BA0"/>
    <w:rsid w:val="00197AD9"/>
    <w:rsid w:val="001A1155"/>
    <w:rsid w:val="001A1339"/>
    <w:rsid w:val="001A3A90"/>
    <w:rsid w:val="001A4E9D"/>
    <w:rsid w:val="001A5611"/>
    <w:rsid w:val="001B1937"/>
    <w:rsid w:val="001B1F22"/>
    <w:rsid w:val="001B2902"/>
    <w:rsid w:val="001B377C"/>
    <w:rsid w:val="001B408E"/>
    <w:rsid w:val="001B547D"/>
    <w:rsid w:val="001B7845"/>
    <w:rsid w:val="001B7E8F"/>
    <w:rsid w:val="001C2C55"/>
    <w:rsid w:val="001C33BF"/>
    <w:rsid w:val="001C5462"/>
    <w:rsid w:val="001C6E84"/>
    <w:rsid w:val="001D0CF0"/>
    <w:rsid w:val="001D1225"/>
    <w:rsid w:val="001D528F"/>
    <w:rsid w:val="001E13E9"/>
    <w:rsid w:val="001E235F"/>
    <w:rsid w:val="001E35D1"/>
    <w:rsid w:val="001E3D8A"/>
    <w:rsid w:val="001E7E03"/>
    <w:rsid w:val="001F0870"/>
    <w:rsid w:val="001F2331"/>
    <w:rsid w:val="001F284F"/>
    <w:rsid w:val="001F36DD"/>
    <w:rsid w:val="001F5C04"/>
    <w:rsid w:val="00200F21"/>
    <w:rsid w:val="0020250A"/>
    <w:rsid w:val="002032A0"/>
    <w:rsid w:val="002039FD"/>
    <w:rsid w:val="002059B5"/>
    <w:rsid w:val="00205DFF"/>
    <w:rsid w:val="00206584"/>
    <w:rsid w:val="00206BE4"/>
    <w:rsid w:val="0021018F"/>
    <w:rsid w:val="00210389"/>
    <w:rsid w:val="00211267"/>
    <w:rsid w:val="0021149A"/>
    <w:rsid w:val="00211B7A"/>
    <w:rsid w:val="002149CE"/>
    <w:rsid w:val="00214FC0"/>
    <w:rsid w:val="002220E5"/>
    <w:rsid w:val="002229DF"/>
    <w:rsid w:val="0022394A"/>
    <w:rsid w:val="00223B67"/>
    <w:rsid w:val="00223EF4"/>
    <w:rsid w:val="00224072"/>
    <w:rsid w:val="00225BD8"/>
    <w:rsid w:val="002279CE"/>
    <w:rsid w:val="0023081F"/>
    <w:rsid w:val="002312AB"/>
    <w:rsid w:val="00231A78"/>
    <w:rsid w:val="00231AE8"/>
    <w:rsid w:val="00234C02"/>
    <w:rsid w:val="00234E25"/>
    <w:rsid w:val="00235CB8"/>
    <w:rsid w:val="00235D79"/>
    <w:rsid w:val="00237888"/>
    <w:rsid w:val="00240A79"/>
    <w:rsid w:val="00240DFD"/>
    <w:rsid w:val="0024136C"/>
    <w:rsid w:val="002417F6"/>
    <w:rsid w:val="0024557E"/>
    <w:rsid w:val="002462A1"/>
    <w:rsid w:val="00250200"/>
    <w:rsid w:val="002537B2"/>
    <w:rsid w:val="00254F78"/>
    <w:rsid w:val="0025748A"/>
    <w:rsid w:val="002609E4"/>
    <w:rsid w:val="0026144E"/>
    <w:rsid w:val="00262001"/>
    <w:rsid w:val="00262AAB"/>
    <w:rsid w:val="00266435"/>
    <w:rsid w:val="00267D71"/>
    <w:rsid w:val="002709C1"/>
    <w:rsid w:val="00272518"/>
    <w:rsid w:val="00274C7C"/>
    <w:rsid w:val="00276351"/>
    <w:rsid w:val="00276A03"/>
    <w:rsid w:val="0027777F"/>
    <w:rsid w:val="00283509"/>
    <w:rsid w:val="00283932"/>
    <w:rsid w:val="00283E31"/>
    <w:rsid w:val="00286285"/>
    <w:rsid w:val="00290BCF"/>
    <w:rsid w:val="00291A86"/>
    <w:rsid w:val="00293A4A"/>
    <w:rsid w:val="002945A2"/>
    <w:rsid w:val="00295740"/>
    <w:rsid w:val="0029576C"/>
    <w:rsid w:val="002969CD"/>
    <w:rsid w:val="00297B8B"/>
    <w:rsid w:val="002A1D51"/>
    <w:rsid w:val="002A2381"/>
    <w:rsid w:val="002A53F9"/>
    <w:rsid w:val="002B0C7D"/>
    <w:rsid w:val="002B127E"/>
    <w:rsid w:val="002B7CAC"/>
    <w:rsid w:val="002C076D"/>
    <w:rsid w:val="002C0B5C"/>
    <w:rsid w:val="002C0DA5"/>
    <w:rsid w:val="002C17FB"/>
    <w:rsid w:val="002C1945"/>
    <w:rsid w:val="002C3113"/>
    <w:rsid w:val="002C32D4"/>
    <w:rsid w:val="002C5820"/>
    <w:rsid w:val="002C5A34"/>
    <w:rsid w:val="002C7A52"/>
    <w:rsid w:val="002D3133"/>
    <w:rsid w:val="002D3C18"/>
    <w:rsid w:val="002D4956"/>
    <w:rsid w:val="002D5518"/>
    <w:rsid w:val="002D5919"/>
    <w:rsid w:val="002D7363"/>
    <w:rsid w:val="002D75CA"/>
    <w:rsid w:val="002E1628"/>
    <w:rsid w:val="002E2167"/>
    <w:rsid w:val="002E5BB5"/>
    <w:rsid w:val="002F04CE"/>
    <w:rsid w:val="002F0B72"/>
    <w:rsid w:val="002F0D7F"/>
    <w:rsid w:val="002F0D90"/>
    <w:rsid w:val="002F1514"/>
    <w:rsid w:val="002F1AA4"/>
    <w:rsid w:val="002F3CBF"/>
    <w:rsid w:val="002F57BA"/>
    <w:rsid w:val="002F5AFC"/>
    <w:rsid w:val="002F6FB5"/>
    <w:rsid w:val="002F7258"/>
    <w:rsid w:val="00301DE7"/>
    <w:rsid w:val="0030215C"/>
    <w:rsid w:val="003027A8"/>
    <w:rsid w:val="00303B30"/>
    <w:rsid w:val="00304053"/>
    <w:rsid w:val="0030573E"/>
    <w:rsid w:val="003073DF"/>
    <w:rsid w:val="00307C10"/>
    <w:rsid w:val="00312800"/>
    <w:rsid w:val="003138B2"/>
    <w:rsid w:val="0031446F"/>
    <w:rsid w:val="00316094"/>
    <w:rsid w:val="0031662E"/>
    <w:rsid w:val="00316896"/>
    <w:rsid w:val="003172D6"/>
    <w:rsid w:val="0031731B"/>
    <w:rsid w:val="00317BE8"/>
    <w:rsid w:val="00320E29"/>
    <w:rsid w:val="00322B59"/>
    <w:rsid w:val="0032366E"/>
    <w:rsid w:val="00324D8C"/>
    <w:rsid w:val="003250CE"/>
    <w:rsid w:val="00325405"/>
    <w:rsid w:val="003254ED"/>
    <w:rsid w:val="00325EBD"/>
    <w:rsid w:val="00327596"/>
    <w:rsid w:val="0033130B"/>
    <w:rsid w:val="00331D17"/>
    <w:rsid w:val="00333675"/>
    <w:rsid w:val="00333896"/>
    <w:rsid w:val="003346FF"/>
    <w:rsid w:val="0033554E"/>
    <w:rsid w:val="0034020F"/>
    <w:rsid w:val="00341398"/>
    <w:rsid w:val="00343656"/>
    <w:rsid w:val="00345D63"/>
    <w:rsid w:val="00345F3B"/>
    <w:rsid w:val="00347578"/>
    <w:rsid w:val="00350A2B"/>
    <w:rsid w:val="00350D3C"/>
    <w:rsid w:val="00353222"/>
    <w:rsid w:val="003533D6"/>
    <w:rsid w:val="00353EAF"/>
    <w:rsid w:val="00354695"/>
    <w:rsid w:val="003568C2"/>
    <w:rsid w:val="00360E11"/>
    <w:rsid w:val="003618DC"/>
    <w:rsid w:val="00362F39"/>
    <w:rsid w:val="00362FBD"/>
    <w:rsid w:val="00363153"/>
    <w:rsid w:val="00363595"/>
    <w:rsid w:val="003635BC"/>
    <w:rsid w:val="003641B5"/>
    <w:rsid w:val="00365A78"/>
    <w:rsid w:val="003670D3"/>
    <w:rsid w:val="003705FA"/>
    <w:rsid w:val="00372CFB"/>
    <w:rsid w:val="0037545E"/>
    <w:rsid w:val="0037552D"/>
    <w:rsid w:val="00375582"/>
    <w:rsid w:val="00375662"/>
    <w:rsid w:val="003761A9"/>
    <w:rsid w:val="003769FB"/>
    <w:rsid w:val="00377527"/>
    <w:rsid w:val="00380EBA"/>
    <w:rsid w:val="003818B0"/>
    <w:rsid w:val="003833BA"/>
    <w:rsid w:val="0038538C"/>
    <w:rsid w:val="00387702"/>
    <w:rsid w:val="003879BC"/>
    <w:rsid w:val="00390300"/>
    <w:rsid w:val="003932AC"/>
    <w:rsid w:val="0039352E"/>
    <w:rsid w:val="003937A5"/>
    <w:rsid w:val="003958FE"/>
    <w:rsid w:val="003A0213"/>
    <w:rsid w:val="003A07A3"/>
    <w:rsid w:val="003A0B55"/>
    <w:rsid w:val="003A1AD9"/>
    <w:rsid w:val="003A39CB"/>
    <w:rsid w:val="003A4ADB"/>
    <w:rsid w:val="003B0171"/>
    <w:rsid w:val="003B0D6C"/>
    <w:rsid w:val="003B2C7E"/>
    <w:rsid w:val="003B40BE"/>
    <w:rsid w:val="003B4957"/>
    <w:rsid w:val="003B4E76"/>
    <w:rsid w:val="003B5ABA"/>
    <w:rsid w:val="003B7685"/>
    <w:rsid w:val="003C257C"/>
    <w:rsid w:val="003C56C1"/>
    <w:rsid w:val="003C57E2"/>
    <w:rsid w:val="003C58CD"/>
    <w:rsid w:val="003D0DA9"/>
    <w:rsid w:val="003D2065"/>
    <w:rsid w:val="003D41FC"/>
    <w:rsid w:val="003D7114"/>
    <w:rsid w:val="003D7886"/>
    <w:rsid w:val="003E24EB"/>
    <w:rsid w:val="003E276C"/>
    <w:rsid w:val="003E28D4"/>
    <w:rsid w:val="003E3F7C"/>
    <w:rsid w:val="003E4501"/>
    <w:rsid w:val="003E4736"/>
    <w:rsid w:val="003E5A55"/>
    <w:rsid w:val="003E694A"/>
    <w:rsid w:val="003F0082"/>
    <w:rsid w:val="003F063A"/>
    <w:rsid w:val="003F190B"/>
    <w:rsid w:val="003F34C1"/>
    <w:rsid w:val="003F3DB5"/>
    <w:rsid w:val="003F3FB2"/>
    <w:rsid w:val="003F4334"/>
    <w:rsid w:val="003F7280"/>
    <w:rsid w:val="003F7E74"/>
    <w:rsid w:val="00402038"/>
    <w:rsid w:val="00402A6F"/>
    <w:rsid w:val="0040425D"/>
    <w:rsid w:val="004043A2"/>
    <w:rsid w:val="00405052"/>
    <w:rsid w:val="00407D49"/>
    <w:rsid w:val="00407E46"/>
    <w:rsid w:val="004114F8"/>
    <w:rsid w:val="00411585"/>
    <w:rsid w:val="004117F8"/>
    <w:rsid w:val="00411E92"/>
    <w:rsid w:val="00424CA4"/>
    <w:rsid w:val="00426C3B"/>
    <w:rsid w:val="004273D7"/>
    <w:rsid w:val="00430C6E"/>
    <w:rsid w:val="004327B1"/>
    <w:rsid w:val="0043317F"/>
    <w:rsid w:val="004338DB"/>
    <w:rsid w:val="00435541"/>
    <w:rsid w:val="004363E4"/>
    <w:rsid w:val="0043661D"/>
    <w:rsid w:val="00437623"/>
    <w:rsid w:val="00437C6B"/>
    <w:rsid w:val="00441416"/>
    <w:rsid w:val="00443BD1"/>
    <w:rsid w:val="0044473C"/>
    <w:rsid w:val="00445C71"/>
    <w:rsid w:val="0044604B"/>
    <w:rsid w:val="00446F0E"/>
    <w:rsid w:val="00451657"/>
    <w:rsid w:val="004528B7"/>
    <w:rsid w:val="00453806"/>
    <w:rsid w:val="00455C1B"/>
    <w:rsid w:val="004562CA"/>
    <w:rsid w:val="004564CE"/>
    <w:rsid w:val="004604A3"/>
    <w:rsid w:val="004624E7"/>
    <w:rsid w:val="00464733"/>
    <w:rsid w:val="00471576"/>
    <w:rsid w:val="004719EA"/>
    <w:rsid w:val="00473A36"/>
    <w:rsid w:val="004754F3"/>
    <w:rsid w:val="00476ADF"/>
    <w:rsid w:val="00477246"/>
    <w:rsid w:val="004778A9"/>
    <w:rsid w:val="004814B1"/>
    <w:rsid w:val="004840E2"/>
    <w:rsid w:val="00485865"/>
    <w:rsid w:val="004862AF"/>
    <w:rsid w:val="00487173"/>
    <w:rsid w:val="0049041C"/>
    <w:rsid w:val="00490DEC"/>
    <w:rsid w:val="00492A9D"/>
    <w:rsid w:val="00492D72"/>
    <w:rsid w:val="004930E6"/>
    <w:rsid w:val="00493D5C"/>
    <w:rsid w:val="004A21B8"/>
    <w:rsid w:val="004A2B77"/>
    <w:rsid w:val="004A36E3"/>
    <w:rsid w:val="004A5B3D"/>
    <w:rsid w:val="004A787A"/>
    <w:rsid w:val="004B0294"/>
    <w:rsid w:val="004B1F41"/>
    <w:rsid w:val="004B2418"/>
    <w:rsid w:val="004B25F8"/>
    <w:rsid w:val="004B3897"/>
    <w:rsid w:val="004B5625"/>
    <w:rsid w:val="004B5E09"/>
    <w:rsid w:val="004C2171"/>
    <w:rsid w:val="004C21F4"/>
    <w:rsid w:val="004C2BF7"/>
    <w:rsid w:val="004C2D7C"/>
    <w:rsid w:val="004C56C2"/>
    <w:rsid w:val="004C65C6"/>
    <w:rsid w:val="004C7417"/>
    <w:rsid w:val="004C750E"/>
    <w:rsid w:val="004D421A"/>
    <w:rsid w:val="004D462A"/>
    <w:rsid w:val="004E0EBA"/>
    <w:rsid w:val="004F0020"/>
    <w:rsid w:val="004F189C"/>
    <w:rsid w:val="004F388E"/>
    <w:rsid w:val="004F40C3"/>
    <w:rsid w:val="004F425B"/>
    <w:rsid w:val="004F4722"/>
    <w:rsid w:val="004F4794"/>
    <w:rsid w:val="004F5772"/>
    <w:rsid w:val="004F691F"/>
    <w:rsid w:val="004F7141"/>
    <w:rsid w:val="004F7D25"/>
    <w:rsid w:val="004F7DA6"/>
    <w:rsid w:val="00501AFF"/>
    <w:rsid w:val="00501BFA"/>
    <w:rsid w:val="00501FB8"/>
    <w:rsid w:val="00502784"/>
    <w:rsid w:val="00502993"/>
    <w:rsid w:val="0050398D"/>
    <w:rsid w:val="00503E54"/>
    <w:rsid w:val="00504231"/>
    <w:rsid w:val="00504AD7"/>
    <w:rsid w:val="0050554C"/>
    <w:rsid w:val="0050630E"/>
    <w:rsid w:val="00506ECB"/>
    <w:rsid w:val="00507712"/>
    <w:rsid w:val="005110B4"/>
    <w:rsid w:val="005117A2"/>
    <w:rsid w:val="00511CCE"/>
    <w:rsid w:val="0051359A"/>
    <w:rsid w:val="0051468A"/>
    <w:rsid w:val="00515801"/>
    <w:rsid w:val="00515F7A"/>
    <w:rsid w:val="00516F7C"/>
    <w:rsid w:val="00520482"/>
    <w:rsid w:val="00520575"/>
    <w:rsid w:val="00522A39"/>
    <w:rsid w:val="005232A3"/>
    <w:rsid w:val="00524D39"/>
    <w:rsid w:val="005260E2"/>
    <w:rsid w:val="00526267"/>
    <w:rsid w:val="005273F3"/>
    <w:rsid w:val="00527696"/>
    <w:rsid w:val="00530AD6"/>
    <w:rsid w:val="00530EC1"/>
    <w:rsid w:val="00531BFA"/>
    <w:rsid w:val="00532C13"/>
    <w:rsid w:val="00533997"/>
    <w:rsid w:val="00533ED8"/>
    <w:rsid w:val="00537073"/>
    <w:rsid w:val="00537DAC"/>
    <w:rsid w:val="0054010F"/>
    <w:rsid w:val="00540B72"/>
    <w:rsid w:val="0054214D"/>
    <w:rsid w:val="00542885"/>
    <w:rsid w:val="00542D46"/>
    <w:rsid w:val="0054452F"/>
    <w:rsid w:val="005449D3"/>
    <w:rsid w:val="0054500F"/>
    <w:rsid w:val="0054595A"/>
    <w:rsid w:val="0054641A"/>
    <w:rsid w:val="005469D2"/>
    <w:rsid w:val="005477EE"/>
    <w:rsid w:val="005505D5"/>
    <w:rsid w:val="00551240"/>
    <w:rsid w:val="00551A58"/>
    <w:rsid w:val="00563805"/>
    <w:rsid w:val="0056411D"/>
    <w:rsid w:val="005667D7"/>
    <w:rsid w:val="005669AE"/>
    <w:rsid w:val="00567B4C"/>
    <w:rsid w:val="00570FDB"/>
    <w:rsid w:val="0057674C"/>
    <w:rsid w:val="00576C3D"/>
    <w:rsid w:val="0058054B"/>
    <w:rsid w:val="00580AF5"/>
    <w:rsid w:val="00581E50"/>
    <w:rsid w:val="00585472"/>
    <w:rsid w:val="00592925"/>
    <w:rsid w:val="005929BE"/>
    <w:rsid w:val="0059390C"/>
    <w:rsid w:val="00593BD7"/>
    <w:rsid w:val="00594BD4"/>
    <w:rsid w:val="00595EBB"/>
    <w:rsid w:val="00596B14"/>
    <w:rsid w:val="00597D64"/>
    <w:rsid w:val="005A0D95"/>
    <w:rsid w:val="005A240A"/>
    <w:rsid w:val="005A3433"/>
    <w:rsid w:val="005A4466"/>
    <w:rsid w:val="005A56D7"/>
    <w:rsid w:val="005A59CF"/>
    <w:rsid w:val="005A6E2B"/>
    <w:rsid w:val="005A79C0"/>
    <w:rsid w:val="005B07DD"/>
    <w:rsid w:val="005B1359"/>
    <w:rsid w:val="005B1871"/>
    <w:rsid w:val="005B1F15"/>
    <w:rsid w:val="005B244C"/>
    <w:rsid w:val="005B3E9C"/>
    <w:rsid w:val="005B42FA"/>
    <w:rsid w:val="005B4F1E"/>
    <w:rsid w:val="005B6689"/>
    <w:rsid w:val="005B73F6"/>
    <w:rsid w:val="005C0673"/>
    <w:rsid w:val="005C0AD4"/>
    <w:rsid w:val="005C2681"/>
    <w:rsid w:val="005C29B8"/>
    <w:rsid w:val="005C39BB"/>
    <w:rsid w:val="005C4750"/>
    <w:rsid w:val="005C6764"/>
    <w:rsid w:val="005C780B"/>
    <w:rsid w:val="005D15D8"/>
    <w:rsid w:val="005D1D21"/>
    <w:rsid w:val="005D31D4"/>
    <w:rsid w:val="005D47C6"/>
    <w:rsid w:val="005E0C17"/>
    <w:rsid w:val="005E16BE"/>
    <w:rsid w:val="005E604A"/>
    <w:rsid w:val="005E64AB"/>
    <w:rsid w:val="005E741A"/>
    <w:rsid w:val="005E7EE9"/>
    <w:rsid w:val="005F1304"/>
    <w:rsid w:val="005F164A"/>
    <w:rsid w:val="005F1BFB"/>
    <w:rsid w:val="005F33DC"/>
    <w:rsid w:val="005F79D8"/>
    <w:rsid w:val="0060451C"/>
    <w:rsid w:val="00604978"/>
    <w:rsid w:val="00604FD9"/>
    <w:rsid w:val="00605506"/>
    <w:rsid w:val="00606C3C"/>
    <w:rsid w:val="00607BD8"/>
    <w:rsid w:val="00610166"/>
    <w:rsid w:val="006124C3"/>
    <w:rsid w:val="0061313B"/>
    <w:rsid w:val="00614B6E"/>
    <w:rsid w:val="00614EC1"/>
    <w:rsid w:val="00615270"/>
    <w:rsid w:val="006160E2"/>
    <w:rsid w:val="00616D5A"/>
    <w:rsid w:val="00616F83"/>
    <w:rsid w:val="006173B6"/>
    <w:rsid w:val="00621280"/>
    <w:rsid w:val="00621426"/>
    <w:rsid w:val="006223D6"/>
    <w:rsid w:val="006224C0"/>
    <w:rsid w:val="006241D4"/>
    <w:rsid w:val="0062471F"/>
    <w:rsid w:val="00625180"/>
    <w:rsid w:val="00625304"/>
    <w:rsid w:val="00626208"/>
    <w:rsid w:val="00626CDC"/>
    <w:rsid w:val="00627023"/>
    <w:rsid w:val="006277A3"/>
    <w:rsid w:val="006277FC"/>
    <w:rsid w:val="00627E86"/>
    <w:rsid w:val="00633504"/>
    <w:rsid w:val="00634ED6"/>
    <w:rsid w:val="006352F0"/>
    <w:rsid w:val="00635B76"/>
    <w:rsid w:val="00636B27"/>
    <w:rsid w:val="0064160B"/>
    <w:rsid w:val="00641A89"/>
    <w:rsid w:val="006459BE"/>
    <w:rsid w:val="006460AA"/>
    <w:rsid w:val="006463C8"/>
    <w:rsid w:val="00650EE8"/>
    <w:rsid w:val="00651CDF"/>
    <w:rsid w:val="006533F8"/>
    <w:rsid w:val="00653E3F"/>
    <w:rsid w:val="006549E2"/>
    <w:rsid w:val="00654EA9"/>
    <w:rsid w:val="00654FD4"/>
    <w:rsid w:val="0065634A"/>
    <w:rsid w:val="006627A4"/>
    <w:rsid w:val="00664EAB"/>
    <w:rsid w:val="00664FBC"/>
    <w:rsid w:val="0066567D"/>
    <w:rsid w:val="00665B81"/>
    <w:rsid w:val="006662ED"/>
    <w:rsid w:val="006667A6"/>
    <w:rsid w:val="006678F3"/>
    <w:rsid w:val="00670F6E"/>
    <w:rsid w:val="00671436"/>
    <w:rsid w:val="00673DD9"/>
    <w:rsid w:val="0067558F"/>
    <w:rsid w:val="00675889"/>
    <w:rsid w:val="0067696A"/>
    <w:rsid w:val="00676ABC"/>
    <w:rsid w:val="00680FCB"/>
    <w:rsid w:val="006817F7"/>
    <w:rsid w:val="00681AD0"/>
    <w:rsid w:val="00681F25"/>
    <w:rsid w:val="006823F9"/>
    <w:rsid w:val="0068332E"/>
    <w:rsid w:val="00684499"/>
    <w:rsid w:val="00685CF8"/>
    <w:rsid w:val="006860C1"/>
    <w:rsid w:val="00687980"/>
    <w:rsid w:val="006942D5"/>
    <w:rsid w:val="0069430A"/>
    <w:rsid w:val="00695D5A"/>
    <w:rsid w:val="00696B6E"/>
    <w:rsid w:val="006A0360"/>
    <w:rsid w:val="006A067F"/>
    <w:rsid w:val="006A25CF"/>
    <w:rsid w:val="006A2E9E"/>
    <w:rsid w:val="006A3CAA"/>
    <w:rsid w:val="006A4F48"/>
    <w:rsid w:val="006A780F"/>
    <w:rsid w:val="006B028E"/>
    <w:rsid w:val="006B1403"/>
    <w:rsid w:val="006B1E45"/>
    <w:rsid w:val="006B455F"/>
    <w:rsid w:val="006B628F"/>
    <w:rsid w:val="006C0BCC"/>
    <w:rsid w:val="006C0FBA"/>
    <w:rsid w:val="006C2012"/>
    <w:rsid w:val="006C2408"/>
    <w:rsid w:val="006C25E8"/>
    <w:rsid w:val="006C33D1"/>
    <w:rsid w:val="006C34F8"/>
    <w:rsid w:val="006C352C"/>
    <w:rsid w:val="006C3595"/>
    <w:rsid w:val="006C5AF6"/>
    <w:rsid w:val="006C5D17"/>
    <w:rsid w:val="006C716B"/>
    <w:rsid w:val="006D0415"/>
    <w:rsid w:val="006D2246"/>
    <w:rsid w:val="006D2D8A"/>
    <w:rsid w:val="006D3FE1"/>
    <w:rsid w:val="006D5802"/>
    <w:rsid w:val="006D75A3"/>
    <w:rsid w:val="006E09C9"/>
    <w:rsid w:val="006E2E53"/>
    <w:rsid w:val="006E3061"/>
    <w:rsid w:val="006E3270"/>
    <w:rsid w:val="006E3695"/>
    <w:rsid w:val="006E4242"/>
    <w:rsid w:val="006E4FC5"/>
    <w:rsid w:val="006E60C0"/>
    <w:rsid w:val="006E7508"/>
    <w:rsid w:val="006F1E04"/>
    <w:rsid w:val="006F4F2D"/>
    <w:rsid w:val="006F54F5"/>
    <w:rsid w:val="006F6CC6"/>
    <w:rsid w:val="0070192A"/>
    <w:rsid w:val="00702DCB"/>
    <w:rsid w:val="0070332A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618E"/>
    <w:rsid w:val="00716B01"/>
    <w:rsid w:val="00717EB6"/>
    <w:rsid w:val="007207A7"/>
    <w:rsid w:val="007217CE"/>
    <w:rsid w:val="007229F3"/>
    <w:rsid w:val="00722A47"/>
    <w:rsid w:val="00723105"/>
    <w:rsid w:val="00723E15"/>
    <w:rsid w:val="00731B8D"/>
    <w:rsid w:val="00733241"/>
    <w:rsid w:val="00733323"/>
    <w:rsid w:val="00733BA1"/>
    <w:rsid w:val="00734266"/>
    <w:rsid w:val="00735298"/>
    <w:rsid w:val="00735964"/>
    <w:rsid w:val="007371E1"/>
    <w:rsid w:val="007405F8"/>
    <w:rsid w:val="00740AFA"/>
    <w:rsid w:val="0074145A"/>
    <w:rsid w:val="00741E27"/>
    <w:rsid w:val="0074281F"/>
    <w:rsid w:val="00743071"/>
    <w:rsid w:val="00743B65"/>
    <w:rsid w:val="00745B87"/>
    <w:rsid w:val="0075031D"/>
    <w:rsid w:val="0075131B"/>
    <w:rsid w:val="00751FF7"/>
    <w:rsid w:val="0075238F"/>
    <w:rsid w:val="0075247F"/>
    <w:rsid w:val="00753104"/>
    <w:rsid w:val="007560C0"/>
    <w:rsid w:val="0075647B"/>
    <w:rsid w:val="0076054B"/>
    <w:rsid w:val="00760F38"/>
    <w:rsid w:val="00761F18"/>
    <w:rsid w:val="007623A5"/>
    <w:rsid w:val="0076385F"/>
    <w:rsid w:val="00765626"/>
    <w:rsid w:val="00765650"/>
    <w:rsid w:val="007676EA"/>
    <w:rsid w:val="00770324"/>
    <w:rsid w:val="00770B75"/>
    <w:rsid w:val="0077220F"/>
    <w:rsid w:val="00772A70"/>
    <w:rsid w:val="007730AA"/>
    <w:rsid w:val="00777127"/>
    <w:rsid w:val="007779AB"/>
    <w:rsid w:val="00781F69"/>
    <w:rsid w:val="00782448"/>
    <w:rsid w:val="007831B5"/>
    <w:rsid w:val="00783C50"/>
    <w:rsid w:val="00784E67"/>
    <w:rsid w:val="007854FD"/>
    <w:rsid w:val="00785E10"/>
    <w:rsid w:val="00786B9E"/>
    <w:rsid w:val="00786BC6"/>
    <w:rsid w:val="00790CBE"/>
    <w:rsid w:val="00793EBF"/>
    <w:rsid w:val="00795231"/>
    <w:rsid w:val="007A086D"/>
    <w:rsid w:val="007A0B42"/>
    <w:rsid w:val="007A551F"/>
    <w:rsid w:val="007A566F"/>
    <w:rsid w:val="007B1A4E"/>
    <w:rsid w:val="007B20C6"/>
    <w:rsid w:val="007B53FA"/>
    <w:rsid w:val="007B60A2"/>
    <w:rsid w:val="007B6C24"/>
    <w:rsid w:val="007B7B52"/>
    <w:rsid w:val="007B7EE2"/>
    <w:rsid w:val="007C0738"/>
    <w:rsid w:val="007C081D"/>
    <w:rsid w:val="007C1E3C"/>
    <w:rsid w:val="007C28F4"/>
    <w:rsid w:val="007C28F6"/>
    <w:rsid w:val="007C2C28"/>
    <w:rsid w:val="007C393B"/>
    <w:rsid w:val="007C3A35"/>
    <w:rsid w:val="007C6384"/>
    <w:rsid w:val="007C74CC"/>
    <w:rsid w:val="007D04D8"/>
    <w:rsid w:val="007D202C"/>
    <w:rsid w:val="007D330B"/>
    <w:rsid w:val="007D4DE1"/>
    <w:rsid w:val="007D5392"/>
    <w:rsid w:val="007D6166"/>
    <w:rsid w:val="007E0AAB"/>
    <w:rsid w:val="007E21D8"/>
    <w:rsid w:val="007E5578"/>
    <w:rsid w:val="007E7244"/>
    <w:rsid w:val="007F019B"/>
    <w:rsid w:val="007F081B"/>
    <w:rsid w:val="007F11FC"/>
    <w:rsid w:val="007F2537"/>
    <w:rsid w:val="007F2F97"/>
    <w:rsid w:val="007F5698"/>
    <w:rsid w:val="007F6160"/>
    <w:rsid w:val="007F7645"/>
    <w:rsid w:val="00801575"/>
    <w:rsid w:val="008016CB"/>
    <w:rsid w:val="00801873"/>
    <w:rsid w:val="00802174"/>
    <w:rsid w:val="0080316E"/>
    <w:rsid w:val="00803E2D"/>
    <w:rsid w:val="00805B41"/>
    <w:rsid w:val="00806835"/>
    <w:rsid w:val="00806B1F"/>
    <w:rsid w:val="0080781E"/>
    <w:rsid w:val="00807D24"/>
    <w:rsid w:val="0081026F"/>
    <w:rsid w:val="00811E81"/>
    <w:rsid w:val="00814674"/>
    <w:rsid w:val="008156EF"/>
    <w:rsid w:val="00817281"/>
    <w:rsid w:val="008212B9"/>
    <w:rsid w:val="00823BDE"/>
    <w:rsid w:val="00825DBC"/>
    <w:rsid w:val="00826C76"/>
    <w:rsid w:val="008311B9"/>
    <w:rsid w:val="008312DF"/>
    <w:rsid w:val="008357BE"/>
    <w:rsid w:val="0083787E"/>
    <w:rsid w:val="00840F4C"/>
    <w:rsid w:val="00843B98"/>
    <w:rsid w:val="00845AD7"/>
    <w:rsid w:val="00846422"/>
    <w:rsid w:val="00850201"/>
    <w:rsid w:val="0085140A"/>
    <w:rsid w:val="008531CD"/>
    <w:rsid w:val="00854FF3"/>
    <w:rsid w:val="008603E8"/>
    <w:rsid w:val="008624F4"/>
    <w:rsid w:val="00864A9B"/>
    <w:rsid w:val="00864F6E"/>
    <w:rsid w:val="00870445"/>
    <w:rsid w:val="008722F2"/>
    <w:rsid w:val="00873B9B"/>
    <w:rsid w:val="0087456E"/>
    <w:rsid w:val="00875CE7"/>
    <w:rsid w:val="0087607D"/>
    <w:rsid w:val="00876179"/>
    <w:rsid w:val="00877341"/>
    <w:rsid w:val="008806D8"/>
    <w:rsid w:val="00882905"/>
    <w:rsid w:val="008840CA"/>
    <w:rsid w:val="00884D43"/>
    <w:rsid w:val="008863EB"/>
    <w:rsid w:val="0088729B"/>
    <w:rsid w:val="00892774"/>
    <w:rsid w:val="008966D7"/>
    <w:rsid w:val="00897F8F"/>
    <w:rsid w:val="008A25BF"/>
    <w:rsid w:val="008A45BB"/>
    <w:rsid w:val="008B0552"/>
    <w:rsid w:val="008B0A27"/>
    <w:rsid w:val="008B13A5"/>
    <w:rsid w:val="008B152B"/>
    <w:rsid w:val="008B2F33"/>
    <w:rsid w:val="008B3145"/>
    <w:rsid w:val="008B47A3"/>
    <w:rsid w:val="008C0586"/>
    <w:rsid w:val="008C176B"/>
    <w:rsid w:val="008C7A3D"/>
    <w:rsid w:val="008C7EB3"/>
    <w:rsid w:val="008D1738"/>
    <w:rsid w:val="008D37D2"/>
    <w:rsid w:val="008D624E"/>
    <w:rsid w:val="008D7CC7"/>
    <w:rsid w:val="008E1985"/>
    <w:rsid w:val="008E1EFC"/>
    <w:rsid w:val="008E6098"/>
    <w:rsid w:val="008F0B5D"/>
    <w:rsid w:val="008F0B75"/>
    <w:rsid w:val="008F0CDA"/>
    <w:rsid w:val="008F150B"/>
    <w:rsid w:val="008F1819"/>
    <w:rsid w:val="008F1B86"/>
    <w:rsid w:val="008F1F02"/>
    <w:rsid w:val="008F20EC"/>
    <w:rsid w:val="008F223F"/>
    <w:rsid w:val="008F31FF"/>
    <w:rsid w:val="008F37AC"/>
    <w:rsid w:val="008F538D"/>
    <w:rsid w:val="0090059F"/>
    <w:rsid w:val="009013AF"/>
    <w:rsid w:val="00902632"/>
    <w:rsid w:val="00904193"/>
    <w:rsid w:val="009054C1"/>
    <w:rsid w:val="00905522"/>
    <w:rsid w:val="00905BD0"/>
    <w:rsid w:val="00906525"/>
    <w:rsid w:val="00910377"/>
    <w:rsid w:val="009105B5"/>
    <w:rsid w:val="00911F72"/>
    <w:rsid w:val="00914D2A"/>
    <w:rsid w:val="00915A07"/>
    <w:rsid w:val="00915D23"/>
    <w:rsid w:val="00916750"/>
    <w:rsid w:val="00917200"/>
    <w:rsid w:val="00917662"/>
    <w:rsid w:val="0091788D"/>
    <w:rsid w:val="0092097C"/>
    <w:rsid w:val="009219AA"/>
    <w:rsid w:val="00921B0B"/>
    <w:rsid w:val="00923232"/>
    <w:rsid w:val="00924FF7"/>
    <w:rsid w:val="0092568A"/>
    <w:rsid w:val="00926118"/>
    <w:rsid w:val="00932618"/>
    <w:rsid w:val="00940E16"/>
    <w:rsid w:val="00941271"/>
    <w:rsid w:val="00941472"/>
    <w:rsid w:val="00942D6B"/>
    <w:rsid w:val="00945806"/>
    <w:rsid w:val="0094781C"/>
    <w:rsid w:val="00950048"/>
    <w:rsid w:val="009508D2"/>
    <w:rsid w:val="00950D5E"/>
    <w:rsid w:val="009517CA"/>
    <w:rsid w:val="009525A4"/>
    <w:rsid w:val="00952998"/>
    <w:rsid w:val="00954267"/>
    <w:rsid w:val="00955064"/>
    <w:rsid w:val="00955A35"/>
    <w:rsid w:val="009561C2"/>
    <w:rsid w:val="00957F21"/>
    <w:rsid w:val="0096092E"/>
    <w:rsid w:val="00962203"/>
    <w:rsid w:val="00962EBA"/>
    <w:rsid w:val="0096326A"/>
    <w:rsid w:val="00963B28"/>
    <w:rsid w:val="00965E90"/>
    <w:rsid w:val="009667CA"/>
    <w:rsid w:val="00966957"/>
    <w:rsid w:val="00967594"/>
    <w:rsid w:val="009679AF"/>
    <w:rsid w:val="00972062"/>
    <w:rsid w:val="00972977"/>
    <w:rsid w:val="00977ACF"/>
    <w:rsid w:val="00980CB4"/>
    <w:rsid w:val="00981730"/>
    <w:rsid w:val="00981885"/>
    <w:rsid w:val="00983773"/>
    <w:rsid w:val="00983E79"/>
    <w:rsid w:val="00984303"/>
    <w:rsid w:val="00986BBB"/>
    <w:rsid w:val="0099000B"/>
    <w:rsid w:val="009908C5"/>
    <w:rsid w:val="00991B7D"/>
    <w:rsid w:val="00992529"/>
    <w:rsid w:val="00993B57"/>
    <w:rsid w:val="00996791"/>
    <w:rsid w:val="00996AF7"/>
    <w:rsid w:val="00996CF5"/>
    <w:rsid w:val="009970D1"/>
    <w:rsid w:val="00997C94"/>
    <w:rsid w:val="009A19FC"/>
    <w:rsid w:val="009A2650"/>
    <w:rsid w:val="009A2865"/>
    <w:rsid w:val="009A4BAA"/>
    <w:rsid w:val="009A5C5E"/>
    <w:rsid w:val="009A5F04"/>
    <w:rsid w:val="009A6927"/>
    <w:rsid w:val="009A7A85"/>
    <w:rsid w:val="009B0E03"/>
    <w:rsid w:val="009B17A0"/>
    <w:rsid w:val="009B1FD9"/>
    <w:rsid w:val="009B4AF2"/>
    <w:rsid w:val="009B4C02"/>
    <w:rsid w:val="009B5222"/>
    <w:rsid w:val="009B62C2"/>
    <w:rsid w:val="009B73FF"/>
    <w:rsid w:val="009C0BF6"/>
    <w:rsid w:val="009C18BB"/>
    <w:rsid w:val="009C39C5"/>
    <w:rsid w:val="009C4381"/>
    <w:rsid w:val="009C718C"/>
    <w:rsid w:val="009C7DE9"/>
    <w:rsid w:val="009C7FA2"/>
    <w:rsid w:val="009D0BEB"/>
    <w:rsid w:val="009D16D2"/>
    <w:rsid w:val="009D2870"/>
    <w:rsid w:val="009D2D07"/>
    <w:rsid w:val="009D3738"/>
    <w:rsid w:val="009D3E18"/>
    <w:rsid w:val="009D481A"/>
    <w:rsid w:val="009D63A7"/>
    <w:rsid w:val="009D70A1"/>
    <w:rsid w:val="009D7DCA"/>
    <w:rsid w:val="009E11F9"/>
    <w:rsid w:val="009E14FA"/>
    <w:rsid w:val="009E1871"/>
    <w:rsid w:val="009E1AF6"/>
    <w:rsid w:val="009E22AE"/>
    <w:rsid w:val="009E25E8"/>
    <w:rsid w:val="009E3F86"/>
    <w:rsid w:val="009E5BB6"/>
    <w:rsid w:val="009E6C11"/>
    <w:rsid w:val="009E7B68"/>
    <w:rsid w:val="009F0122"/>
    <w:rsid w:val="009F1AE7"/>
    <w:rsid w:val="009F310F"/>
    <w:rsid w:val="009F6223"/>
    <w:rsid w:val="009F782F"/>
    <w:rsid w:val="00A00380"/>
    <w:rsid w:val="00A014DE"/>
    <w:rsid w:val="00A02F29"/>
    <w:rsid w:val="00A0390A"/>
    <w:rsid w:val="00A0410F"/>
    <w:rsid w:val="00A0436B"/>
    <w:rsid w:val="00A05B8B"/>
    <w:rsid w:val="00A06137"/>
    <w:rsid w:val="00A10207"/>
    <w:rsid w:val="00A108BE"/>
    <w:rsid w:val="00A10A4F"/>
    <w:rsid w:val="00A11E28"/>
    <w:rsid w:val="00A1283C"/>
    <w:rsid w:val="00A1299D"/>
    <w:rsid w:val="00A14461"/>
    <w:rsid w:val="00A14463"/>
    <w:rsid w:val="00A1446B"/>
    <w:rsid w:val="00A14782"/>
    <w:rsid w:val="00A1639B"/>
    <w:rsid w:val="00A17308"/>
    <w:rsid w:val="00A20C89"/>
    <w:rsid w:val="00A22E3C"/>
    <w:rsid w:val="00A31728"/>
    <w:rsid w:val="00A32707"/>
    <w:rsid w:val="00A34BC4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B50"/>
    <w:rsid w:val="00A46F30"/>
    <w:rsid w:val="00A473B9"/>
    <w:rsid w:val="00A47F6E"/>
    <w:rsid w:val="00A52EE0"/>
    <w:rsid w:val="00A54DE1"/>
    <w:rsid w:val="00A54EE7"/>
    <w:rsid w:val="00A56396"/>
    <w:rsid w:val="00A57052"/>
    <w:rsid w:val="00A61619"/>
    <w:rsid w:val="00A61913"/>
    <w:rsid w:val="00A6222E"/>
    <w:rsid w:val="00A63451"/>
    <w:rsid w:val="00A63C01"/>
    <w:rsid w:val="00A64751"/>
    <w:rsid w:val="00A6506A"/>
    <w:rsid w:val="00A65753"/>
    <w:rsid w:val="00A663AB"/>
    <w:rsid w:val="00A6681F"/>
    <w:rsid w:val="00A67717"/>
    <w:rsid w:val="00A70307"/>
    <w:rsid w:val="00A70995"/>
    <w:rsid w:val="00A70D5A"/>
    <w:rsid w:val="00A72992"/>
    <w:rsid w:val="00A74A2A"/>
    <w:rsid w:val="00A75914"/>
    <w:rsid w:val="00A75B1F"/>
    <w:rsid w:val="00A7621B"/>
    <w:rsid w:val="00A80D1B"/>
    <w:rsid w:val="00A83281"/>
    <w:rsid w:val="00A839FC"/>
    <w:rsid w:val="00A8470D"/>
    <w:rsid w:val="00A8555C"/>
    <w:rsid w:val="00A85839"/>
    <w:rsid w:val="00A866AD"/>
    <w:rsid w:val="00A91061"/>
    <w:rsid w:val="00A94247"/>
    <w:rsid w:val="00A948A1"/>
    <w:rsid w:val="00A95B50"/>
    <w:rsid w:val="00AA0088"/>
    <w:rsid w:val="00AA0C83"/>
    <w:rsid w:val="00AA11E2"/>
    <w:rsid w:val="00AA1497"/>
    <w:rsid w:val="00AA20A4"/>
    <w:rsid w:val="00AA2FA3"/>
    <w:rsid w:val="00AA393F"/>
    <w:rsid w:val="00AA4486"/>
    <w:rsid w:val="00AA4C68"/>
    <w:rsid w:val="00AA4DE3"/>
    <w:rsid w:val="00AB0F1B"/>
    <w:rsid w:val="00AB117D"/>
    <w:rsid w:val="00AB172D"/>
    <w:rsid w:val="00AB4753"/>
    <w:rsid w:val="00AB7355"/>
    <w:rsid w:val="00AB76A1"/>
    <w:rsid w:val="00AB7A5D"/>
    <w:rsid w:val="00AC1073"/>
    <w:rsid w:val="00AC1D1A"/>
    <w:rsid w:val="00AC2DD6"/>
    <w:rsid w:val="00AC4A61"/>
    <w:rsid w:val="00AC5E4E"/>
    <w:rsid w:val="00AC64DC"/>
    <w:rsid w:val="00AC75B7"/>
    <w:rsid w:val="00AD25FF"/>
    <w:rsid w:val="00AD3813"/>
    <w:rsid w:val="00AD6AA6"/>
    <w:rsid w:val="00AE19F4"/>
    <w:rsid w:val="00AE2CD4"/>
    <w:rsid w:val="00AE2DC3"/>
    <w:rsid w:val="00AE4DBC"/>
    <w:rsid w:val="00AE54D8"/>
    <w:rsid w:val="00AE5734"/>
    <w:rsid w:val="00AE769F"/>
    <w:rsid w:val="00AE7E0C"/>
    <w:rsid w:val="00AF0618"/>
    <w:rsid w:val="00AF0BFD"/>
    <w:rsid w:val="00AF1A0F"/>
    <w:rsid w:val="00AF1BE0"/>
    <w:rsid w:val="00AF23EE"/>
    <w:rsid w:val="00AF2816"/>
    <w:rsid w:val="00AF38C3"/>
    <w:rsid w:val="00AF3A72"/>
    <w:rsid w:val="00AF4254"/>
    <w:rsid w:val="00AF5317"/>
    <w:rsid w:val="00AF5688"/>
    <w:rsid w:val="00AF77F5"/>
    <w:rsid w:val="00B00438"/>
    <w:rsid w:val="00B01C84"/>
    <w:rsid w:val="00B03E9B"/>
    <w:rsid w:val="00B043B0"/>
    <w:rsid w:val="00B047F8"/>
    <w:rsid w:val="00B05D9F"/>
    <w:rsid w:val="00B063D6"/>
    <w:rsid w:val="00B06C69"/>
    <w:rsid w:val="00B07CCD"/>
    <w:rsid w:val="00B07F1F"/>
    <w:rsid w:val="00B1139D"/>
    <w:rsid w:val="00B13258"/>
    <w:rsid w:val="00B13276"/>
    <w:rsid w:val="00B13EE7"/>
    <w:rsid w:val="00B15BE8"/>
    <w:rsid w:val="00B15F87"/>
    <w:rsid w:val="00B16FD7"/>
    <w:rsid w:val="00B2246E"/>
    <w:rsid w:val="00B2257C"/>
    <w:rsid w:val="00B226E1"/>
    <w:rsid w:val="00B22D6A"/>
    <w:rsid w:val="00B23E2C"/>
    <w:rsid w:val="00B325F0"/>
    <w:rsid w:val="00B34E4B"/>
    <w:rsid w:val="00B367E0"/>
    <w:rsid w:val="00B40D58"/>
    <w:rsid w:val="00B43F8F"/>
    <w:rsid w:val="00B45440"/>
    <w:rsid w:val="00B460EA"/>
    <w:rsid w:val="00B4666E"/>
    <w:rsid w:val="00B51C9D"/>
    <w:rsid w:val="00B5208B"/>
    <w:rsid w:val="00B53C07"/>
    <w:rsid w:val="00B57145"/>
    <w:rsid w:val="00B6213A"/>
    <w:rsid w:val="00B62A94"/>
    <w:rsid w:val="00B646AB"/>
    <w:rsid w:val="00B66D5B"/>
    <w:rsid w:val="00B66EA4"/>
    <w:rsid w:val="00B66FB2"/>
    <w:rsid w:val="00B725B2"/>
    <w:rsid w:val="00B729FD"/>
    <w:rsid w:val="00B7360A"/>
    <w:rsid w:val="00B743BB"/>
    <w:rsid w:val="00B7466E"/>
    <w:rsid w:val="00B75312"/>
    <w:rsid w:val="00B7540B"/>
    <w:rsid w:val="00B75534"/>
    <w:rsid w:val="00B772D8"/>
    <w:rsid w:val="00B810FB"/>
    <w:rsid w:val="00B81807"/>
    <w:rsid w:val="00B83307"/>
    <w:rsid w:val="00B84852"/>
    <w:rsid w:val="00B867B0"/>
    <w:rsid w:val="00B86C5B"/>
    <w:rsid w:val="00B87706"/>
    <w:rsid w:val="00B92660"/>
    <w:rsid w:val="00B9608F"/>
    <w:rsid w:val="00B96579"/>
    <w:rsid w:val="00B9680A"/>
    <w:rsid w:val="00BA3618"/>
    <w:rsid w:val="00BA4FF8"/>
    <w:rsid w:val="00BA53A6"/>
    <w:rsid w:val="00BB0D19"/>
    <w:rsid w:val="00BB2A02"/>
    <w:rsid w:val="00BB2A5E"/>
    <w:rsid w:val="00BB31C3"/>
    <w:rsid w:val="00BB3921"/>
    <w:rsid w:val="00BB3FB7"/>
    <w:rsid w:val="00BB52A0"/>
    <w:rsid w:val="00BB5B86"/>
    <w:rsid w:val="00BB633D"/>
    <w:rsid w:val="00BB6CE2"/>
    <w:rsid w:val="00BC0103"/>
    <w:rsid w:val="00BC0C54"/>
    <w:rsid w:val="00BC1155"/>
    <w:rsid w:val="00BC4084"/>
    <w:rsid w:val="00BC625F"/>
    <w:rsid w:val="00BC7AD0"/>
    <w:rsid w:val="00BD1B14"/>
    <w:rsid w:val="00BD1B4C"/>
    <w:rsid w:val="00BD4240"/>
    <w:rsid w:val="00BD5A85"/>
    <w:rsid w:val="00BD63C9"/>
    <w:rsid w:val="00BD6CFB"/>
    <w:rsid w:val="00BE0793"/>
    <w:rsid w:val="00BE321A"/>
    <w:rsid w:val="00BE3A45"/>
    <w:rsid w:val="00BE4902"/>
    <w:rsid w:val="00BE5B8C"/>
    <w:rsid w:val="00BE5C9A"/>
    <w:rsid w:val="00BE6C40"/>
    <w:rsid w:val="00BE72F5"/>
    <w:rsid w:val="00BE7724"/>
    <w:rsid w:val="00BE79D6"/>
    <w:rsid w:val="00BF02DF"/>
    <w:rsid w:val="00BF2DA7"/>
    <w:rsid w:val="00BF33F8"/>
    <w:rsid w:val="00BF4BCE"/>
    <w:rsid w:val="00BF4C59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2041"/>
    <w:rsid w:val="00C03D97"/>
    <w:rsid w:val="00C040DD"/>
    <w:rsid w:val="00C06E07"/>
    <w:rsid w:val="00C12563"/>
    <w:rsid w:val="00C129EC"/>
    <w:rsid w:val="00C12D62"/>
    <w:rsid w:val="00C14796"/>
    <w:rsid w:val="00C15842"/>
    <w:rsid w:val="00C16918"/>
    <w:rsid w:val="00C2007A"/>
    <w:rsid w:val="00C21B6E"/>
    <w:rsid w:val="00C22CFD"/>
    <w:rsid w:val="00C24419"/>
    <w:rsid w:val="00C31056"/>
    <w:rsid w:val="00C32EA1"/>
    <w:rsid w:val="00C340FB"/>
    <w:rsid w:val="00C34B32"/>
    <w:rsid w:val="00C37F63"/>
    <w:rsid w:val="00C42BBC"/>
    <w:rsid w:val="00C44763"/>
    <w:rsid w:val="00C46BFD"/>
    <w:rsid w:val="00C46DF9"/>
    <w:rsid w:val="00C47F6C"/>
    <w:rsid w:val="00C51953"/>
    <w:rsid w:val="00C54415"/>
    <w:rsid w:val="00C55776"/>
    <w:rsid w:val="00C57058"/>
    <w:rsid w:val="00C57D17"/>
    <w:rsid w:val="00C57D3B"/>
    <w:rsid w:val="00C604FC"/>
    <w:rsid w:val="00C60F5E"/>
    <w:rsid w:val="00C61BFC"/>
    <w:rsid w:val="00C62BA1"/>
    <w:rsid w:val="00C65E19"/>
    <w:rsid w:val="00C7334D"/>
    <w:rsid w:val="00C73D9D"/>
    <w:rsid w:val="00C74582"/>
    <w:rsid w:val="00C7560E"/>
    <w:rsid w:val="00C75ADD"/>
    <w:rsid w:val="00C76191"/>
    <w:rsid w:val="00C7768E"/>
    <w:rsid w:val="00C811C6"/>
    <w:rsid w:val="00C8361E"/>
    <w:rsid w:val="00C83D1D"/>
    <w:rsid w:val="00C84425"/>
    <w:rsid w:val="00C85934"/>
    <w:rsid w:val="00C878EB"/>
    <w:rsid w:val="00C90A1A"/>
    <w:rsid w:val="00C91F26"/>
    <w:rsid w:val="00C9408C"/>
    <w:rsid w:val="00C95C72"/>
    <w:rsid w:val="00C96DFB"/>
    <w:rsid w:val="00C972F7"/>
    <w:rsid w:val="00CA2848"/>
    <w:rsid w:val="00CA3BA2"/>
    <w:rsid w:val="00CA6E04"/>
    <w:rsid w:val="00CB088C"/>
    <w:rsid w:val="00CB1DC7"/>
    <w:rsid w:val="00CB2466"/>
    <w:rsid w:val="00CB29F9"/>
    <w:rsid w:val="00CB2E08"/>
    <w:rsid w:val="00CB40FA"/>
    <w:rsid w:val="00CB5512"/>
    <w:rsid w:val="00CB58C3"/>
    <w:rsid w:val="00CB7BF0"/>
    <w:rsid w:val="00CC0AA7"/>
    <w:rsid w:val="00CC0BDB"/>
    <w:rsid w:val="00CC2F4B"/>
    <w:rsid w:val="00CC3AEB"/>
    <w:rsid w:val="00CC5E80"/>
    <w:rsid w:val="00CC644F"/>
    <w:rsid w:val="00CC69EC"/>
    <w:rsid w:val="00CD08C5"/>
    <w:rsid w:val="00CD0DE5"/>
    <w:rsid w:val="00CD12A0"/>
    <w:rsid w:val="00CD1E36"/>
    <w:rsid w:val="00CD2183"/>
    <w:rsid w:val="00CD33B8"/>
    <w:rsid w:val="00CD368F"/>
    <w:rsid w:val="00CD4B24"/>
    <w:rsid w:val="00CD4D94"/>
    <w:rsid w:val="00CE1BC8"/>
    <w:rsid w:val="00CE31AB"/>
    <w:rsid w:val="00CE31C8"/>
    <w:rsid w:val="00CE5970"/>
    <w:rsid w:val="00CE5FC0"/>
    <w:rsid w:val="00CE6947"/>
    <w:rsid w:val="00CE7311"/>
    <w:rsid w:val="00CF2B57"/>
    <w:rsid w:val="00CF31F6"/>
    <w:rsid w:val="00CF747D"/>
    <w:rsid w:val="00D01FB6"/>
    <w:rsid w:val="00D024BC"/>
    <w:rsid w:val="00D029F7"/>
    <w:rsid w:val="00D03169"/>
    <w:rsid w:val="00D03286"/>
    <w:rsid w:val="00D05043"/>
    <w:rsid w:val="00D062B5"/>
    <w:rsid w:val="00D064EF"/>
    <w:rsid w:val="00D0662C"/>
    <w:rsid w:val="00D0692B"/>
    <w:rsid w:val="00D072D6"/>
    <w:rsid w:val="00D07EB8"/>
    <w:rsid w:val="00D1024E"/>
    <w:rsid w:val="00D11512"/>
    <w:rsid w:val="00D120F2"/>
    <w:rsid w:val="00D13358"/>
    <w:rsid w:val="00D145E2"/>
    <w:rsid w:val="00D146D4"/>
    <w:rsid w:val="00D15807"/>
    <w:rsid w:val="00D15B75"/>
    <w:rsid w:val="00D17514"/>
    <w:rsid w:val="00D17E7A"/>
    <w:rsid w:val="00D2472B"/>
    <w:rsid w:val="00D24A4E"/>
    <w:rsid w:val="00D262A3"/>
    <w:rsid w:val="00D270D7"/>
    <w:rsid w:val="00D27705"/>
    <w:rsid w:val="00D314B5"/>
    <w:rsid w:val="00D31AA9"/>
    <w:rsid w:val="00D31DDA"/>
    <w:rsid w:val="00D320BE"/>
    <w:rsid w:val="00D33DAC"/>
    <w:rsid w:val="00D372E3"/>
    <w:rsid w:val="00D37968"/>
    <w:rsid w:val="00D40894"/>
    <w:rsid w:val="00D42E58"/>
    <w:rsid w:val="00D444A6"/>
    <w:rsid w:val="00D504C3"/>
    <w:rsid w:val="00D525DB"/>
    <w:rsid w:val="00D52B72"/>
    <w:rsid w:val="00D53645"/>
    <w:rsid w:val="00D5452B"/>
    <w:rsid w:val="00D54ADD"/>
    <w:rsid w:val="00D54C5A"/>
    <w:rsid w:val="00D56616"/>
    <w:rsid w:val="00D5731F"/>
    <w:rsid w:val="00D5777B"/>
    <w:rsid w:val="00D57BCB"/>
    <w:rsid w:val="00D61B1D"/>
    <w:rsid w:val="00D62A9F"/>
    <w:rsid w:val="00D62B70"/>
    <w:rsid w:val="00D63F9E"/>
    <w:rsid w:val="00D640AA"/>
    <w:rsid w:val="00D66D63"/>
    <w:rsid w:val="00D67107"/>
    <w:rsid w:val="00D70A52"/>
    <w:rsid w:val="00D710EB"/>
    <w:rsid w:val="00D7111A"/>
    <w:rsid w:val="00D71F8A"/>
    <w:rsid w:val="00D803F7"/>
    <w:rsid w:val="00D80D5F"/>
    <w:rsid w:val="00D81D2F"/>
    <w:rsid w:val="00D82456"/>
    <w:rsid w:val="00D824BB"/>
    <w:rsid w:val="00D832C6"/>
    <w:rsid w:val="00D8357C"/>
    <w:rsid w:val="00D847BE"/>
    <w:rsid w:val="00D85285"/>
    <w:rsid w:val="00D86814"/>
    <w:rsid w:val="00D86ADE"/>
    <w:rsid w:val="00D86D73"/>
    <w:rsid w:val="00D87925"/>
    <w:rsid w:val="00D87D97"/>
    <w:rsid w:val="00D87E01"/>
    <w:rsid w:val="00D908F7"/>
    <w:rsid w:val="00D92657"/>
    <w:rsid w:val="00D92909"/>
    <w:rsid w:val="00D9317D"/>
    <w:rsid w:val="00D937E5"/>
    <w:rsid w:val="00D93E1C"/>
    <w:rsid w:val="00D94434"/>
    <w:rsid w:val="00DA3524"/>
    <w:rsid w:val="00DA4CC4"/>
    <w:rsid w:val="00DA61BC"/>
    <w:rsid w:val="00DA6E4E"/>
    <w:rsid w:val="00DA738D"/>
    <w:rsid w:val="00DB317D"/>
    <w:rsid w:val="00DB3DC4"/>
    <w:rsid w:val="00DB4957"/>
    <w:rsid w:val="00DB4A8B"/>
    <w:rsid w:val="00DB6C7D"/>
    <w:rsid w:val="00DB70AA"/>
    <w:rsid w:val="00DB758C"/>
    <w:rsid w:val="00DC3A4A"/>
    <w:rsid w:val="00DC45C9"/>
    <w:rsid w:val="00DC4C1D"/>
    <w:rsid w:val="00DC5152"/>
    <w:rsid w:val="00DC6D2E"/>
    <w:rsid w:val="00DC7ED9"/>
    <w:rsid w:val="00DD135E"/>
    <w:rsid w:val="00DD2229"/>
    <w:rsid w:val="00DD227D"/>
    <w:rsid w:val="00DD3FF1"/>
    <w:rsid w:val="00DD449C"/>
    <w:rsid w:val="00DD5139"/>
    <w:rsid w:val="00DD5DB7"/>
    <w:rsid w:val="00DD6812"/>
    <w:rsid w:val="00DD745D"/>
    <w:rsid w:val="00DD74D6"/>
    <w:rsid w:val="00DD7822"/>
    <w:rsid w:val="00DE086B"/>
    <w:rsid w:val="00DE22E0"/>
    <w:rsid w:val="00DE26DD"/>
    <w:rsid w:val="00DE569E"/>
    <w:rsid w:val="00DF12F1"/>
    <w:rsid w:val="00DF1525"/>
    <w:rsid w:val="00DF1A76"/>
    <w:rsid w:val="00DF3891"/>
    <w:rsid w:val="00DF4926"/>
    <w:rsid w:val="00E0009D"/>
    <w:rsid w:val="00E00CC7"/>
    <w:rsid w:val="00E017D6"/>
    <w:rsid w:val="00E0182E"/>
    <w:rsid w:val="00E02E25"/>
    <w:rsid w:val="00E05891"/>
    <w:rsid w:val="00E06310"/>
    <w:rsid w:val="00E0651D"/>
    <w:rsid w:val="00E06E66"/>
    <w:rsid w:val="00E1244C"/>
    <w:rsid w:val="00E1254C"/>
    <w:rsid w:val="00E13CED"/>
    <w:rsid w:val="00E1456F"/>
    <w:rsid w:val="00E146F0"/>
    <w:rsid w:val="00E15274"/>
    <w:rsid w:val="00E15448"/>
    <w:rsid w:val="00E15557"/>
    <w:rsid w:val="00E16C61"/>
    <w:rsid w:val="00E16E18"/>
    <w:rsid w:val="00E20B77"/>
    <w:rsid w:val="00E2251D"/>
    <w:rsid w:val="00E22C28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1C88"/>
    <w:rsid w:val="00E3413E"/>
    <w:rsid w:val="00E36E54"/>
    <w:rsid w:val="00E37564"/>
    <w:rsid w:val="00E41122"/>
    <w:rsid w:val="00E428F3"/>
    <w:rsid w:val="00E4341B"/>
    <w:rsid w:val="00E44282"/>
    <w:rsid w:val="00E479B2"/>
    <w:rsid w:val="00E47C04"/>
    <w:rsid w:val="00E51A02"/>
    <w:rsid w:val="00E5268D"/>
    <w:rsid w:val="00E57569"/>
    <w:rsid w:val="00E57AEF"/>
    <w:rsid w:val="00E613A3"/>
    <w:rsid w:val="00E627E6"/>
    <w:rsid w:val="00E62EEF"/>
    <w:rsid w:val="00E638C6"/>
    <w:rsid w:val="00E6404C"/>
    <w:rsid w:val="00E70A86"/>
    <w:rsid w:val="00E71220"/>
    <w:rsid w:val="00E71617"/>
    <w:rsid w:val="00E72BBB"/>
    <w:rsid w:val="00E7788A"/>
    <w:rsid w:val="00E8103E"/>
    <w:rsid w:val="00E817A4"/>
    <w:rsid w:val="00E81973"/>
    <w:rsid w:val="00E81DF7"/>
    <w:rsid w:val="00E8321D"/>
    <w:rsid w:val="00E84DBF"/>
    <w:rsid w:val="00E861DF"/>
    <w:rsid w:val="00E86AED"/>
    <w:rsid w:val="00E91E82"/>
    <w:rsid w:val="00E92A16"/>
    <w:rsid w:val="00E94438"/>
    <w:rsid w:val="00E94916"/>
    <w:rsid w:val="00EA1D90"/>
    <w:rsid w:val="00EA23C4"/>
    <w:rsid w:val="00EA2967"/>
    <w:rsid w:val="00EA3A73"/>
    <w:rsid w:val="00EA62B9"/>
    <w:rsid w:val="00EA6A53"/>
    <w:rsid w:val="00EA6F5B"/>
    <w:rsid w:val="00EB396B"/>
    <w:rsid w:val="00EB5060"/>
    <w:rsid w:val="00EB6B02"/>
    <w:rsid w:val="00EB6EB3"/>
    <w:rsid w:val="00EB71DA"/>
    <w:rsid w:val="00EB7C8B"/>
    <w:rsid w:val="00EC1480"/>
    <w:rsid w:val="00EC2FD2"/>
    <w:rsid w:val="00EC3761"/>
    <w:rsid w:val="00EC47F6"/>
    <w:rsid w:val="00EC487D"/>
    <w:rsid w:val="00EC5B6E"/>
    <w:rsid w:val="00ED0524"/>
    <w:rsid w:val="00ED1319"/>
    <w:rsid w:val="00ED179F"/>
    <w:rsid w:val="00ED1E57"/>
    <w:rsid w:val="00ED46BB"/>
    <w:rsid w:val="00ED5061"/>
    <w:rsid w:val="00ED5547"/>
    <w:rsid w:val="00ED5B8C"/>
    <w:rsid w:val="00ED743A"/>
    <w:rsid w:val="00EE0007"/>
    <w:rsid w:val="00EE18E6"/>
    <w:rsid w:val="00EE347E"/>
    <w:rsid w:val="00EE6387"/>
    <w:rsid w:val="00EE704F"/>
    <w:rsid w:val="00EF012F"/>
    <w:rsid w:val="00EF258B"/>
    <w:rsid w:val="00EF3DC7"/>
    <w:rsid w:val="00EF44C5"/>
    <w:rsid w:val="00F01DB9"/>
    <w:rsid w:val="00F07AE5"/>
    <w:rsid w:val="00F07C92"/>
    <w:rsid w:val="00F10C2E"/>
    <w:rsid w:val="00F115A5"/>
    <w:rsid w:val="00F12105"/>
    <w:rsid w:val="00F133D9"/>
    <w:rsid w:val="00F13430"/>
    <w:rsid w:val="00F1353F"/>
    <w:rsid w:val="00F1376C"/>
    <w:rsid w:val="00F1427A"/>
    <w:rsid w:val="00F16E81"/>
    <w:rsid w:val="00F178DF"/>
    <w:rsid w:val="00F20283"/>
    <w:rsid w:val="00F21F2A"/>
    <w:rsid w:val="00F2537C"/>
    <w:rsid w:val="00F25897"/>
    <w:rsid w:val="00F25958"/>
    <w:rsid w:val="00F25A33"/>
    <w:rsid w:val="00F2667C"/>
    <w:rsid w:val="00F277B7"/>
    <w:rsid w:val="00F278C9"/>
    <w:rsid w:val="00F32975"/>
    <w:rsid w:val="00F33518"/>
    <w:rsid w:val="00F3486D"/>
    <w:rsid w:val="00F350BB"/>
    <w:rsid w:val="00F352A1"/>
    <w:rsid w:val="00F37ECD"/>
    <w:rsid w:val="00F40EC9"/>
    <w:rsid w:val="00F41E20"/>
    <w:rsid w:val="00F4310D"/>
    <w:rsid w:val="00F439B4"/>
    <w:rsid w:val="00F452D6"/>
    <w:rsid w:val="00F457CC"/>
    <w:rsid w:val="00F45CE5"/>
    <w:rsid w:val="00F4600A"/>
    <w:rsid w:val="00F469DD"/>
    <w:rsid w:val="00F46BF3"/>
    <w:rsid w:val="00F46DC8"/>
    <w:rsid w:val="00F474BF"/>
    <w:rsid w:val="00F514A6"/>
    <w:rsid w:val="00F5246C"/>
    <w:rsid w:val="00F53400"/>
    <w:rsid w:val="00F54521"/>
    <w:rsid w:val="00F54A2F"/>
    <w:rsid w:val="00F56076"/>
    <w:rsid w:val="00F5623D"/>
    <w:rsid w:val="00F56A93"/>
    <w:rsid w:val="00F570EC"/>
    <w:rsid w:val="00F57A3D"/>
    <w:rsid w:val="00F60AED"/>
    <w:rsid w:val="00F612D2"/>
    <w:rsid w:val="00F63739"/>
    <w:rsid w:val="00F63C65"/>
    <w:rsid w:val="00F64556"/>
    <w:rsid w:val="00F669EA"/>
    <w:rsid w:val="00F66D2C"/>
    <w:rsid w:val="00F67368"/>
    <w:rsid w:val="00F67438"/>
    <w:rsid w:val="00F7024E"/>
    <w:rsid w:val="00F73360"/>
    <w:rsid w:val="00F7528F"/>
    <w:rsid w:val="00F77379"/>
    <w:rsid w:val="00F775D5"/>
    <w:rsid w:val="00F77734"/>
    <w:rsid w:val="00F81E47"/>
    <w:rsid w:val="00F81EA9"/>
    <w:rsid w:val="00F82AEB"/>
    <w:rsid w:val="00F83F0A"/>
    <w:rsid w:val="00F84BDC"/>
    <w:rsid w:val="00F84F98"/>
    <w:rsid w:val="00F864A1"/>
    <w:rsid w:val="00F869C0"/>
    <w:rsid w:val="00F872A0"/>
    <w:rsid w:val="00F878DD"/>
    <w:rsid w:val="00F87D76"/>
    <w:rsid w:val="00F90717"/>
    <w:rsid w:val="00F93402"/>
    <w:rsid w:val="00F93570"/>
    <w:rsid w:val="00F9389A"/>
    <w:rsid w:val="00F93FDE"/>
    <w:rsid w:val="00F94A31"/>
    <w:rsid w:val="00F95416"/>
    <w:rsid w:val="00F9621F"/>
    <w:rsid w:val="00F9718E"/>
    <w:rsid w:val="00F97483"/>
    <w:rsid w:val="00FA0C95"/>
    <w:rsid w:val="00FA0E8F"/>
    <w:rsid w:val="00FA1CBE"/>
    <w:rsid w:val="00FA3C79"/>
    <w:rsid w:val="00FA429C"/>
    <w:rsid w:val="00FA590C"/>
    <w:rsid w:val="00FB04B3"/>
    <w:rsid w:val="00FB1A85"/>
    <w:rsid w:val="00FB2A38"/>
    <w:rsid w:val="00FB4D93"/>
    <w:rsid w:val="00FB52F0"/>
    <w:rsid w:val="00FB57CC"/>
    <w:rsid w:val="00FB5AA9"/>
    <w:rsid w:val="00FB6240"/>
    <w:rsid w:val="00FB6542"/>
    <w:rsid w:val="00FB67C2"/>
    <w:rsid w:val="00FB6811"/>
    <w:rsid w:val="00FB6A12"/>
    <w:rsid w:val="00FB6BDE"/>
    <w:rsid w:val="00FB7810"/>
    <w:rsid w:val="00FB7E51"/>
    <w:rsid w:val="00FC1EDF"/>
    <w:rsid w:val="00FC24F7"/>
    <w:rsid w:val="00FC488E"/>
    <w:rsid w:val="00FC4EA7"/>
    <w:rsid w:val="00FC5462"/>
    <w:rsid w:val="00FC5677"/>
    <w:rsid w:val="00FC655D"/>
    <w:rsid w:val="00FD1500"/>
    <w:rsid w:val="00FD1C71"/>
    <w:rsid w:val="00FD2065"/>
    <w:rsid w:val="00FD679E"/>
    <w:rsid w:val="00FD6A1E"/>
    <w:rsid w:val="00FE003A"/>
    <w:rsid w:val="00FE056A"/>
    <w:rsid w:val="00FE3159"/>
    <w:rsid w:val="00FE340D"/>
    <w:rsid w:val="00FE56D9"/>
    <w:rsid w:val="00FE64B9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FBD2B"/>
  <w15:chartTrackingRefBased/>
  <w15:docId w15:val="{9FBB267D-04A8-4BB1-9DA3-BD5A6876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EB3"/>
    <w:pPr>
      <w:spacing w:line="220" w:lineRule="atLeast"/>
    </w:pPr>
    <w:rPr>
      <w:rFonts w:ascii="Vodafone Rg" w:hAnsi="Vodafone Rg" w:cs="Arial"/>
      <w:color w:val="646464"/>
      <w:sz w:val="18"/>
      <w:szCs w:val="18"/>
    </w:rPr>
  </w:style>
  <w:style w:type="paragraph" w:styleId="Nadpis1">
    <w:name w:val="heading 1"/>
    <w:aliases w:val="Hlavicka"/>
    <w:basedOn w:val="Normln"/>
    <w:next w:val="Normln"/>
    <w:link w:val="Nadpis1Char"/>
    <w:qFormat/>
    <w:rsid w:val="00801575"/>
    <w:pPr>
      <w:spacing w:before="120" w:line="420" w:lineRule="exact"/>
      <w:outlineLvl w:val="0"/>
    </w:pPr>
    <w:rPr>
      <w:rFonts w:ascii="Vodafone Lt" w:hAnsi="Vodafone Lt"/>
      <w:bCs/>
      <w:noProof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84E67"/>
    <w:pPr>
      <w:spacing w:before="100" w:after="20" w:line="360" w:lineRule="exact"/>
      <w:outlineLvl w:val="1"/>
    </w:pPr>
    <w:rPr>
      <w:rFonts w:ascii="Vodafone Lt" w:hAnsi="Vodafone Lt"/>
      <w:bCs/>
      <w:color w:val="E60000"/>
      <w:sz w:val="42"/>
      <w:szCs w:val="4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7">
    <w:name w:val="heading 7"/>
    <w:basedOn w:val="Normln"/>
    <w:next w:val="Normln"/>
    <w:qFormat/>
    <w:rsid w:val="00AF23EE"/>
    <w:pPr>
      <w:outlineLvl w:val="6"/>
    </w:pPr>
    <w:rPr>
      <w:bCs/>
      <w:color w:val="4A4D4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uiPriority w:val="99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aliases w:val="Hlavicka Char"/>
    <w:link w:val="Nadpis1"/>
    <w:rsid w:val="00801575"/>
    <w:rPr>
      <w:rFonts w:ascii="Vodafone Lt" w:hAnsi="Vodafone Lt" w:cs="Arial"/>
      <w:bCs/>
      <w:noProof/>
      <w:color w:val="FF0000"/>
      <w:sz w:val="32"/>
      <w:szCs w:val="32"/>
    </w:rPr>
  </w:style>
  <w:style w:type="character" w:customStyle="1" w:styleId="TextkomenteChar">
    <w:name w:val="Text komentáře Char"/>
    <w:link w:val="Textkomente"/>
    <w:semiHidden/>
    <w:rsid w:val="00BB0D19"/>
  </w:style>
  <w:style w:type="paragraph" w:styleId="Revize">
    <w:name w:val="Revision"/>
    <w:hidden/>
    <w:uiPriority w:val="99"/>
    <w:semiHidden/>
    <w:rsid w:val="00DB4A8B"/>
    <w:rPr>
      <w:sz w:val="24"/>
      <w:szCs w:val="24"/>
    </w:rPr>
  </w:style>
  <w:style w:type="character" w:customStyle="1" w:styleId="Nadpis2Char">
    <w:name w:val="Nadpis 2 Char"/>
    <w:link w:val="Nadpis2"/>
    <w:rsid w:val="00784E67"/>
    <w:rPr>
      <w:rFonts w:ascii="Vodafone Lt" w:hAnsi="Vodafone Lt" w:cs="Arial"/>
      <w:bCs/>
      <w:color w:val="E60000"/>
      <w:sz w:val="42"/>
      <w:szCs w:val="42"/>
    </w:rPr>
  </w:style>
  <w:style w:type="character" w:customStyle="1" w:styleId="ZpatChar">
    <w:name w:val="Zápatí Char"/>
    <w:link w:val="Zpat"/>
    <w:uiPriority w:val="99"/>
    <w:rsid w:val="007B60A2"/>
    <w:rPr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EB6EB3"/>
    <w:rPr>
      <w:b/>
      <w:color w:val="FFFFFF"/>
    </w:rPr>
  </w:style>
  <w:style w:type="character" w:customStyle="1" w:styleId="PodnadpisChar">
    <w:name w:val="Podnadpis Char"/>
    <w:link w:val="Podnadpis"/>
    <w:rsid w:val="00EB6EB3"/>
    <w:rPr>
      <w:rFonts w:ascii="Vodafone Rg" w:hAnsi="Vodafone Rg" w:cs="Arial"/>
      <w:b/>
      <w:color w:val="FFFFFF"/>
    </w:rPr>
  </w:style>
  <w:style w:type="character" w:styleId="Siln">
    <w:name w:val="Strong"/>
    <w:qFormat/>
    <w:rsid w:val="00EB6EB3"/>
    <w:rPr>
      <w:rFonts w:ascii="Vodafone Rg" w:hAnsi="Vodafone Rg"/>
      <w:sz w:val="20"/>
    </w:rPr>
  </w:style>
  <w:style w:type="paragraph" w:customStyle="1" w:styleId="CharCharCharChar">
    <w:name w:val="Char Char Char Char"/>
    <w:basedOn w:val="Nadpis1"/>
    <w:semiHidden/>
    <w:rsid w:val="003879BC"/>
    <w:pPr>
      <w:pageBreakBefore/>
      <w:numPr>
        <w:numId w:val="30"/>
      </w:numPr>
      <w:shd w:val="clear" w:color="auto" w:fill="333333"/>
      <w:tabs>
        <w:tab w:val="clear" w:pos="720"/>
        <w:tab w:val="num" w:pos="360"/>
      </w:tabs>
      <w:spacing w:before="360" w:after="120"/>
      <w:ind w:left="737" w:hanging="737"/>
    </w:pPr>
    <w:rPr>
      <w:bCs w:val="0"/>
      <w:caps/>
      <w:szCs w:val="24"/>
      <w:lang w:val="en-GB"/>
    </w:rPr>
  </w:style>
  <w:style w:type="numbering" w:styleId="111111">
    <w:name w:val="Outline List 2"/>
    <w:basedOn w:val="Bezseznamu"/>
    <w:rsid w:val="003879BC"/>
    <w:pPr>
      <w:numPr>
        <w:numId w:val="31"/>
      </w:numPr>
    </w:pPr>
  </w:style>
  <w:style w:type="paragraph" w:customStyle="1" w:styleId="patika">
    <w:name w:val="patička"/>
    <w:basedOn w:val="Normln"/>
    <w:link w:val="patikaChar"/>
    <w:qFormat/>
    <w:rsid w:val="00784E67"/>
    <w:pPr>
      <w:tabs>
        <w:tab w:val="left" w:pos="425"/>
        <w:tab w:val="left" w:pos="851"/>
      </w:tabs>
      <w:spacing w:before="120" w:line="180" w:lineRule="exact"/>
      <w:ind w:firstLine="108"/>
    </w:pPr>
    <w:rPr>
      <w:rFonts w:ascii="Vodafone Lt" w:eastAsia="Calibri" w:hAnsi="Vodafone Lt" w:cs="Times New Roman"/>
      <w:noProof/>
      <w:color w:val="000000"/>
      <w:sz w:val="16"/>
      <w:szCs w:val="16"/>
    </w:rPr>
  </w:style>
  <w:style w:type="character" w:customStyle="1" w:styleId="patikaChar">
    <w:name w:val="patička Char"/>
    <w:link w:val="patika"/>
    <w:rsid w:val="00784E67"/>
    <w:rPr>
      <w:rFonts w:ascii="Vodafone Lt" w:eastAsia="Calibri" w:hAnsi="Vodafone Lt"/>
      <w:noProof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vodafone.cz/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vodafone.cz" TargetMode="Externa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hyperlink" Target="http://www.vodafone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mailto:VIP.podpora@vodafone.cz" TargetMode="External"/><Relationship Id="rId1" Type="http://schemas.openxmlformats.org/officeDocument/2006/relationships/hyperlink" Target="mailto:VIP.podpora@vodafone.cz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oomName xmlns="9fc30370-89a4-460e-b1a6-4a452cc8f4af" xsi:nil="true"/>
    <LastModifiedEmail xmlns="9fc30370-89a4-460e-b1a6-4a452cc8f4af">sarka.lakotova@vodafone.com</LastModifiedEmail>
    <Create_x0020_by_x0020_non_x0020_exist_x0020_user xmlns="9fc30370-89a4-460e-b1a6-4a452cc8f4af" xsi:nil="true"/>
    <Links xmlns="9fc30370-89a4-460e-b1a6-4a452cc8f4af" xsi:nil="true"/>
  </documentManagement>
</p:properti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70F7FA91A94C845B910630937EA9" ma:contentTypeVersion="123" ma:contentTypeDescription="Create a new document." ma:contentTypeScope="" ma:versionID="fc470b9f5481c4f4a93a202b6b748efd">
  <xsd:schema xmlns:xsd="http://www.w3.org/2001/XMLSchema" xmlns:xs="http://www.w3.org/2001/XMLSchema" xmlns:p="http://schemas.microsoft.com/office/2006/metadata/properties" xmlns:ns2="b6fb62f2-bec4-4811-94ea-cb87fd362293" xmlns:ns3="9fc30370-89a4-460e-b1a6-4a452cc8f4af" targetNamespace="http://schemas.microsoft.com/office/2006/metadata/properties" ma:root="true" ma:fieldsID="923e6dfc93684ea9eb17f66f427c7e2d" ns2:_="" ns3:_="">
    <xsd:import namespace="b6fb62f2-bec4-4811-94ea-cb87fd362293"/>
    <xsd:import namespace="9fc30370-89a4-460e-b1a6-4a452cc8f4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inks" minOccurs="0"/>
                <xsd:element ref="ns3:eRoomName" minOccurs="0"/>
                <xsd:element ref="ns3:LastModifiedEmail" minOccurs="0"/>
                <xsd:element ref="ns3:Create_x0020_by_x0020_non_x0020_exist_x0020_us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62f2-bec4-4811-94ea-cb87fd3622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0370-89a4-460e-b1a6-4a452cc8f4af" elementFormDefault="qualified">
    <xsd:import namespace="http://schemas.microsoft.com/office/2006/documentManagement/types"/>
    <xsd:import namespace="http://schemas.microsoft.com/office/infopath/2007/PartnerControls"/>
    <xsd:element name="Links" ma:index="11" nillable="true" ma:displayName="Links" ma:internalName="Links">
      <xsd:simpleType>
        <xsd:restriction base="dms:Note">
          <xsd:maxLength value="255"/>
        </xsd:restriction>
      </xsd:simpleType>
    </xsd:element>
    <xsd:element name="eRoomName" ma:index="12" nillable="true" ma:displayName="eRoomName" ma:internalName="eRoomName">
      <xsd:simpleType>
        <xsd:restriction base="dms:Text"/>
      </xsd:simpleType>
    </xsd:element>
    <xsd:element name="LastModifiedEmail" ma:index="13" nillable="true" ma:displayName="LastModifiedEmail" ma:hidden="true" ma:internalName="LastModifiedEmail">
      <xsd:simpleType>
        <xsd:restriction base="dms:Text">
          <xsd:maxLength value="255"/>
        </xsd:restriction>
      </xsd:simpleType>
    </xsd:element>
    <xsd:element name="Create_x0020_by_x0020_non_x0020_exist_x0020_user" ma:index="14" nillable="true" ma:displayName="Create by non exist user" ma:internalName="Create_x0020_by_x0020_non_x0020_exist_x0020_user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98E12-2C4A-4E1A-8C5A-DE958E3F3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ACD1B-5E70-4593-835F-56D29A1A36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DFC5F6-BDCB-43B1-BEE3-B523FD08B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FF38A6-9246-4099-A0B8-0F2E8A17DB85}">
  <ds:schemaRefs>
    <ds:schemaRef ds:uri="http://schemas.microsoft.com/office/2006/metadata/properties"/>
    <ds:schemaRef ds:uri="http://www.w3.org/XML/1998/namespace"/>
    <ds:schemaRef ds:uri="b6fb62f2-bec4-4811-94ea-cb87fd362293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fc30370-89a4-460e-b1a6-4a452cc8f4af"/>
  </ds:schemaRefs>
</ds:datastoreItem>
</file>

<file path=customXml/itemProps5.xml><?xml version="1.0" encoding="utf-8"?>
<ds:datastoreItem xmlns:ds="http://schemas.openxmlformats.org/officeDocument/2006/customXml" ds:itemID="{2B5ED179-5F52-4622-9014-A50003608500}">
  <ds:schemaRefs>
    <ds:schemaRef ds:uri="http://schemas.microsoft.com/sharepoint/events"/>
    <ds:schemaRef ds:uri=""/>
  </ds:schemaRefs>
</ds:datastoreItem>
</file>

<file path=customXml/itemProps6.xml><?xml version="1.0" encoding="utf-8"?>
<ds:datastoreItem xmlns:ds="http://schemas.openxmlformats.org/officeDocument/2006/customXml" ds:itemID="{C33AEE0B-4829-4F04-B82C-807A474C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b62f2-bec4-4811-94ea-cb87fd362293"/>
    <ds:schemaRef ds:uri="9fc30370-89a4-460e-b1a6-4a452cc8f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2321</Words>
  <Characters>14310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16598</CharactersWithSpaces>
  <SharedDoc>false</SharedDoc>
  <HLinks>
    <vt:vector size="24" baseType="variant">
      <vt:variant>
        <vt:i4>6619191</vt:i4>
      </vt:variant>
      <vt:variant>
        <vt:i4>21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16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13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3145799</vt:i4>
      </vt:variant>
      <vt:variant>
        <vt:i4>0</vt:i4>
      </vt:variant>
      <vt:variant>
        <vt:i4>0</vt:i4>
      </vt:variant>
      <vt:variant>
        <vt:i4>5</vt:i4>
      </vt:variant>
      <vt:variant>
        <vt:lpwstr>mailto:VIP.podpora@vodafone.cz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Vítová Petra</cp:lastModifiedBy>
  <cp:revision>2</cp:revision>
  <cp:lastPrinted>2025-02-05T15:39:00Z</cp:lastPrinted>
  <dcterms:created xsi:type="dcterms:W3CDTF">2025-02-14T09:51:00Z</dcterms:created>
  <dcterms:modified xsi:type="dcterms:W3CDTF">2025-02-14T09:51:00Z</dcterms:modified>
  <cp:category>PU - For Personal Usage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class="PU" owner="Ledvinková, Eliška, VF-CZ" position="BottomLeft" marginX="0" marginY="0" classifiedOn="2020-09-03T11</vt:lpwstr>
  </property>
  <property fmtid="{D5CDD505-2E9C-101B-9397-08002B2CF9AE}" pid="3" name="Cleverlance.DocumentMarking.ClassificationMark.P01">
    <vt:lpwstr>:20:04.0805464+02:00" showPrintedBy="true" showPrintDate="true" language="en" ApplicationVersion="Microsoft Word, 11.0" addinVersion="4.1.8.16012"&gt;&lt;history bulk="false" class="PU - For Personal Usage" code="PU" user="VF-ROOT\jakugers" date="2020-09-0</vt:lpwstr>
  </property>
  <property fmtid="{D5CDD505-2E9C-101B-9397-08002B2CF9AE}" pid="4" name="Cleverlance.DocumentMarking.ClassificationMark">
    <vt:lpwstr>￼PARTS:3</vt:lpwstr>
  </property>
  <property fmtid="{D5CDD505-2E9C-101B-9397-08002B2CF9AE}" pid="5" name="_dlc_DocId">
    <vt:lpwstr>N74DQQC3TV2Z-679690437-1020</vt:lpwstr>
  </property>
  <property fmtid="{D5CDD505-2E9C-101B-9397-08002B2CF9AE}" pid="6" name="_dlc_DocIdItemGuid">
    <vt:lpwstr>25e63d0d-a198-4182-939e-038a4ab58c87</vt:lpwstr>
  </property>
  <property fmtid="{D5CDD505-2E9C-101B-9397-08002B2CF9AE}" pid="7" name="_dlc_DocIdUrl">
    <vt:lpwstr>https://workspace.vodafone.com/er/V2Team4/_layouts/DocIdRedir.aspx?ID=N74DQQC3TV2Z-679690437-1020, N74DQQC3TV2Z-679690437-1020</vt:lpwstr>
  </property>
  <property fmtid="{D5CDD505-2E9C-101B-9397-08002B2CF9AE}" pid="8" name="Cleverlance.DocumentMarking.ClassificationMark.P02">
    <vt:lpwstr>3T11:20:04.0944645+02:00" /&gt;&lt;recipients /&gt;&lt;documentOwners /&gt;&lt;/ClassificationMark&gt;</vt:lpwstr>
  </property>
  <property fmtid="{D5CDD505-2E9C-101B-9397-08002B2CF9AE}" pid="9" name="DocumentClasification">
    <vt:lpwstr>PU - For Personal Usage</vt:lpwstr>
  </property>
  <property fmtid="{D5CDD505-2E9C-101B-9397-08002B2CF9AE}" pid="10" name="DLP">
    <vt:lpwstr>DLP:Private</vt:lpwstr>
  </property>
  <property fmtid="{D5CDD505-2E9C-101B-9397-08002B2CF9AE}" pid="11" name="display_urn:schemas-microsoft-com:office:office#Editor">
    <vt:lpwstr>Muras, Vladimír, Vodafone CZ</vt:lpwstr>
  </property>
  <property fmtid="{D5CDD505-2E9C-101B-9397-08002B2CF9AE}" pid="12" name="Title">
    <vt:lpwstr>Technická specifikace V2 Access to voice and Data</vt:lpwstr>
  </property>
  <property fmtid="{D5CDD505-2E9C-101B-9397-08002B2CF9AE}" pid="13" name="display_urn:schemas-microsoft-com:office:office#Author">
    <vt:lpwstr>Muras, Vladimír, Vodafone CZ</vt:lpwstr>
  </property>
  <property fmtid="{D5CDD505-2E9C-101B-9397-08002B2CF9AE}" pid="14" name="Description0">
    <vt:lpwstr/>
  </property>
  <property fmtid="{D5CDD505-2E9C-101B-9397-08002B2CF9AE}" pid="15" name="MSIP_Label_17da11e7-ad83-4459-98c6-12a88e2eac78_Enabled">
    <vt:lpwstr>true</vt:lpwstr>
  </property>
  <property fmtid="{D5CDD505-2E9C-101B-9397-08002B2CF9AE}" pid="16" name="MSIP_Label_17da11e7-ad83-4459-98c6-12a88e2eac78_SetDate">
    <vt:lpwstr>2022-11-02T13:29:10Z</vt:lpwstr>
  </property>
  <property fmtid="{D5CDD505-2E9C-101B-9397-08002B2CF9AE}" pid="17" name="MSIP_Label_17da11e7-ad83-4459-98c6-12a88e2eac78_Method">
    <vt:lpwstr>Privileged</vt:lpwstr>
  </property>
  <property fmtid="{D5CDD505-2E9C-101B-9397-08002B2CF9AE}" pid="18" name="MSIP_Label_17da11e7-ad83-4459-98c6-12a88e2eac78_Name">
    <vt:lpwstr>17da11e7-ad83-4459-98c6-12a88e2eac78</vt:lpwstr>
  </property>
  <property fmtid="{D5CDD505-2E9C-101B-9397-08002B2CF9AE}" pid="19" name="MSIP_Label_17da11e7-ad83-4459-98c6-12a88e2eac78_SiteId">
    <vt:lpwstr>68283f3b-8487-4c86-adb3-a5228f18b893</vt:lpwstr>
  </property>
  <property fmtid="{D5CDD505-2E9C-101B-9397-08002B2CF9AE}" pid="20" name="MSIP_Label_17da11e7-ad83-4459-98c6-12a88e2eac78_ContentBits">
    <vt:lpwstr>0</vt:lpwstr>
  </property>
  <property fmtid="{D5CDD505-2E9C-101B-9397-08002B2CF9AE}" pid="21" name="MSIP_Label_53b2c928-728b-4698-a3fd-c5d03555aa71_Enabled">
    <vt:lpwstr>true</vt:lpwstr>
  </property>
  <property fmtid="{D5CDD505-2E9C-101B-9397-08002B2CF9AE}" pid="22" name="MSIP_Label_53b2c928-728b-4698-a3fd-c5d03555aa71_SetDate">
    <vt:lpwstr>2025-02-14T09:45:16Z</vt:lpwstr>
  </property>
  <property fmtid="{D5CDD505-2E9C-101B-9397-08002B2CF9AE}" pid="23" name="MSIP_Label_53b2c928-728b-4698-a3fd-c5d03555aa71_Method">
    <vt:lpwstr>Privileged</vt:lpwstr>
  </property>
  <property fmtid="{D5CDD505-2E9C-101B-9397-08002B2CF9AE}" pid="24" name="MSIP_Label_53b2c928-728b-4698-a3fd-c5d03555aa71_Name">
    <vt:lpwstr>Veřejné</vt:lpwstr>
  </property>
  <property fmtid="{D5CDD505-2E9C-101B-9397-08002B2CF9AE}" pid="25" name="MSIP_Label_53b2c928-728b-4698-a3fd-c5d03555aa71_SiteId">
    <vt:lpwstr>4f5a3c8e-553d-4c27-8b3b-c51f48dcc5d5</vt:lpwstr>
  </property>
  <property fmtid="{D5CDD505-2E9C-101B-9397-08002B2CF9AE}" pid="26" name="MSIP_Label_53b2c928-728b-4698-a3fd-c5d03555aa71_ActionId">
    <vt:lpwstr>18312d2b-5889-4b0b-9263-26250b38a971</vt:lpwstr>
  </property>
  <property fmtid="{D5CDD505-2E9C-101B-9397-08002B2CF9AE}" pid="27" name="MSIP_Label_53b2c928-728b-4698-a3fd-c5d03555aa71_ContentBits">
    <vt:lpwstr>0</vt:lpwstr>
  </property>
</Properties>
</file>