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8289"/>
        <w:gridCol w:w="707"/>
        <w:gridCol w:w="794"/>
        <w:gridCol w:w="1647"/>
        <w:gridCol w:w="2031"/>
      </w:tblGrid>
      <w:tr w:rsidR="00996D37" w:rsidRPr="00996D37" w:rsidTr="00996D37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37" w:rsidRPr="00996D37" w:rsidRDefault="00996D37" w:rsidP="00996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Příloha č. 2  smlouvy - Položkový rozpočet</w:t>
            </w:r>
          </w:p>
        </w:tc>
      </w:tr>
      <w:tr w:rsidR="00996D37" w:rsidRPr="00996D37" w:rsidTr="00996D37">
        <w:trPr>
          <w:trHeight w:val="499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/ MJ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Kč / MJ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Cena celkem Kč bez DPH </w:t>
            </w:r>
          </w:p>
        </w:tc>
      </w:tr>
      <w:tr w:rsidR="00996D37" w:rsidRPr="00996D37" w:rsidTr="00996D37">
        <w:trPr>
          <w:trHeight w:val="499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96D37" w:rsidRPr="00996D37" w:rsidTr="00996D37">
        <w:trPr>
          <w:trHeight w:val="1002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motorizovaná plošina se zpětnou vazbou pro </w:t>
            </w:r>
            <w:proofErr w:type="spellStart"/>
            <w:r w:rsidRPr="00996D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neurofyzikální</w:t>
            </w:r>
            <w:proofErr w:type="spellEnd"/>
            <w:r w:rsidRPr="00996D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rehabilitaci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</w:t>
            </w:r>
          </w:p>
        </w:tc>
      </w:tr>
      <w:tr w:rsidR="00996D37" w:rsidRPr="00996D37" w:rsidTr="00996D37">
        <w:trPr>
          <w:trHeight w:val="1002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systém pro funkční rehabilitaci a mobilizaci těla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XXXXXXXX</w:t>
            </w:r>
            <w:bookmarkStart w:id="0" w:name="_GoBack"/>
            <w:bookmarkEnd w:id="0"/>
          </w:p>
        </w:tc>
      </w:tr>
      <w:tr w:rsidR="00996D37" w:rsidRPr="00996D37" w:rsidTr="00996D37">
        <w:trPr>
          <w:trHeight w:val="1002"/>
        </w:trPr>
        <w:tc>
          <w:tcPr>
            <w:tcW w:w="417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Celková cena za dodávku všech zařízení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37" w:rsidRPr="00996D37" w:rsidRDefault="00996D37" w:rsidP="00996D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6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2 060 000,00</w:t>
            </w:r>
          </w:p>
        </w:tc>
      </w:tr>
      <w:tr w:rsidR="00996D37" w:rsidRPr="00996D37" w:rsidTr="00996D37">
        <w:trPr>
          <w:trHeight w:val="7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D37" w:rsidRPr="00996D37" w:rsidRDefault="00996D37" w:rsidP="00996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96D37">
              <w:rPr>
                <w:rFonts w:ascii="Arial" w:eastAsia="Times New Roman" w:hAnsi="Arial" w:cs="Arial"/>
                <w:color w:val="000000"/>
                <w:lang w:eastAsia="cs-CZ"/>
              </w:rPr>
              <w:t>Poznámka: Jednotkové ceny dle výše uvedených položek dodávky zařízení jsou stanoveny včetně kompletního příslušenství (dle technické specifikace uvedené v příloze č. 1 kupní smlouvy)</w:t>
            </w:r>
          </w:p>
        </w:tc>
      </w:tr>
    </w:tbl>
    <w:p w:rsidR="00960BCE" w:rsidRDefault="00960BCE"/>
    <w:sectPr w:rsidR="00960BCE" w:rsidSect="00996D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37"/>
    <w:rsid w:val="00960BCE"/>
    <w:rsid w:val="009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2025-02-13T12:56:00Z</dcterms:created>
  <dcterms:modified xsi:type="dcterms:W3CDTF">2025-02-13T12:58:00Z</dcterms:modified>
</cp:coreProperties>
</file>