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4253"/>
        <w:gridCol w:w="1984"/>
      </w:tblGrid>
      <w:tr w:rsidR="00134E78" w:rsidTr="00134E78">
        <w:trPr>
          <w:cantSplit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134E78" w:rsidRDefault="00134E78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36"/>
              </w:rPr>
            </w:pPr>
            <w:permStart w:id="490896336" w:edGrp="everyone"/>
            <w:permEnd w:id="490896336"/>
            <w:r>
              <w:rPr>
                <w:rFonts w:ascii="Trebuchet MS" w:hAnsi="Trebuchet MS"/>
                <w:b/>
                <w:sz w:val="44"/>
              </w:rPr>
              <w:t xml:space="preserve">SMLOUVA </w:t>
            </w:r>
            <w:r>
              <w:rPr>
                <w:rFonts w:ascii="Trebuchet MS" w:hAnsi="Trebuchet MS"/>
                <w:b/>
                <w:sz w:val="28"/>
              </w:rPr>
              <w:t>č.</w:t>
            </w:r>
            <w:r>
              <w:rPr>
                <w:rFonts w:ascii="Trebuchet MS" w:hAnsi="Trebuchet MS"/>
                <w:b/>
                <w:sz w:val="36"/>
              </w:rPr>
              <w:t xml:space="preserve"> 6/2025</w:t>
            </w:r>
          </w:p>
          <w:p w:rsidR="00134E78" w:rsidRDefault="00134E78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</w:p>
          <w:p w:rsidR="00134E78" w:rsidRDefault="00134E78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4E78" w:rsidRDefault="00134E78">
            <w:pPr>
              <w:pStyle w:val="Zkladntext"/>
              <w:rPr>
                <w:rFonts w:ascii="Trebuchet MS" w:hAnsi="Trebuchet M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E78" w:rsidRDefault="00134E78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</w:tr>
      <w:tr w:rsidR="00134E78" w:rsidTr="00134E78">
        <w:trPr>
          <w:cantSplit/>
          <w:trHeight w:val="939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E78" w:rsidRDefault="00134E78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Odběratel /Objednatel/: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4E78" w:rsidRDefault="00134E78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Mateřská škola Korálky Havlíčkův Brod</w:t>
            </w:r>
          </w:p>
          <w:p w:rsidR="00134E78" w:rsidRDefault="00134E78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Příčná 191</w:t>
            </w:r>
          </w:p>
          <w:p w:rsidR="00134E78" w:rsidRDefault="00134E78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580 01 Havlíčkův Brod</w:t>
            </w:r>
          </w:p>
          <w:p w:rsidR="00134E78" w:rsidRDefault="00134E78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IČ: 75015196</w:t>
            </w:r>
          </w:p>
          <w:p w:rsidR="00134E78" w:rsidRDefault="00134E78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color w:val="auto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E78" w:rsidRDefault="00134E78">
            <w:pPr>
              <w:suppressAutoHyphens w:val="0"/>
              <w:spacing w:after="0"/>
              <w:rPr>
                <w:rFonts w:ascii="Trebuchet MS" w:hAnsi="Trebuchet MS"/>
                <w:b/>
                <w:color w:val="000000"/>
                <w:sz w:val="28"/>
              </w:rPr>
            </w:pPr>
          </w:p>
        </w:tc>
      </w:tr>
    </w:tbl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Dodavatel /Z</w:t>
      </w:r>
      <w:r w:rsidR="00F50426">
        <w:rPr>
          <w:rFonts w:ascii="Trebuchet MS" w:hAnsi="Trebuchet MS"/>
          <w:b/>
          <w:bCs/>
        </w:rPr>
        <w:t>h</w:t>
      </w:r>
      <w:r>
        <w:rPr>
          <w:rFonts w:ascii="Trebuchet MS" w:hAnsi="Trebuchet MS"/>
          <w:b/>
          <w:bCs/>
        </w:rPr>
        <w:t>otovitel/:                                STAVOTHERM PROJEKCE, spol. s.r.o.</w:t>
      </w:r>
    </w:p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Prokopa Holého 4305</w:t>
      </w:r>
    </w:p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580 01 Havlíčkův Brod</w:t>
      </w:r>
    </w:p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IČ: 252 85 122</w:t>
      </w:r>
    </w:p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DIČ: CZ25285122</w:t>
      </w:r>
    </w:p>
    <w:p w:rsidR="00134E78" w:rsidRDefault="00134E78" w:rsidP="00134E78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</w:t>
      </w:r>
    </w:p>
    <w:p w:rsidR="00134E78" w:rsidRDefault="00134E78" w:rsidP="00134E78">
      <w:pPr>
        <w:framePr w:hSpace="141" w:wrap="around" w:vAnchor="text" w:hAnchor="margin" w:xAlign="right" w:y="18"/>
        <w:rPr>
          <w:rFonts w:ascii="Trebuchet MS" w:hAnsi="Trebuchet MS"/>
        </w:rPr>
      </w:pPr>
    </w:p>
    <w:p w:rsidR="00134E78" w:rsidRDefault="00134E78" w:rsidP="00134E78">
      <w:pPr>
        <w:pBdr>
          <w:top w:val="single" w:sz="4" w:space="6" w:color="auto"/>
        </w:pBdr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Čl. 1. Předmět a místo plnění smlouvy:</w:t>
      </w:r>
      <w:r>
        <w:rPr>
          <w:rFonts w:ascii="Trebuchet MS" w:hAnsi="Trebuchet MS"/>
        </w:rPr>
        <w:t xml:space="preserve"> </w:t>
      </w:r>
    </w:p>
    <w:p w:rsidR="00134E78" w:rsidRDefault="00134E78" w:rsidP="00134E78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Objednáváme u Vás vypracování projektové dokumentace na izolaci suterénu mateřské školy Zahradnického I 2864, Havlíčkův Brod. </w:t>
      </w: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tbl>
      <w:tblPr>
        <w:tblW w:w="103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644"/>
        <w:gridCol w:w="834"/>
        <w:gridCol w:w="1009"/>
        <w:gridCol w:w="1080"/>
        <w:gridCol w:w="196"/>
        <w:gridCol w:w="993"/>
        <w:gridCol w:w="141"/>
        <w:gridCol w:w="1277"/>
        <w:gridCol w:w="567"/>
      </w:tblGrid>
      <w:tr w:rsidR="00134E78" w:rsidTr="00134E78">
        <w:tc>
          <w:tcPr>
            <w:tcW w:w="4251" w:type="dxa"/>
            <w:gridSpan w:val="2"/>
          </w:tcPr>
          <w:p w:rsidR="00134E78" w:rsidRDefault="00134E78">
            <w:pPr>
              <w:spacing w:after="0"/>
              <w:ind w:left="-70"/>
              <w:contextualSpacing/>
              <w:rPr>
                <w:rFonts w:ascii="Trebuchet MS" w:hAnsi="Trebuchet MS"/>
                <w:b/>
                <w:bCs/>
              </w:rPr>
            </w:pPr>
          </w:p>
          <w:p w:rsidR="00134E78" w:rsidRDefault="00134E78">
            <w:pPr>
              <w:spacing w:after="0"/>
              <w:ind w:left="-70"/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Specifikace předmětu smlouvy</w:t>
            </w:r>
          </w:p>
        </w:tc>
        <w:tc>
          <w:tcPr>
            <w:tcW w:w="1843" w:type="dxa"/>
            <w:gridSpan w:val="2"/>
            <w:hideMark/>
          </w:tcPr>
          <w:p w:rsidR="00134E78" w:rsidRDefault="00134E7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Množství</w:t>
            </w:r>
          </w:p>
        </w:tc>
        <w:tc>
          <w:tcPr>
            <w:tcW w:w="2410" w:type="dxa"/>
            <w:gridSpan w:val="4"/>
            <w:hideMark/>
          </w:tcPr>
          <w:p w:rsidR="00134E78" w:rsidRDefault="00134E78">
            <w:pPr>
              <w:contextualSpacing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Jednotka</w:t>
            </w:r>
          </w:p>
        </w:tc>
        <w:tc>
          <w:tcPr>
            <w:tcW w:w="1844" w:type="dxa"/>
            <w:gridSpan w:val="2"/>
            <w:hideMark/>
          </w:tcPr>
          <w:p w:rsidR="00134E78" w:rsidRDefault="00134E78">
            <w:pPr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Cena (Kč)</w:t>
            </w:r>
          </w:p>
        </w:tc>
      </w:tr>
      <w:tr w:rsidR="00134E78" w:rsidTr="00134E78">
        <w:tc>
          <w:tcPr>
            <w:tcW w:w="4251" w:type="dxa"/>
            <w:gridSpan w:val="2"/>
            <w:hideMark/>
          </w:tcPr>
          <w:p w:rsidR="00134E78" w:rsidRDefault="00134E78">
            <w:pPr>
              <w:spacing w:after="0"/>
              <w:ind w:left="-7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1.Projektová dokumentace na izolaci suterénu v MŠ Zahradnického I, Havlíčkův Brod</w:t>
            </w:r>
          </w:p>
        </w:tc>
        <w:tc>
          <w:tcPr>
            <w:tcW w:w="1843" w:type="dxa"/>
            <w:gridSpan w:val="2"/>
            <w:hideMark/>
          </w:tcPr>
          <w:p w:rsidR="00134E78" w:rsidRDefault="00134E78">
            <w:pPr>
              <w:contextualSpacing/>
              <w:jc w:val="right"/>
              <w:rPr>
                <w:rFonts w:ascii="Trebuchet MS" w:hAnsi="Trebuchet MS"/>
              </w:rPr>
            </w:pPr>
            <w:permStart w:id="903948228" w:edGrp="everyone"/>
            <w:permEnd w:id="903948228"/>
            <w:r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2410" w:type="dxa"/>
            <w:gridSpan w:val="4"/>
            <w:hideMark/>
          </w:tcPr>
          <w:p w:rsidR="00134E78" w:rsidRDefault="00134E78">
            <w:pPr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bal</w:t>
            </w:r>
          </w:p>
        </w:tc>
        <w:tc>
          <w:tcPr>
            <w:tcW w:w="1844" w:type="dxa"/>
            <w:gridSpan w:val="2"/>
            <w:hideMark/>
          </w:tcPr>
          <w:p w:rsidR="00134E78" w:rsidRDefault="00134E78">
            <w:pPr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 xml:space="preserve"> 82 000,00</w:t>
            </w:r>
          </w:p>
        </w:tc>
      </w:tr>
      <w:tr w:rsidR="00134E78" w:rsidTr="00134E78">
        <w:trPr>
          <w:trHeight w:hRule="exact" w:val="405"/>
        </w:trPr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E78" w:rsidRDefault="00134E78">
            <w:pPr>
              <w:pStyle w:val="Zpat"/>
              <w:tabs>
                <w:tab w:val="left" w:pos="708"/>
              </w:tabs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Celkem</w:t>
            </w:r>
          </w:p>
        </w:tc>
        <w:tc>
          <w:tcPr>
            <w:tcW w:w="34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E78" w:rsidRDefault="00134E7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 DPH</w:t>
            </w:r>
          </w:p>
        </w:tc>
        <w:tc>
          <w:tcPr>
            <w:tcW w:w="20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E78" w:rsidRDefault="00134E78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317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4E78" w:rsidRDefault="00134E78">
            <w:pPr>
              <w:contextualSpacing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noProof/>
              </w:rPr>
              <w:t xml:space="preserve">          99 220,00</w:t>
            </w:r>
          </w:p>
        </w:tc>
      </w:tr>
      <w:tr w:rsidR="00134E78" w:rsidTr="00134E78">
        <w:trPr>
          <w:gridAfter w:val="1"/>
          <w:wAfter w:w="567" w:type="dxa"/>
          <w:trHeight w:hRule="exact" w:val="338"/>
        </w:trPr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E78" w:rsidRDefault="00134E78">
            <w:pPr>
              <w:spacing w:before="100" w:beforeAutospacing="1" w:after="100" w:afterAutospacing="1"/>
              <w:ind w:right="-1934"/>
              <w:contextualSpacing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7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E78" w:rsidRDefault="00134E78">
            <w:pPr>
              <w:spacing w:before="100" w:beforeAutospacing="1" w:after="100" w:afterAutospacing="1"/>
              <w:ind w:right="-1292"/>
              <w:contextualSpacing/>
              <w:rPr>
                <w:rFonts w:ascii="Trebuchet MS" w:hAnsi="Trebuchet MS"/>
                <w:bCs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E78" w:rsidRDefault="00134E7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E78" w:rsidRDefault="00134E7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</w:tr>
    </w:tbl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Místo plnění: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Cs/>
          <w:noProof/>
        </w:rPr>
        <w:t>Mateřská škola Korálky Havlíčkův Brod, Příčná 191</w:t>
      </w:r>
      <w:r>
        <w:rPr>
          <w:rFonts w:ascii="Trebuchet MS" w:hAnsi="Trebuchet MS"/>
          <w:bCs/>
        </w:rPr>
        <w:t xml:space="preserve">, </w:t>
      </w:r>
      <w:r>
        <w:rPr>
          <w:rFonts w:ascii="Trebuchet MS" w:hAnsi="Trebuchet MS"/>
          <w:bCs/>
          <w:noProof/>
        </w:rPr>
        <w:t>580 01</w:t>
      </w:r>
      <w:r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  <w:noProof/>
        </w:rPr>
        <w:t>Havlíčkův Brod</w:t>
      </w: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2 Termíny plnění:</w:t>
      </w:r>
    </w:p>
    <w:p w:rsidR="00134E78" w:rsidRDefault="00134E78" w:rsidP="00134E78">
      <w:pPr>
        <w:spacing w:before="100" w:beforeAutospacing="1" w:after="100" w:afterAutospacing="1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Zahájení doby plnění nabytím účinnosti smlouvy dle čl. 5 odst. 1. smlouvy</w:t>
      </w: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3 Cena předmětu plnění:</w:t>
      </w: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:rsidR="00134E78" w:rsidRDefault="00134E78" w:rsidP="00134E7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Cena předmětu plnění dle čl. 1 smlouvy je stanovena dle rozsahu poskytnutého předmětu plnění dohodou smluvních stran v souladu s § 2620 zákona č. 89/2012 Sb. ve výši </w:t>
      </w:r>
      <w:r>
        <w:rPr>
          <w:rFonts w:ascii="Trebuchet MS" w:hAnsi="Trebuchet MS"/>
          <w:b/>
          <w:noProof/>
        </w:rPr>
        <w:t xml:space="preserve">99 220,00 Kč </w:t>
      </w:r>
      <w:r>
        <w:rPr>
          <w:rFonts w:ascii="Trebuchet MS" w:hAnsi="Trebuchet MS"/>
          <w:b/>
          <w:bCs/>
        </w:rPr>
        <w:t>včetně daně z přidané hodnoty stanovené dle zákona 235/2004 Sb. v platném znění.</w:t>
      </w:r>
      <w:r>
        <w:rPr>
          <w:rFonts w:ascii="Trebuchet MS" w:hAnsi="Trebuchet MS"/>
          <w:bCs/>
        </w:rPr>
        <w:br/>
      </w:r>
    </w:p>
    <w:p w:rsidR="00134E78" w:rsidRDefault="00134E78" w:rsidP="00134E78">
      <w:pPr>
        <w:suppressAutoHyphens w:val="0"/>
        <w:autoSpaceDE w:val="0"/>
        <w:autoSpaceDN w:val="0"/>
        <w:spacing w:before="100" w:beforeAutospacing="1" w:after="100" w:afterAutospacing="1"/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Převzaté dokončené dílo /dodávka, služba/ bude fakturováno samostatnou konečnou fakturou. </w:t>
      </w:r>
    </w:p>
    <w:p w:rsidR="00134E78" w:rsidRDefault="00134E78" w:rsidP="00134E78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Faktura bude odběrateli/objednateli zaslána buď v elektronické podobě do datové schránky, nebo prostřednictvím e-mailu s uznávaným elektronickým podpisem anebo v listinné podobě osobně či poštou na adresu odběratele/objednatele. Jiný způsob doručení nebude odběratelem/objednatelem akceptován.</w:t>
      </w:r>
    </w:p>
    <w:p w:rsidR="00134E78" w:rsidRDefault="00134E78" w:rsidP="00134E78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:rsidR="00134E78" w:rsidRDefault="00134E78" w:rsidP="00134E78">
      <w:pPr>
        <w:rPr>
          <w:rFonts w:ascii="Arial" w:hAnsi="Arial" w:cs="Arial"/>
          <w:sz w:val="24"/>
          <w:szCs w:val="24"/>
        </w:rPr>
      </w:pPr>
      <w:r>
        <w:rPr>
          <w:rFonts w:ascii="Trebuchet MS" w:hAnsi="Trebuchet MS"/>
          <w:b/>
          <w:bCs/>
        </w:rPr>
        <w:t>Čl. 4 Sankce</w:t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snapToGrid w:val="0"/>
          <w:color w:val="000000"/>
        </w:rPr>
        <w:t>Pro případ prodlení objednatele se zaplacením ceny díla nebo zhotovitele s předáním díla sjednávají smluvní strany smluvní pokutu ve výši 0,05% denně z ceny díla za každý den prodlení.</w:t>
      </w:r>
    </w:p>
    <w:p w:rsidR="00134E78" w:rsidRDefault="00134E78" w:rsidP="00134E78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134E78" w:rsidRDefault="00134E78" w:rsidP="00134E78">
      <w:pPr>
        <w:rPr>
          <w:rFonts w:ascii="Trebuchet MS" w:hAnsi="Trebuchet MS"/>
          <w:snapToGrid w:val="0"/>
          <w:color w:val="000000"/>
        </w:rPr>
      </w:pPr>
    </w:p>
    <w:p w:rsidR="00134E78" w:rsidRDefault="00134E78" w:rsidP="00134E78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>Čl. 5 Závěrečná ustanovení</w:t>
      </w:r>
    </w:p>
    <w:p w:rsidR="00134E78" w:rsidRDefault="00134E78" w:rsidP="00134E78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Tato smlouva nabývá platnosti a účinnosti dnem jejího podpisu oběma smluvními stranami.</w:t>
      </w:r>
    </w:p>
    <w:p w:rsidR="00134E78" w:rsidRDefault="00134E78" w:rsidP="00134E78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134E78" w:rsidRDefault="00134E78" w:rsidP="00134E78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Smlouva byla vyhotovena ve dvou stejnopisech, z nichž každá Smluvní strana obdrží po jednom vyhotovení.</w:t>
      </w:r>
    </w:p>
    <w:p w:rsidR="00134E78" w:rsidRDefault="00134E78" w:rsidP="00134E78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Smluvní strany níže svým podpisem stvrzují, že si Smlouvu před jejím podpisem přečetly, s jejím obsahem souhlasí, a tato je sepsána podle jejich pravé a skutečné vůle, srozumitelně a určitě, nikoli v tísni                za nápadně nevýhodných podmínek.</w:t>
      </w:r>
    </w:p>
    <w:p w:rsidR="00134E78" w:rsidRDefault="00134E78" w:rsidP="00134E78">
      <w:pPr>
        <w:rPr>
          <w:rFonts w:ascii="Trebuchet MS" w:hAnsi="Trebuchet MS"/>
          <w:color w:val="000000"/>
        </w:rPr>
      </w:pPr>
    </w:p>
    <w:p w:rsidR="00134E78" w:rsidRDefault="00134E78" w:rsidP="00134E78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rFonts w:ascii="Trebuchet MS" w:hAnsi="Trebuchet MS"/>
        </w:rPr>
      </w:pPr>
    </w:p>
    <w:p w:rsidR="00134E78" w:rsidRDefault="00134E78" w:rsidP="00134E78">
      <w:pPr>
        <w:rPr>
          <w:rFonts w:ascii="Trebuchet MS" w:hAnsi="Trebuchet MS"/>
          <w:bCs/>
        </w:rPr>
      </w:pPr>
    </w:p>
    <w:p w:rsidR="00134E78" w:rsidRDefault="00134E78" w:rsidP="00134E7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V Havlíčkově Brodě dne 11.2.2025 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  <w:t>V Havlíčkově Brodě dne 11.2.2025</w:t>
      </w:r>
    </w:p>
    <w:p w:rsidR="00134E78" w:rsidRDefault="00134E78" w:rsidP="00134E78">
      <w:pPr>
        <w:rPr>
          <w:rFonts w:ascii="Trebuchet MS" w:hAnsi="Trebuchet MS"/>
          <w:bCs/>
        </w:rPr>
      </w:pPr>
    </w:p>
    <w:p w:rsidR="00134E78" w:rsidRDefault="00134E78" w:rsidP="00134E78">
      <w:pPr>
        <w:rPr>
          <w:rFonts w:ascii="Trebuchet MS" w:hAnsi="Trebuchet MS"/>
        </w:rPr>
      </w:pPr>
    </w:p>
    <w:p w:rsidR="00134E78" w:rsidRDefault="00134E78" w:rsidP="00134E78">
      <w:pPr>
        <w:rPr>
          <w:rFonts w:ascii="Trebuchet MS" w:hAnsi="Trebuchet MS"/>
        </w:rPr>
      </w:pPr>
    </w:p>
    <w:p w:rsidR="00134E78" w:rsidRDefault="00134E78" w:rsidP="00134E78">
      <w:pPr>
        <w:rPr>
          <w:rFonts w:ascii="Trebuchet MS" w:hAnsi="Trebuchet MS"/>
        </w:rPr>
      </w:pPr>
      <w:permStart w:id="539503829" w:edGrp="everyone"/>
      <w:permEnd w:id="539503829"/>
    </w:p>
    <w:p w:rsidR="00134E78" w:rsidRDefault="00134E78" w:rsidP="00134E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…………………………………………………………….                                  ………………………………………………………………  </w:t>
      </w:r>
      <w:r>
        <w:rPr>
          <w:rFonts w:ascii="Trebuchet MS" w:hAnsi="Trebuchet MS"/>
        </w:rPr>
        <w:tab/>
        <w:t xml:space="preserve">  Za objednatele                                                  </w:t>
      </w:r>
      <w:r>
        <w:rPr>
          <w:rFonts w:ascii="Trebuchet MS" w:hAnsi="Trebuchet MS"/>
        </w:rPr>
        <w:tab/>
        <w:t xml:space="preserve">    </w:t>
      </w:r>
      <w:r>
        <w:rPr>
          <w:rFonts w:ascii="Trebuchet MS" w:hAnsi="Trebuchet MS"/>
        </w:rPr>
        <w:tab/>
        <w:t xml:space="preserve">      Za zhotovitele</w:t>
      </w:r>
    </w:p>
    <w:p w:rsidR="00134E78" w:rsidRDefault="00134E78" w:rsidP="00134E78">
      <w:pPr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 Mgr. Štěpánka Sýkorová</w:t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  <w:t xml:space="preserve">    Ing. Pavel Křehlík</w:t>
      </w:r>
    </w:p>
    <w:p w:rsidR="00134E78" w:rsidRDefault="00134E78" w:rsidP="00134E78">
      <w:pPr>
        <w:ind w:left="708"/>
        <w:rPr>
          <w:color w:val="1F497D"/>
        </w:rPr>
      </w:pP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</w:p>
    <w:p w:rsidR="00134E78" w:rsidRDefault="00134E78" w:rsidP="00134E78">
      <w:pPr>
        <w:rPr>
          <w:b/>
          <w:bCs/>
          <w:color w:val="1F497D"/>
        </w:rPr>
      </w:pPr>
    </w:p>
    <w:p w:rsidR="00645237" w:rsidRDefault="00645237"/>
    <w:sectPr w:rsidR="0064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78"/>
    <w:rsid w:val="00011ECB"/>
    <w:rsid w:val="00134E78"/>
    <w:rsid w:val="003C3907"/>
    <w:rsid w:val="00645237"/>
    <w:rsid w:val="007E5649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F45C"/>
  <w15:chartTrackingRefBased/>
  <w15:docId w15:val="{DBAEC701-A6D1-4C9A-86B5-342CE8F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E7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134E7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semiHidden/>
    <w:rsid w:val="00134E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4E78"/>
    <w:pPr>
      <w:suppressAutoHyphens w:val="0"/>
      <w:snapToGrid w:val="0"/>
      <w:spacing w:after="0"/>
    </w:pPr>
    <w:rPr>
      <w:rFonts w:ascii="Arial" w:hAnsi="Arial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34E78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34E7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34E7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Moravcova</dc:creator>
  <cp:keywords/>
  <dc:description/>
  <cp:lastModifiedBy>Jindrova</cp:lastModifiedBy>
  <cp:revision>2</cp:revision>
  <dcterms:created xsi:type="dcterms:W3CDTF">2025-02-13T12:34:00Z</dcterms:created>
  <dcterms:modified xsi:type="dcterms:W3CDTF">2025-02-13T12:34:00Z</dcterms:modified>
</cp:coreProperties>
</file>