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F0AC" w14:textId="77777777" w:rsidR="003450E0" w:rsidRDefault="003450E0" w:rsidP="003450E0">
      <w:pPr>
        <w:jc w:val="right"/>
        <w:rPr>
          <w:rFonts w:ascii="Comic Sans MS" w:hAnsi="Comic Sans MS"/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3C04C9" wp14:editId="70906F54">
            <wp:simplePos x="0" y="0"/>
            <wp:positionH relativeFrom="column">
              <wp:posOffset>17780</wp:posOffset>
            </wp:positionH>
            <wp:positionV relativeFrom="paragraph">
              <wp:posOffset>53340</wp:posOffset>
            </wp:positionV>
            <wp:extent cx="2292350" cy="795655"/>
            <wp:effectExtent l="19050" t="0" r="0" b="0"/>
            <wp:wrapThrough wrapText="bothSides">
              <wp:wrapPolygon edited="0">
                <wp:start x="-180" y="0"/>
                <wp:lineTo x="-180" y="21204"/>
                <wp:lineTo x="21540" y="21204"/>
                <wp:lineTo x="21540" y="0"/>
                <wp:lineTo x="-180" y="0"/>
              </wp:wrapPolygon>
            </wp:wrapThrough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Cs/>
          <w:sz w:val="32"/>
          <w:szCs w:val="32"/>
        </w:rPr>
        <w:t xml:space="preserve">Středisko volného času, Most, </w:t>
      </w:r>
    </w:p>
    <w:p w14:paraId="774AB8A5" w14:textId="77777777" w:rsidR="003450E0" w:rsidRDefault="003450E0" w:rsidP="003450E0">
      <w:pPr>
        <w:jc w:val="righ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Albrechtická 414, příspěvková organizace</w:t>
      </w:r>
    </w:p>
    <w:p w14:paraId="089A7AB2" w14:textId="0C42F756" w:rsidR="003450E0" w:rsidRDefault="003450E0" w:rsidP="003450E0">
      <w:pPr>
        <w:jc w:val="right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e-mail: </w:t>
      </w:r>
      <w:hyperlink r:id="rId5" w:history="1">
        <w:r w:rsidR="00231562" w:rsidRPr="003D6EA5">
          <w:rPr>
            <w:rStyle w:val="Hypertextovodkaz"/>
            <w:rFonts w:ascii="Comic Sans MS" w:hAnsi="Comic Sans MS"/>
          </w:rPr>
          <w:t>recepce@svc-most.cz</w:t>
        </w:r>
      </w:hyperlink>
      <w:r>
        <w:rPr>
          <w:rFonts w:ascii="Comic Sans MS" w:hAnsi="Comic Sans MS"/>
        </w:rPr>
        <w:t xml:space="preserve"> </w:t>
      </w:r>
    </w:p>
    <w:p w14:paraId="2961AFBE" w14:textId="77777777" w:rsidR="003450E0" w:rsidRDefault="003450E0" w:rsidP="0023158B">
      <w:pPr>
        <w:pStyle w:val="Zhlav"/>
        <w:jc w:val="right"/>
      </w:pPr>
      <w:r>
        <w:rPr>
          <w:rFonts w:ascii="Comic Sans MS" w:hAnsi="Comic Sans MS"/>
        </w:rPr>
        <w:tab/>
        <w:t xml:space="preserve">web: </w:t>
      </w:r>
      <w:hyperlink r:id="rId6" w:history="1">
        <w:r>
          <w:rPr>
            <w:rStyle w:val="Hypertextovodkaz"/>
            <w:rFonts w:ascii="Comic Sans MS" w:hAnsi="Comic Sans MS"/>
          </w:rPr>
          <w:t>www.svc-most.cz</w:t>
        </w:r>
      </w:hyperlink>
    </w:p>
    <w:p w14:paraId="239FE4E4" w14:textId="77777777" w:rsidR="003450E0" w:rsidRPr="00FC0B41" w:rsidRDefault="003450E0" w:rsidP="00FC0B41">
      <w:pPr>
        <w:pStyle w:val="Zhlav"/>
        <w:ind w:left="7080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</w:p>
    <w:p w14:paraId="481CC2A3" w14:textId="77777777" w:rsidR="00FC0B41" w:rsidRDefault="00FC0B41" w:rsidP="003450E0">
      <w:pPr>
        <w:rPr>
          <w:rFonts w:asciiTheme="minorHAnsi" w:hAnsiTheme="minorHAnsi"/>
          <w:b/>
          <w:iCs/>
          <w:sz w:val="32"/>
          <w:szCs w:val="32"/>
        </w:rPr>
      </w:pPr>
    </w:p>
    <w:p w14:paraId="1263CFD1" w14:textId="128C1DFC" w:rsidR="003450E0" w:rsidRPr="00C46EF2" w:rsidRDefault="003450E0" w:rsidP="003450E0">
      <w:pPr>
        <w:rPr>
          <w:rFonts w:asciiTheme="minorHAnsi" w:hAnsiTheme="minorHAnsi"/>
          <w:b/>
          <w:sz w:val="24"/>
        </w:rPr>
      </w:pPr>
      <w:r w:rsidRPr="003450E0">
        <w:rPr>
          <w:rFonts w:asciiTheme="minorHAnsi" w:hAnsiTheme="minorHAnsi"/>
          <w:b/>
          <w:iCs/>
          <w:sz w:val="32"/>
          <w:szCs w:val="32"/>
        </w:rPr>
        <w:t>OBJEDNÁVKA č.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771FD6">
        <w:rPr>
          <w:rFonts w:asciiTheme="minorHAnsi" w:hAnsiTheme="minorHAnsi"/>
          <w:b/>
          <w:iCs/>
          <w:sz w:val="32"/>
          <w:szCs w:val="32"/>
        </w:rPr>
        <w:t>1</w:t>
      </w:r>
      <w:r w:rsidR="00423191">
        <w:rPr>
          <w:rFonts w:asciiTheme="minorHAnsi" w:hAnsiTheme="minorHAnsi"/>
          <w:b/>
          <w:iCs/>
          <w:sz w:val="32"/>
          <w:szCs w:val="32"/>
        </w:rPr>
        <w:t>6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423191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sz w:val="24"/>
        </w:rPr>
        <w:t>Dne:</w:t>
      </w:r>
      <w:r w:rsidRPr="003450E0">
        <w:rPr>
          <w:rFonts w:asciiTheme="minorHAnsi" w:hAnsiTheme="minorHAnsi"/>
          <w:b/>
          <w:sz w:val="24"/>
        </w:rPr>
        <w:tab/>
      </w:r>
      <w:r w:rsidR="00771FD6">
        <w:rPr>
          <w:rFonts w:asciiTheme="minorHAnsi" w:hAnsiTheme="minorHAnsi"/>
          <w:b/>
          <w:sz w:val="24"/>
        </w:rPr>
        <w:t>13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771FD6">
        <w:rPr>
          <w:rFonts w:asciiTheme="minorHAnsi" w:hAnsiTheme="minorHAnsi"/>
          <w:b/>
          <w:sz w:val="24"/>
        </w:rPr>
        <w:t>2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DD1749">
        <w:rPr>
          <w:rFonts w:asciiTheme="minorHAnsi" w:hAnsiTheme="minorHAnsi"/>
          <w:b/>
          <w:sz w:val="24"/>
        </w:rPr>
        <w:t>20</w:t>
      </w:r>
      <w:r w:rsidR="00AE2E1F">
        <w:rPr>
          <w:rFonts w:asciiTheme="minorHAnsi" w:hAnsiTheme="minorHAnsi"/>
          <w:b/>
          <w:sz w:val="24"/>
        </w:rPr>
        <w:t>2</w:t>
      </w:r>
      <w:r w:rsidR="00423191">
        <w:rPr>
          <w:rFonts w:asciiTheme="minorHAnsi" w:hAnsiTheme="minorHAnsi"/>
          <w:b/>
          <w:sz w:val="24"/>
        </w:rPr>
        <w:t>5</w:t>
      </w:r>
    </w:p>
    <w:p w14:paraId="1A284E49" w14:textId="77777777" w:rsidR="003450E0" w:rsidRPr="003450E0" w:rsidRDefault="003450E0" w:rsidP="003450E0">
      <w:pPr>
        <w:rPr>
          <w:rFonts w:asciiTheme="minorHAnsi" w:hAnsiTheme="minorHAnsi"/>
        </w:rPr>
      </w:pPr>
    </w:p>
    <w:p w14:paraId="174FF354" w14:textId="77777777" w:rsidR="003450E0" w:rsidRPr="003450E0" w:rsidRDefault="003450E0" w:rsidP="003450E0">
      <w:pPr>
        <w:rPr>
          <w:rFonts w:asciiTheme="minorHAnsi" w:hAnsiTheme="minorHAnsi"/>
          <w:b/>
          <w:iCs/>
        </w:rPr>
      </w:pPr>
      <w:r w:rsidRPr="003450E0">
        <w:rPr>
          <w:rFonts w:asciiTheme="minorHAnsi" w:hAnsiTheme="minorHAnsi"/>
          <w:b/>
          <w:iCs/>
        </w:rPr>
        <w:t>Dodavatel:</w:t>
      </w:r>
      <w:r w:rsidRPr="003450E0">
        <w:rPr>
          <w:rFonts w:asciiTheme="minorHAnsi" w:hAnsiTheme="minorHAnsi"/>
          <w:b/>
          <w:iCs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  <w:iCs/>
        </w:rPr>
        <w:t>Odběratel:</w:t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tbl>
      <w:tblPr>
        <w:tblStyle w:val="Mkatabulky"/>
        <w:tblW w:w="10014" w:type="dxa"/>
        <w:tblInd w:w="-176" w:type="dxa"/>
        <w:tblLook w:val="04A0" w:firstRow="1" w:lastRow="0" w:firstColumn="1" w:lastColumn="0" w:noHBand="0" w:noVBand="1"/>
      </w:tblPr>
      <w:tblGrid>
        <w:gridCol w:w="1844"/>
        <w:gridCol w:w="2687"/>
        <w:gridCol w:w="715"/>
        <w:gridCol w:w="1843"/>
        <w:gridCol w:w="2925"/>
      </w:tblGrid>
      <w:tr w:rsidR="003450E0" w:rsidRPr="003450E0" w14:paraId="2FB2422B" w14:textId="77777777" w:rsidTr="00D74EA2">
        <w:trPr>
          <w:trHeight w:val="1216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7136A8D1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firma:</w:t>
            </w:r>
          </w:p>
        </w:tc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F748D2" w14:textId="77777777" w:rsidR="002F3139" w:rsidRPr="003450E0" w:rsidRDefault="00633A17" w:rsidP="00633A17">
            <w:pPr>
              <w:rPr>
                <w:rFonts w:asciiTheme="minorHAnsi" w:hAnsiTheme="minorHAnsi"/>
                <w:b/>
              </w:rPr>
            </w:pPr>
            <w:r w:rsidRPr="00633A17">
              <w:rPr>
                <w:rFonts w:asciiTheme="minorHAnsi" w:hAnsiTheme="minorHAnsi"/>
                <w:b/>
              </w:rPr>
              <w:t>DOPRAVNÍ PODNIK měst Mostu a Litvínova, a.s.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B17389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AA210B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organizace:</w:t>
            </w:r>
          </w:p>
        </w:tc>
        <w:tc>
          <w:tcPr>
            <w:tcW w:w="2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C26768" w14:textId="77777777" w:rsidR="003450E0" w:rsidRPr="003450E0" w:rsidRDefault="003450E0" w:rsidP="00D74EA2">
            <w:pPr>
              <w:rPr>
                <w:rFonts w:asciiTheme="minorHAnsi" w:hAnsiTheme="minorHAnsi"/>
                <w:b/>
              </w:rPr>
            </w:pPr>
            <w:r w:rsidRPr="003450E0">
              <w:rPr>
                <w:rFonts w:asciiTheme="minorHAnsi" w:hAnsiTheme="minorHAnsi"/>
                <w:b/>
              </w:rPr>
              <w:t>Středisko volného času, Most,</w:t>
            </w:r>
          </w:p>
          <w:p w14:paraId="3905D467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  <w:b/>
              </w:rPr>
              <w:t>Albrechtická 414, příspěvková organizace</w:t>
            </w:r>
          </w:p>
        </w:tc>
      </w:tr>
      <w:tr w:rsidR="003450E0" w:rsidRPr="003450E0" w14:paraId="5EA24646" w14:textId="77777777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64A141C9" w14:textId="77777777" w:rsidR="003450E0" w:rsidRPr="003450E0" w:rsidRDefault="003450E0" w:rsidP="00D74EA2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1965B7E1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proofErr w:type="spellStart"/>
            <w:r w:rsidRPr="003450E0">
              <w:rPr>
                <w:rFonts w:asciiTheme="minorHAnsi" w:hAnsiTheme="minorHAnsi"/>
              </w:rPr>
              <w:t>tel.č</w:t>
            </w:r>
            <w:proofErr w:type="spellEnd"/>
            <w:r w:rsidRPr="003450E0">
              <w:rPr>
                <w:rFonts w:asciiTheme="minorHAnsi" w:hAnsiTheme="minorHAnsi"/>
              </w:rPr>
              <w:t>.: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723E6CF7" w14:textId="58E2D328" w:rsidR="00633A17" w:rsidRPr="00DD1749" w:rsidRDefault="00633A17" w:rsidP="00D74EA2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E74507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A132F7" w14:textId="67C05752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1A3E2F1E" w14:textId="20F4BB40" w:rsidR="003450E0" w:rsidRPr="003450E0" w:rsidRDefault="003450E0" w:rsidP="002F3139">
            <w:pPr>
              <w:rPr>
                <w:rFonts w:asciiTheme="minorHAnsi" w:hAnsiTheme="minorHAnsi"/>
              </w:rPr>
            </w:pPr>
          </w:p>
        </w:tc>
      </w:tr>
      <w:tr w:rsidR="003450E0" w:rsidRPr="003450E0" w14:paraId="11E2D07A" w14:textId="77777777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126EC3FF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3E61DBF0" w14:textId="77777777" w:rsidR="003450E0" w:rsidRPr="00633A17" w:rsidRDefault="00633A17" w:rsidP="00633A17">
            <w:pPr>
              <w:rPr>
                <w:rFonts w:asciiTheme="minorHAnsi" w:hAnsiTheme="minorHAnsi"/>
              </w:rPr>
            </w:pPr>
            <w:r w:rsidRPr="00633A17">
              <w:rPr>
                <w:rFonts w:asciiTheme="minorHAnsi" w:hAnsiTheme="minorHAnsi"/>
              </w:rPr>
              <w:t>tř. Budovatelů 1395/23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3F58E8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42AA80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93D1C3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Albrechtická 414</w:t>
            </w:r>
          </w:p>
        </w:tc>
      </w:tr>
      <w:tr w:rsidR="003450E0" w:rsidRPr="003450E0" w14:paraId="73107EED" w14:textId="77777777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4564995C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3F5C2B60" w14:textId="77777777" w:rsidR="003450E0" w:rsidRPr="00633A17" w:rsidRDefault="00633A17" w:rsidP="00D74EA2">
            <w:pPr>
              <w:rPr>
                <w:rFonts w:asciiTheme="minorHAnsi" w:hAnsiTheme="minorHAnsi"/>
              </w:rPr>
            </w:pPr>
            <w:r w:rsidRPr="00633A17">
              <w:rPr>
                <w:rFonts w:asciiTheme="minorHAnsi" w:hAnsiTheme="minorHAnsi"/>
              </w:rPr>
              <w:t>434 01 Most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F8CA41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5C740B49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6AE1CA08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43401 MOST</w:t>
            </w:r>
          </w:p>
        </w:tc>
      </w:tr>
      <w:tr w:rsidR="003450E0" w:rsidRPr="003450E0" w14:paraId="282D448A" w14:textId="77777777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5AE24B33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366BBC2B" w14:textId="69E9944D" w:rsidR="003450E0" w:rsidRPr="00633A17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E1E92E3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55F6036D" w14:textId="6D156C53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59EE5B31" w14:textId="10CB94BA"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</w:tr>
      <w:tr w:rsidR="003450E0" w:rsidRPr="003450E0" w14:paraId="257AF07F" w14:textId="77777777" w:rsidTr="00D74EA2"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BAB1E86" w14:textId="77777777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</w:tcPr>
          <w:p w14:paraId="1EBEE3F5" w14:textId="1B2C082A" w:rsidR="003450E0" w:rsidRPr="00633A17" w:rsidRDefault="003450E0" w:rsidP="00C41C4D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3BE96D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176AFA6" w14:textId="40EB3A65"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3D3DDD" w14:textId="77777777"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</w:tr>
    </w:tbl>
    <w:p w14:paraId="78690E3A" w14:textId="77777777" w:rsidR="003450E0" w:rsidRPr="003450E0" w:rsidRDefault="003450E0" w:rsidP="003450E0">
      <w:pPr>
        <w:rPr>
          <w:rFonts w:asciiTheme="minorHAnsi" w:hAnsiTheme="minorHAnsi"/>
        </w:rPr>
      </w:pPr>
    </w:p>
    <w:p w14:paraId="7153C775" w14:textId="77777777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p w14:paraId="3617C9D1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  <w:u w:val="single"/>
        </w:rPr>
        <w:t>Objednáváme u Vás</w:t>
      </w:r>
      <w:r w:rsidRPr="003450E0">
        <w:rPr>
          <w:rFonts w:asciiTheme="minorHAnsi" w:hAnsiTheme="minorHAnsi"/>
          <w:sz w:val="24"/>
        </w:rPr>
        <w:t>:</w:t>
      </w:r>
    </w:p>
    <w:p w14:paraId="3D763D5C" w14:textId="44C910B5" w:rsidR="00BA30A1" w:rsidRDefault="00771FD6" w:rsidP="00771FD6">
      <w:pPr>
        <w:rPr>
          <w:rFonts w:asciiTheme="minorHAnsi" w:hAnsiTheme="minorHAnsi"/>
          <w:sz w:val="22"/>
          <w:u w:val="single"/>
        </w:rPr>
      </w:pPr>
      <w:r>
        <w:rPr>
          <w:rFonts w:asciiTheme="minorHAnsi" w:hAnsiTheme="minorHAnsi"/>
          <w:sz w:val="22"/>
        </w:rPr>
        <w:t xml:space="preserve">19 x </w:t>
      </w:r>
      <w:r w:rsidR="00423191">
        <w:rPr>
          <w:rFonts w:asciiTheme="minorHAnsi" w:hAnsiTheme="minorHAnsi"/>
          <w:sz w:val="22"/>
        </w:rPr>
        <w:t xml:space="preserve">dopravu na </w:t>
      </w:r>
      <w:r>
        <w:rPr>
          <w:rFonts w:asciiTheme="minorHAnsi" w:hAnsiTheme="minorHAnsi"/>
          <w:sz w:val="22"/>
        </w:rPr>
        <w:t>výlety příměstských táborů z</w:t>
      </w:r>
      <w:r w:rsidR="00423191">
        <w:rPr>
          <w:rFonts w:asciiTheme="minorHAnsi" w:hAnsiTheme="minorHAnsi"/>
          <w:sz w:val="22"/>
        </w:rPr>
        <w:t xml:space="preserve"> parkoviště SVČ </w:t>
      </w:r>
      <w:r>
        <w:rPr>
          <w:rFonts w:asciiTheme="minorHAnsi" w:hAnsiTheme="minorHAnsi"/>
          <w:sz w:val="22"/>
        </w:rPr>
        <w:t>a zpět na parkoviště SVČ – viz příloha.</w:t>
      </w:r>
    </w:p>
    <w:p w14:paraId="6748BE60" w14:textId="77777777" w:rsidR="00BA30A1" w:rsidRDefault="00BA30A1" w:rsidP="00C5306F">
      <w:pPr>
        <w:spacing w:after="200" w:line="276" w:lineRule="auto"/>
        <w:rPr>
          <w:rFonts w:asciiTheme="minorHAnsi" w:hAnsiTheme="minorHAnsi"/>
          <w:sz w:val="22"/>
          <w:u w:val="single"/>
        </w:rPr>
      </w:pPr>
    </w:p>
    <w:p w14:paraId="101B5857" w14:textId="77777777" w:rsidR="00BA30A1" w:rsidRDefault="00BA30A1" w:rsidP="00C5306F">
      <w:pPr>
        <w:spacing w:after="200" w:line="276" w:lineRule="auto"/>
        <w:rPr>
          <w:rFonts w:asciiTheme="minorHAnsi" w:hAnsiTheme="minorHAnsi"/>
          <w:sz w:val="22"/>
          <w:u w:val="single"/>
        </w:rPr>
      </w:pPr>
    </w:p>
    <w:p w14:paraId="6982ADF8" w14:textId="77777777" w:rsidR="00C5306F" w:rsidRPr="00C5306F" w:rsidRDefault="00C5306F" w:rsidP="00612FF0">
      <w:pPr>
        <w:spacing w:line="276" w:lineRule="auto"/>
        <w:rPr>
          <w:rFonts w:asciiTheme="minorHAnsi" w:hAnsiTheme="minorHAnsi"/>
          <w:sz w:val="22"/>
        </w:rPr>
      </w:pPr>
      <w:r w:rsidRPr="00C5306F">
        <w:rPr>
          <w:rFonts w:asciiTheme="minorHAnsi" w:hAnsiTheme="minorHAnsi"/>
          <w:sz w:val="22"/>
          <w:u w:val="single"/>
        </w:rPr>
        <w:t>S termínem dodání</w:t>
      </w:r>
      <w:r w:rsidRPr="00C5306F">
        <w:rPr>
          <w:rFonts w:asciiTheme="minorHAnsi" w:hAnsiTheme="minorHAnsi"/>
          <w:sz w:val="22"/>
        </w:rPr>
        <w:t>: viz výše</w:t>
      </w:r>
      <w:r w:rsidRPr="00C5306F">
        <w:rPr>
          <w:rFonts w:asciiTheme="minorHAnsi" w:hAnsiTheme="minorHAnsi"/>
          <w:sz w:val="22"/>
        </w:rPr>
        <w:tab/>
      </w:r>
      <w:r w:rsidRPr="00C5306F">
        <w:rPr>
          <w:rFonts w:asciiTheme="minorHAnsi" w:hAnsiTheme="minorHAnsi"/>
          <w:sz w:val="22"/>
        </w:rPr>
        <w:tab/>
      </w:r>
      <w:r w:rsidRPr="00C5306F">
        <w:rPr>
          <w:rFonts w:asciiTheme="minorHAnsi" w:hAnsiTheme="minorHAnsi"/>
          <w:sz w:val="22"/>
        </w:rPr>
        <w:tab/>
      </w:r>
      <w:r w:rsidRPr="00C5306F">
        <w:rPr>
          <w:rFonts w:asciiTheme="minorHAnsi" w:hAnsiTheme="minorHAnsi"/>
          <w:sz w:val="22"/>
        </w:rPr>
        <w:tab/>
      </w:r>
    </w:p>
    <w:p w14:paraId="5558EACB" w14:textId="2C96FB04" w:rsidR="00C5306F" w:rsidRPr="00C5306F" w:rsidRDefault="00C5306F" w:rsidP="00612FF0">
      <w:pPr>
        <w:spacing w:line="276" w:lineRule="auto"/>
        <w:rPr>
          <w:rFonts w:asciiTheme="minorHAnsi" w:hAnsiTheme="minorHAnsi"/>
          <w:sz w:val="22"/>
        </w:rPr>
      </w:pPr>
      <w:r w:rsidRPr="00C5306F">
        <w:rPr>
          <w:rFonts w:asciiTheme="minorHAnsi" w:hAnsiTheme="minorHAnsi"/>
          <w:sz w:val="22"/>
          <w:u w:val="single"/>
        </w:rPr>
        <w:t>Předpokládaná cena vč. DPH</w:t>
      </w:r>
      <w:r w:rsidRPr="00C5306F">
        <w:rPr>
          <w:rFonts w:asciiTheme="minorHAnsi" w:hAnsiTheme="minorHAnsi"/>
          <w:sz w:val="22"/>
        </w:rPr>
        <w:t>:</w:t>
      </w:r>
      <w:r w:rsidRPr="00C5306F">
        <w:rPr>
          <w:rFonts w:asciiTheme="minorHAnsi" w:hAnsiTheme="minorHAnsi"/>
          <w:sz w:val="22"/>
        </w:rPr>
        <w:tab/>
      </w:r>
      <w:r w:rsidR="00771FD6">
        <w:rPr>
          <w:rFonts w:asciiTheme="minorHAnsi" w:hAnsiTheme="minorHAnsi"/>
          <w:sz w:val="22"/>
        </w:rPr>
        <w:t xml:space="preserve">120 </w:t>
      </w:r>
      <w:proofErr w:type="gramStart"/>
      <w:r w:rsidR="00771FD6">
        <w:rPr>
          <w:rFonts w:asciiTheme="minorHAnsi" w:hAnsiTheme="minorHAnsi"/>
          <w:sz w:val="22"/>
        </w:rPr>
        <w:t>000</w:t>
      </w:r>
      <w:r w:rsidR="004C6A05">
        <w:rPr>
          <w:rFonts w:asciiTheme="minorHAnsi" w:hAnsiTheme="minorHAnsi"/>
          <w:sz w:val="22"/>
        </w:rPr>
        <w:t xml:space="preserve">  </w:t>
      </w:r>
      <w:r w:rsidRPr="00C5306F">
        <w:rPr>
          <w:rFonts w:asciiTheme="minorHAnsi" w:hAnsiTheme="minorHAnsi"/>
          <w:sz w:val="22"/>
        </w:rPr>
        <w:t>Kč</w:t>
      </w:r>
      <w:proofErr w:type="gramEnd"/>
      <w:r w:rsidRPr="00C5306F">
        <w:rPr>
          <w:rFonts w:asciiTheme="minorHAnsi" w:hAnsiTheme="minorHAnsi"/>
          <w:sz w:val="22"/>
        </w:rPr>
        <w:t xml:space="preserve"> </w:t>
      </w:r>
      <w:r w:rsidRPr="00C5306F">
        <w:rPr>
          <w:rFonts w:asciiTheme="minorHAnsi" w:hAnsiTheme="minorHAnsi"/>
          <w:sz w:val="22"/>
        </w:rPr>
        <w:tab/>
      </w:r>
      <w:r w:rsidRPr="00C5306F">
        <w:rPr>
          <w:rFonts w:asciiTheme="minorHAnsi" w:hAnsiTheme="minorHAnsi"/>
          <w:sz w:val="22"/>
        </w:rPr>
        <w:tab/>
      </w:r>
      <w:r w:rsidRPr="00C5306F">
        <w:rPr>
          <w:rFonts w:asciiTheme="minorHAnsi" w:hAnsiTheme="minorHAnsi"/>
          <w:sz w:val="22"/>
        </w:rPr>
        <w:tab/>
      </w:r>
      <w:r w:rsidRPr="00C5306F">
        <w:rPr>
          <w:rFonts w:asciiTheme="minorHAnsi" w:hAnsiTheme="minorHAnsi"/>
          <w:sz w:val="22"/>
        </w:rPr>
        <w:tab/>
      </w:r>
      <w:r w:rsidRPr="00C5306F">
        <w:rPr>
          <w:rFonts w:asciiTheme="minorHAnsi" w:hAnsiTheme="minorHAnsi"/>
          <w:sz w:val="22"/>
        </w:rPr>
        <w:tab/>
      </w:r>
      <w:r w:rsidRPr="00C5306F">
        <w:rPr>
          <w:rFonts w:asciiTheme="minorHAnsi" w:hAnsiTheme="minorHAnsi"/>
          <w:sz w:val="22"/>
        </w:rPr>
        <w:tab/>
      </w:r>
    </w:p>
    <w:p w14:paraId="4F345692" w14:textId="77777777" w:rsidR="00C5306F" w:rsidRDefault="00C5306F" w:rsidP="00C5306F">
      <w:pPr>
        <w:spacing w:after="200" w:line="276" w:lineRule="auto"/>
        <w:rPr>
          <w:rFonts w:asciiTheme="minorHAnsi" w:hAnsiTheme="minorHAnsi"/>
          <w:sz w:val="22"/>
        </w:rPr>
      </w:pPr>
    </w:p>
    <w:p w14:paraId="13975F21" w14:textId="77777777" w:rsidR="00231562" w:rsidRDefault="00231562" w:rsidP="00C5306F">
      <w:pPr>
        <w:spacing w:after="200" w:line="276" w:lineRule="auto"/>
        <w:rPr>
          <w:rFonts w:asciiTheme="minorHAnsi" w:hAnsiTheme="minorHAnsi"/>
          <w:sz w:val="22"/>
        </w:rPr>
      </w:pPr>
    </w:p>
    <w:p w14:paraId="1413429F" w14:textId="77777777" w:rsidR="00231562" w:rsidRPr="00C5306F" w:rsidRDefault="00231562" w:rsidP="00C5306F">
      <w:pPr>
        <w:spacing w:after="200" w:line="276" w:lineRule="auto"/>
        <w:rPr>
          <w:rFonts w:asciiTheme="minorHAnsi" w:hAnsiTheme="minorHAnsi"/>
          <w:sz w:val="22"/>
        </w:rPr>
      </w:pPr>
    </w:p>
    <w:p w14:paraId="25E9FD4D" w14:textId="77777777" w:rsidR="00C5306F" w:rsidRPr="00C5306F" w:rsidRDefault="00C5306F" w:rsidP="00612FF0">
      <w:pPr>
        <w:spacing w:line="276" w:lineRule="auto"/>
        <w:rPr>
          <w:rFonts w:asciiTheme="minorHAnsi" w:hAnsiTheme="minorHAnsi"/>
          <w:sz w:val="22"/>
        </w:rPr>
      </w:pPr>
      <w:r w:rsidRPr="00C5306F">
        <w:rPr>
          <w:rFonts w:asciiTheme="minorHAnsi" w:hAnsiTheme="minorHAnsi"/>
          <w:b/>
          <w:sz w:val="22"/>
        </w:rPr>
        <w:t xml:space="preserve">Souhlas správce rozpočtu: </w:t>
      </w:r>
      <w:r w:rsidRPr="00C5306F">
        <w:rPr>
          <w:rFonts w:asciiTheme="minorHAnsi" w:hAnsiTheme="minorHAnsi"/>
          <w:b/>
          <w:sz w:val="22"/>
        </w:rPr>
        <w:tab/>
      </w:r>
      <w:r w:rsidRPr="00C5306F">
        <w:rPr>
          <w:rFonts w:asciiTheme="minorHAnsi" w:hAnsiTheme="minorHAnsi"/>
          <w:b/>
          <w:sz w:val="22"/>
        </w:rPr>
        <w:tab/>
      </w:r>
      <w:r w:rsidRPr="00C5306F">
        <w:rPr>
          <w:rFonts w:asciiTheme="minorHAnsi" w:hAnsiTheme="minorHAnsi"/>
          <w:b/>
          <w:sz w:val="22"/>
        </w:rPr>
        <w:tab/>
      </w:r>
      <w:r w:rsidRPr="00C5306F">
        <w:rPr>
          <w:rFonts w:asciiTheme="minorHAnsi" w:hAnsiTheme="minorHAnsi"/>
          <w:b/>
          <w:sz w:val="22"/>
        </w:rPr>
        <w:tab/>
        <w:t>Schválila:</w:t>
      </w:r>
    </w:p>
    <w:p w14:paraId="1CA739C8" w14:textId="0341F413" w:rsidR="00C5306F" w:rsidRPr="00C5306F" w:rsidRDefault="00C5306F" w:rsidP="00612FF0">
      <w:pPr>
        <w:spacing w:line="276" w:lineRule="auto"/>
        <w:rPr>
          <w:rFonts w:asciiTheme="minorHAnsi" w:hAnsiTheme="minorHAnsi"/>
          <w:sz w:val="22"/>
        </w:rPr>
      </w:pPr>
      <w:r w:rsidRPr="00C5306F">
        <w:rPr>
          <w:rFonts w:asciiTheme="minorHAnsi" w:hAnsiTheme="minorHAnsi"/>
          <w:sz w:val="22"/>
        </w:rPr>
        <w:tab/>
      </w:r>
    </w:p>
    <w:p w14:paraId="56607A15" w14:textId="77777777" w:rsidR="00C5306F" w:rsidRDefault="00C5306F" w:rsidP="00C5306F">
      <w:pPr>
        <w:spacing w:after="200" w:line="276" w:lineRule="auto"/>
        <w:rPr>
          <w:rFonts w:asciiTheme="minorHAnsi" w:hAnsiTheme="minorHAnsi"/>
          <w:i/>
          <w:sz w:val="22"/>
          <w:u w:val="single"/>
        </w:rPr>
      </w:pPr>
    </w:p>
    <w:p w14:paraId="4E385BF5" w14:textId="77777777" w:rsidR="00633A17" w:rsidRPr="008E53C1" w:rsidRDefault="00633A17" w:rsidP="00633A17">
      <w:pPr>
        <w:ind w:firstLine="2"/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i/>
          <w:sz w:val="22"/>
          <w:u w:val="single"/>
        </w:rPr>
        <w:t>Prosíme o zaslání potvrzené objednávky zpět na adresu odběratele</w:t>
      </w:r>
      <w:bookmarkStart w:id="0" w:name="RANGE!F33:M33"/>
      <w:bookmarkEnd w:id="0"/>
      <w:r>
        <w:rPr>
          <w:rFonts w:asciiTheme="minorHAnsi" w:hAnsiTheme="minorHAnsi"/>
          <w:i/>
          <w:sz w:val="22"/>
          <w:u w:val="single"/>
        </w:rPr>
        <w:t xml:space="preserve">, nebo e-mailem na adresu </w:t>
      </w:r>
      <w:proofErr w:type="spellStart"/>
      <w:r>
        <w:rPr>
          <w:rFonts w:asciiTheme="minorHAnsi" w:hAnsiTheme="minorHAnsi"/>
          <w:i/>
          <w:sz w:val="22"/>
          <w:u w:val="single"/>
        </w:rPr>
        <w:t>blahova</w:t>
      </w:r>
      <w:proofErr w:type="spellEnd"/>
      <w:r>
        <w:rPr>
          <w:rFonts w:asciiTheme="minorHAnsi" w:hAnsiTheme="minorHAnsi"/>
          <w:i/>
          <w:sz w:val="22"/>
          <w:u w:val="single"/>
          <w:lang w:val="en-US"/>
        </w:rPr>
        <w:t>@</w:t>
      </w:r>
      <w:r>
        <w:rPr>
          <w:rFonts w:asciiTheme="minorHAnsi" w:hAnsiTheme="minorHAnsi"/>
          <w:i/>
          <w:sz w:val="22"/>
          <w:u w:val="single"/>
        </w:rPr>
        <w:t>svc-most.cz</w:t>
      </w:r>
    </w:p>
    <w:p w14:paraId="632CA828" w14:textId="77777777" w:rsidR="00633A17" w:rsidRDefault="00633A17" w:rsidP="00C5306F">
      <w:pPr>
        <w:spacing w:after="200" w:line="276" w:lineRule="auto"/>
        <w:rPr>
          <w:rFonts w:asciiTheme="minorHAnsi" w:hAnsiTheme="minorHAnsi"/>
          <w:i/>
          <w:sz w:val="22"/>
          <w:u w:val="single"/>
        </w:rPr>
      </w:pPr>
    </w:p>
    <w:p w14:paraId="5D81B42E" w14:textId="77777777" w:rsidR="00F00567" w:rsidRDefault="00F00567" w:rsidP="00C5306F">
      <w:pPr>
        <w:spacing w:after="200" w:line="276" w:lineRule="auto"/>
        <w:rPr>
          <w:rFonts w:asciiTheme="minorHAnsi" w:hAnsiTheme="minorHAnsi"/>
          <w:i/>
          <w:sz w:val="22"/>
          <w:u w:val="single"/>
        </w:rPr>
      </w:pPr>
    </w:p>
    <w:p w14:paraId="58F4449E" w14:textId="77777777" w:rsidR="00F00567" w:rsidRDefault="00F00567" w:rsidP="00C5306F">
      <w:pPr>
        <w:spacing w:after="200" w:line="276" w:lineRule="auto"/>
        <w:rPr>
          <w:rFonts w:asciiTheme="minorHAnsi" w:hAnsiTheme="minorHAnsi"/>
          <w:i/>
          <w:sz w:val="22"/>
          <w:u w:val="single"/>
        </w:rPr>
      </w:pPr>
    </w:p>
    <w:p w14:paraId="4E091D55" w14:textId="77777777" w:rsidR="00F00567" w:rsidRDefault="00F00567" w:rsidP="00C5306F">
      <w:pPr>
        <w:spacing w:after="200" w:line="276" w:lineRule="auto"/>
        <w:rPr>
          <w:rFonts w:asciiTheme="minorHAnsi" w:hAnsiTheme="minorHAnsi"/>
          <w:i/>
          <w:sz w:val="22"/>
          <w:u w:val="single"/>
        </w:rPr>
      </w:pPr>
    </w:p>
    <w:p w14:paraId="60E4378D" w14:textId="77777777" w:rsidR="00F00567" w:rsidRDefault="00F00567" w:rsidP="00C5306F">
      <w:pPr>
        <w:spacing w:after="200" w:line="276" w:lineRule="auto"/>
        <w:rPr>
          <w:rFonts w:asciiTheme="minorHAnsi" w:hAnsiTheme="minorHAnsi"/>
          <w:i/>
          <w:sz w:val="22"/>
          <w:u w:val="single"/>
        </w:rPr>
      </w:pPr>
    </w:p>
    <w:p w14:paraId="1C39C10E" w14:textId="77777777" w:rsidR="00F00567" w:rsidRDefault="00F00567" w:rsidP="00C5306F">
      <w:pPr>
        <w:spacing w:after="200" w:line="276" w:lineRule="auto"/>
        <w:rPr>
          <w:rFonts w:asciiTheme="minorHAnsi" w:hAnsiTheme="minorHAnsi"/>
          <w:i/>
          <w:sz w:val="22"/>
          <w:u w:val="single"/>
        </w:rPr>
      </w:pPr>
    </w:p>
    <w:p w14:paraId="6DB709F3" w14:textId="378E7CEE" w:rsidR="00F00567" w:rsidRPr="00C5306F" w:rsidRDefault="00F00567" w:rsidP="00C5306F">
      <w:pPr>
        <w:spacing w:after="200" w:line="276" w:lineRule="auto"/>
        <w:rPr>
          <w:rFonts w:asciiTheme="minorHAnsi" w:hAnsiTheme="minorHAnsi"/>
          <w:i/>
          <w:sz w:val="22"/>
          <w:u w:val="single"/>
        </w:rPr>
      </w:pPr>
      <w:r w:rsidRPr="00F00567">
        <w:lastRenderedPageBreak/>
        <w:drawing>
          <wp:inline distT="0" distB="0" distL="0" distR="0" wp14:anchorId="13A6DA1F" wp14:editId="5672A19A">
            <wp:extent cx="5760720" cy="3248660"/>
            <wp:effectExtent l="0" t="0" r="0" b="8890"/>
            <wp:docPr id="14933603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567" w:rsidRPr="00C5306F" w:rsidSect="0002703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E0"/>
    <w:rsid w:val="0002703E"/>
    <w:rsid w:val="00055E9A"/>
    <w:rsid w:val="00063BE0"/>
    <w:rsid w:val="00072220"/>
    <w:rsid w:val="000744CD"/>
    <w:rsid w:val="000836DB"/>
    <w:rsid w:val="000B48FF"/>
    <w:rsid w:val="00105EC7"/>
    <w:rsid w:val="00113466"/>
    <w:rsid w:val="00113E4A"/>
    <w:rsid w:val="00157C2F"/>
    <w:rsid w:val="001662ED"/>
    <w:rsid w:val="001D6B37"/>
    <w:rsid w:val="001E1CDE"/>
    <w:rsid w:val="00231562"/>
    <w:rsid w:val="0023158B"/>
    <w:rsid w:val="00256266"/>
    <w:rsid w:val="002F3139"/>
    <w:rsid w:val="002F4B38"/>
    <w:rsid w:val="002F7BEB"/>
    <w:rsid w:val="003376DE"/>
    <w:rsid w:val="00344ECB"/>
    <w:rsid w:val="003450E0"/>
    <w:rsid w:val="00365A07"/>
    <w:rsid w:val="003945AB"/>
    <w:rsid w:val="003C01A9"/>
    <w:rsid w:val="0042242C"/>
    <w:rsid w:val="00423191"/>
    <w:rsid w:val="004670FA"/>
    <w:rsid w:val="00470F99"/>
    <w:rsid w:val="004C6A05"/>
    <w:rsid w:val="004D1F99"/>
    <w:rsid w:val="00537619"/>
    <w:rsid w:val="005701FE"/>
    <w:rsid w:val="005A49E5"/>
    <w:rsid w:val="005D6261"/>
    <w:rsid w:val="005E025F"/>
    <w:rsid w:val="005F0E1F"/>
    <w:rsid w:val="00600393"/>
    <w:rsid w:val="00612FF0"/>
    <w:rsid w:val="00633A17"/>
    <w:rsid w:val="00651818"/>
    <w:rsid w:val="00687618"/>
    <w:rsid w:val="006926EB"/>
    <w:rsid w:val="006C1E99"/>
    <w:rsid w:val="006F03B6"/>
    <w:rsid w:val="00714FDD"/>
    <w:rsid w:val="0075129E"/>
    <w:rsid w:val="00753414"/>
    <w:rsid w:val="007623DF"/>
    <w:rsid w:val="00771FD6"/>
    <w:rsid w:val="00795A32"/>
    <w:rsid w:val="007E2C97"/>
    <w:rsid w:val="007F7134"/>
    <w:rsid w:val="00803BE4"/>
    <w:rsid w:val="00831FD0"/>
    <w:rsid w:val="00865327"/>
    <w:rsid w:val="008A7DAD"/>
    <w:rsid w:val="008F6AC7"/>
    <w:rsid w:val="0093270E"/>
    <w:rsid w:val="00981438"/>
    <w:rsid w:val="009F3C54"/>
    <w:rsid w:val="00A51E26"/>
    <w:rsid w:val="00A54545"/>
    <w:rsid w:val="00A556C4"/>
    <w:rsid w:val="00AC5BEC"/>
    <w:rsid w:val="00AE2E1F"/>
    <w:rsid w:val="00B33C2A"/>
    <w:rsid w:val="00BA30A1"/>
    <w:rsid w:val="00BB0005"/>
    <w:rsid w:val="00BC228A"/>
    <w:rsid w:val="00BC2F25"/>
    <w:rsid w:val="00BD7A05"/>
    <w:rsid w:val="00C0437F"/>
    <w:rsid w:val="00C0689A"/>
    <w:rsid w:val="00C41C4D"/>
    <w:rsid w:val="00C46EF2"/>
    <w:rsid w:val="00C5306F"/>
    <w:rsid w:val="00C56D61"/>
    <w:rsid w:val="00C74906"/>
    <w:rsid w:val="00CB6769"/>
    <w:rsid w:val="00CC3E23"/>
    <w:rsid w:val="00D354FF"/>
    <w:rsid w:val="00D37C40"/>
    <w:rsid w:val="00D74EA2"/>
    <w:rsid w:val="00D86574"/>
    <w:rsid w:val="00DD1749"/>
    <w:rsid w:val="00E17041"/>
    <w:rsid w:val="00E36687"/>
    <w:rsid w:val="00E7597C"/>
    <w:rsid w:val="00E76340"/>
    <w:rsid w:val="00E76410"/>
    <w:rsid w:val="00E81B64"/>
    <w:rsid w:val="00EB0C2A"/>
    <w:rsid w:val="00F00567"/>
    <w:rsid w:val="00F365CF"/>
    <w:rsid w:val="00F406B2"/>
    <w:rsid w:val="00F96293"/>
    <w:rsid w:val="00FB0A4F"/>
    <w:rsid w:val="00FC0B41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7288"/>
  <w15:docId w15:val="{26DE6676-65CB-4FAE-A22F-5CCC33D6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0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3450E0"/>
    <w:rPr>
      <w:color w:val="000080"/>
      <w:u w:val="single"/>
    </w:rPr>
  </w:style>
  <w:style w:type="table" w:styleId="Mkatabulky">
    <w:name w:val="Table Grid"/>
    <w:basedOn w:val="Normlntabulka"/>
    <w:uiPriority w:val="59"/>
    <w:rsid w:val="0034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C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eformatted">
    <w:name w:val="preformatted"/>
    <w:basedOn w:val="Standardnpsmoodstavce"/>
    <w:rsid w:val="002F3139"/>
  </w:style>
  <w:style w:type="character" w:styleId="Nevyeenzmnka">
    <w:name w:val="Unresolved Mention"/>
    <w:basedOn w:val="Standardnpsmoodstavce"/>
    <w:uiPriority w:val="99"/>
    <w:semiHidden/>
    <w:unhideWhenUsed/>
    <w:rsid w:val="0023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c-most.cz/" TargetMode="External"/><Relationship Id="rId5" Type="http://schemas.openxmlformats.org/officeDocument/2006/relationships/hyperlink" Target="mailto:recepce@svc-most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 Most</dc:creator>
  <cp:lastModifiedBy>Bláhová, Jana</cp:lastModifiedBy>
  <cp:revision>2</cp:revision>
  <cp:lastPrinted>2015-04-15T09:24:00Z</cp:lastPrinted>
  <dcterms:created xsi:type="dcterms:W3CDTF">2025-02-13T10:57:00Z</dcterms:created>
  <dcterms:modified xsi:type="dcterms:W3CDTF">2025-02-13T10:57:00Z</dcterms:modified>
</cp:coreProperties>
</file>