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OBD202500063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88"/>
        <w:gridCol w:w="3362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MĚSTSKÉ MUZEUM A GALERIE BŘECLAV,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sídl. Dukelských hrdinů 2747/4a</w:t>
            </w:r>
          </w:p>
          <w:p w14:paraId="58E56BE7" w14:textId="77777777" w:rsidR="005D5421" w:rsidRDefault="0041570B">
            <w:r>
              <w:rPr>
                <w:sz w:val="24"/>
              </w:rPr>
              <w:t>690 02 Břeclav</w:t>
            </w:r>
          </w:p>
          <w:p w14:paraId="74695927" w14:textId="77777777" w:rsidR="005D5421" w:rsidRDefault="0041570B">
            <w:r>
              <w:rPr>
                <w:sz w:val="24"/>
              </w:rPr>
              <w:t>IČ: 60680920</w:t>
            </w:r>
          </w:p>
          <w:p w14:paraId="088E1E04" w14:textId="77777777" w:rsidR="005D5421" w:rsidRDefault="0041570B">
            <w:r>
              <w:rPr>
                <w:sz w:val="24"/>
              </w:rPr>
              <w:t>DIČ: CZ60680920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6F93B3CA" w:rsidR="005D5421" w:rsidRDefault="00504C8C">
            <w:r>
              <w:rPr>
                <w:sz w:val="24"/>
              </w:rPr>
              <w:t>XXXXXXXXXXXXXXXX</w:t>
            </w:r>
          </w:p>
          <w:p w14:paraId="4BD4BC18" w14:textId="6A067607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504C8C" w:rsidRPr="00504C8C">
              <w:rPr>
                <w:sz w:val="24"/>
              </w:rPr>
              <w:t>XXXXXXXXXXXXXXXX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13.02.2025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Eliška Podzimková s.r.o.</w:t>
            </w:r>
          </w:p>
          <w:p w14:paraId="08A67FFB" w14:textId="77777777" w:rsidR="005D5421" w:rsidRDefault="0041570B">
            <w:r>
              <w:rPr>
                <w:sz w:val="24"/>
              </w:rPr>
              <w:t>K Tenisu 167, 25229, Dobřichovice</w:t>
            </w:r>
          </w:p>
          <w:p w14:paraId="76887335" w14:textId="77777777" w:rsidR="005D5421" w:rsidRDefault="0041570B">
            <w:r>
              <w:rPr>
                <w:sz w:val="24"/>
              </w:rPr>
              <w:t>IČ: 07148836</w:t>
            </w:r>
          </w:p>
          <w:p w14:paraId="6BB8ACD7" w14:textId="77777777" w:rsidR="005D5421" w:rsidRDefault="0041570B">
            <w:r>
              <w:rPr>
                <w:sz w:val="24"/>
              </w:rPr>
              <w:t>DIČ: CZ07148836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Reklamní předměty k prodeji  - výstava Malý princ Elišky Podzimkové</w:t>
            </w:r>
          </w:p>
          <w:p w14:paraId="1A746C0D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39 837,00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V souladu s odstavcem číslo VI. Smlouvy o nájmu uměleckého díla u Vás objednáváme k prodeji následující reklamní předměty:</w:t>
            </w:r>
          </w:p>
          <w:p w14:paraId="7F61FFC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70 ks Kniha MP Cena za 1/ks 569,10 Cena celkem 39 837,00 Kč</w:t>
            </w:r>
          </w:p>
          <w:p w14:paraId="6D9EFD1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076130C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Ceny jsou uvedeny včetně DPH. Fakturace proběhne na základě vyúčtování komisního prodeje.</w:t>
            </w:r>
          </w:p>
          <w:p w14:paraId="369A1EA3" w14:textId="77777777" w:rsidR="0039524C" w:rsidRPr="00C9006E" w:rsidRDefault="0039524C" w:rsidP="00765A7D"/>
          <w:p w14:paraId="519617D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Další obchodní podmínky:</w:t>
            </w:r>
          </w:p>
          <w:p w14:paraId="061DC85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1. Na faktuře uvádějte číslo naší objednávky</w:t>
            </w:r>
          </w:p>
          <w:p w14:paraId="3F9C33C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2. V případě splnění požadavků zákona č. 340/2015 Sb. o Registru smluv, bude tato objednávka uveřejněna v celém rozsahu (smlouvy.gov.cz).</w:t>
            </w:r>
          </w:p>
          <w:p w14:paraId="667C637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3. Cena je splatná na základě faktury ve lhůtě 14 dní od dodání zboží (služeb) nebo doručení faktury, a to ten den, který nastane nejpozději.</w:t>
            </w:r>
          </w:p>
          <w:p w14:paraId="4D01A3B4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2B21" w14:textId="77777777" w:rsidR="00450943" w:rsidRDefault="00450943">
      <w:pPr>
        <w:spacing w:after="0" w:line="240" w:lineRule="auto"/>
      </w:pPr>
      <w:r>
        <w:separator/>
      </w:r>
    </w:p>
  </w:endnote>
  <w:endnote w:type="continuationSeparator" w:id="0">
    <w:p w14:paraId="66A0509C" w14:textId="77777777" w:rsidR="00450943" w:rsidRDefault="0045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0379" w14:textId="77777777" w:rsidR="00450943" w:rsidRDefault="00450943">
      <w:pPr>
        <w:spacing w:after="0" w:line="240" w:lineRule="auto"/>
      </w:pPr>
      <w:r>
        <w:separator/>
      </w:r>
    </w:p>
  </w:footnote>
  <w:footnote w:type="continuationSeparator" w:id="0">
    <w:p w14:paraId="02BC8014" w14:textId="77777777" w:rsidR="00450943" w:rsidRDefault="0045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5906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MĚSTSKÉ MUZEUM A GALERIE BŘECLAV, příspěvková organizace</w:t>
    </w:r>
    <w:r w:rsidR="00A155FF">
      <w:br/>
      <w:t>sídl. Dukelských hrdinů 2747/4a, 690 02, Břeclav</w:t>
    </w:r>
    <w:r w:rsidR="00A155FF">
      <w:br/>
      <w:t>IČ: 60680920, DIČ: CZ60680920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B5CF9"/>
    <w:rsid w:val="0039524C"/>
    <w:rsid w:val="0041570B"/>
    <w:rsid w:val="00450943"/>
    <w:rsid w:val="00504C8C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bertokova</dc:creator>
  <cp:lastModifiedBy>Petra Bertóková</cp:lastModifiedBy>
  <cp:revision>2</cp:revision>
  <dcterms:created xsi:type="dcterms:W3CDTF">2025-02-13T10:34:00Z</dcterms:created>
  <dcterms:modified xsi:type="dcterms:W3CDTF">2025-02-13T10:34:00Z</dcterms:modified>
</cp:coreProperties>
</file>