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EA73" w14:textId="65E70FED" w:rsidR="009A6C8F" w:rsidRPr="008E24C4" w:rsidRDefault="009A6C8F" w:rsidP="009A6C8F">
      <w:pPr>
        <w:spacing w:line="240" w:lineRule="auto"/>
        <w:ind w:left="0" w:firstLine="0"/>
        <w:rPr>
          <w:rFonts w:ascii="Arial" w:hAnsi="Arial" w:cs="Arial"/>
          <w:sz w:val="22"/>
          <w:szCs w:val="22"/>
        </w:rPr>
      </w:pPr>
      <w:r w:rsidRPr="008E24C4">
        <w:rPr>
          <w:rFonts w:ascii="Arial" w:hAnsi="Arial" w:cs="Arial"/>
          <w:sz w:val="22"/>
          <w:szCs w:val="22"/>
        </w:rPr>
        <w:t xml:space="preserve">Č. </w:t>
      </w:r>
      <w:r w:rsidR="00036885" w:rsidRPr="008E24C4">
        <w:rPr>
          <w:rFonts w:ascii="Arial" w:hAnsi="Arial" w:cs="Arial"/>
          <w:sz w:val="22"/>
          <w:szCs w:val="22"/>
        </w:rPr>
        <w:t xml:space="preserve">smlouvy </w:t>
      </w:r>
      <w:r w:rsidR="00674D2C">
        <w:rPr>
          <w:rFonts w:ascii="Arial" w:hAnsi="Arial" w:cs="Arial"/>
          <w:sz w:val="22"/>
          <w:szCs w:val="22"/>
        </w:rPr>
        <w:t xml:space="preserve">(DMS) </w:t>
      </w:r>
      <w:r w:rsidR="00036885" w:rsidRPr="008E24C4">
        <w:rPr>
          <w:rFonts w:ascii="Arial" w:hAnsi="Arial" w:cs="Arial"/>
          <w:sz w:val="22"/>
          <w:szCs w:val="22"/>
        </w:rPr>
        <w:t xml:space="preserve">objednatele: </w:t>
      </w:r>
      <w:r w:rsidR="00253824">
        <w:rPr>
          <w:rFonts w:ascii="Arial" w:hAnsi="Arial" w:cs="Arial"/>
          <w:sz w:val="22"/>
          <w:szCs w:val="22"/>
        </w:rPr>
        <w:t>41</w:t>
      </w:r>
      <w:r w:rsidR="00A60A53" w:rsidRPr="00A60A53">
        <w:rPr>
          <w:rFonts w:ascii="Arial" w:hAnsi="Arial" w:cs="Arial"/>
          <w:sz w:val="22"/>
          <w:szCs w:val="22"/>
        </w:rPr>
        <w:t>-202</w:t>
      </w:r>
      <w:r w:rsidR="00253824">
        <w:rPr>
          <w:rFonts w:ascii="Arial" w:hAnsi="Arial" w:cs="Arial"/>
          <w:sz w:val="22"/>
          <w:szCs w:val="22"/>
        </w:rPr>
        <w:t>5</w:t>
      </w:r>
      <w:r w:rsidR="00A60A53" w:rsidRPr="00A60A53">
        <w:rPr>
          <w:rFonts w:ascii="Arial" w:hAnsi="Arial" w:cs="Arial"/>
          <w:sz w:val="22"/>
          <w:szCs w:val="22"/>
        </w:rPr>
        <w:t>-18111</w:t>
      </w:r>
    </w:p>
    <w:p w14:paraId="27F7245B" w14:textId="77777777" w:rsidR="009A6C8F" w:rsidRPr="008E24C4" w:rsidRDefault="009A6C8F" w:rsidP="009A6C8F">
      <w:pPr>
        <w:spacing w:line="240" w:lineRule="auto"/>
        <w:ind w:left="0" w:firstLine="0"/>
        <w:rPr>
          <w:rFonts w:ascii="Arial" w:hAnsi="Arial" w:cs="Arial"/>
          <w:sz w:val="22"/>
          <w:szCs w:val="22"/>
        </w:rPr>
      </w:pPr>
      <w:r w:rsidRPr="008E24C4">
        <w:rPr>
          <w:rFonts w:ascii="Arial" w:hAnsi="Arial" w:cs="Arial"/>
          <w:sz w:val="22"/>
          <w:szCs w:val="22"/>
        </w:rPr>
        <w:t xml:space="preserve">Č. smlouvy zhotovitele: ……./ …………… </w:t>
      </w:r>
    </w:p>
    <w:p w14:paraId="4F3A8416" w14:textId="7E1862C7" w:rsidR="002D3696" w:rsidRPr="00F53110" w:rsidRDefault="00DC7FAA">
      <w:pPr>
        <w:pStyle w:val="Nzev"/>
        <w:rPr>
          <w:b w:val="0"/>
          <w:color w:val="00B050"/>
          <w:sz w:val="22"/>
          <w:szCs w:val="22"/>
        </w:rPr>
      </w:pPr>
      <w:r w:rsidRPr="008E24C4">
        <w:rPr>
          <w:b w:val="0"/>
          <w:sz w:val="22"/>
          <w:szCs w:val="22"/>
        </w:rPr>
        <w:tab/>
      </w:r>
      <w:r w:rsidRPr="008E24C4">
        <w:rPr>
          <w:b w:val="0"/>
          <w:sz w:val="22"/>
          <w:szCs w:val="22"/>
        </w:rPr>
        <w:tab/>
      </w:r>
      <w:r w:rsidRPr="008E24C4">
        <w:rPr>
          <w:b w:val="0"/>
          <w:sz w:val="22"/>
          <w:szCs w:val="22"/>
        </w:rPr>
        <w:tab/>
      </w:r>
      <w:r w:rsidRPr="008E24C4">
        <w:rPr>
          <w:b w:val="0"/>
          <w:sz w:val="22"/>
          <w:szCs w:val="22"/>
        </w:rPr>
        <w:tab/>
      </w:r>
      <w:r w:rsidRPr="008E24C4">
        <w:rPr>
          <w:b w:val="0"/>
          <w:sz w:val="22"/>
          <w:szCs w:val="22"/>
        </w:rPr>
        <w:tab/>
      </w:r>
      <w:r w:rsidRPr="008E24C4">
        <w:rPr>
          <w:b w:val="0"/>
          <w:sz w:val="22"/>
          <w:szCs w:val="22"/>
        </w:rPr>
        <w:tab/>
      </w:r>
      <w:r w:rsidRPr="008E24C4">
        <w:rPr>
          <w:b w:val="0"/>
          <w:sz w:val="22"/>
          <w:szCs w:val="22"/>
        </w:rPr>
        <w:tab/>
      </w:r>
      <w:r w:rsidRPr="008E24C4">
        <w:rPr>
          <w:b w:val="0"/>
          <w:sz w:val="22"/>
          <w:szCs w:val="22"/>
        </w:rPr>
        <w:tab/>
        <w:t xml:space="preserve"> </w:t>
      </w:r>
      <w:r w:rsidR="001342AA">
        <w:rPr>
          <w:b w:val="0"/>
          <w:sz w:val="22"/>
          <w:szCs w:val="22"/>
        </w:rPr>
        <w:t xml:space="preserve">        </w:t>
      </w:r>
      <w:r w:rsidR="00421E76" w:rsidRPr="008E24C4">
        <w:rPr>
          <w:b w:val="0"/>
          <w:sz w:val="22"/>
          <w:szCs w:val="22"/>
        </w:rPr>
        <w:t xml:space="preserve">Čj.: </w:t>
      </w:r>
      <w:r w:rsidR="00A60A53" w:rsidRPr="00A60A53">
        <w:rPr>
          <w:b w:val="0"/>
          <w:sz w:val="22"/>
          <w:szCs w:val="22"/>
        </w:rPr>
        <w:t>MZE-</w:t>
      </w:r>
      <w:r w:rsidR="00253824">
        <w:rPr>
          <w:b w:val="0"/>
          <w:sz w:val="22"/>
          <w:szCs w:val="22"/>
        </w:rPr>
        <w:t>2270</w:t>
      </w:r>
      <w:r w:rsidR="00A60A53" w:rsidRPr="00A60A53">
        <w:rPr>
          <w:b w:val="0"/>
          <w:sz w:val="22"/>
          <w:szCs w:val="22"/>
        </w:rPr>
        <w:t>/202</w:t>
      </w:r>
      <w:r w:rsidR="00253824">
        <w:rPr>
          <w:b w:val="0"/>
          <w:sz w:val="22"/>
          <w:szCs w:val="22"/>
        </w:rPr>
        <w:t>5</w:t>
      </w:r>
      <w:r w:rsidR="00A60A53" w:rsidRPr="00A60A53">
        <w:rPr>
          <w:b w:val="0"/>
          <w:sz w:val="22"/>
          <w:szCs w:val="22"/>
        </w:rPr>
        <w:t>-18111</w:t>
      </w:r>
    </w:p>
    <w:p w14:paraId="0D9534E1" w14:textId="77777777" w:rsidR="000D192D" w:rsidRDefault="000D192D" w:rsidP="009A6C8F">
      <w:pPr>
        <w:pStyle w:val="Nzev"/>
        <w:rPr>
          <w:i w:val="0"/>
          <w:sz w:val="22"/>
          <w:szCs w:val="22"/>
        </w:rPr>
      </w:pPr>
    </w:p>
    <w:p w14:paraId="12EA0F58" w14:textId="6921F9BA" w:rsidR="009A6C8F" w:rsidRDefault="00C57764" w:rsidP="00A81A73">
      <w:pPr>
        <w:pStyle w:val="Nzev"/>
        <w:ind w:left="2838" w:firstLine="702"/>
        <w:jc w:val="both"/>
        <w:rPr>
          <w:i w:val="0"/>
          <w:sz w:val="22"/>
          <w:szCs w:val="22"/>
        </w:rPr>
      </w:pPr>
      <w:r>
        <w:rPr>
          <w:i w:val="0"/>
          <w:sz w:val="22"/>
          <w:szCs w:val="22"/>
        </w:rPr>
        <w:t xml:space="preserve">       </w:t>
      </w:r>
      <w:r w:rsidR="00A81A73">
        <w:rPr>
          <w:i w:val="0"/>
          <w:sz w:val="22"/>
          <w:szCs w:val="22"/>
        </w:rPr>
        <w:t>S</w:t>
      </w:r>
      <w:r w:rsidR="00A81A73" w:rsidRPr="008E24C4">
        <w:rPr>
          <w:i w:val="0"/>
          <w:sz w:val="22"/>
          <w:szCs w:val="22"/>
        </w:rPr>
        <w:t>mlouva</w:t>
      </w:r>
      <w:r w:rsidR="007577F4" w:rsidRPr="008E24C4">
        <w:rPr>
          <w:i w:val="0"/>
          <w:sz w:val="22"/>
          <w:szCs w:val="22"/>
        </w:rPr>
        <w:t xml:space="preserve"> o dílo </w:t>
      </w:r>
    </w:p>
    <w:p w14:paraId="56123ED6" w14:textId="77777777" w:rsidR="00E323CF" w:rsidRPr="008E24C4" w:rsidRDefault="00E323CF" w:rsidP="009A6C8F">
      <w:pPr>
        <w:pStyle w:val="Nzev"/>
        <w:rPr>
          <w:i w:val="0"/>
          <w:sz w:val="22"/>
          <w:szCs w:val="22"/>
        </w:rPr>
      </w:pPr>
    </w:p>
    <w:p w14:paraId="385B6428" w14:textId="77777777" w:rsidR="005D576E" w:rsidRPr="00C4716A" w:rsidRDefault="009A6C8F" w:rsidP="00C4716A">
      <w:pPr>
        <w:pStyle w:val="Nzev"/>
        <w:spacing w:line="240" w:lineRule="auto"/>
        <w:ind w:left="357" w:firstLine="0"/>
        <w:jc w:val="both"/>
        <w:rPr>
          <w:b w:val="0"/>
          <w:i w:val="0"/>
          <w:sz w:val="22"/>
          <w:szCs w:val="22"/>
        </w:rPr>
      </w:pPr>
      <w:r w:rsidRPr="008E24C4">
        <w:rPr>
          <w:b w:val="0"/>
          <w:i w:val="0"/>
          <w:sz w:val="22"/>
          <w:szCs w:val="22"/>
        </w:rPr>
        <w:t xml:space="preserve">uzavřená podle ustanovení § 2586 </w:t>
      </w:r>
      <w:r w:rsidR="00694AA8">
        <w:rPr>
          <w:b w:val="0"/>
          <w:i w:val="0"/>
          <w:sz w:val="22"/>
          <w:szCs w:val="22"/>
        </w:rPr>
        <w:t xml:space="preserve">a násl. </w:t>
      </w:r>
      <w:r w:rsidRPr="008E24C4">
        <w:rPr>
          <w:b w:val="0"/>
          <w:i w:val="0"/>
          <w:sz w:val="22"/>
          <w:szCs w:val="22"/>
        </w:rPr>
        <w:t xml:space="preserve">a </w:t>
      </w:r>
      <w:r w:rsidR="00BD60E6">
        <w:rPr>
          <w:b w:val="0"/>
          <w:i w:val="0"/>
          <w:sz w:val="22"/>
          <w:szCs w:val="22"/>
        </w:rPr>
        <w:t xml:space="preserve">§ </w:t>
      </w:r>
      <w:r w:rsidRPr="008E24C4">
        <w:rPr>
          <w:b w:val="0"/>
          <w:i w:val="0"/>
          <w:sz w:val="22"/>
          <w:szCs w:val="22"/>
        </w:rPr>
        <w:t>2631 násl. zákona č. 89/2012 Sb., občanský zákoník</w:t>
      </w:r>
      <w:r w:rsidR="00941F76">
        <w:rPr>
          <w:b w:val="0"/>
          <w:i w:val="0"/>
          <w:sz w:val="22"/>
          <w:szCs w:val="22"/>
        </w:rPr>
        <w:t>, v platném znění</w:t>
      </w:r>
      <w:r w:rsidRPr="008E24C4">
        <w:rPr>
          <w:b w:val="0"/>
          <w:i w:val="0"/>
          <w:sz w:val="22"/>
          <w:szCs w:val="22"/>
        </w:rPr>
        <w:t xml:space="preserve"> (dále jen „občanský zákoník“) a ustanovení </w:t>
      </w:r>
      <w:r w:rsidR="009F0FBB" w:rsidRPr="008E24C4">
        <w:rPr>
          <w:b w:val="0"/>
          <w:i w:val="0"/>
          <w:sz w:val="22"/>
          <w:szCs w:val="22"/>
        </w:rPr>
        <w:t xml:space="preserve">§ </w:t>
      </w:r>
      <w:r w:rsidR="00210CC4">
        <w:rPr>
          <w:b w:val="0"/>
          <w:i w:val="0"/>
          <w:sz w:val="22"/>
          <w:szCs w:val="22"/>
        </w:rPr>
        <w:t>31</w:t>
      </w:r>
      <w:r w:rsidR="009F0FBB" w:rsidRPr="008E24C4">
        <w:rPr>
          <w:b w:val="0"/>
          <w:i w:val="0"/>
          <w:sz w:val="22"/>
          <w:szCs w:val="22"/>
        </w:rPr>
        <w:t xml:space="preserve"> </w:t>
      </w:r>
      <w:r w:rsidR="003D5ABD">
        <w:rPr>
          <w:b w:val="0"/>
          <w:i w:val="0"/>
          <w:sz w:val="22"/>
          <w:szCs w:val="22"/>
        </w:rPr>
        <w:t>zákona č. </w:t>
      </w:r>
      <w:r w:rsidR="00210CC4" w:rsidRPr="008E24C4">
        <w:rPr>
          <w:b w:val="0"/>
          <w:i w:val="0"/>
          <w:sz w:val="22"/>
          <w:szCs w:val="22"/>
        </w:rPr>
        <w:t>13</w:t>
      </w:r>
      <w:r w:rsidR="00210CC4">
        <w:rPr>
          <w:b w:val="0"/>
          <w:i w:val="0"/>
          <w:sz w:val="22"/>
          <w:szCs w:val="22"/>
        </w:rPr>
        <w:t>4</w:t>
      </w:r>
      <w:r w:rsidRPr="008E24C4">
        <w:rPr>
          <w:b w:val="0"/>
          <w:i w:val="0"/>
          <w:sz w:val="22"/>
          <w:szCs w:val="22"/>
        </w:rPr>
        <w:t>/</w:t>
      </w:r>
      <w:r w:rsidR="00210CC4" w:rsidRPr="008E24C4">
        <w:rPr>
          <w:b w:val="0"/>
          <w:i w:val="0"/>
          <w:sz w:val="22"/>
          <w:szCs w:val="22"/>
        </w:rPr>
        <w:t>20</w:t>
      </w:r>
      <w:r w:rsidR="00210CC4">
        <w:rPr>
          <w:b w:val="0"/>
          <w:i w:val="0"/>
          <w:sz w:val="22"/>
          <w:szCs w:val="22"/>
        </w:rPr>
        <w:t>16</w:t>
      </w:r>
      <w:r w:rsidR="00210CC4" w:rsidRPr="008E24C4">
        <w:rPr>
          <w:b w:val="0"/>
          <w:i w:val="0"/>
          <w:sz w:val="22"/>
          <w:szCs w:val="22"/>
        </w:rPr>
        <w:t xml:space="preserve"> </w:t>
      </w:r>
      <w:r w:rsidRPr="008E24C4">
        <w:rPr>
          <w:b w:val="0"/>
          <w:i w:val="0"/>
          <w:sz w:val="22"/>
          <w:szCs w:val="22"/>
        </w:rPr>
        <w:t>Sb., o </w:t>
      </w:r>
      <w:r w:rsidR="00941F76">
        <w:rPr>
          <w:b w:val="0"/>
          <w:i w:val="0"/>
          <w:sz w:val="22"/>
          <w:szCs w:val="22"/>
        </w:rPr>
        <w:t xml:space="preserve">zadávání </w:t>
      </w:r>
      <w:r w:rsidRPr="008E24C4">
        <w:rPr>
          <w:b w:val="0"/>
          <w:i w:val="0"/>
          <w:sz w:val="22"/>
          <w:szCs w:val="22"/>
        </w:rPr>
        <w:t>veřejných zakáz</w:t>
      </w:r>
      <w:r w:rsidR="00941F76">
        <w:rPr>
          <w:b w:val="0"/>
          <w:i w:val="0"/>
          <w:sz w:val="22"/>
          <w:szCs w:val="22"/>
        </w:rPr>
        <w:t>e</w:t>
      </w:r>
      <w:r w:rsidRPr="008E24C4">
        <w:rPr>
          <w:b w:val="0"/>
          <w:i w:val="0"/>
          <w:sz w:val="22"/>
          <w:szCs w:val="22"/>
        </w:rPr>
        <w:t>k, v</w:t>
      </w:r>
      <w:r w:rsidR="00941F76">
        <w:rPr>
          <w:b w:val="0"/>
          <w:i w:val="0"/>
          <w:sz w:val="22"/>
          <w:szCs w:val="22"/>
        </w:rPr>
        <w:t> platném znění</w:t>
      </w:r>
      <w:r w:rsidR="008F63A5">
        <w:rPr>
          <w:b w:val="0"/>
          <w:i w:val="0"/>
          <w:sz w:val="22"/>
          <w:szCs w:val="22"/>
        </w:rPr>
        <w:t xml:space="preserve"> (dále jen „</w:t>
      </w:r>
      <w:r w:rsidR="00BD60E6">
        <w:rPr>
          <w:b w:val="0"/>
          <w:i w:val="0"/>
          <w:sz w:val="22"/>
          <w:szCs w:val="22"/>
        </w:rPr>
        <w:t>Z</w:t>
      </w:r>
      <w:r w:rsidR="00210CC4">
        <w:rPr>
          <w:b w:val="0"/>
          <w:i w:val="0"/>
          <w:sz w:val="22"/>
          <w:szCs w:val="22"/>
        </w:rPr>
        <w:t>Z</w:t>
      </w:r>
      <w:r w:rsidR="00BD60E6">
        <w:rPr>
          <w:b w:val="0"/>
          <w:i w:val="0"/>
          <w:sz w:val="22"/>
          <w:szCs w:val="22"/>
        </w:rPr>
        <w:t>VZ“)</w:t>
      </w:r>
    </w:p>
    <w:p w14:paraId="5E56D8D4" w14:textId="77777777" w:rsidR="00E323CF" w:rsidRDefault="00E323CF" w:rsidP="00597573">
      <w:pPr>
        <w:pStyle w:val="Nadpis3"/>
        <w:rPr>
          <w:sz w:val="22"/>
          <w:szCs w:val="22"/>
        </w:rPr>
      </w:pPr>
    </w:p>
    <w:p w14:paraId="251E2D6C" w14:textId="5BBF8B7B" w:rsidR="00195266" w:rsidRDefault="002E382A" w:rsidP="00597573">
      <w:pPr>
        <w:pStyle w:val="Nadpis3"/>
        <w:rPr>
          <w:sz w:val="22"/>
          <w:szCs w:val="22"/>
        </w:rPr>
      </w:pPr>
      <w:r w:rsidRPr="008E24C4">
        <w:rPr>
          <w:sz w:val="22"/>
          <w:szCs w:val="22"/>
        </w:rPr>
        <w:t xml:space="preserve">Smluvní strany </w:t>
      </w:r>
    </w:p>
    <w:p w14:paraId="74EB02BF" w14:textId="77777777" w:rsidR="00D73829" w:rsidRPr="00A81A73" w:rsidRDefault="00D73829" w:rsidP="00A81A73"/>
    <w:p w14:paraId="11C14860" w14:textId="77777777" w:rsidR="002E382A" w:rsidRPr="008E24C4" w:rsidRDefault="002E382A" w:rsidP="00B2418A">
      <w:pPr>
        <w:spacing w:line="240" w:lineRule="auto"/>
        <w:rPr>
          <w:rFonts w:ascii="Arial" w:hAnsi="Arial" w:cs="Arial"/>
          <w:b/>
          <w:sz w:val="22"/>
          <w:szCs w:val="22"/>
        </w:rPr>
      </w:pPr>
      <w:r w:rsidRPr="008E24C4">
        <w:rPr>
          <w:rFonts w:ascii="Arial" w:hAnsi="Arial" w:cs="Arial"/>
          <w:b/>
          <w:sz w:val="22"/>
          <w:szCs w:val="22"/>
        </w:rPr>
        <w:t xml:space="preserve">Česká </w:t>
      </w:r>
      <w:r w:rsidR="00FC78B4" w:rsidRPr="008E24C4">
        <w:rPr>
          <w:rFonts w:ascii="Arial" w:hAnsi="Arial" w:cs="Arial"/>
          <w:b/>
          <w:sz w:val="22"/>
          <w:szCs w:val="22"/>
        </w:rPr>
        <w:t>republika – Ministerstvo</w:t>
      </w:r>
      <w:r w:rsidRPr="008E24C4">
        <w:rPr>
          <w:rFonts w:ascii="Arial" w:hAnsi="Arial" w:cs="Arial"/>
          <w:b/>
          <w:sz w:val="22"/>
          <w:szCs w:val="22"/>
        </w:rPr>
        <w:t xml:space="preserve"> zemědělství</w:t>
      </w:r>
    </w:p>
    <w:p w14:paraId="3F0250EF" w14:textId="77777777" w:rsidR="000D1C50" w:rsidRDefault="000D1C50" w:rsidP="000D1C50">
      <w:pPr>
        <w:spacing w:line="240" w:lineRule="auto"/>
        <w:rPr>
          <w:rFonts w:ascii="Arial" w:hAnsi="Arial" w:cs="Arial"/>
          <w:sz w:val="22"/>
          <w:szCs w:val="22"/>
        </w:rPr>
      </w:pPr>
      <w:r w:rsidRPr="008E24C4">
        <w:rPr>
          <w:rFonts w:ascii="Arial" w:hAnsi="Arial" w:cs="Arial"/>
          <w:sz w:val="22"/>
          <w:szCs w:val="22"/>
        </w:rPr>
        <w:t xml:space="preserve">se sídlem: </w:t>
      </w:r>
      <w:r w:rsidR="002E382A" w:rsidRPr="008E24C4">
        <w:rPr>
          <w:rFonts w:ascii="Arial" w:hAnsi="Arial" w:cs="Arial"/>
          <w:sz w:val="22"/>
          <w:szCs w:val="22"/>
        </w:rPr>
        <w:t>Těš</w:t>
      </w:r>
      <w:r w:rsidR="00195266" w:rsidRPr="008E24C4">
        <w:rPr>
          <w:rFonts w:ascii="Arial" w:hAnsi="Arial" w:cs="Arial"/>
          <w:sz w:val="22"/>
          <w:szCs w:val="22"/>
        </w:rPr>
        <w:t>no</w:t>
      </w:r>
      <w:r w:rsidRPr="008E24C4">
        <w:rPr>
          <w:rFonts w:ascii="Arial" w:hAnsi="Arial" w:cs="Arial"/>
          <w:sz w:val="22"/>
          <w:szCs w:val="22"/>
        </w:rPr>
        <w:t>v 17, Praha 1, PSČ: 110 00</w:t>
      </w:r>
    </w:p>
    <w:p w14:paraId="7E9791DE" w14:textId="77777777" w:rsidR="007E6AB1" w:rsidRPr="00E8397E" w:rsidRDefault="007E6AB1" w:rsidP="007E6AB1">
      <w:pPr>
        <w:spacing w:line="240" w:lineRule="auto"/>
        <w:rPr>
          <w:rFonts w:ascii="Arial" w:hAnsi="Arial" w:cs="Arial"/>
          <w:sz w:val="22"/>
          <w:szCs w:val="22"/>
        </w:rPr>
      </w:pPr>
      <w:r>
        <w:rPr>
          <w:rFonts w:ascii="Arial" w:hAnsi="Arial" w:cs="Arial"/>
          <w:sz w:val="22"/>
          <w:szCs w:val="22"/>
        </w:rPr>
        <w:t>ID Datové schránky: yphaax8</w:t>
      </w:r>
    </w:p>
    <w:p w14:paraId="56E7B44B" w14:textId="77777777" w:rsidR="002E382A" w:rsidRPr="008E24C4" w:rsidRDefault="002E382A" w:rsidP="000D1C50">
      <w:pPr>
        <w:spacing w:line="240" w:lineRule="auto"/>
        <w:ind w:left="0" w:firstLine="357"/>
        <w:rPr>
          <w:rFonts w:ascii="Arial" w:hAnsi="Arial" w:cs="Arial"/>
          <w:sz w:val="22"/>
          <w:szCs w:val="22"/>
        </w:rPr>
      </w:pPr>
      <w:r w:rsidRPr="008E24C4">
        <w:rPr>
          <w:rFonts w:ascii="Arial" w:hAnsi="Arial" w:cs="Arial"/>
          <w:sz w:val="22"/>
          <w:szCs w:val="22"/>
        </w:rPr>
        <w:t>IČ: 00020478</w:t>
      </w:r>
    </w:p>
    <w:p w14:paraId="11FC886D" w14:textId="77777777" w:rsidR="002E382A" w:rsidRDefault="002E382A" w:rsidP="00B2418A">
      <w:pPr>
        <w:spacing w:line="240" w:lineRule="auto"/>
        <w:rPr>
          <w:rFonts w:ascii="Arial" w:hAnsi="Arial" w:cs="Arial"/>
          <w:sz w:val="22"/>
          <w:szCs w:val="22"/>
        </w:rPr>
      </w:pPr>
      <w:r w:rsidRPr="008E24C4">
        <w:rPr>
          <w:rFonts w:ascii="Arial" w:hAnsi="Arial" w:cs="Arial"/>
          <w:sz w:val="22"/>
          <w:szCs w:val="22"/>
        </w:rPr>
        <w:t xml:space="preserve">DIČ: </w:t>
      </w:r>
      <w:r w:rsidR="00E8397E" w:rsidRPr="00E8397E">
        <w:rPr>
          <w:rFonts w:ascii="Arial" w:hAnsi="Arial" w:cs="Arial"/>
          <w:sz w:val="22"/>
          <w:szCs w:val="22"/>
        </w:rPr>
        <w:t>CZ00020478</w:t>
      </w:r>
    </w:p>
    <w:p w14:paraId="200A75A5" w14:textId="77777777" w:rsidR="002E382A" w:rsidRPr="008E24C4" w:rsidRDefault="002E382A" w:rsidP="00B2418A">
      <w:pPr>
        <w:spacing w:line="240" w:lineRule="auto"/>
        <w:rPr>
          <w:rFonts w:ascii="Arial" w:hAnsi="Arial" w:cs="Arial"/>
          <w:sz w:val="22"/>
          <w:szCs w:val="22"/>
        </w:rPr>
      </w:pPr>
      <w:r w:rsidRPr="008E24C4">
        <w:rPr>
          <w:rFonts w:ascii="Arial" w:hAnsi="Arial" w:cs="Arial"/>
          <w:sz w:val="22"/>
          <w:szCs w:val="22"/>
        </w:rPr>
        <w:t>Bankovní spojení: ČNB, centrá</w:t>
      </w:r>
      <w:r w:rsidR="004F4860" w:rsidRPr="008E24C4">
        <w:rPr>
          <w:rFonts w:ascii="Arial" w:hAnsi="Arial" w:cs="Arial"/>
          <w:sz w:val="22"/>
          <w:szCs w:val="22"/>
        </w:rPr>
        <w:t>lní pobočka Praha 1, č. ú</w:t>
      </w:r>
      <w:r w:rsidR="0055687D" w:rsidRPr="008E24C4">
        <w:rPr>
          <w:rFonts w:ascii="Arial" w:hAnsi="Arial" w:cs="Arial"/>
          <w:sz w:val="22"/>
          <w:szCs w:val="22"/>
        </w:rPr>
        <w:t>čtu</w:t>
      </w:r>
      <w:r w:rsidR="004F4860" w:rsidRPr="008E24C4">
        <w:rPr>
          <w:rFonts w:ascii="Arial" w:hAnsi="Arial" w:cs="Arial"/>
          <w:sz w:val="22"/>
          <w:szCs w:val="22"/>
        </w:rPr>
        <w:t>: 1226</w:t>
      </w:r>
      <w:r w:rsidR="00C733EE" w:rsidRPr="008E24C4">
        <w:rPr>
          <w:rFonts w:ascii="Arial" w:hAnsi="Arial" w:cs="Arial"/>
          <w:sz w:val="22"/>
          <w:szCs w:val="22"/>
        </w:rPr>
        <w:t>00</w:t>
      </w:r>
      <w:r w:rsidRPr="008E24C4">
        <w:rPr>
          <w:rFonts w:ascii="Arial" w:hAnsi="Arial" w:cs="Arial"/>
          <w:sz w:val="22"/>
          <w:szCs w:val="22"/>
        </w:rPr>
        <w:t>1/0710</w:t>
      </w:r>
    </w:p>
    <w:p w14:paraId="4C500FAF" w14:textId="77777777" w:rsidR="00756D75" w:rsidRDefault="00EB673B" w:rsidP="00B2418A">
      <w:pPr>
        <w:spacing w:line="240" w:lineRule="auto"/>
        <w:rPr>
          <w:rFonts w:ascii="Arial" w:hAnsi="Arial" w:cs="Arial"/>
          <w:sz w:val="22"/>
          <w:szCs w:val="22"/>
        </w:rPr>
      </w:pPr>
      <w:r w:rsidRPr="008E24C4">
        <w:rPr>
          <w:rFonts w:ascii="Arial" w:hAnsi="Arial" w:cs="Arial"/>
          <w:sz w:val="22"/>
          <w:szCs w:val="22"/>
        </w:rPr>
        <w:t>Z</w:t>
      </w:r>
      <w:r w:rsidR="00756D75" w:rsidRPr="008E24C4">
        <w:rPr>
          <w:rFonts w:ascii="Arial" w:hAnsi="Arial" w:cs="Arial"/>
          <w:sz w:val="22"/>
          <w:szCs w:val="22"/>
        </w:rPr>
        <w:t>ast</w:t>
      </w:r>
      <w:r w:rsidR="004F4860" w:rsidRPr="008E24C4">
        <w:rPr>
          <w:rFonts w:ascii="Arial" w:hAnsi="Arial" w:cs="Arial"/>
          <w:sz w:val="22"/>
          <w:szCs w:val="22"/>
        </w:rPr>
        <w:t>oupená Ing. Jitkou Götzovou</w:t>
      </w:r>
      <w:r w:rsidR="00CC5805" w:rsidRPr="008E24C4">
        <w:rPr>
          <w:rFonts w:ascii="Arial" w:hAnsi="Arial" w:cs="Arial"/>
          <w:sz w:val="22"/>
          <w:szCs w:val="22"/>
        </w:rPr>
        <w:t>, ředitelkou odboru bezpečnosti potravin</w:t>
      </w:r>
    </w:p>
    <w:p w14:paraId="7E906556" w14:textId="77777777" w:rsidR="00195266" w:rsidRPr="008E24C4" w:rsidRDefault="002E382A" w:rsidP="00597573">
      <w:pPr>
        <w:spacing w:line="240" w:lineRule="auto"/>
        <w:rPr>
          <w:rFonts w:ascii="Arial" w:hAnsi="Arial" w:cs="Arial"/>
          <w:sz w:val="22"/>
          <w:szCs w:val="22"/>
        </w:rPr>
      </w:pPr>
      <w:r w:rsidRPr="008E24C4">
        <w:rPr>
          <w:rFonts w:ascii="Arial" w:hAnsi="Arial" w:cs="Arial"/>
          <w:sz w:val="22"/>
          <w:szCs w:val="22"/>
        </w:rPr>
        <w:t>(dále jen „</w:t>
      </w:r>
      <w:r w:rsidRPr="008E24C4">
        <w:rPr>
          <w:rFonts w:ascii="Arial" w:hAnsi="Arial" w:cs="Arial"/>
          <w:b/>
          <w:sz w:val="22"/>
          <w:szCs w:val="22"/>
        </w:rPr>
        <w:t>objednatel</w:t>
      </w:r>
      <w:r w:rsidRPr="008E24C4">
        <w:rPr>
          <w:rFonts w:ascii="Arial" w:hAnsi="Arial" w:cs="Arial"/>
          <w:sz w:val="22"/>
          <w:szCs w:val="22"/>
        </w:rPr>
        <w:t>“</w:t>
      </w:r>
      <w:r w:rsidR="00BD60E6">
        <w:rPr>
          <w:rFonts w:ascii="Arial" w:hAnsi="Arial" w:cs="Arial"/>
          <w:sz w:val="22"/>
          <w:szCs w:val="22"/>
        </w:rPr>
        <w:t xml:space="preserve"> nebo</w:t>
      </w:r>
      <w:r w:rsidR="008F63A5">
        <w:rPr>
          <w:rFonts w:ascii="Arial" w:hAnsi="Arial" w:cs="Arial"/>
          <w:sz w:val="22"/>
          <w:szCs w:val="22"/>
        </w:rPr>
        <w:t xml:space="preserve"> „</w:t>
      </w:r>
      <w:r w:rsidR="00BD60E6" w:rsidRPr="00A47282">
        <w:rPr>
          <w:rFonts w:ascii="Arial" w:hAnsi="Arial" w:cs="Arial"/>
          <w:b/>
          <w:sz w:val="22"/>
          <w:szCs w:val="22"/>
        </w:rPr>
        <w:t>ministerstvo</w:t>
      </w:r>
      <w:r w:rsidR="00BD60E6">
        <w:rPr>
          <w:rFonts w:ascii="Arial" w:hAnsi="Arial" w:cs="Arial"/>
          <w:sz w:val="22"/>
          <w:szCs w:val="22"/>
        </w:rPr>
        <w:t>“</w:t>
      </w:r>
      <w:r w:rsidRPr="008E24C4">
        <w:rPr>
          <w:rFonts w:ascii="Arial" w:hAnsi="Arial" w:cs="Arial"/>
          <w:sz w:val="22"/>
          <w:szCs w:val="22"/>
        </w:rPr>
        <w:t>)</w:t>
      </w:r>
    </w:p>
    <w:p w14:paraId="058049F0" w14:textId="77777777" w:rsidR="004B1E6D" w:rsidRDefault="004B1E6D" w:rsidP="00597573">
      <w:pPr>
        <w:jc w:val="center"/>
        <w:rPr>
          <w:rFonts w:ascii="Arial" w:hAnsi="Arial" w:cs="Arial"/>
          <w:b/>
          <w:sz w:val="22"/>
          <w:szCs w:val="22"/>
        </w:rPr>
      </w:pPr>
    </w:p>
    <w:p w14:paraId="205888E4" w14:textId="7E32FF7D" w:rsidR="002E382A" w:rsidRPr="008E24C4" w:rsidRDefault="002E382A" w:rsidP="00597573">
      <w:pPr>
        <w:jc w:val="center"/>
        <w:rPr>
          <w:rFonts w:ascii="Arial" w:hAnsi="Arial" w:cs="Arial"/>
          <w:b/>
          <w:sz w:val="22"/>
          <w:szCs w:val="22"/>
        </w:rPr>
      </w:pPr>
      <w:r w:rsidRPr="008E24C4">
        <w:rPr>
          <w:rFonts w:ascii="Arial" w:hAnsi="Arial" w:cs="Arial"/>
          <w:b/>
          <w:sz w:val="22"/>
          <w:szCs w:val="22"/>
        </w:rPr>
        <w:t>na straně jedné</w:t>
      </w:r>
    </w:p>
    <w:p w14:paraId="7F884C85" w14:textId="77777777" w:rsidR="002E382A" w:rsidRPr="008E24C4" w:rsidRDefault="002E382A">
      <w:pPr>
        <w:jc w:val="center"/>
        <w:rPr>
          <w:rFonts w:ascii="Arial" w:hAnsi="Arial" w:cs="Arial"/>
          <w:b/>
          <w:sz w:val="22"/>
          <w:szCs w:val="22"/>
        </w:rPr>
      </w:pPr>
      <w:r w:rsidRPr="008E24C4">
        <w:rPr>
          <w:rFonts w:ascii="Arial" w:hAnsi="Arial" w:cs="Arial"/>
          <w:b/>
          <w:sz w:val="22"/>
          <w:szCs w:val="22"/>
        </w:rPr>
        <w:t>a</w:t>
      </w:r>
    </w:p>
    <w:p w14:paraId="2AEC8546" w14:textId="77777777" w:rsidR="00036885" w:rsidRDefault="006E4EA5" w:rsidP="00036885">
      <w:pPr>
        <w:spacing w:line="240" w:lineRule="auto"/>
        <w:ind w:left="0" w:firstLine="357"/>
        <w:jc w:val="left"/>
        <w:rPr>
          <w:rFonts w:ascii="Arial" w:hAnsi="Arial" w:cs="Arial"/>
          <w:b/>
          <w:sz w:val="22"/>
          <w:szCs w:val="22"/>
        </w:rPr>
      </w:pPr>
      <w:r>
        <w:rPr>
          <w:rFonts w:ascii="Arial" w:hAnsi="Arial" w:cs="Arial"/>
          <w:b/>
          <w:sz w:val="22"/>
          <w:szCs w:val="22"/>
        </w:rPr>
        <w:t>Jihočeská univerzita v Č</w:t>
      </w:r>
      <w:r w:rsidR="00036885" w:rsidRPr="008E24C4">
        <w:rPr>
          <w:rFonts w:ascii="Arial" w:hAnsi="Arial" w:cs="Arial"/>
          <w:b/>
          <w:sz w:val="22"/>
          <w:szCs w:val="22"/>
        </w:rPr>
        <w:t>eských Budějovicích</w:t>
      </w:r>
    </w:p>
    <w:p w14:paraId="4EC1AB1E" w14:textId="77777777" w:rsidR="00972194" w:rsidRPr="00972194" w:rsidRDefault="00D45814" w:rsidP="00036885">
      <w:pPr>
        <w:spacing w:line="240" w:lineRule="auto"/>
        <w:ind w:left="0" w:firstLine="357"/>
        <w:jc w:val="left"/>
        <w:rPr>
          <w:rFonts w:ascii="Arial" w:hAnsi="Arial" w:cs="Arial"/>
          <w:sz w:val="22"/>
          <w:szCs w:val="22"/>
        </w:rPr>
      </w:pPr>
      <w:r>
        <w:rPr>
          <w:rFonts w:ascii="Arial" w:hAnsi="Arial" w:cs="Arial"/>
          <w:sz w:val="22"/>
          <w:szCs w:val="22"/>
        </w:rPr>
        <w:t>F</w:t>
      </w:r>
      <w:r w:rsidR="00972194" w:rsidRPr="00972194">
        <w:rPr>
          <w:rFonts w:ascii="Arial" w:hAnsi="Arial" w:cs="Arial"/>
          <w:sz w:val="22"/>
          <w:szCs w:val="22"/>
        </w:rPr>
        <w:t>akulta</w:t>
      </w:r>
      <w:r w:rsidRPr="00D45814">
        <w:rPr>
          <w:rFonts w:ascii="Arial" w:hAnsi="Arial" w:cs="Arial"/>
          <w:sz w:val="22"/>
          <w:szCs w:val="22"/>
        </w:rPr>
        <w:t xml:space="preserve"> </w:t>
      </w:r>
      <w:r>
        <w:rPr>
          <w:rFonts w:ascii="Arial" w:hAnsi="Arial" w:cs="Arial"/>
          <w:sz w:val="22"/>
          <w:szCs w:val="22"/>
        </w:rPr>
        <w:t>z</w:t>
      </w:r>
      <w:r w:rsidRPr="00972194">
        <w:rPr>
          <w:rFonts w:ascii="Arial" w:hAnsi="Arial" w:cs="Arial"/>
          <w:sz w:val="22"/>
          <w:szCs w:val="22"/>
        </w:rPr>
        <w:t>emědělská</w:t>
      </w:r>
      <w:r>
        <w:rPr>
          <w:rFonts w:ascii="Arial" w:hAnsi="Arial" w:cs="Arial"/>
          <w:sz w:val="22"/>
          <w:szCs w:val="22"/>
        </w:rPr>
        <w:t xml:space="preserve"> a technologická</w:t>
      </w:r>
    </w:p>
    <w:p w14:paraId="76CE6BD2" w14:textId="77777777" w:rsidR="000D1C50" w:rsidRDefault="000D1C50" w:rsidP="00036885">
      <w:pPr>
        <w:spacing w:line="240" w:lineRule="auto"/>
        <w:ind w:left="0" w:firstLine="357"/>
        <w:jc w:val="left"/>
        <w:rPr>
          <w:rFonts w:ascii="Arial" w:hAnsi="Arial" w:cs="Arial"/>
          <w:sz w:val="22"/>
          <w:szCs w:val="22"/>
        </w:rPr>
      </w:pPr>
      <w:r w:rsidRPr="008E24C4">
        <w:rPr>
          <w:rFonts w:ascii="Arial" w:hAnsi="Arial" w:cs="Arial"/>
          <w:sz w:val="22"/>
          <w:szCs w:val="22"/>
        </w:rPr>
        <w:t>se sídlem</w:t>
      </w:r>
      <w:r w:rsidR="002541E4" w:rsidRPr="008E24C4">
        <w:rPr>
          <w:rFonts w:ascii="Arial" w:hAnsi="Arial" w:cs="Arial"/>
          <w:sz w:val="22"/>
          <w:szCs w:val="22"/>
        </w:rPr>
        <w:t xml:space="preserve">: </w:t>
      </w:r>
      <w:r w:rsidR="00972194" w:rsidRPr="00972194">
        <w:rPr>
          <w:rFonts w:ascii="Arial" w:hAnsi="Arial" w:cs="Arial"/>
          <w:sz w:val="22"/>
          <w:szCs w:val="22"/>
        </w:rPr>
        <w:t>Studentská 1668</w:t>
      </w:r>
      <w:r w:rsidR="00036885" w:rsidRPr="008E24C4">
        <w:rPr>
          <w:rFonts w:ascii="Arial" w:hAnsi="Arial" w:cs="Arial"/>
          <w:sz w:val="22"/>
          <w:szCs w:val="22"/>
        </w:rPr>
        <w:t>, České Budějovice</w:t>
      </w:r>
      <w:r w:rsidR="00EB673B" w:rsidRPr="008E24C4">
        <w:rPr>
          <w:rFonts w:ascii="Arial" w:hAnsi="Arial" w:cs="Arial"/>
          <w:sz w:val="22"/>
          <w:szCs w:val="22"/>
        </w:rPr>
        <w:t xml:space="preserve">, PSČ: </w:t>
      </w:r>
      <w:r w:rsidR="00036885" w:rsidRPr="008E24C4">
        <w:rPr>
          <w:rFonts w:ascii="Arial" w:hAnsi="Arial" w:cs="Arial"/>
          <w:sz w:val="22"/>
          <w:szCs w:val="22"/>
        </w:rPr>
        <w:t>370 05</w:t>
      </w:r>
    </w:p>
    <w:p w14:paraId="3090F9AF" w14:textId="2D95B884" w:rsidR="007E6AB1" w:rsidRPr="008E24C4" w:rsidRDefault="007E6AB1" w:rsidP="00036885">
      <w:pPr>
        <w:spacing w:line="240" w:lineRule="auto"/>
        <w:ind w:left="0" w:firstLine="357"/>
        <w:jc w:val="left"/>
        <w:rPr>
          <w:rFonts w:ascii="Arial" w:hAnsi="Arial" w:cs="Arial"/>
          <w:sz w:val="22"/>
          <w:szCs w:val="22"/>
        </w:rPr>
      </w:pPr>
      <w:r>
        <w:rPr>
          <w:rFonts w:ascii="Arial" w:hAnsi="Arial" w:cs="Arial"/>
          <w:sz w:val="22"/>
          <w:szCs w:val="22"/>
        </w:rPr>
        <w:t>ID Datové schránky:</w:t>
      </w:r>
      <w:r w:rsidR="00F75736">
        <w:rPr>
          <w:rFonts w:ascii="Arial" w:hAnsi="Arial" w:cs="Arial"/>
          <w:sz w:val="22"/>
          <w:szCs w:val="22"/>
        </w:rPr>
        <w:t xml:space="preserve"> vu8j9dv</w:t>
      </w:r>
    </w:p>
    <w:p w14:paraId="680B53E5" w14:textId="77777777" w:rsidR="00036885" w:rsidRPr="008E24C4" w:rsidRDefault="002541E4" w:rsidP="00036885">
      <w:pPr>
        <w:spacing w:line="240" w:lineRule="auto"/>
        <w:ind w:left="0" w:firstLine="357"/>
        <w:jc w:val="left"/>
        <w:rPr>
          <w:rFonts w:ascii="Arial" w:hAnsi="Arial" w:cs="Arial"/>
          <w:sz w:val="22"/>
          <w:szCs w:val="22"/>
        </w:rPr>
      </w:pPr>
      <w:r w:rsidRPr="008E24C4">
        <w:rPr>
          <w:rFonts w:ascii="Arial" w:hAnsi="Arial" w:cs="Arial"/>
          <w:sz w:val="22"/>
          <w:szCs w:val="22"/>
        </w:rPr>
        <w:t xml:space="preserve">IČ: </w:t>
      </w:r>
      <w:r w:rsidR="00036885" w:rsidRPr="008E24C4">
        <w:rPr>
          <w:rFonts w:ascii="Arial" w:hAnsi="Arial" w:cs="Arial"/>
          <w:sz w:val="22"/>
          <w:szCs w:val="22"/>
        </w:rPr>
        <w:t>60076658</w:t>
      </w:r>
    </w:p>
    <w:p w14:paraId="159E54BB" w14:textId="77777777" w:rsidR="00036885" w:rsidRPr="008E24C4" w:rsidRDefault="002541E4" w:rsidP="00036885">
      <w:pPr>
        <w:spacing w:line="240" w:lineRule="auto"/>
        <w:ind w:left="0" w:firstLine="357"/>
        <w:jc w:val="left"/>
        <w:rPr>
          <w:rFonts w:ascii="Arial" w:hAnsi="Arial" w:cs="Arial"/>
          <w:sz w:val="22"/>
          <w:szCs w:val="22"/>
        </w:rPr>
      </w:pPr>
      <w:r w:rsidRPr="008E24C4">
        <w:rPr>
          <w:rFonts w:ascii="Arial" w:hAnsi="Arial" w:cs="Arial"/>
          <w:sz w:val="22"/>
          <w:szCs w:val="22"/>
        </w:rPr>
        <w:t xml:space="preserve">DIČ: </w:t>
      </w:r>
      <w:r w:rsidR="00036885" w:rsidRPr="008E24C4">
        <w:rPr>
          <w:rFonts w:ascii="Arial" w:hAnsi="Arial" w:cs="Arial"/>
          <w:sz w:val="22"/>
          <w:szCs w:val="22"/>
        </w:rPr>
        <w:t>CZ60076658</w:t>
      </w:r>
    </w:p>
    <w:p w14:paraId="762549EB" w14:textId="77777777" w:rsidR="00036885" w:rsidRPr="008E24C4" w:rsidRDefault="002541E4" w:rsidP="006C44DC">
      <w:pPr>
        <w:spacing w:line="240" w:lineRule="auto"/>
        <w:ind w:left="0" w:firstLine="357"/>
        <w:jc w:val="left"/>
        <w:rPr>
          <w:rFonts w:ascii="Arial" w:hAnsi="Arial" w:cs="Arial"/>
          <w:sz w:val="22"/>
          <w:szCs w:val="22"/>
        </w:rPr>
      </w:pPr>
      <w:r w:rsidRPr="008E24C4">
        <w:rPr>
          <w:rFonts w:ascii="Arial" w:hAnsi="Arial" w:cs="Arial"/>
          <w:sz w:val="22"/>
          <w:szCs w:val="22"/>
        </w:rPr>
        <w:t xml:space="preserve">Bankovní spojení: </w:t>
      </w:r>
      <w:r w:rsidR="00036885" w:rsidRPr="008E24C4">
        <w:rPr>
          <w:rFonts w:ascii="Arial" w:hAnsi="Arial" w:cs="Arial"/>
          <w:sz w:val="22"/>
          <w:szCs w:val="22"/>
        </w:rPr>
        <w:t>ČSOB, České Budějovice</w:t>
      </w:r>
      <w:r w:rsidR="00B2653D" w:rsidRPr="008E24C4">
        <w:rPr>
          <w:rFonts w:ascii="Arial" w:hAnsi="Arial" w:cs="Arial"/>
          <w:sz w:val="22"/>
          <w:szCs w:val="22"/>
        </w:rPr>
        <w:t>,</w:t>
      </w:r>
      <w:r w:rsidR="00036885" w:rsidRPr="008E24C4">
        <w:rPr>
          <w:rFonts w:ascii="Arial" w:hAnsi="Arial" w:cs="Arial"/>
          <w:sz w:val="22"/>
          <w:szCs w:val="22"/>
        </w:rPr>
        <w:t xml:space="preserve"> č</w:t>
      </w:r>
      <w:r w:rsidRPr="008E24C4">
        <w:rPr>
          <w:rFonts w:ascii="Arial" w:hAnsi="Arial" w:cs="Arial"/>
          <w:sz w:val="22"/>
          <w:szCs w:val="22"/>
        </w:rPr>
        <w:t xml:space="preserve">. účtu: </w:t>
      </w:r>
      <w:r w:rsidR="00036885" w:rsidRPr="008E24C4">
        <w:rPr>
          <w:rFonts w:ascii="Arial" w:hAnsi="Arial" w:cs="Arial"/>
          <w:sz w:val="22"/>
          <w:szCs w:val="22"/>
        </w:rPr>
        <w:t>104725778/0300</w:t>
      </w:r>
    </w:p>
    <w:p w14:paraId="0F91C139" w14:textId="0A2D3F56" w:rsidR="0064676E" w:rsidRDefault="0072089B" w:rsidP="009872FC">
      <w:pPr>
        <w:spacing w:line="240" w:lineRule="auto"/>
        <w:ind w:left="357"/>
        <w:rPr>
          <w:rFonts w:ascii="Arial" w:hAnsi="Arial" w:cs="Arial"/>
          <w:sz w:val="22"/>
          <w:szCs w:val="22"/>
        </w:rPr>
      </w:pPr>
      <w:r>
        <w:rPr>
          <w:rFonts w:ascii="Arial" w:hAnsi="Arial" w:cs="Arial"/>
          <w:sz w:val="22"/>
          <w:szCs w:val="22"/>
        </w:rPr>
        <w:tab/>
      </w:r>
      <w:r w:rsidR="000D1C50" w:rsidRPr="00EE39CA">
        <w:rPr>
          <w:rFonts w:ascii="Arial" w:hAnsi="Arial" w:cs="Arial"/>
          <w:sz w:val="22"/>
          <w:szCs w:val="22"/>
        </w:rPr>
        <w:t>Zastoupená:</w:t>
      </w:r>
      <w:r w:rsidR="00B2653D" w:rsidRPr="00EE39CA">
        <w:rPr>
          <w:rFonts w:ascii="Arial" w:hAnsi="Arial" w:cs="Arial"/>
          <w:sz w:val="22"/>
          <w:szCs w:val="22"/>
        </w:rPr>
        <w:t xml:space="preserve"> </w:t>
      </w:r>
      <w:r w:rsidR="0082088E">
        <w:rPr>
          <w:rFonts w:ascii="Arial" w:hAnsi="Arial" w:cs="Arial"/>
          <w:sz w:val="22"/>
          <w:szCs w:val="22"/>
        </w:rPr>
        <w:t>XXXXXXXXXXXXXXXXXXXXXXXX</w:t>
      </w:r>
      <w:r w:rsidR="006D1301">
        <w:rPr>
          <w:rFonts w:ascii="Arial" w:hAnsi="Arial" w:cs="Arial"/>
          <w:sz w:val="22"/>
          <w:szCs w:val="22"/>
        </w:rPr>
        <w:t>,</w:t>
      </w:r>
      <w:r w:rsidR="006C44DC">
        <w:rPr>
          <w:rFonts w:ascii="Arial" w:hAnsi="Arial" w:cs="Arial"/>
          <w:sz w:val="22"/>
          <w:szCs w:val="22"/>
        </w:rPr>
        <w:t xml:space="preserve"> děkanem </w:t>
      </w:r>
    </w:p>
    <w:p w14:paraId="65AE5D21" w14:textId="77777777" w:rsidR="00036885" w:rsidRPr="00EE39CA" w:rsidRDefault="00D45814" w:rsidP="009872FC">
      <w:pPr>
        <w:spacing w:line="240" w:lineRule="auto"/>
        <w:ind w:left="357"/>
        <w:rPr>
          <w:rFonts w:ascii="Arial" w:hAnsi="Arial" w:cs="Arial"/>
          <w:sz w:val="22"/>
          <w:szCs w:val="22"/>
        </w:rPr>
      </w:pPr>
      <w:r>
        <w:rPr>
          <w:rFonts w:ascii="Arial" w:hAnsi="Arial" w:cs="Arial"/>
          <w:sz w:val="22"/>
          <w:szCs w:val="22"/>
        </w:rPr>
        <w:tab/>
      </w:r>
      <w:r>
        <w:rPr>
          <w:rFonts w:ascii="Arial" w:hAnsi="Arial" w:cs="Arial"/>
          <w:sz w:val="22"/>
          <w:szCs w:val="22"/>
        </w:rPr>
        <w:tab/>
        <w:t>Fakulty z</w:t>
      </w:r>
      <w:r w:rsidR="006C44DC">
        <w:rPr>
          <w:rFonts w:ascii="Arial" w:hAnsi="Arial" w:cs="Arial"/>
          <w:sz w:val="22"/>
          <w:szCs w:val="22"/>
        </w:rPr>
        <w:t xml:space="preserve">emědělské </w:t>
      </w:r>
      <w:r>
        <w:rPr>
          <w:rFonts w:ascii="Arial" w:hAnsi="Arial" w:cs="Arial"/>
          <w:sz w:val="22"/>
          <w:szCs w:val="22"/>
        </w:rPr>
        <w:t xml:space="preserve">a technologické </w:t>
      </w:r>
      <w:r w:rsidR="006C44DC">
        <w:rPr>
          <w:rFonts w:ascii="Arial" w:hAnsi="Arial" w:cs="Arial"/>
          <w:sz w:val="22"/>
          <w:szCs w:val="22"/>
        </w:rPr>
        <w:t>Jihočeské univerzity v</w:t>
      </w:r>
      <w:r w:rsidR="0064676E">
        <w:rPr>
          <w:rFonts w:ascii="Arial" w:hAnsi="Arial" w:cs="Arial"/>
          <w:sz w:val="22"/>
          <w:szCs w:val="22"/>
        </w:rPr>
        <w:t xml:space="preserve"> Českých </w:t>
      </w:r>
      <w:r>
        <w:rPr>
          <w:rFonts w:ascii="Arial" w:hAnsi="Arial" w:cs="Arial"/>
          <w:sz w:val="22"/>
          <w:szCs w:val="22"/>
        </w:rPr>
        <w:tab/>
      </w:r>
      <w:r>
        <w:rPr>
          <w:rFonts w:ascii="Arial" w:hAnsi="Arial" w:cs="Arial"/>
          <w:sz w:val="22"/>
          <w:szCs w:val="22"/>
        </w:rPr>
        <w:tab/>
      </w:r>
      <w:r>
        <w:rPr>
          <w:rFonts w:ascii="Arial" w:hAnsi="Arial" w:cs="Arial"/>
          <w:sz w:val="22"/>
          <w:szCs w:val="22"/>
        </w:rPr>
        <w:tab/>
      </w:r>
      <w:r w:rsidR="006C44DC">
        <w:rPr>
          <w:rFonts w:ascii="Arial" w:hAnsi="Arial" w:cs="Arial"/>
          <w:sz w:val="22"/>
          <w:szCs w:val="22"/>
        </w:rPr>
        <w:t xml:space="preserve">Budějovicích; oprávněn k podpisu této smlouvy na základě zákona </w:t>
      </w:r>
      <w:r w:rsidR="00D854FE">
        <w:rPr>
          <w:rFonts w:ascii="Arial" w:hAnsi="Arial" w:cs="Arial"/>
          <w:sz w:val="22"/>
          <w:szCs w:val="22"/>
        </w:rPr>
        <w:t xml:space="preserve">                        </w:t>
      </w:r>
      <w:r w:rsidR="00D854FE">
        <w:rPr>
          <w:rFonts w:ascii="Arial" w:hAnsi="Arial" w:cs="Arial"/>
          <w:sz w:val="22"/>
          <w:szCs w:val="22"/>
        </w:rPr>
        <w:tab/>
        <w:t xml:space="preserve">č. </w:t>
      </w:r>
      <w:r w:rsidR="006C44DC">
        <w:rPr>
          <w:rFonts w:ascii="Arial" w:hAnsi="Arial" w:cs="Arial"/>
          <w:sz w:val="22"/>
          <w:szCs w:val="22"/>
        </w:rPr>
        <w:t>111/</w:t>
      </w:r>
      <w:r w:rsidR="00FC78B4">
        <w:rPr>
          <w:rFonts w:ascii="Arial" w:hAnsi="Arial" w:cs="Arial"/>
          <w:sz w:val="22"/>
          <w:szCs w:val="22"/>
        </w:rPr>
        <w:t>1998, Sb.</w:t>
      </w:r>
      <w:r w:rsidR="006C44DC">
        <w:rPr>
          <w:rFonts w:ascii="Arial" w:hAnsi="Arial" w:cs="Arial"/>
          <w:sz w:val="22"/>
          <w:szCs w:val="22"/>
        </w:rPr>
        <w:t>, § 24, odst. 2, písm. d)</w:t>
      </w:r>
      <w:r w:rsidR="006C44DC" w:rsidRPr="006C44DC">
        <w:rPr>
          <w:rFonts w:ascii="Arial" w:hAnsi="Arial" w:cs="Arial"/>
          <w:sz w:val="22"/>
          <w:szCs w:val="22"/>
        </w:rPr>
        <w:t xml:space="preserve"> </w:t>
      </w:r>
      <w:r w:rsidR="009872FC">
        <w:rPr>
          <w:rFonts w:ascii="Arial" w:hAnsi="Arial" w:cs="Arial"/>
          <w:sz w:val="22"/>
          <w:szCs w:val="22"/>
        </w:rPr>
        <w:t>v rámci</w:t>
      </w:r>
      <w:r w:rsidR="0072089B">
        <w:rPr>
          <w:rFonts w:ascii="Arial" w:hAnsi="Arial" w:cs="Arial"/>
          <w:sz w:val="22"/>
          <w:szCs w:val="22"/>
        </w:rPr>
        <w:t xml:space="preserve"> doplň</w:t>
      </w:r>
      <w:r w:rsidR="009872FC">
        <w:rPr>
          <w:rFonts w:ascii="Arial" w:hAnsi="Arial" w:cs="Arial"/>
          <w:sz w:val="22"/>
          <w:szCs w:val="22"/>
        </w:rPr>
        <w:t>kové</w:t>
      </w:r>
      <w:r w:rsidR="0072089B">
        <w:rPr>
          <w:rFonts w:ascii="Arial" w:hAnsi="Arial" w:cs="Arial"/>
          <w:sz w:val="22"/>
          <w:szCs w:val="22"/>
        </w:rPr>
        <w:t xml:space="preserve"> č</w:t>
      </w:r>
      <w:r w:rsidR="006C44DC" w:rsidRPr="006C44DC">
        <w:rPr>
          <w:rFonts w:ascii="Arial" w:hAnsi="Arial" w:cs="Arial"/>
          <w:sz w:val="22"/>
          <w:szCs w:val="22"/>
        </w:rPr>
        <w:t>innost</w:t>
      </w:r>
      <w:r w:rsidR="009872FC">
        <w:rPr>
          <w:rFonts w:ascii="Arial" w:hAnsi="Arial" w:cs="Arial"/>
          <w:sz w:val="22"/>
          <w:szCs w:val="22"/>
        </w:rPr>
        <w:t>i</w:t>
      </w:r>
      <w:r w:rsidR="006C44DC" w:rsidRPr="006C44DC">
        <w:rPr>
          <w:rFonts w:ascii="Arial" w:hAnsi="Arial" w:cs="Arial"/>
          <w:sz w:val="22"/>
          <w:szCs w:val="22"/>
        </w:rPr>
        <w:t xml:space="preserve"> faku</w:t>
      </w:r>
      <w:r w:rsidR="0072089B">
        <w:rPr>
          <w:rFonts w:ascii="Arial" w:hAnsi="Arial" w:cs="Arial"/>
          <w:sz w:val="22"/>
          <w:szCs w:val="22"/>
        </w:rPr>
        <w:t xml:space="preserve">lty, která </w:t>
      </w:r>
      <w:r>
        <w:rPr>
          <w:rFonts w:ascii="Arial" w:hAnsi="Arial" w:cs="Arial"/>
          <w:sz w:val="22"/>
          <w:szCs w:val="22"/>
        </w:rPr>
        <w:tab/>
      </w:r>
      <w:r w:rsidR="0072089B">
        <w:rPr>
          <w:rFonts w:ascii="Arial" w:hAnsi="Arial" w:cs="Arial"/>
          <w:sz w:val="22"/>
          <w:szCs w:val="22"/>
        </w:rPr>
        <w:t xml:space="preserve">je i upravena </w:t>
      </w:r>
      <w:r w:rsidR="006C44DC" w:rsidRPr="006C44DC">
        <w:rPr>
          <w:rFonts w:ascii="Arial" w:hAnsi="Arial" w:cs="Arial"/>
          <w:sz w:val="22"/>
          <w:szCs w:val="22"/>
        </w:rPr>
        <w:t>sta</w:t>
      </w:r>
      <w:r w:rsidR="009872FC">
        <w:rPr>
          <w:rFonts w:ascii="Arial" w:hAnsi="Arial" w:cs="Arial"/>
          <w:sz w:val="22"/>
          <w:szCs w:val="22"/>
        </w:rPr>
        <w:t xml:space="preserve">tutem </w:t>
      </w:r>
      <w:r w:rsidR="0072089B">
        <w:rPr>
          <w:rFonts w:ascii="Arial" w:hAnsi="Arial" w:cs="Arial"/>
          <w:sz w:val="22"/>
          <w:szCs w:val="22"/>
        </w:rPr>
        <w:t>univerzity</w:t>
      </w:r>
      <w:r w:rsidR="006C44DC" w:rsidRPr="006C44DC">
        <w:rPr>
          <w:rFonts w:ascii="Arial" w:hAnsi="Arial" w:cs="Arial"/>
          <w:sz w:val="22"/>
          <w:szCs w:val="22"/>
        </w:rPr>
        <w:t>.</w:t>
      </w:r>
    </w:p>
    <w:p w14:paraId="3B4EE0DE" w14:textId="77777777" w:rsidR="000D1C50" w:rsidRDefault="00B2653D" w:rsidP="009872FC">
      <w:pPr>
        <w:ind w:left="0" w:firstLine="357"/>
        <w:rPr>
          <w:rFonts w:ascii="Arial" w:hAnsi="Arial" w:cs="Arial"/>
          <w:sz w:val="22"/>
          <w:szCs w:val="22"/>
        </w:rPr>
      </w:pPr>
      <w:r w:rsidRPr="008E24C4">
        <w:rPr>
          <w:rFonts w:ascii="Arial" w:hAnsi="Arial" w:cs="Arial"/>
          <w:sz w:val="22"/>
          <w:szCs w:val="22"/>
        </w:rPr>
        <w:t xml:space="preserve">(dále jen </w:t>
      </w:r>
      <w:r w:rsidRPr="008E24C4">
        <w:rPr>
          <w:rFonts w:ascii="Arial" w:hAnsi="Arial" w:cs="Arial"/>
          <w:b/>
          <w:sz w:val="22"/>
          <w:szCs w:val="22"/>
        </w:rPr>
        <w:t>„zhotovitel“</w:t>
      </w:r>
      <w:r w:rsidRPr="008E24C4">
        <w:rPr>
          <w:rFonts w:ascii="Arial" w:hAnsi="Arial" w:cs="Arial"/>
          <w:sz w:val="22"/>
          <w:szCs w:val="22"/>
        </w:rPr>
        <w:t>)</w:t>
      </w:r>
    </w:p>
    <w:p w14:paraId="3E72B952" w14:textId="77777777" w:rsidR="00D73829" w:rsidRPr="008E24C4" w:rsidRDefault="00D73829" w:rsidP="009872FC">
      <w:pPr>
        <w:ind w:left="0" w:firstLine="357"/>
        <w:rPr>
          <w:rFonts w:ascii="Arial" w:hAnsi="Arial" w:cs="Arial"/>
          <w:sz w:val="22"/>
          <w:szCs w:val="22"/>
        </w:rPr>
      </w:pPr>
    </w:p>
    <w:p w14:paraId="5C156888" w14:textId="77777777" w:rsidR="00B2653D" w:rsidRPr="008E24C4" w:rsidRDefault="00B2653D" w:rsidP="00B2653D">
      <w:pPr>
        <w:jc w:val="center"/>
        <w:rPr>
          <w:rFonts w:ascii="Arial" w:hAnsi="Arial" w:cs="Arial"/>
          <w:b/>
          <w:bCs/>
          <w:sz w:val="22"/>
          <w:szCs w:val="22"/>
        </w:rPr>
      </w:pPr>
      <w:r w:rsidRPr="008E24C4">
        <w:rPr>
          <w:rFonts w:ascii="Arial" w:hAnsi="Arial" w:cs="Arial"/>
          <w:b/>
          <w:bCs/>
          <w:sz w:val="22"/>
          <w:szCs w:val="22"/>
        </w:rPr>
        <w:t>na straně druhé</w:t>
      </w:r>
    </w:p>
    <w:p w14:paraId="3C5818FA" w14:textId="77777777" w:rsidR="00B2653D" w:rsidRDefault="00B2653D" w:rsidP="00B2653D">
      <w:pPr>
        <w:pStyle w:val="Zkladntext2"/>
        <w:rPr>
          <w:rFonts w:ascii="Arial" w:hAnsi="Arial" w:cs="Arial"/>
          <w:sz w:val="22"/>
          <w:szCs w:val="22"/>
        </w:rPr>
      </w:pPr>
      <w:r w:rsidRPr="008E24C4">
        <w:rPr>
          <w:rFonts w:ascii="Arial" w:hAnsi="Arial" w:cs="Arial"/>
          <w:sz w:val="22"/>
          <w:szCs w:val="22"/>
        </w:rPr>
        <w:t>uzavírají tuto smlouvu o dílo (dále jen „smlouva“):</w:t>
      </w:r>
    </w:p>
    <w:p w14:paraId="7EA82844" w14:textId="77777777" w:rsidR="000D192D" w:rsidRPr="008E24C4" w:rsidRDefault="000D192D" w:rsidP="00B2653D">
      <w:pPr>
        <w:pStyle w:val="Zkladntext2"/>
        <w:rPr>
          <w:rFonts w:ascii="Arial" w:hAnsi="Arial" w:cs="Arial"/>
          <w:sz w:val="22"/>
          <w:szCs w:val="22"/>
        </w:rPr>
      </w:pPr>
    </w:p>
    <w:p w14:paraId="1AC2F40F" w14:textId="77777777" w:rsidR="00B2653D" w:rsidRPr="008E24C4" w:rsidRDefault="00B2653D" w:rsidP="00B2653D">
      <w:pPr>
        <w:pStyle w:val="Zkladntext2"/>
        <w:rPr>
          <w:rFonts w:ascii="Arial" w:hAnsi="Arial" w:cs="Arial"/>
          <w:b w:val="0"/>
          <w:bCs/>
          <w:sz w:val="22"/>
          <w:szCs w:val="22"/>
        </w:rPr>
      </w:pPr>
      <w:r w:rsidRPr="008E24C4">
        <w:rPr>
          <w:rFonts w:ascii="Arial" w:hAnsi="Arial" w:cs="Arial"/>
          <w:sz w:val="22"/>
          <w:szCs w:val="22"/>
        </w:rPr>
        <w:t>Článek I.</w:t>
      </w:r>
    </w:p>
    <w:p w14:paraId="441990A2" w14:textId="77777777" w:rsidR="00D62FD2" w:rsidRPr="008E24C4" w:rsidRDefault="00B2653D" w:rsidP="00703E79">
      <w:pPr>
        <w:jc w:val="center"/>
        <w:rPr>
          <w:rFonts w:ascii="Arial" w:hAnsi="Arial" w:cs="Arial"/>
          <w:b/>
          <w:bCs/>
          <w:i/>
          <w:iCs/>
          <w:sz w:val="22"/>
          <w:szCs w:val="22"/>
        </w:rPr>
      </w:pPr>
      <w:r w:rsidRPr="008E24C4">
        <w:rPr>
          <w:rFonts w:ascii="Arial" w:hAnsi="Arial" w:cs="Arial"/>
          <w:b/>
          <w:bCs/>
          <w:i/>
          <w:iCs/>
          <w:sz w:val="22"/>
          <w:szCs w:val="22"/>
        </w:rPr>
        <w:t>Předmět a účel smlouvy</w:t>
      </w:r>
    </w:p>
    <w:p w14:paraId="23CE5EA3" w14:textId="77777777" w:rsidR="000646EA" w:rsidRPr="00783D03" w:rsidRDefault="00B31122" w:rsidP="00703E79">
      <w:pPr>
        <w:numPr>
          <w:ilvl w:val="0"/>
          <w:numId w:val="5"/>
        </w:numPr>
        <w:spacing w:line="240" w:lineRule="auto"/>
        <w:ind w:left="714" w:hanging="357"/>
        <w:rPr>
          <w:rFonts w:ascii="Arial" w:hAnsi="Arial" w:cs="Arial"/>
          <w:sz w:val="22"/>
          <w:szCs w:val="22"/>
        </w:rPr>
      </w:pPr>
      <w:r w:rsidRPr="004E7406">
        <w:rPr>
          <w:rFonts w:ascii="Arial" w:hAnsi="Arial" w:cs="Arial"/>
          <w:sz w:val="22"/>
          <w:szCs w:val="22"/>
        </w:rPr>
        <w:t xml:space="preserve">Předmětem této smlouvy </w:t>
      </w:r>
      <w:r w:rsidR="00195266" w:rsidRPr="004E7406">
        <w:rPr>
          <w:rFonts w:ascii="Arial" w:hAnsi="Arial" w:cs="Arial"/>
          <w:sz w:val="22"/>
          <w:szCs w:val="22"/>
        </w:rPr>
        <w:t>je závazek zhotovitele provést dílo specifikované v odst. 2</w:t>
      </w:r>
      <w:r w:rsidR="00BD60E6" w:rsidRPr="004E7406">
        <w:rPr>
          <w:rFonts w:ascii="Arial" w:hAnsi="Arial" w:cs="Arial"/>
          <w:sz w:val="22"/>
          <w:szCs w:val="22"/>
        </w:rPr>
        <w:t xml:space="preserve"> tohoto článku</w:t>
      </w:r>
      <w:r w:rsidR="00195266" w:rsidRPr="004E7406">
        <w:rPr>
          <w:rFonts w:ascii="Arial" w:hAnsi="Arial" w:cs="Arial"/>
          <w:sz w:val="22"/>
          <w:szCs w:val="22"/>
        </w:rPr>
        <w:t xml:space="preserve"> a</w:t>
      </w:r>
      <w:r w:rsidR="00195266" w:rsidRPr="008E24C4">
        <w:rPr>
          <w:rFonts w:ascii="Arial" w:hAnsi="Arial" w:cs="Arial"/>
          <w:sz w:val="22"/>
          <w:szCs w:val="22"/>
        </w:rPr>
        <w:t xml:space="preserve"> závazek objednatele zaplatit zhotoviteli cenu za provedení díla.</w:t>
      </w:r>
      <w:r w:rsidR="0065550D" w:rsidRPr="008E24C4">
        <w:rPr>
          <w:rFonts w:ascii="Arial" w:hAnsi="Arial" w:cs="Arial"/>
          <w:sz w:val="22"/>
          <w:szCs w:val="22"/>
        </w:rPr>
        <w:t xml:space="preserve"> </w:t>
      </w:r>
    </w:p>
    <w:p w14:paraId="3F114724" w14:textId="0FE55B85" w:rsidR="00DC7FAA" w:rsidRPr="004E7406" w:rsidRDefault="00B31122" w:rsidP="000646EA">
      <w:pPr>
        <w:numPr>
          <w:ilvl w:val="0"/>
          <w:numId w:val="5"/>
        </w:numPr>
        <w:spacing w:line="240" w:lineRule="auto"/>
        <w:rPr>
          <w:rFonts w:ascii="Arial" w:hAnsi="Arial" w:cs="Arial"/>
          <w:sz w:val="22"/>
          <w:szCs w:val="22"/>
        </w:rPr>
      </w:pPr>
      <w:r w:rsidRPr="004E7406">
        <w:rPr>
          <w:rFonts w:ascii="Arial" w:hAnsi="Arial" w:cs="Arial"/>
          <w:sz w:val="22"/>
          <w:szCs w:val="22"/>
        </w:rPr>
        <w:lastRenderedPageBreak/>
        <w:t xml:space="preserve">Zhotovitel se zavazuje </w:t>
      </w:r>
      <w:r w:rsidR="005B01C1" w:rsidRPr="004E7406">
        <w:rPr>
          <w:rFonts w:ascii="Arial" w:hAnsi="Arial" w:cs="Arial"/>
          <w:sz w:val="22"/>
          <w:szCs w:val="22"/>
        </w:rPr>
        <w:t>provést činno</w:t>
      </w:r>
      <w:r w:rsidR="009655B3">
        <w:rPr>
          <w:rFonts w:ascii="Arial" w:hAnsi="Arial" w:cs="Arial"/>
          <w:sz w:val="22"/>
          <w:szCs w:val="22"/>
        </w:rPr>
        <w:t>sti dle písm. a)</w:t>
      </w:r>
      <w:r w:rsidR="00614AE9">
        <w:rPr>
          <w:rFonts w:ascii="Arial" w:hAnsi="Arial" w:cs="Arial"/>
          <w:sz w:val="22"/>
          <w:szCs w:val="22"/>
        </w:rPr>
        <w:t xml:space="preserve"> – b)</w:t>
      </w:r>
      <w:r w:rsidR="009655B3">
        <w:rPr>
          <w:rFonts w:ascii="Arial" w:hAnsi="Arial" w:cs="Arial"/>
          <w:sz w:val="22"/>
          <w:szCs w:val="22"/>
        </w:rPr>
        <w:t xml:space="preserve"> a </w:t>
      </w:r>
      <w:r w:rsidR="00487D19">
        <w:rPr>
          <w:rFonts w:ascii="Arial" w:hAnsi="Arial" w:cs="Arial"/>
          <w:sz w:val="22"/>
          <w:szCs w:val="22"/>
        </w:rPr>
        <w:t>d</w:t>
      </w:r>
      <w:r w:rsidR="009655B3">
        <w:rPr>
          <w:rFonts w:ascii="Arial" w:hAnsi="Arial" w:cs="Arial"/>
          <w:sz w:val="22"/>
          <w:szCs w:val="22"/>
        </w:rPr>
        <w:t>)</w:t>
      </w:r>
      <w:r w:rsidR="00487D19">
        <w:rPr>
          <w:rFonts w:ascii="Arial" w:hAnsi="Arial" w:cs="Arial"/>
          <w:sz w:val="22"/>
          <w:szCs w:val="22"/>
        </w:rPr>
        <w:t xml:space="preserve"> – e) </w:t>
      </w:r>
      <w:r w:rsidR="009655B3">
        <w:rPr>
          <w:rFonts w:ascii="Arial" w:hAnsi="Arial" w:cs="Arial"/>
          <w:sz w:val="22"/>
          <w:szCs w:val="22"/>
        </w:rPr>
        <w:t>a</w:t>
      </w:r>
      <w:r w:rsidR="006F1619" w:rsidRPr="004E7406">
        <w:rPr>
          <w:rFonts w:ascii="Arial" w:hAnsi="Arial" w:cs="Arial"/>
          <w:sz w:val="22"/>
          <w:szCs w:val="22"/>
        </w:rPr>
        <w:t xml:space="preserve"> zorganizovat seminář</w:t>
      </w:r>
      <w:r w:rsidR="009655B3">
        <w:rPr>
          <w:rFonts w:ascii="Arial" w:hAnsi="Arial" w:cs="Arial"/>
          <w:sz w:val="22"/>
          <w:szCs w:val="22"/>
        </w:rPr>
        <w:t>/webinář</w:t>
      </w:r>
      <w:r w:rsidR="006F1619" w:rsidRPr="004E7406">
        <w:rPr>
          <w:rFonts w:ascii="Arial" w:hAnsi="Arial" w:cs="Arial"/>
          <w:sz w:val="22"/>
          <w:szCs w:val="22"/>
        </w:rPr>
        <w:t xml:space="preserve"> dle písm. </w:t>
      </w:r>
      <w:r w:rsidR="00CB7566" w:rsidRPr="004E7406">
        <w:rPr>
          <w:rFonts w:ascii="Arial" w:hAnsi="Arial" w:cs="Arial"/>
          <w:sz w:val="22"/>
          <w:szCs w:val="22"/>
        </w:rPr>
        <w:t xml:space="preserve">c) </w:t>
      </w:r>
      <w:r w:rsidR="000C0E03" w:rsidRPr="004E7406">
        <w:rPr>
          <w:rFonts w:ascii="Arial" w:hAnsi="Arial" w:cs="Arial"/>
          <w:sz w:val="22"/>
          <w:szCs w:val="22"/>
        </w:rPr>
        <w:t>– t</w:t>
      </w:r>
      <w:r w:rsidR="00CB7566" w:rsidRPr="004E7406">
        <w:rPr>
          <w:rFonts w:ascii="Arial" w:hAnsi="Arial" w:cs="Arial"/>
          <w:sz w:val="22"/>
          <w:szCs w:val="22"/>
        </w:rPr>
        <w:t>y</w:t>
      </w:r>
      <w:r w:rsidR="000C0E03" w:rsidRPr="004E7406">
        <w:rPr>
          <w:rFonts w:ascii="Arial" w:hAnsi="Arial" w:cs="Arial"/>
          <w:sz w:val="22"/>
          <w:szCs w:val="22"/>
        </w:rPr>
        <w:t>to</w:t>
      </w:r>
      <w:r w:rsidR="00CB7566" w:rsidRPr="004E7406">
        <w:rPr>
          <w:rFonts w:ascii="Arial" w:hAnsi="Arial" w:cs="Arial"/>
          <w:sz w:val="22"/>
          <w:szCs w:val="22"/>
        </w:rPr>
        <w:t xml:space="preserve"> výstupy </w:t>
      </w:r>
      <w:r w:rsidR="000C0E03" w:rsidRPr="004E7406">
        <w:rPr>
          <w:rFonts w:ascii="Arial" w:hAnsi="Arial" w:cs="Arial"/>
          <w:sz w:val="22"/>
          <w:szCs w:val="22"/>
        </w:rPr>
        <w:t>zhotovitel předá objednateli v souladu s </w:t>
      </w:r>
      <w:r w:rsidR="003430A6">
        <w:rPr>
          <w:rFonts w:ascii="Arial" w:hAnsi="Arial" w:cs="Arial"/>
          <w:sz w:val="22"/>
          <w:szCs w:val="22"/>
        </w:rPr>
        <w:t>č</w:t>
      </w:r>
      <w:r w:rsidR="000C0E03" w:rsidRPr="004E7406">
        <w:rPr>
          <w:rFonts w:ascii="Arial" w:hAnsi="Arial" w:cs="Arial"/>
          <w:sz w:val="22"/>
          <w:szCs w:val="22"/>
        </w:rPr>
        <w:t>l. II</w:t>
      </w:r>
      <w:r w:rsidR="003D5ABD">
        <w:rPr>
          <w:rFonts w:ascii="Arial" w:hAnsi="Arial" w:cs="Arial"/>
          <w:sz w:val="22"/>
          <w:szCs w:val="22"/>
        </w:rPr>
        <w:t>.</w:t>
      </w:r>
      <w:r w:rsidR="000C0E03" w:rsidRPr="004E7406">
        <w:rPr>
          <w:rFonts w:ascii="Arial" w:hAnsi="Arial" w:cs="Arial"/>
          <w:sz w:val="22"/>
          <w:szCs w:val="22"/>
        </w:rPr>
        <w:t xml:space="preserve"> smlouvy</w:t>
      </w:r>
      <w:r w:rsidR="008F63A5" w:rsidRPr="004E7406">
        <w:rPr>
          <w:rFonts w:ascii="Arial" w:hAnsi="Arial" w:cs="Arial"/>
          <w:sz w:val="22"/>
          <w:szCs w:val="22"/>
        </w:rPr>
        <w:t xml:space="preserve"> </w:t>
      </w:r>
      <w:r w:rsidR="005B01C1" w:rsidRPr="004E7406">
        <w:rPr>
          <w:rFonts w:ascii="Arial" w:hAnsi="Arial" w:cs="Arial"/>
          <w:sz w:val="22"/>
          <w:szCs w:val="22"/>
        </w:rPr>
        <w:t xml:space="preserve">(dále </w:t>
      </w:r>
      <w:r w:rsidR="00B215A6">
        <w:rPr>
          <w:rFonts w:ascii="Arial" w:hAnsi="Arial" w:cs="Arial"/>
          <w:sz w:val="22"/>
          <w:szCs w:val="22"/>
        </w:rPr>
        <w:t>také jako</w:t>
      </w:r>
      <w:r w:rsidR="005B01C1" w:rsidRPr="004E7406">
        <w:rPr>
          <w:rFonts w:ascii="Arial" w:hAnsi="Arial" w:cs="Arial"/>
          <w:sz w:val="22"/>
          <w:szCs w:val="22"/>
        </w:rPr>
        <w:t xml:space="preserve"> </w:t>
      </w:r>
      <w:r w:rsidR="009E56EC" w:rsidRPr="004E7406">
        <w:rPr>
          <w:rFonts w:ascii="Arial" w:hAnsi="Arial" w:cs="Arial"/>
          <w:sz w:val="22"/>
          <w:szCs w:val="22"/>
        </w:rPr>
        <w:t>„</w:t>
      </w:r>
      <w:r w:rsidR="005B01C1" w:rsidRPr="004E7406">
        <w:rPr>
          <w:rFonts w:ascii="Arial" w:hAnsi="Arial" w:cs="Arial"/>
          <w:sz w:val="22"/>
          <w:szCs w:val="22"/>
        </w:rPr>
        <w:t>dílo</w:t>
      </w:r>
      <w:r w:rsidR="009E56EC" w:rsidRPr="004E7406">
        <w:rPr>
          <w:rFonts w:ascii="Arial" w:hAnsi="Arial" w:cs="Arial"/>
          <w:sz w:val="22"/>
          <w:szCs w:val="22"/>
        </w:rPr>
        <w:t>“</w:t>
      </w:r>
      <w:r w:rsidR="005B01C1" w:rsidRPr="004E7406">
        <w:rPr>
          <w:rFonts w:ascii="Arial" w:hAnsi="Arial" w:cs="Arial"/>
          <w:sz w:val="22"/>
          <w:szCs w:val="22"/>
        </w:rPr>
        <w:t>):</w:t>
      </w:r>
    </w:p>
    <w:p w14:paraId="14E30533" w14:textId="38FDC013" w:rsidR="00A61A73" w:rsidRPr="00F15EFC" w:rsidRDefault="00331FB6" w:rsidP="006C206C">
      <w:pPr>
        <w:numPr>
          <w:ilvl w:val="0"/>
          <w:numId w:val="6"/>
        </w:numPr>
        <w:spacing w:before="120" w:after="120" w:line="240" w:lineRule="auto"/>
        <w:rPr>
          <w:rFonts w:ascii="Arial" w:hAnsi="Arial" w:cs="Arial"/>
          <w:sz w:val="22"/>
          <w:szCs w:val="22"/>
        </w:rPr>
      </w:pPr>
      <w:r w:rsidRPr="00C62973">
        <w:rPr>
          <w:rFonts w:ascii="Arial" w:hAnsi="Arial" w:cs="Arial"/>
          <w:sz w:val="22"/>
          <w:szCs w:val="22"/>
        </w:rPr>
        <w:t xml:space="preserve">zajistit </w:t>
      </w:r>
      <w:r w:rsidR="002154E2">
        <w:rPr>
          <w:rFonts w:ascii="Arial" w:hAnsi="Arial" w:cs="Arial"/>
          <w:sz w:val="22"/>
          <w:szCs w:val="22"/>
        </w:rPr>
        <w:t>funkci</w:t>
      </w:r>
      <w:r w:rsidR="00A61A73" w:rsidRPr="00C62973">
        <w:rPr>
          <w:rFonts w:ascii="Arial" w:hAnsi="Arial" w:cs="Arial"/>
          <w:sz w:val="22"/>
          <w:szCs w:val="22"/>
        </w:rPr>
        <w:t xml:space="preserve"> a jednání </w:t>
      </w:r>
      <w:r w:rsidR="00504874">
        <w:rPr>
          <w:rFonts w:ascii="Arial" w:hAnsi="Arial" w:cs="Arial"/>
          <w:sz w:val="22"/>
          <w:szCs w:val="22"/>
        </w:rPr>
        <w:t xml:space="preserve">všech </w:t>
      </w:r>
      <w:r w:rsidR="00A61A73" w:rsidRPr="00C62973">
        <w:rPr>
          <w:rFonts w:ascii="Arial" w:hAnsi="Arial" w:cs="Arial"/>
          <w:sz w:val="22"/>
          <w:szCs w:val="22"/>
        </w:rPr>
        <w:t>technick</w:t>
      </w:r>
      <w:r w:rsidR="00504874">
        <w:rPr>
          <w:rFonts w:ascii="Arial" w:hAnsi="Arial" w:cs="Arial"/>
          <w:sz w:val="22"/>
          <w:szCs w:val="22"/>
        </w:rPr>
        <w:t>ých</w:t>
      </w:r>
      <w:r w:rsidR="00A61A73" w:rsidRPr="00C62973">
        <w:rPr>
          <w:rFonts w:ascii="Arial" w:hAnsi="Arial" w:cs="Arial"/>
          <w:sz w:val="22"/>
          <w:szCs w:val="22"/>
        </w:rPr>
        <w:t xml:space="preserve"> pracovní</w:t>
      </w:r>
      <w:r w:rsidR="00504874">
        <w:rPr>
          <w:rFonts w:ascii="Arial" w:hAnsi="Arial" w:cs="Arial"/>
          <w:sz w:val="22"/>
          <w:szCs w:val="22"/>
        </w:rPr>
        <w:t>ch</w:t>
      </w:r>
      <w:r w:rsidR="00A61A73" w:rsidRPr="00C62973">
        <w:rPr>
          <w:rFonts w:ascii="Arial" w:hAnsi="Arial" w:cs="Arial"/>
          <w:sz w:val="22"/>
          <w:szCs w:val="22"/>
        </w:rPr>
        <w:t xml:space="preserve"> skupin (TPS) v Centru BAT</w:t>
      </w:r>
      <w:r w:rsidR="00631916">
        <w:rPr>
          <w:rFonts w:ascii="Arial" w:hAnsi="Arial" w:cs="Arial"/>
          <w:sz w:val="22"/>
          <w:szCs w:val="22"/>
        </w:rPr>
        <w:t>,</w:t>
      </w:r>
      <w:r w:rsidR="00A61A73" w:rsidRPr="00C62973">
        <w:rPr>
          <w:rFonts w:ascii="Arial" w:hAnsi="Arial" w:cs="Arial"/>
          <w:sz w:val="22"/>
          <w:szCs w:val="22"/>
        </w:rPr>
        <w:t xml:space="preserve"> v rámci relevantní</w:t>
      </w:r>
      <w:r w:rsidR="00504874">
        <w:rPr>
          <w:rFonts w:ascii="Arial" w:hAnsi="Arial" w:cs="Arial"/>
          <w:sz w:val="22"/>
          <w:szCs w:val="22"/>
        </w:rPr>
        <w:t>ch</w:t>
      </w:r>
      <w:r w:rsidR="00A61A73" w:rsidRPr="00C62973">
        <w:rPr>
          <w:rFonts w:ascii="Arial" w:hAnsi="Arial" w:cs="Arial"/>
          <w:sz w:val="22"/>
          <w:szCs w:val="22"/>
        </w:rPr>
        <w:t xml:space="preserve"> kategori</w:t>
      </w:r>
      <w:r w:rsidR="00504874">
        <w:rPr>
          <w:rFonts w:ascii="Arial" w:hAnsi="Arial" w:cs="Arial"/>
          <w:sz w:val="22"/>
          <w:szCs w:val="22"/>
        </w:rPr>
        <w:t>í</w:t>
      </w:r>
      <w:r w:rsidR="003C41B6">
        <w:rPr>
          <w:rFonts w:ascii="Arial" w:hAnsi="Arial" w:cs="Arial"/>
          <w:sz w:val="22"/>
          <w:szCs w:val="22"/>
        </w:rPr>
        <w:t xml:space="preserve"> pro zemědělské a potravinářské činnosti</w:t>
      </w:r>
      <w:r w:rsidR="005B3102">
        <w:rPr>
          <w:rFonts w:ascii="Arial" w:hAnsi="Arial" w:cs="Arial"/>
          <w:sz w:val="22"/>
          <w:szCs w:val="22"/>
        </w:rPr>
        <w:t xml:space="preserve"> a o</w:t>
      </w:r>
      <w:r w:rsidR="005B3102" w:rsidRPr="005B3102">
        <w:rPr>
          <w:rFonts w:ascii="Arial" w:hAnsi="Arial" w:cs="Arial"/>
          <w:sz w:val="22"/>
          <w:szCs w:val="22"/>
        </w:rPr>
        <w:t>dstraňování nebo zpracování vedlejších produktů živočišného původu a odpadů živočišného původu</w:t>
      </w:r>
      <w:r w:rsidR="00087E99" w:rsidRPr="00C62973">
        <w:rPr>
          <w:rFonts w:ascii="Arial" w:hAnsi="Arial" w:cs="Arial"/>
          <w:sz w:val="22"/>
          <w:szCs w:val="22"/>
        </w:rPr>
        <w:t xml:space="preserve"> dle přílohy č. 1 zákona č. </w:t>
      </w:r>
      <w:r w:rsidR="00A61A73" w:rsidRPr="00C62973">
        <w:rPr>
          <w:rFonts w:ascii="Arial" w:hAnsi="Arial" w:cs="Arial"/>
          <w:sz w:val="22"/>
          <w:szCs w:val="22"/>
        </w:rPr>
        <w:t>76/2002 Sb., o integrované prevenci a omezování znečištění</w:t>
      </w:r>
      <w:r w:rsidR="00A03F12" w:rsidRPr="00C62973">
        <w:rPr>
          <w:rFonts w:ascii="Arial" w:hAnsi="Arial" w:cs="Arial"/>
          <w:sz w:val="22"/>
          <w:szCs w:val="22"/>
        </w:rPr>
        <w:t>, o integrovaném registru znečiš</w:t>
      </w:r>
      <w:r w:rsidR="00AA12A9" w:rsidRPr="00C62973">
        <w:rPr>
          <w:rFonts w:ascii="Arial" w:hAnsi="Arial" w:cs="Arial"/>
          <w:sz w:val="22"/>
          <w:szCs w:val="22"/>
        </w:rPr>
        <w:t>ťování</w:t>
      </w:r>
      <w:r w:rsidR="00A61A73" w:rsidRPr="00C62973">
        <w:rPr>
          <w:rFonts w:ascii="Arial" w:hAnsi="Arial" w:cs="Arial"/>
          <w:sz w:val="22"/>
          <w:szCs w:val="22"/>
        </w:rPr>
        <w:t xml:space="preserve"> a o změně některých zákonů (zá</w:t>
      </w:r>
      <w:r w:rsidR="00087E99" w:rsidRPr="00C62973">
        <w:rPr>
          <w:rFonts w:ascii="Arial" w:hAnsi="Arial" w:cs="Arial"/>
          <w:sz w:val="22"/>
          <w:szCs w:val="22"/>
        </w:rPr>
        <w:t>kon o integrované prevenci), ve </w:t>
      </w:r>
      <w:r w:rsidR="00A61A73" w:rsidRPr="00C62973">
        <w:rPr>
          <w:rFonts w:ascii="Arial" w:hAnsi="Arial" w:cs="Arial"/>
          <w:sz w:val="22"/>
          <w:szCs w:val="22"/>
        </w:rPr>
        <w:t xml:space="preserve">znění </w:t>
      </w:r>
      <w:r w:rsidR="005D1AA5" w:rsidRPr="00C62973">
        <w:rPr>
          <w:rFonts w:ascii="Arial" w:hAnsi="Arial" w:cs="Arial"/>
          <w:sz w:val="22"/>
          <w:szCs w:val="22"/>
        </w:rPr>
        <w:t xml:space="preserve">pozdějších předpisů, za rok </w:t>
      </w:r>
      <w:r w:rsidR="00F53110" w:rsidRPr="00C62973">
        <w:rPr>
          <w:rFonts w:ascii="Arial" w:hAnsi="Arial" w:cs="Arial"/>
          <w:sz w:val="22"/>
          <w:szCs w:val="22"/>
        </w:rPr>
        <w:t>20</w:t>
      </w:r>
      <w:r w:rsidR="004F2705">
        <w:rPr>
          <w:rFonts w:ascii="Arial" w:hAnsi="Arial" w:cs="Arial"/>
          <w:sz w:val="22"/>
          <w:szCs w:val="22"/>
        </w:rPr>
        <w:t>2</w:t>
      </w:r>
      <w:r w:rsidR="00631916">
        <w:rPr>
          <w:rFonts w:ascii="Arial" w:hAnsi="Arial" w:cs="Arial"/>
          <w:sz w:val="22"/>
          <w:szCs w:val="22"/>
        </w:rPr>
        <w:t>5</w:t>
      </w:r>
      <w:r w:rsidR="00A61A73" w:rsidRPr="00C62973">
        <w:rPr>
          <w:rFonts w:ascii="Arial" w:hAnsi="Arial" w:cs="Arial"/>
          <w:sz w:val="22"/>
          <w:szCs w:val="22"/>
        </w:rPr>
        <w:t>.</w:t>
      </w:r>
      <w:r w:rsidR="00BC7084">
        <w:rPr>
          <w:rFonts w:ascii="Arial" w:hAnsi="Arial" w:cs="Arial"/>
          <w:sz w:val="22"/>
          <w:szCs w:val="22"/>
        </w:rPr>
        <w:t xml:space="preserve"> </w:t>
      </w:r>
      <w:r w:rsidR="00D876B7">
        <w:rPr>
          <w:rFonts w:ascii="Arial" w:hAnsi="Arial" w:cs="Arial"/>
          <w:sz w:val="22"/>
          <w:szCs w:val="22"/>
        </w:rPr>
        <w:t>Spolupr</w:t>
      </w:r>
      <w:r w:rsidR="0025247D">
        <w:rPr>
          <w:rFonts w:ascii="Arial" w:hAnsi="Arial" w:cs="Arial"/>
          <w:sz w:val="22"/>
          <w:szCs w:val="22"/>
        </w:rPr>
        <w:t xml:space="preserve">áce se týká i </w:t>
      </w:r>
      <w:r w:rsidR="00536E5B" w:rsidRPr="00536E5B">
        <w:rPr>
          <w:rFonts w:ascii="Arial" w:hAnsi="Arial" w:cs="Arial"/>
          <w:sz w:val="22"/>
          <w:szCs w:val="22"/>
        </w:rPr>
        <w:t>podpor</w:t>
      </w:r>
      <w:r w:rsidR="00536E5B">
        <w:rPr>
          <w:rFonts w:ascii="Arial" w:hAnsi="Arial" w:cs="Arial"/>
          <w:sz w:val="22"/>
          <w:szCs w:val="22"/>
        </w:rPr>
        <w:t>y</w:t>
      </w:r>
      <w:r w:rsidR="00536E5B" w:rsidRPr="00536E5B">
        <w:rPr>
          <w:rFonts w:ascii="Arial" w:hAnsi="Arial" w:cs="Arial"/>
          <w:sz w:val="22"/>
          <w:szCs w:val="22"/>
        </w:rPr>
        <w:t xml:space="preserve"> sevillského procesu v gesci MZe</w:t>
      </w:r>
      <w:r w:rsidR="00536E5B">
        <w:rPr>
          <w:rFonts w:ascii="Arial" w:hAnsi="Arial" w:cs="Arial"/>
          <w:sz w:val="22"/>
          <w:szCs w:val="22"/>
        </w:rPr>
        <w:t xml:space="preserve"> v souvislosti </w:t>
      </w:r>
      <w:r w:rsidR="00867BAF">
        <w:rPr>
          <w:rFonts w:ascii="Arial" w:hAnsi="Arial" w:cs="Arial"/>
          <w:sz w:val="22"/>
          <w:szCs w:val="22"/>
        </w:rPr>
        <w:t xml:space="preserve">s transpozicí </w:t>
      </w:r>
      <w:r w:rsidR="00867BAF" w:rsidRPr="00823FD7">
        <w:rPr>
          <w:rFonts w:ascii="Arial" w:hAnsi="Arial" w:cs="Arial"/>
          <w:sz w:val="22"/>
          <w:szCs w:val="22"/>
        </w:rPr>
        <w:t>směrnice Evropského parlamentu a Rady 2010/75/EU o průmyslových emisích (integrované prevenci a omezování znečištění) (IED)</w:t>
      </w:r>
      <w:r w:rsidR="00507E5B">
        <w:rPr>
          <w:rFonts w:ascii="Arial" w:hAnsi="Arial" w:cs="Arial"/>
          <w:sz w:val="22"/>
          <w:szCs w:val="22"/>
        </w:rPr>
        <w:t xml:space="preserve"> </w:t>
      </w:r>
      <w:r w:rsidR="00237191" w:rsidRPr="00237191">
        <w:rPr>
          <w:rFonts w:ascii="Arial" w:hAnsi="Arial" w:cs="Arial"/>
          <w:sz w:val="22"/>
          <w:szCs w:val="22"/>
        </w:rPr>
        <w:t>ve znění směrnice Evropského parlamentu (EU) 2024/1785 a Rady ze dne 24. dubna 2024</w:t>
      </w:r>
      <w:r w:rsidR="00237191">
        <w:rPr>
          <w:rFonts w:ascii="Arial" w:hAnsi="Arial" w:cs="Arial"/>
          <w:sz w:val="22"/>
          <w:szCs w:val="22"/>
        </w:rPr>
        <w:t xml:space="preserve"> </w:t>
      </w:r>
      <w:r w:rsidR="00507E5B">
        <w:rPr>
          <w:rFonts w:ascii="Arial" w:hAnsi="Arial" w:cs="Arial"/>
          <w:sz w:val="22"/>
          <w:szCs w:val="22"/>
        </w:rPr>
        <w:t xml:space="preserve">a </w:t>
      </w:r>
      <w:r w:rsidR="00EF5954">
        <w:rPr>
          <w:rFonts w:ascii="Arial" w:hAnsi="Arial" w:cs="Arial"/>
          <w:sz w:val="22"/>
          <w:szCs w:val="22"/>
        </w:rPr>
        <w:t xml:space="preserve">výměny informací </w:t>
      </w:r>
      <w:r w:rsidR="00BF15C2">
        <w:rPr>
          <w:rFonts w:ascii="Arial" w:hAnsi="Arial" w:cs="Arial"/>
          <w:sz w:val="22"/>
          <w:szCs w:val="22"/>
        </w:rPr>
        <w:t xml:space="preserve">pro stanovení </w:t>
      </w:r>
      <w:r w:rsidR="00507E5B" w:rsidRPr="00507E5B">
        <w:rPr>
          <w:rFonts w:ascii="Arial" w:hAnsi="Arial" w:cs="Arial"/>
          <w:sz w:val="22"/>
          <w:szCs w:val="22"/>
        </w:rPr>
        <w:t>jednotn</w:t>
      </w:r>
      <w:r w:rsidR="00BF15C2">
        <w:rPr>
          <w:rFonts w:ascii="Arial" w:hAnsi="Arial" w:cs="Arial"/>
          <w:sz w:val="22"/>
          <w:szCs w:val="22"/>
        </w:rPr>
        <w:t>ých</w:t>
      </w:r>
      <w:r w:rsidR="00507E5B" w:rsidRPr="00507E5B">
        <w:rPr>
          <w:rFonts w:ascii="Arial" w:hAnsi="Arial" w:cs="Arial"/>
          <w:sz w:val="22"/>
          <w:szCs w:val="22"/>
        </w:rPr>
        <w:t xml:space="preserve"> podmín</w:t>
      </w:r>
      <w:r w:rsidR="00BF15C2">
        <w:rPr>
          <w:rFonts w:ascii="Arial" w:hAnsi="Arial" w:cs="Arial"/>
          <w:sz w:val="22"/>
          <w:szCs w:val="22"/>
        </w:rPr>
        <w:t>ek</w:t>
      </w:r>
      <w:r w:rsidR="00507E5B" w:rsidRPr="00507E5B">
        <w:rPr>
          <w:rFonts w:ascii="Arial" w:hAnsi="Arial" w:cs="Arial"/>
          <w:sz w:val="22"/>
          <w:szCs w:val="22"/>
        </w:rPr>
        <w:t xml:space="preserve"> pro provozní pravidla pro chov drůbeže a prasat v souladu s </w:t>
      </w:r>
      <w:r w:rsidR="00507E5B" w:rsidRPr="00F15EFC">
        <w:rPr>
          <w:rFonts w:ascii="Arial" w:hAnsi="Arial" w:cs="Arial"/>
          <w:sz w:val="22"/>
          <w:szCs w:val="22"/>
        </w:rPr>
        <w:t>odstavcem 2 článku 70i</w:t>
      </w:r>
      <w:r w:rsidR="00EF5459" w:rsidRPr="00F15EFC">
        <w:rPr>
          <w:rFonts w:ascii="Arial" w:hAnsi="Arial" w:cs="Arial"/>
          <w:sz w:val="22"/>
          <w:szCs w:val="22"/>
        </w:rPr>
        <w:t xml:space="preserve"> IED</w:t>
      </w:r>
      <w:r w:rsidR="000D7AF0">
        <w:rPr>
          <w:rFonts w:ascii="Arial" w:hAnsi="Arial" w:cs="Arial"/>
          <w:sz w:val="22"/>
          <w:szCs w:val="22"/>
        </w:rPr>
        <w:t>,</w:t>
      </w:r>
    </w:p>
    <w:p w14:paraId="644B3630" w14:textId="56F1B1AD" w:rsidR="001A712C" w:rsidRDefault="00B53256" w:rsidP="00823FD7">
      <w:pPr>
        <w:numPr>
          <w:ilvl w:val="0"/>
          <w:numId w:val="6"/>
        </w:numPr>
        <w:spacing w:before="120" w:after="120" w:line="240" w:lineRule="auto"/>
        <w:rPr>
          <w:rFonts w:ascii="Arial" w:hAnsi="Arial" w:cs="Arial"/>
          <w:sz w:val="22"/>
          <w:szCs w:val="22"/>
        </w:rPr>
      </w:pPr>
      <w:bookmarkStart w:id="0" w:name="_Hlk127884546"/>
      <w:r w:rsidRPr="00B53256">
        <w:rPr>
          <w:rFonts w:ascii="Arial" w:hAnsi="Arial" w:cs="Arial"/>
          <w:sz w:val="22"/>
          <w:szCs w:val="22"/>
        </w:rPr>
        <w:t xml:space="preserve">vypracovat </w:t>
      </w:r>
      <w:bookmarkEnd w:id="0"/>
      <w:r w:rsidR="00943141" w:rsidRPr="00943141">
        <w:rPr>
          <w:rFonts w:ascii="Arial" w:hAnsi="Arial" w:cs="Arial"/>
          <w:sz w:val="22"/>
          <w:szCs w:val="22"/>
        </w:rPr>
        <w:t xml:space="preserve">dopadovou studii transformace současného integrovaného povolení a jeho podmínek v návrh „Provozního řádu“ dle navrhované legislativy </w:t>
      </w:r>
      <w:r w:rsidR="00175A69">
        <w:rPr>
          <w:rFonts w:ascii="Arial" w:hAnsi="Arial" w:cs="Arial"/>
          <w:sz w:val="22"/>
          <w:szCs w:val="22"/>
        </w:rPr>
        <w:t>(</w:t>
      </w:r>
      <w:r w:rsidR="006510DB">
        <w:rPr>
          <w:rFonts w:ascii="Arial" w:hAnsi="Arial" w:cs="Arial"/>
          <w:sz w:val="22"/>
          <w:szCs w:val="22"/>
        </w:rPr>
        <w:t xml:space="preserve">transpozice </w:t>
      </w:r>
      <w:r w:rsidR="00175A69">
        <w:rPr>
          <w:rFonts w:ascii="Arial" w:hAnsi="Arial" w:cs="Arial"/>
          <w:sz w:val="22"/>
          <w:szCs w:val="22"/>
        </w:rPr>
        <w:t>IED</w:t>
      </w:r>
      <w:r w:rsidR="006510DB">
        <w:rPr>
          <w:rFonts w:ascii="Arial" w:hAnsi="Arial" w:cs="Arial"/>
          <w:sz w:val="22"/>
          <w:szCs w:val="22"/>
        </w:rPr>
        <w:t xml:space="preserve">) </w:t>
      </w:r>
      <w:r w:rsidR="00943141" w:rsidRPr="00943141">
        <w:rPr>
          <w:rFonts w:ascii="Arial" w:hAnsi="Arial" w:cs="Arial"/>
          <w:sz w:val="22"/>
          <w:szCs w:val="22"/>
        </w:rPr>
        <w:t>v rámci přechodu na způsob zjednodušené registrace zařízení u velkochovů prasat a drůbeže. Vypracovat manuál pro chovatele a materiál podložit daty z experimentálního měření v terénu, včetně teoretického zhodnocení BAT v oblasti manipulace s hnojem. Poskytnout relevantní poradenské služby chovatelům</w:t>
      </w:r>
      <w:r w:rsidR="000D7AF0">
        <w:rPr>
          <w:rFonts w:ascii="Arial" w:hAnsi="Arial" w:cs="Arial"/>
          <w:sz w:val="22"/>
          <w:szCs w:val="22"/>
        </w:rPr>
        <w:t>,</w:t>
      </w:r>
    </w:p>
    <w:p w14:paraId="346AC646" w14:textId="1D553C46" w:rsidR="007E778B" w:rsidRDefault="009655B3" w:rsidP="009655B3">
      <w:pPr>
        <w:numPr>
          <w:ilvl w:val="0"/>
          <w:numId w:val="6"/>
        </w:numPr>
        <w:spacing w:before="120" w:after="120" w:line="240" w:lineRule="auto"/>
        <w:rPr>
          <w:rFonts w:ascii="Arial" w:hAnsi="Arial" w:cs="Arial"/>
          <w:sz w:val="22"/>
          <w:szCs w:val="22"/>
        </w:rPr>
      </w:pPr>
      <w:r>
        <w:rPr>
          <w:rFonts w:ascii="Arial" w:hAnsi="Arial" w:cs="Arial"/>
          <w:sz w:val="22"/>
          <w:szCs w:val="22"/>
        </w:rPr>
        <w:t xml:space="preserve">uspořádat výroční workshop </w:t>
      </w:r>
      <w:r w:rsidRPr="009655B3">
        <w:rPr>
          <w:rFonts w:ascii="Arial" w:hAnsi="Arial" w:cs="Arial"/>
          <w:sz w:val="22"/>
          <w:szCs w:val="22"/>
        </w:rPr>
        <w:t xml:space="preserve">pro provozovatele, inspektory ČIŽP, krajské úřady </w:t>
      </w:r>
      <w:r>
        <w:rPr>
          <w:rFonts w:ascii="Arial" w:hAnsi="Arial" w:cs="Arial"/>
          <w:sz w:val="22"/>
          <w:szCs w:val="22"/>
        </w:rPr>
        <w:t>a další odborníky</w:t>
      </w:r>
      <w:r w:rsidRPr="009655B3">
        <w:rPr>
          <w:rFonts w:ascii="Arial" w:hAnsi="Arial" w:cs="Arial"/>
          <w:sz w:val="22"/>
          <w:szCs w:val="22"/>
        </w:rPr>
        <w:t xml:space="preserve"> </w:t>
      </w:r>
      <w:r w:rsidR="00072924" w:rsidRPr="00072924">
        <w:rPr>
          <w:rFonts w:ascii="Arial" w:hAnsi="Arial" w:cs="Arial"/>
          <w:sz w:val="22"/>
          <w:szCs w:val="22"/>
        </w:rPr>
        <w:t>se zaměřením na problémy nejen legislativní praxe</w:t>
      </w:r>
      <w:r w:rsidR="000D7AF0">
        <w:rPr>
          <w:rFonts w:ascii="Arial" w:hAnsi="Arial" w:cs="Arial"/>
          <w:sz w:val="22"/>
          <w:szCs w:val="22"/>
        </w:rPr>
        <w:t>,</w:t>
      </w:r>
    </w:p>
    <w:p w14:paraId="18AA6D54" w14:textId="139ABBB3" w:rsidR="00530F68" w:rsidRDefault="00060C01" w:rsidP="009655B3">
      <w:pPr>
        <w:numPr>
          <w:ilvl w:val="0"/>
          <w:numId w:val="6"/>
        </w:numPr>
        <w:spacing w:before="120" w:after="120" w:line="240" w:lineRule="auto"/>
        <w:rPr>
          <w:rFonts w:ascii="Arial" w:hAnsi="Arial" w:cs="Arial"/>
          <w:sz w:val="22"/>
          <w:szCs w:val="22"/>
        </w:rPr>
      </w:pPr>
      <w:r>
        <w:rPr>
          <w:rFonts w:ascii="Arial" w:hAnsi="Arial" w:cs="Arial"/>
          <w:sz w:val="22"/>
          <w:szCs w:val="22"/>
        </w:rPr>
        <w:t xml:space="preserve">vypracovat </w:t>
      </w:r>
      <w:r w:rsidRPr="00060C01">
        <w:rPr>
          <w:rFonts w:ascii="Arial" w:hAnsi="Arial" w:cs="Arial"/>
          <w:sz w:val="22"/>
          <w:szCs w:val="22"/>
        </w:rPr>
        <w:t>přehled pokrokových technologií pro využití vedlejších produktů z potravinářských podniků s potenciálem pro další nutriční využití, včetně analýzy kvality vybraných produktů,</w:t>
      </w:r>
    </w:p>
    <w:p w14:paraId="7A7E97F5" w14:textId="10C05950" w:rsidR="00060C01" w:rsidRDefault="00624CC9" w:rsidP="009655B3">
      <w:pPr>
        <w:numPr>
          <w:ilvl w:val="0"/>
          <w:numId w:val="6"/>
        </w:numPr>
        <w:spacing w:before="120" w:after="120" w:line="240" w:lineRule="auto"/>
        <w:rPr>
          <w:rFonts w:ascii="Arial" w:hAnsi="Arial" w:cs="Arial"/>
          <w:sz w:val="22"/>
          <w:szCs w:val="22"/>
        </w:rPr>
      </w:pPr>
      <w:r>
        <w:rPr>
          <w:rFonts w:ascii="Arial" w:hAnsi="Arial" w:cs="Arial"/>
          <w:sz w:val="22"/>
          <w:szCs w:val="22"/>
        </w:rPr>
        <w:t xml:space="preserve">provést </w:t>
      </w:r>
      <w:r w:rsidRPr="00624CC9">
        <w:rPr>
          <w:rFonts w:ascii="Arial" w:hAnsi="Arial" w:cs="Arial"/>
          <w:sz w:val="22"/>
          <w:szCs w:val="22"/>
        </w:rPr>
        <w:t>porovnání výhod a nevýhod přímého a nepřímého vypouštění odpadních vod v zemědělství, potravinářství a v asanačních provozech a návrhy na jejich využití v rámci činnosti daného zařízení s podporou udržitelného rozvoje.</w:t>
      </w:r>
    </w:p>
    <w:p w14:paraId="7F45486A" w14:textId="195BAB08" w:rsidR="000C0E03" w:rsidRPr="00C62973" w:rsidRDefault="000C0E03" w:rsidP="009655B3">
      <w:pPr>
        <w:pStyle w:val="4DNormln"/>
        <w:spacing w:before="120" w:after="120"/>
        <w:ind w:firstLine="360"/>
        <w:jc w:val="both"/>
        <w:rPr>
          <w:rFonts w:cs="Arial"/>
          <w:sz w:val="22"/>
          <w:szCs w:val="22"/>
        </w:rPr>
      </w:pPr>
      <w:r w:rsidRPr="00C62973">
        <w:rPr>
          <w:rFonts w:cs="Arial"/>
          <w:sz w:val="22"/>
          <w:szCs w:val="22"/>
        </w:rPr>
        <w:t>Podrobn</w:t>
      </w:r>
      <w:r w:rsidR="002A1A29">
        <w:rPr>
          <w:rFonts w:cs="Arial"/>
          <w:sz w:val="22"/>
          <w:szCs w:val="22"/>
        </w:rPr>
        <w:t>á</w:t>
      </w:r>
      <w:r w:rsidRPr="00C62973">
        <w:rPr>
          <w:rFonts w:cs="Arial"/>
          <w:sz w:val="22"/>
          <w:szCs w:val="22"/>
        </w:rPr>
        <w:t xml:space="preserve"> specifikace činností dle písm. a) a</w:t>
      </w:r>
      <w:r w:rsidR="00695D9B" w:rsidRPr="00C62973">
        <w:rPr>
          <w:rFonts w:cs="Arial"/>
          <w:sz w:val="22"/>
          <w:szCs w:val="22"/>
        </w:rPr>
        <w:t xml:space="preserve">ž </w:t>
      </w:r>
      <w:r w:rsidR="00D65057">
        <w:rPr>
          <w:rFonts w:cs="Arial"/>
          <w:sz w:val="22"/>
          <w:szCs w:val="22"/>
        </w:rPr>
        <w:t>e</w:t>
      </w:r>
      <w:r w:rsidRPr="00C62973">
        <w:rPr>
          <w:rFonts w:cs="Arial"/>
          <w:sz w:val="22"/>
          <w:szCs w:val="22"/>
        </w:rPr>
        <w:t>) je uvedena v příloze č. 1 smlouvy.</w:t>
      </w:r>
    </w:p>
    <w:p w14:paraId="1FF7F44F" w14:textId="1B6FBA4B" w:rsidR="002863CF" w:rsidRDefault="008D4019" w:rsidP="004E7406">
      <w:pPr>
        <w:numPr>
          <w:ilvl w:val="0"/>
          <w:numId w:val="5"/>
        </w:numPr>
        <w:spacing w:line="240" w:lineRule="auto"/>
        <w:rPr>
          <w:rFonts w:ascii="Arial" w:hAnsi="Arial" w:cs="Arial"/>
          <w:bCs/>
          <w:sz w:val="22"/>
          <w:szCs w:val="22"/>
        </w:rPr>
      </w:pPr>
      <w:r w:rsidRPr="008E24C4">
        <w:rPr>
          <w:rFonts w:ascii="Arial" w:hAnsi="Arial" w:cs="Arial"/>
          <w:sz w:val="22"/>
          <w:szCs w:val="22"/>
        </w:rPr>
        <w:t>Účelem této smlouvy je plnění úkolů vyplývajících z ustanovení zákona č.</w:t>
      </w:r>
      <w:r w:rsidR="00087E99">
        <w:rPr>
          <w:rFonts w:ascii="Arial" w:hAnsi="Arial" w:cs="Arial"/>
          <w:sz w:val="22"/>
          <w:szCs w:val="22"/>
        </w:rPr>
        <w:t> 76/2002 </w:t>
      </w:r>
      <w:r w:rsidR="001342AA" w:rsidRPr="001342AA">
        <w:rPr>
          <w:rFonts w:ascii="Arial" w:hAnsi="Arial" w:cs="Arial"/>
          <w:sz w:val="22"/>
          <w:szCs w:val="22"/>
        </w:rPr>
        <w:t>Sb., o integrované preve</w:t>
      </w:r>
      <w:r w:rsidR="002863CF" w:rsidRPr="001342AA">
        <w:rPr>
          <w:rFonts w:ascii="Arial" w:hAnsi="Arial" w:cs="Arial"/>
          <w:sz w:val="22"/>
          <w:szCs w:val="22"/>
        </w:rPr>
        <w:t>nci a omezování znečištění</w:t>
      </w:r>
      <w:r w:rsidR="002863CF">
        <w:rPr>
          <w:rFonts w:ascii="Arial" w:hAnsi="Arial" w:cs="Arial"/>
          <w:sz w:val="22"/>
          <w:szCs w:val="22"/>
        </w:rPr>
        <w:t>, o integrovaném registru znečišťování</w:t>
      </w:r>
      <w:r w:rsidR="002863CF" w:rsidRPr="001342AA">
        <w:rPr>
          <w:rFonts w:ascii="Arial" w:hAnsi="Arial" w:cs="Arial"/>
          <w:sz w:val="22"/>
          <w:szCs w:val="22"/>
        </w:rPr>
        <w:t xml:space="preserve"> a o změně některých zákonů (zá</w:t>
      </w:r>
      <w:r w:rsidR="002863CF">
        <w:rPr>
          <w:rFonts w:ascii="Arial" w:hAnsi="Arial" w:cs="Arial"/>
          <w:sz w:val="22"/>
          <w:szCs w:val="22"/>
        </w:rPr>
        <w:t>kon o integrované prevenci), ve </w:t>
      </w:r>
      <w:r w:rsidR="002863CF" w:rsidRPr="001342AA">
        <w:rPr>
          <w:rFonts w:ascii="Arial" w:hAnsi="Arial" w:cs="Arial"/>
          <w:sz w:val="22"/>
          <w:szCs w:val="22"/>
        </w:rPr>
        <w:t>znění pozdějších předpisů</w:t>
      </w:r>
      <w:r w:rsidR="00BD2B26">
        <w:rPr>
          <w:rFonts w:ascii="Arial" w:hAnsi="Arial" w:cs="Arial"/>
          <w:sz w:val="22"/>
          <w:szCs w:val="22"/>
        </w:rPr>
        <w:t xml:space="preserve"> i transpozice IED</w:t>
      </w:r>
      <w:r w:rsidR="002863CF" w:rsidRPr="008E24C4">
        <w:rPr>
          <w:rFonts w:ascii="Arial" w:hAnsi="Arial" w:cs="Arial"/>
          <w:bCs/>
          <w:sz w:val="22"/>
          <w:szCs w:val="22"/>
        </w:rPr>
        <w:t>, způsobem a za podmínek specifikovaných v této smlouvě.</w:t>
      </w:r>
    </w:p>
    <w:p w14:paraId="06644076" w14:textId="77777777" w:rsidR="001F798B" w:rsidRPr="00C57764" w:rsidRDefault="001F798B" w:rsidP="004E7406">
      <w:pPr>
        <w:numPr>
          <w:ilvl w:val="0"/>
          <w:numId w:val="5"/>
        </w:numPr>
        <w:spacing w:line="240" w:lineRule="auto"/>
        <w:rPr>
          <w:rFonts w:ascii="Arial" w:hAnsi="Arial" w:cs="Arial"/>
          <w:bCs/>
          <w:sz w:val="22"/>
          <w:szCs w:val="22"/>
        </w:rPr>
      </w:pPr>
      <w:r w:rsidRPr="006C206C">
        <w:rPr>
          <w:rFonts w:ascii="Arial" w:hAnsi="Arial" w:cs="Arial"/>
          <w:sz w:val="22"/>
          <w:szCs w:val="22"/>
        </w:rPr>
        <w:t>Zhotovitel je veřejnou vysokou školou fungující v souladu se zákonem č. 111/1998 Sb., o vysokých školách a o změně a doplnění dalších zákonů (zákon o vysokých školách, ve znění pozdějších předpisů, a tudíž není osobou, na níž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r w:rsidR="002033E3" w:rsidRPr="006C206C">
        <w:rPr>
          <w:rFonts w:ascii="Arial" w:hAnsi="Arial" w:cs="Arial"/>
          <w:sz w:val="22"/>
          <w:szCs w:val="22"/>
        </w:rPr>
        <w:t>.</w:t>
      </w:r>
    </w:p>
    <w:p w14:paraId="6C665DBC" w14:textId="77777777" w:rsidR="00C57764" w:rsidRDefault="00C57764" w:rsidP="00C57764">
      <w:pPr>
        <w:spacing w:line="240" w:lineRule="auto"/>
        <w:rPr>
          <w:rFonts w:ascii="Arial" w:hAnsi="Arial" w:cs="Arial"/>
          <w:sz w:val="22"/>
          <w:szCs w:val="22"/>
        </w:rPr>
      </w:pPr>
    </w:p>
    <w:p w14:paraId="274BE52F" w14:textId="77777777" w:rsidR="00C57764" w:rsidRPr="006C206C" w:rsidRDefault="00C57764" w:rsidP="00C57764">
      <w:pPr>
        <w:spacing w:line="240" w:lineRule="auto"/>
        <w:rPr>
          <w:rFonts w:ascii="Arial" w:hAnsi="Arial" w:cs="Arial"/>
          <w:bCs/>
          <w:sz w:val="22"/>
          <w:szCs w:val="22"/>
        </w:rPr>
      </w:pPr>
    </w:p>
    <w:p w14:paraId="4F09A677" w14:textId="77777777" w:rsidR="004A799E" w:rsidRPr="008E24C4" w:rsidRDefault="004A799E" w:rsidP="004A799E">
      <w:pPr>
        <w:spacing w:line="240" w:lineRule="auto"/>
        <w:ind w:left="360" w:firstLine="0"/>
        <w:rPr>
          <w:rFonts w:ascii="Arial" w:hAnsi="Arial" w:cs="Arial"/>
          <w:bCs/>
          <w:sz w:val="22"/>
          <w:szCs w:val="22"/>
        </w:rPr>
      </w:pPr>
    </w:p>
    <w:p w14:paraId="4043F487" w14:textId="77777777" w:rsidR="001552C4" w:rsidRPr="008E24C4" w:rsidRDefault="001552C4" w:rsidP="009404BD">
      <w:pPr>
        <w:pStyle w:val="Zkladntext2"/>
        <w:tabs>
          <w:tab w:val="left" w:pos="8400"/>
        </w:tabs>
        <w:rPr>
          <w:rFonts w:ascii="Arial" w:hAnsi="Arial" w:cs="Arial"/>
          <w:sz w:val="22"/>
          <w:szCs w:val="22"/>
        </w:rPr>
      </w:pPr>
      <w:r w:rsidRPr="008E24C4">
        <w:rPr>
          <w:rFonts w:ascii="Arial" w:hAnsi="Arial" w:cs="Arial"/>
          <w:sz w:val="22"/>
          <w:szCs w:val="22"/>
        </w:rPr>
        <w:lastRenderedPageBreak/>
        <w:t xml:space="preserve">    Článek II.</w:t>
      </w:r>
    </w:p>
    <w:p w14:paraId="0A08BBF5" w14:textId="77777777" w:rsidR="002E382A" w:rsidRPr="008E24C4" w:rsidRDefault="00721B22" w:rsidP="000B4338">
      <w:pPr>
        <w:pStyle w:val="Zkladntext2"/>
        <w:tabs>
          <w:tab w:val="left" w:pos="8400"/>
        </w:tabs>
        <w:rPr>
          <w:rFonts w:ascii="Arial" w:hAnsi="Arial" w:cs="Arial"/>
          <w:i/>
          <w:sz w:val="22"/>
          <w:szCs w:val="22"/>
        </w:rPr>
      </w:pPr>
      <w:r w:rsidRPr="008E24C4">
        <w:rPr>
          <w:rFonts w:ascii="Arial" w:hAnsi="Arial" w:cs="Arial"/>
          <w:i/>
          <w:color w:val="000000"/>
          <w:sz w:val="22"/>
          <w:szCs w:val="22"/>
        </w:rPr>
        <w:t>Místo plnění,</w:t>
      </w:r>
      <w:r w:rsidR="00A05627" w:rsidRPr="008E24C4">
        <w:rPr>
          <w:rFonts w:ascii="Arial" w:hAnsi="Arial" w:cs="Arial"/>
          <w:i/>
          <w:color w:val="000000"/>
          <w:sz w:val="22"/>
          <w:szCs w:val="22"/>
        </w:rPr>
        <w:t xml:space="preserve"> </w:t>
      </w:r>
      <w:r w:rsidR="00FA637D" w:rsidRPr="008E24C4">
        <w:rPr>
          <w:rFonts w:ascii="Arial" w:hAnsi="Arial" w:cs="Arial"/>
          <w:i/>
          <w:sz w:val="22"/>
          <w:szCs w:val="22"/>
        </w:rPr>
        <w:t xml:space="preserve">provádění díla, doba plnění, termín předání a převzetí díla a </w:t>
      </w:r>
      <w:r w:rsidR="001552C4" w:rsidRPr="008E24C4">
        <w:rPr>
          <w:rFonts w:ascii="Arial" w:hAnsi="Arial" w:cs="Arial"/>
          <w:i/>
          <w:sz w:val="22"/>
          <w:szCs w:val="22"/>
        </w:rPr>
        <w:t xml:space="preserve">přechod </w:t>
      </w:r>
      <w:r w:rsidR="00FA637D" w:rsidRPr="008E24C4">
        <w:rPr>
          <w:rFonts w:ascii="Arial" w:hAnsi="Arial" w:cs="Arial"/>
          <w:i/>
          <w:sz w:val="22"/>
          <w:szCs w:val="22"/>
        </w:rPr>
        <w:t>vlastnictví</w:t>
      </w:r>
    </w:p>
    <w:p w14:paraId="2B1185D7" w14:textId="77777777" w:rsidR="00AC56B3" w:rsidRPr="008E24C4" w:rsidRDefault="006B4542" w:rsidP="00AC56B3">
      <w:pPr>
        <w:pStyle w:val="Zkladntext2"/>
        <w:numPr>
          <w:ilvl w:val="0"/>
          <w:numId w:val="7"/>
        </w:numPr>
        <w:spacing w:line="240" w:lineRule="auto"/>
        <w:ind w:left="714" w:hanging="357"/>
        <w:jc w:val="both"/>
        <w:rPr>
          <w:rFonts w:ascii="Arial" w:hAnsi="Arial" w:cs="Arial"/>
          <w:b w:val="0"/>
          <w:bCs/>
          <w:sz w:val="22"/>
          <w:szCs w:val="22"/>
        </w:rPr>
      </w:pPr>
      <w:r w:rsidRPr="004A5D46">
        <w:rPr>
          <w:rFonts w:ascii="Arial" w:hAnsi="Arial" w:cs="Arial"/>
          <w:b w:val="0"/>
          <w:bCs/>
          <w:sz w:val="22"/>
          <w:szCs w:val="22"/>
        </w:rPr>
        <w:t xml:space="preserve">Místem plnění je </w:t>
      </w:r>
      <w:r w:rsidR="00C4716A" w:rsidRPr="004A5D46">
        <w:rPr>
          <w:rFonts w:ascii="Arial" w:hAnsi="Arial" w:cs="Arial"/>
          <w:b w:val="0"/>
          <w:bCs/>
          <w:sz w:val="22"/>
          <w:szCs w:val="22"/>
        </w:rPr>
        <w:t xml:space="preserve">ČR a </w:t>
      </w:r>
      <w:r w:rsidRPr="004A5D46">
        <w:rPr>
          <w:rFonts w:ascii="Arial" w:hAnsi="Arial" w:cs="Arial"/>
          <w:b w:val="0"/>
          <w:bCs/>
          <w:sz w:val="22"/>
          <w:szCs w:val="22"/>
        </w:rPr>
        <w:t xml:space="preserve">sídlo zhotovitele: </w:t>
      </w:r>
      <w:r w:rsidR="005A65F1" w:rsidRPr="004A5D46">
        <w:rPr>
          <w:rFonts w:ascii="Arial" w:hAnsi="Arial" w:cs="Arial"/>
          <w:b w:val="0"/>
          <w:bCs/>
          <w:sz w:val="22"/>
          <w:szCs w:val="22"/>
        </w:rPr>
        <w:t>Studentská 1668</w:t>
      </w:r>
      <w:r w:rsidR="00AC56B3" w:rsidRPr="004A5D46">
        <w:rPr>
          <w:rFonts w:ascii="Arial" w:hAnsi="Arial" w:cs="Arial"/>
          <w:b w:val="0"/>
          <w:bCs/>
          <w:sz w:val="22"/>
          <w:szCs w:val="22"/>
        </w:rPr>
        <w:t>,</w:t>
      </w:r>
      <w:r w:rsidR="00AC56B3" w:rsidRPr="008E24C4">
        <w:rPr>
          <w:rFonts w:ascii="Arial" w:hAnsi="Arial" w:cs="Arial"/>
          <w:b w:val="0"/>
          <w:bCs/>
          <w:sz w:val="22"/>
          <w:szCs w:val="22"/>
        </w:rPr>
        <w:t xml:space="preserve"> České Budějovice, PSČ: 370 05</w:t>
      </w:r>
      <w:r w:rsidR="00C4716A">
        <w:rPr>
          <w:rFonts w:ascii="Arial" w:hAnsi="Arial" w:cs="Arial"/>
          <w:b w:val="0"/>
          <w:bCs/>
          <w:sz w:val="22"/>
          <w:szCs w:val="22"/>
        </w:rPr>
        <w:t>, místem předání je sídlo objednatele.</w:t>
      </w:r>
    </w:p>
    <w:p w14:paraId="5A484054" w14:textId="77777777" w:rsidR="00361B2F" w:rsidRPr="008E24C4" w:rsidRDefault="006B4542" w:rsidP="00AC56B3">
      <w:pPr>
        <w:pStyle w:val="Zkladntext2"/>
        <w:numPr>
          <w:ilvl w:val="0"/>
          <w:numId w:val="7"/>
        </w:numPr>
        <w:spacing w:line="240" w:lineRule="auto"/>
        <w:ind w:left="714" w:hanging="357"/>
        <w:jc w:val="both"/>
        <w:rPr>
          <w:rFonts w:ascii="Arial" w:hAnsi="Arial" w:cs="Arial"/>
          <w:b w:val="0"/>
          <w:bCs/>
          <w:sz w:val="22"/>
          <w:szCs w:val="22"/>
        </w:rPr>
      </w:pPr>
      <w:r w:rsidRPr="008E24C4">
        <w:rPr>
          <w:rFonts w:ascii="Arial" w:hAnsi="Arial" w:cs="Arial"/>
          <w:b w:val="0"/>
          <w:bCs/>
          <w:sz w:val="22"/>
          <w:szCs w:val="22"/>
        </w:rPr>
        <w:t xml:space="preserve">Zhotovitel pracuje na svůj náklad a na své </w:t>
      </w:r>
      <w:r w:rsidR="00C458F3">
        <w:rPr>
          <w:rFonts w:ascii="Arial" w:hAnsi="Arial" w:cs="Arial"/>
          <w:b w:val="0"/>
          <w:bCs/>
          <w:sz w:val="22"/>
          <w:szCs w:val="22"/>
        </w:rPr>
        <w:t>nebezpečí</w:t>
      </w:r>
      <w:r w:rsidRPr="008E24C4">
        <w:rPr>
          <w:rFonts w:ascii="Arial" w:hAnsi="Arial" w:cs="Arial"/>
          <w:b w:val="0"/>
          <w:bCs/>
          <w:sz w:val="22"/>
          <w:szCs w:val="22"/>
        </w:rPr>
        <w:t>, objednatel je oprávněn provádění díla průběžně kontrolovat</w:t>
      </w:r>
      <w:r w:rsidR="009A6C4A">
        <w:rPr>
          <w:rFonts w:ascii="Arial" w:hAnsi="Arial" w:cs="Arial"/>
          <w:b w:val="0"/>
          <w:bCs/>
          <w:sz w:val="22"/>
          <w:szCs w:val="22"/>
        </w:rPr>
        <w:t xml:space="preserve"> a ukládat zhotoviteli pokyny k provádění díla</w:t>
      </w:r>
      <w:r w:rsidR="00361B2F" w:rsidRPr="008E24C4">
        <w:rPr>
          <w:rFonts w:ascii="Arial" w:hAnsi="Arial" w:cs="Arial"/>
          <w:b w:val="0"/>
          <w:bCs/>
          <w:sz w:val="22"/>
          <w:szCs w:val="22"/>
        </w:rPr>
        <w:t xml:space="preserve">. </w:t>
      </w:r>
      <w:r w:rsidR="00361B2F" w:rsidRPr="008E24C4">
        <w:rPr>
          <w:rFonts w:ascii="Arial" w:hAnsi="Arial" w:cs="Arial"/>
          <w:b w:val="0"/>
          <w:bCs/>
          <w:iCs/>
          <w:sz w:val="22"/>
          <w:szCs w:val="22"/>
        </w:rPr>
        <w:t>Zhotovitel je povinen upozornit na nevhodné pokyny nebo nevhodnost věcí mu předaných. Na zjištěné nedos</w:t>
      </w:r>
      <w:r w:rsidR="003A34C6" w:rsidRPr="008E24C4">
        <w:rPr>
          <w:rFonts w:ascii="Arial" w:hAnsi="Arial" w:cs="Arial"/>
          <w:b w:val="0"/>
          <w:bCs/>
          <w:iCs/>
          <w:sz w:val="22"/>
          <w:szCs w:val="22"/>
        </w:rPr>
        <w:t>tatky</w:t>
      </w:r>
      <w:r w:rsidR="003B18BF">
        <w:rPr>
          <w:rFonts w:ascii="Arial" w:hAnsi="Arial" w:cs="Arial"/>
          <w:b w:val="0"/>
          <w:bCs/>
          <w:iCs/>
          <w:sz w:val="22"/>
          <w:szCs w:val="22"/>
        </w:rPr>
        <w:t xml:space="preserve"> nebo vady plnění poskytovaného zhotovitelem</w:t>
      </w:r>
      <w:r w:rsidR="003A34C6" w:rsidRPr="008E24C4">
        <w:rPr>
          <w:rFonts w:ascii="Arial" w:hAnsi="Arial" w:cs="Arial"/>
          <w:b w:val="0"/>
          <w:bCs/>
          <w:iCs/>
          <w:sz w:val="22"/>
          <w:szCs w:val="22"/>
        </w:rPr>
        <w:t xml:space="preserve"> objednatel upozorní písemně zhotovi</w:t>
      </w:r>
      <w:r w:rsidR="00361B2F" w:rsidRPr="008E24C4">
        <w:rPr>
          <w:rFonts w:ascii="Arial" w:hAnsi="Arial" w:cs="Arial"/>
          <w:b w:val="0"/>
          <w:bCs/>
          <w:iCs/>
          <w:sz w:val="22"/>
          <w:szCs w:val="22"/>
        </w:rPr>
        <w:t>tele a požádá o jejich odstranění. Takové žádosti je zhotovitel povinen ve lhůtě stanovené mu objednatelem vyhovět.</w:t>
      </w:r>
      <w:r w:rsidR="00C22805">
        <w:rPr>
          <w:rFonts w:ascii="Arial" w:hAnsi="Arial" w:cs="Arial"/>
          <w:b w:val="0"/>
          <w:bCs/>
          <w:iCs/>
          <w:sz w:val="22"/>
          <w:szCs w:val="22"/>
        </w:rPr>
        <w:t xml:space="preserve"> Za </w:t>
      </w:r>
      <w:r w:rsidR="00A06E83">
        <w:rPr>
          <w:rFonts w:ascii="Arial" w:hAnsi="Arial" w:cs="Arial"/>
          <w:b w:val="0"/>
          <w:bCs/>
          <w:iCs/>
          <w:sz w:val="22"/>
          <w:szCs w:val="22"/>
        </w:rPr>
        <w:t xml:space="preserve">nedostatek nebo vadu se považuje také případ, kdy </w:t>
      </w:r>
      <w:r w:rsidR="00E2582B">
        <w:rPr>
          <w:rFonts w:ascii="Arial" w:hAnsi="Arial" w:cs="Arial"/>
          <w:b w:val="0"/>
          <w:bCs/>
          <w:iCs/>
          <w:sz w:val="22"/>
          <w:szCs w:val="22"/>
        </w:rPr>
        <w:t>zhotovitel průběžně neplní dílo, ač plnit má.</w:t>
      </w:r>
    </w:p>
    <w:p w14:paraId="20D8AB56" w14:textId="66412876" w:rsidR="00C3066F" w:rsidRPr="00EE39CA" w:rsidRDefault="006B4542" w:rsidP="00C3066F">
      <w:pPr>
        <w:pStyle w:val="Zkladntext2"/>
        <w:numPr>
          <w:ilvl w:val="0"/>
          <w:numId w:val="7"/>
        </w:numPr>
        <w:spacing w:line="240" w:lineRule="auto"/>
        <w:ind w:left="714" w:hanging="357"/>
        <w:jc w:val="both"/>
        <w:rPr>
          <w:rFonts w:ascii="Arial" w:hAnsi="Arial" w:cs="Arial"/>
          <w:b w:val="0"/>
          <w:sz w:val="22"/>
          <w:szCs w:val="22"/>
        </w:rPr>
      </w:pPr>
      <w:r w:rsidRPr="008E24C4">
        <w:rPr>
          <w:rFonts w:ascii="Arial" w:hAnsi="Arial" w:cs="Arial"/>
          <w:b w:val="0"/>
          <w:color w:val="000000"/>
          <w:sz w:val="22"/>
          <w:szCs w:val="22"/>
        </w:rPr>
        <w:t>Doba plnění d</w:t>
      </w:r>
      <w:r w:rsidRPr="008E24C4">
        <w:rPr>
          <w:rFonts w:ascii="Arial" w:hAnsi="Arial" w:cs="Arial"/>
          <w:b w:val="0"/>
          <w:sz w:val="22"/>
          <w:szCs w:val="22"/>
        </w:rPr>
        <w:t xml:space="preserve">íla začíná bezprostředně po </w:t>
      </w:r>
      <w:r w:rsidR="006E6D88">
        <w:rPr>
          <w:rFonts w:ascii="Arial" w:hAnsi="Arial" w:cs="Arial"/>
          <w:b w:val="0"/>
          <w:sz w:val="22"/>
          <w:szCs w:val="22"/>
        </w:rPr>
        <w:t>nabytí účinnosti</w:t>
      </w:r>
      <w:r w:rsidRPr="008E24C4">
        <w:rPr>
          <w:rFonts w:ascii="Arial" w:hAnsi="Arial" w:cs="Arial"/>
          <w:b w:val="0"/>
          <w:sz w:val="22"/>
          <w:szCs w:val="22"/>
        </w:rPr>
        <w:t xml:space="preserve"> </w:t>
      </w:r>
      <w:r w:rsidRPr="00EE39CA">
        <w:rPr>
          <w:rFonts w:ascii="Arial" w:hAnsi="Arial" w:cs="Arial"/>
          <w:b w:val="0"/>
          <w:sz w:val="22"/>
          <w:szCs w:val="22"/>
        </w:rPr>
        <w:t>smlouvy</w:t>
      </w:r>
      <w:r w:rsidR="000341CB" w:rsidRPr="00EE39CA">
        <w:rPr>
          <w:rFonts w:ascii="Arial" w:hAnsi="Arial" w:cs="Arial"/>
          <w:b w:val="0"/>
          <w:sz w:val="22"/>
          <w:szCs w:val="22"/>
        </w:rPr>
        <w:t>.</w:t>
      </w:r>
      <w:r w:rsidRPr="00EE39CA">
        <w:rPr>
          <w:rFonts w:ascii="Arial" w:hAnsi="Arial" w:cs="Arial"/>
          <w:b w:val="0"/>
          <w:sz w:val="22"/>
          <w:szCs w:val="22"/>
        </w:rPr>
        <w:t xml:space="preserve"> Zhotovitel se zavazuje </w:t>
      </w:r>
      <w:r w:rsidR="001465D6">
        <w:rPr>
          <w:rFonts w:ascii="Arial" w:hAnsi="Arial" w:cs="Arial"/>
          <w:b w:val="0"/>
          <w:sz w:val="22"/>
          <w:szCs w:val="22"/>
        </w:rPr>
        <w:t>plnit dílo průběžně podle jeho povahy, nastalé potřeby a požadavků objednatele</w:t>
      </w:r>
      <w:r w:rsidR="00A916B7">
        <w:rPr>
          <w:rFonts w:ascii="Arial" w:hAnsi="Arial" w:cs="Arial"/>
          <w:b w:val="0"/>
          <w:sz w:val="22"/>
          <w:szCs w:val="22"/>
        </w:rPr>
        <w:t>,</w:t>
      </w:r>
      <w:r w:rsidR="001465D6">
        <w:rPr>
          <w:rFonts w:ascii="Arial" w:hAnsi="Arial" w:cs="Arial"/>
          <w:b w:val="0"/>
          <w:sz w:val="22"/>
          <w:szCs w:val="22"/>
        </w:rPr>
        <w:t xml:space="preserve"> dokončit </w:t>
      </w:r>
      <w:r w:rsidR="00A916B7">
        <w:rPr>
          <w:rFonts w:ascii="Arial" w:hAnsi="Arial" w:cs="Arial"/>
          <w:b w:val="0"/>
          <w:sz w:val="22"/>
          <w:szCs w:val="22"/>
        </w:rPr>
        <w:t xml:space="preserve">a předat </w:t>
      </w:r>
      <w:r w:rsidR="001465D6">
        <w:rPr>
          <w:rFonts w:ascii="Arial" w:hAnsi="Arial" w:cs="Arial"/>
          <w:b w:val="0"/>
          <w:sz w:val="22"/>
          <w:szCs w:val="22"/>
        </w:rPr>
        <w:t xml:space="preserve">jej </w:t>
      </w:r>
      <w:r w:rsidRPr="00EE39CA">
        <w:rPr>
          <w:rFonts w:ascii="Arial" w:hAnsi="Arial" w:cs="Arial"/>
          <w:b w:val="0"/>
          <w:sz w:val="22"/>
          <w:szCs w:val="22"/>
        </w:rPr>
        <w:t xml:space="preserve">v </w:t>
      </w:r>
      <w:r w:rsidRPr="004E7406">
        <w:rPr>
          <w:rFonts w:ascii="Arial" w:hAnsi="Arial" w:cs="Arial"/>
          <w:b w:val="0"/>
          <w:sz w:val="22"/>
          <w:szCs w:val="22"/>
        </w:rPr>
        <w:t xml:space="preserve">termínu </w:t>
      </w:r>
      <w:r w:rsidR="00704EC6" w:rsidRPr="004E7406">
        <w:rPr>
          <w:rFonts w:ascii="Arial" w:hAnsi="Arial" w:cs="Arial"/>
          <w:b w:val="0"/>
          <w:sz w:val="22"/>
          <w:szCs w:val="22"/>
        </w:rPr>
        <w:t xml:space="preserve">do </w:t>
      </w:r>
      <w:r w:rsidR="007A36FF">
        <w:rPr>
          <w:rFonts w:ascii="Arial" w:hAnsi="Arial" w:cs="Arial"/>
          <w:sz w:val="22"/>
          <w:szCs w:val="22"/>
        </w:rPr>
        <w:t>2</w:t>
      </w:r>
      <w:r w:rsidR="000F7A49">
        <w:rPr>
          <w:rFonts w:ascii="Arial" w:hAnsi="Arial" w:cs="Arial"/>
          <w:sz w:val="22"/>
          <w:szCs w:val="22"/>
        </w:rPr>
        <w:t>5</w:t>
      </w:r>
      <w:r w:rsidR="000341CB" w:rsidRPr="004E7406">
        <w:rPr>
          <w:rFonts w:ascii="Arial" w:hAnsi="Arial" w:cs="Arial"/>
          <w:sz w:val="22"/>
          <w:szCs w:val="22"/>
        </w:rPr>
        <w:t>. 11. 20</w:t>
      </w:r>
      <w:r w:rsidR="00907C69" w:rsidRPr="004E7406">
        <w:rPr>
          <w:rFonts w:ascii="Arial" w:hAnsi="Arial" w:cs="Arial"/>
          <w:sz w:val="22"/>
          <w:szCs w:val="22"/>
        </w:rPr>
        <w:t>2</w:t>
      </w:r>
      <w:r w:rsidR="000F7A49">
        <w:rPr>
          <w:rFonts w:ascii="Arial" w:hAnsi="Arial" w:cs="Arial"/>
          <w:sz w:val="22"/>
          <w:szCs w:val="22"/>
        </w:rPr>
        <w:t>5</w:t>
      </w:r>
      <w:r w:rsidRPr="00EE39CA">
        <w:rPr>
          <w:rFonts w:ascii="Arial" w:hAnsi="Arial" w:cs="Arial"/>
          <w:b w:val="0"/>
          <w:sz w:val="22"/>
          <w:szCs w:val="22"/>
        </w:rPr>
        <w:t xml:space="preserve"> objednateli</w:t>
      </w:r>
      <w:r w:rsidR="007803A3">
        <w:rPr>
          <w:rFonts w:ascii="Arial" w:hAnsi="Arial" w:cs="Arial"/>
          <w:b w:val="0"/>
          <w:sz w:val="22"/>
          <w:szCs w:val="22"/>
        </w:rPr>
        <w:t xml:space="preserve">. </w:t>
      </w:r>
      <w:r w:rsidR="006E68A7">
        <w:rPr>
          <w:rFonts w:ascii="Arial" w:hAnsi="Arial" w:cs="Arial"/>
          <w:b w:val="0"/>
          <w:sz w:val="22"/>
          <w:szCs w:val="22"/>
        </w:rPr>
        <w:t>Výstup</w:t>
      </w:r>
      <w:r w:rsidR="00C10CF4">
        <w:rPr>
          <w:rFonts w:ascii="Arial" w:hAnsi="Arial" w:cs="Arial"/>
          <w:b w:val="0"/>
          <w:sz w:val="22"/>
          <w:szCs w:val="22"/>
        </w:rPr>
        <w:t xml:space="preserve"> </w:t>
      </w:r>
      <w:r w:rsidR="001465D6">
        <w:rPr>
          <w:rFonts w:ascii="Arial" w:hAnsi="Arial" w:cs="Arial"/>
          <w:b w:val="0"/>
          <w:sz w:val="22"/>
          <w:szCs w:val="22"/>
        </w:rPr>
        <w:t>podle čl. I</w:t>
      </w:r>
      <w:r w:rsidR="003430A6">
        <w:rPr>
          <w:rFonts w:ascii="Arial" w:hAnsi="Arial" w:cs="Arial"/>
          <w:b w:val="0"/>
          <w:sz w:val="22"/>
          <w:szCs w:val="22"/>
        </w:rPr>
        <w:t>.</w:t>
      </w:r>
      <w:r w:rsidR="001465D6">
        <w:rPr>
          <w:rFonts w:ascii="Arial" w:hAnsi="Arial" w:cs="Arial"/>
          <w:b w:val="0"/>
          <w:sz w:val="22"/>
          <w:szCs w:val="22"/>
        </w:rPr>
        <w:t xml:space="preserve"> odst. 2 písm. </w:t>
      </w:r>
      <w:r w:rsidR="006E68A7">
        <w:rPr>
          <w:rFonts w:ascii="Arial" w:hAnsi="Arial" w:cs="Arial"/>
          <w:b w:val="0"/>
          <w:sz w:val="22"/>
          <w:szCs w:val="22"/>
        </w:rPr>
        <w:t>b)</w:t>
      </w:r>
      <w:r w:rsidR="007F1806">
        <w:rPr>
          <w:rFonts w:ascii="Arial" w:hAnsi="Arial" w:cs="Arial"/>
          <w:b w:val="0"/>
          <w:sz w:val="22"/>
          <w:szCs w:val="22"/>
        </w:rPr>
        <w:t xml:space="preserve">, d) a e) </w:t>
      </w:r>
      <w:r w:rsidR="005369C8">
        <w:rPr>
          <w:rFonts w:ascii="Arial" w:hAnsi="Arial" w:cs="Arial"/>
          <w:b w:val="0"/>
          <w:sz w:val="22"/>
          <w:szCs w:val="22"/>
        </w:rPr>
        <w:t>v elektronické verzi (</w:t>
      </w:r>
      <w:r w:rsidR="008B138A">
        <w:rPr>
          <w:rFonts w:ascii="Arial" w:hAnsi="Arial" w:cs="Arial"/>
          <w:b w:val="0"/>
          <w:sz w:val="22"/>
          <w:szCs w:val="22"/>
        </w:rPr>
        <w:t>1</w:t>
      </w:r>
      <w:r w:rsidR="005369C8">
        <w:rPr>
          <w:rFonts w:ascii="Arial" w:hAnsi="Arial" w:cs="Arial"/>
          <w:b w:val="0"/>
          <w:sz w:val="22"/>
          <w:szCs w:val="22"/>
        </w:rPr>
        <w:t xml:space="preserve"> x)</w:t>
      </w:r>
      <w:r w:rsidR="00C10CF4">
        <w:rPr>
          <w:rFonts w:ascii="Arial" w:hAnsi="Arial" w:cs="Arial"/>
          <w:b w:val="0"/>
          <w:sz w:val="22"/>
          <w:szCs w:val="22"/>
        </w:rPr>
        <w:t xml:space="preserve"> na USB nosiči</w:t>
      </w:r>
      <w:r w:rsidRPr="00EE39CA">
        <w:rPr>
          <w:rFonts w:ascii="Arial" w:hAnsi="Arial" w:cs="Arial"/>
          <w:b w:val="0"/>
          <w:sz w:val="22"/>
          <w:szCs w:val="22"/>
        </w:rPr>
        <w:t xml:space="preserve">. </w:t>
      </w:r>
      <w:r w:rsidR="00E52FC6">
        <w:rPr>
          <w:rFonts w:ascii="Arial" w:hAnsi="Arial" w:cs="Arial"/>
          <w:b w:val="0"/>
          <w:sz w:val="22"/>
          <w:szCs w:val="22"/>
        </w:rPr>
        <w:t>Výstupem činnosti podle čl. I</w:t>
      </w:r>
      <w:r w:rsidR="003430A6">
        <w:rPr>
          <w:rFonts w:ascii="Arial" w:hAnsi="Arial" w:cs="Arial"/>
          <w:b w:val="0"/>
          <w:sz w:val="22"/>
          <w:szCs w:val="22"/>
        </w:rPr>
        <w:t>.</w:t>
      </w:r>
      <w:r w:rsidR="00E66163">
        <w:rPr>
          <w:rFonts w:ascii="Arial" w:hAnsi="Arial" w:cs="Arial"/>
          <w:b w:val="0"/>
          <w:sz w:val="22"/>
          <w:szCs w:val="22"/>
        </w:rPr>
        <w:t xml:space="preserve"> odst. 2 písm. </w:t>
      </w:r>
      <w:r w:rsidR="007D51AD">
        <w:rPr>
          <w:rFonts w:ascii="Arial" w:hAnsi="Arial" w:cs="Arial"/>
          <w:b w:val="0"/>
          <w:sz w:val="22"/>
          <w:szCs w:val="22"/>
        </w:rPr>
        <w:t xml:space="preserve">c) </w:t>
      </w:r>
      <w:r w:rsidR="00E52FC6">
        <w:rPr>
          <w:rFonts w:ascii="Arial" w:hAnsi="Arial" w:cs="Arial"/>
          <w:b w:val="0"/>
          <w:sz w:val="22"/>
          <w:szCs w:val="22"/>
        </w:rPr>
        <w:t>se pro potřeby dokladování</w:t>
      </w:r>
      <w:r w:rsidR="005E2A62">
        <w:rPr>
          <w:rFonts w:ascii="Arial" w:hAnsi="Arial" w:cs="Arial"/>
          <w:b w:val="0"/>
          <w:sz w:val="22"/>
          <w:szCs w:val="22"/>
        </w:rPr>
        <w:t xml:space="preserve"> plnění z této smlouvy</w:t>
      </w:r>
      <w:r w:rsidR="00E52FC6">
        <w:rPr>
          <w:rFonts w:ascii="Arial" w:hAnsi="Arial" w:cs="Arial"/>
          <w:b w:val="0"/>
          <w:sz w:val="22"/>
          <w:szCs w:val="22"/>
        </w:rPr>
        <w:t xml:space="preserve"> rozumí </w:t>
      </w:r>
      <w:r w:rsidR="00E66163">
        <w:rPr>
          <w:rFonts w:ascii="Arial" w:hAnsi="Arial" w:cs="Arial"/>
          <w:b w:val="0"/>
          <w:sz w:val="22"/>
          <w:szCs w:val="22"/>
        </w:rPr>
        <w:t>zpráva z</w:t>
      </w:r>
      <w:r w:rsidR="00E52FC6">
        <w:rPr>
          <w:rFonts w:ascii="Arial" w:hAnsi="Arial" w:cs="Arial"/>
          <w:b w:val="0"/>
          <w:sz w:val="22"/>
          <w:szCs w:val="22"/>
        </w:rPr>
        <w:t xml:space="preserve"> realizovaných aktivit</w:t>
      </w:r>
      <w:r w:rsidR="00645849">
        <w:rPr>
          <w:rFonts w:ascii="Arial" w:hAnsi="Arial" w:cs="Arial"/>
          <w:b w:val="0"/>
          <w:sz w:val="22"/>
          <w:szCs w:val="22"/>
        </w:rPr>
        <w:t xml:space="preserve"> v elektronické </w:t>
      </w:r>
      <w:r w:rsidR="002C40E0">
        <w:rPr>
          <w:rFonts w:ascii="Arial" w:hAnsi="Arial" w:cs="Arial"/>
          <w:b w:val="0"/>
          <w:sz w:val="22"/>
          <w:szCs w:val="22"/>
        </w:rPr>
        <w:t>verzi 1x na USB nosiči.</w:t>
      </w:r>
      <w:r w:rsidR="003546BE">
        <w:rPr>
          <w:rFonts w:ascii="Arial" w:hAnsi="Arial" w:cs="Arial"/>
          <w:b w:val="0"/>
          <w:sz w:val="22"/>
          <w:szCs w:val="22"/>
        </w:rPr>
        <w:t xml:space="preserve"> </w:t>
      </w:r>
      <w:r w:rsidR="003546BE" w:rsidRPr="003546BE">
        <w:rPr>
          <w:rFonts w:ascii="Arial" w:hAnsi="Arial" w:cs="Arial"/>
          <w:b w:val="0"/>
          <w:sz w:val="22"/>
          <w:szCs w:val="22"/>
        </w:rPr>
        <w:t xml:space="preserve">Zhotovitel se zavazuje předat </w:t>
      </w:r>
      <w:r w:rsidR="003546BE">
        <w:rPr>
          <w:rFonts w:ascii="Arial" w:hAnsi="Arial" w:cs="Arial"/>
          <w:b w:val="0"/>
          <w:sz w:val="22"/>
          <w:szCs w:val="22"/>
        </w:rPr>
        <w:t>dílo</w:t>
      </w:r>
      <w:r w:rsidR="003546BE" w:rsidRPr="003546BE">
        <w:rPr>
          <w:rFonts w:ascii="Arial" w:hAnsi="Arial" w:cs="Arial"/>
          <w:b w:val="0"/>
          <w:sz w:val="22"/>
          <w:szCs w:val="22"/>
        </w:rPr>
        <w:t xml:space="preserve"> bez jakýchkoliv vad a nedodělků, a to i drobných a ojediněle se vyskytujících.</w:t>
      </w:r>
    </w:p>
    <w:p w14:paraId="3331CD65" w14:textId="38E81257" w:rsidR="00C3066F" w:rsidRPr="00EE39CA" w:rsidRDefault="00410871" w:rsidP="008F63A5">
      <w:pPr>
        <w:pStyle w:val="Zkladntext2"/>
        <w:numPr>
          <w:ilvl w:val="0"/>
          <w:numId w:val="7"/>
        </w:numPr>
        <w:spacing w:line="240" w:lineRule="auto"/>
        <w:jc w:val="both"/>
        <w:rPr>
          <w:rFonts w:ascii="Arial" w:hAnsi="Arial" w:cs="Arial"/>
          <w:b w:val="0"/>
          <w:sz w:val="22"/>
          <w:szCs w:val="22"/>
        </w:rPr>
      </w:pPr>
      <w:r>
        <w:rPr>
          <w:rFonts w:ascii="Arial" w:hAnsi="Arial" w:cs="Arial"/>
          <w:b w:val="0"/>
          <w:sz w:val="22"/>
          <w:szCs w:val="22"/>
        </w:rPr>
        <w:t xml:space="preserve">Má-li objednatel k dílu připomínky, uvede je v akceptačním protokolu. </w:t>
      </w:r>
      <w:r w:rsidR="006B4542" w:rsidRPr="00EE39CA">
        <w:rPr>
          <w:rFonts w:ascii="Arial" w:hAnsi="Arial" w:cs="Arial"/>
          <w:b w:val="0"/>
          <w:sz w:val="22"/>
          <w:szCs w:val="22"/>
        </w:rPr>
        <w:t xml:space="preserve">Po zapracování připomínek </w:t>
      </w:r>
      <w:r w:rsidR="00B018A1" w:rsidRPr="00EE39CA">
        <w:rPr>
          <w:rFonts w:ascii="Arial" w:hAnsi="Arial" w:cs="Arial"/>
          <w:b w:val="0"/>
          <w:sz w:val="22"/>
          <w:szCs w:val="22"/>
        </w:rPr>
        <w:t xml:space="preserve">bude </w:t>
      </w:r>
      <w:r w:rsidR="00B018A1" w:rsidRPr="00EE39CA">
        <w:rPr>
          <w:rFonts w:ascii="Arial" w:hAnsi="Arial" w:cs="Arial"/>
          <w:b w:val="0"/>
          <w:bCs/>
          <w:sz w:val="22"/>
          <w:szCs w:val="22"/>
        </w:rPr>
        <w:t xml:space="preserve">zhotovitelem předáno </w:t>
      </w:r>
      <w:r w:rsidR="006B4542" w:rsidRPr="00EE39CA">
        <w:rPr>
          <w:rFonts w:ascii="Arial" w:hAnsi="Arial" w:cs="Arial"/>
          <w:b w:val="0"/>
          <w:sz w:val="22"/>
          <w:szCs w:val="22"/>
        </w:rPr>
        <w:t xml:space="preserve">dílo </w:t>
      </w:r>
      <w:r w:rsidR="00C3066F" w:rsidRPr="00EE39CA">
        <w:rPr>
          <w:rFonts w:ascii="Arial" w:hAnsi="Arial" w:cs="Arial"/>
          <w:b w:val="0"/>
          <w:bCs/>
          <w:sz w:val="22"/>
          <w:szCs w:val="22"/>
        </w:rPr>
        <w:t>upravené dle připomínek objednatele</w:t>
      </w:r>
      <w:r w:rsidR="00F27178">
        <w:rPr>
          <w:rFonts w:ascii="Arial" w:hAnsi="Arial" w:cs="Arial"/>
          <w:b w:val="0"/>
          <w:bCs/>
          <w:sz w:val="22"/>
          <w:szCs w:val="22"/>
        </w:rPr>
        <w:t xml:space="preserve"> – výstup </w:t>
      </w:r>
      <w:r w:rsidR="00897285">
        <w:rPr>
          <w:rFonts w:ascii="Arial" w:hAnsi="Arial" w:cs="Arial"/>
          <w:b w:val="0"/>
          <w:sz w:val="22"/>
          <w:szCs w:val="22"/>
        </w:rPr>
        <w:t xml:space="preserve">podle </w:t>
      </w:r>
      <w:r w:rsidR="003430A6">
        <w:rPr>
          <w:rFonts w:ascii="Arial" w:hAnsi="Arial" w:cs="Arial"/>
          <w:b w:val="0"/>
          <w:sz w:val="22"/>
          <w:szCs w:val="22"/>
        </w:rPr>
        <w:t>č</w:t>
      </w:r>
      <w:r w:rsidR="001465D6">
        <w:rPr>
          <w:rFonts w:ascii="Arial" w:hAnsi="Arial" w:cs="Arial"/>
          <w:b w:val="0"/>
          <w:sz w:val="22"/>
          <w:szCs w:val="22"/>
        </w:rPr>
        <w:t>l. I</w:t>
      </w:r>
      <w:r w:rsidR="00897285">
        <w:rPr>
          <w:rFonts w:ascii="Arial" w:hAnsi="Arial" w:cs="Arial"/>
          <w:b w:val="0"/>
          <w:sz w:val="22"/>
          <w:szCs w:val="22"/>
        </w:rPr>
        <w:t>.</w:t>
      </w:r>
      <w:r w:rsidR="001465D6">
        <w:rPr>
          <w:rFonts w:ascii="Arial" w:hAnsi="Arial" w:cs="Arial"/>
          <w:b w:val="0"/>
          <w:sz w:val="22"/>
          <w:szCs w:val="22"/>
        </w:rPr>
        <w:t xml:space="preserve"> odst. 2 písm. </w:t>
      </w:r>
      <w:r w:rsidR="00F27178">
        <w:rPr>
          <w:rFonts w:ascii="Arial" w:hAnsi="Arial" w:cs="Arial"/>
          <w:b w:val="0"/>
          <w:bCs/>
          <w:sz w:val="22"/>
          <w:szCs w:val="22"/>
        </w:rPr>
        <w:t>b)</w:t>
      </w:r>
      <w:r w:rsidR="00324531">
        <w:rPr>
          <w:rFonts w:ascii="Arial" w:hAnsi="Arial" w:cs="Arial"/>
          <w:b w:val="0"/>
          <w:bCs/>
          <w:sz w:val="22"/>
          <w:szCs w:val="22"/>
        </w:rPr>
        <w:t xml:space="preserve">, </w:t>
      </w:r>
      <w:r w:rsidR="00645849">
        <w:rPr>
          <w:rFonts w:ascii="Arial" w:hAnsi="Arial" w:cs="Arial"/>
          <w:b w:val="0"/>
          <w:bCs/>
          <w:sz w:val="22"/>
          <w:szCs w:val="22"/>
        </w:rPr>
        <w:t xml:space="preserve">c), </w:t>
      </w:r>
      <w:r w:rsidR="00324531">
        <w:rPr>
          <w:rFonts w:ascii="Arial" w:hAnsi="Arial" w:cs="Arial"/>
          <w:b w:val="0"/>
          <w:bCs/>
          <w:sz w:val="22"/>
          <w:szCs w:val="22"/>
        </w:rPr>
        <w:t>d</w:t>
      </w:r>
      <w:r w:rsidR="00751FAF">
        <w:rPr>
          <w:rFonts w:ascii="Arial" w:hAnsi="Arial" w:cs="Arial"/>
          <w:b w:val="0"/>
          <w:bCs/>
          <w:sz w:val="22"/>
          <w:szCs w:val="22"/>
        </w:rPr>
        <w:t>) a e)</w:t>
      </w:r>
      <w:r w:rsidR="00F27178">
        <w:rPr>
          <w:rFonts w:ascii="Arial" w:hAnsi="Arial" w:cs="Arial"/>
          <w:b w:val="0"/>
          <w:bCs/>
          <w:sz w:val="22"/>
          <w:szCs w:val="22"/>
        </w:rPr>
        <w:t xml:space="preserve"> v elektronické verzi </w:t>
      </w:r>
      <w:r w:rsidR="000D6566" w:rsidRPr="00EE39CA">
        <w:rPr>
          <w:rFonts w:ascii="Arial" w:hAnsi="Arial" w:cs="Arial"/>
          <w:b w:val="0"/>
          <w:sz w:val="22"/>
          <w:szCs w:val="22"/>
        </w:rPr>
        <w:t xml:space="preserve">(1 x) </w:t>
      </w:r>
      <w:r w:rsidR="00C22805">
        <w:rPr>
          <w:rFonts w:ascii="Arial" w:hAnsi="Arial" w:cs="Arial"/>
          <w:b w:val="0"/>
          <w:sz w:val="22"/>
          <w:szCs w:val="22"/>
        </w:rPr>
        <w:t>v </w:t>
      </w:r>
      <w:r w:rsidR="000D6566" w:rsidRPr="00EE39CA">
        <w:rPr>
          <w:rFonts w:ascii="Arial" w:hAnsi="Arial" w:cs="Arial"/>
          <w:b w:val="0"/>
          <w:sz w:val="22"/>
          <w:szCs w:val="22"/>
        </w:rPr>
        <w:t xml:space="preserve">místě sídla objednatele, a to </w:t>
      </w:r>
      <w:r w:rsidR="00B018A1" w:rsidRPr="00EE39CA">
        <w:rPr>
          <w:rFonts w:ascii="Arial" w:hAnsi="Arial" w:cs="Arial"/>
          <w:b w:val="0"/>
          <w:sz w:val="22"/>
          <w:szCs w:val="22"/>
        </w:rPr>
        <w:t>v termínu do deseti (10) dnů</w:t>
      </w:r>
      <w:r>
        <w:rPr>
          <w:rFonts w:ascii="Arial" w:hAnsi="Arial" w:cs="Arial"/>
          <w:b w:val="0"/>
          <w:sz w:val="22"/>
          <w:szCs w:val="22"/>
        </w:rPr>
        <w:t xml:space="preserve"> od termínu předání díla dle odst. 3 tohoto článku</w:t>
      </w:r>
      <w:r w:rsidR="00B018A1" w:rsidRPr="00EE39CA">
        <w:rPr>
          <w:rFonts w:ascii="Arial" w:hAnsi="Arial" w:cs="Arial"/>
          <w:b w:val="0"/>
          <w:sz w:val="22"/>
          <w:szCs w:val="22"/>
        </w:rPr>
        <w:t xml:space="preserve"> zástupci objednat</w:t>
      </w:r>
      <w:r w:rsidR="005D1AA5" w:rsidRPr="00EE39CA">
        <w:rPr>
          <w:rFonts w:ascii="Arial" w:hAnsi="Arial" w:cs="Arial"/>
          <w:b w:val="0"/>
          <w:sz w:val="22"/>
          <w:szCs w:val="22"/>
        </w:rPr>
        <w:t>ele, Ing. Petru Benešovi</w:t>
      </w:r>
      <w:r w:rsidR="00F27178">
        <w:rPr>
          <w:rFonts w:ascii="Arial" w:hAnsi="Arial" w:cs="Arial"/>
          <w:b w:val="0"/>
          <w:sz w:val="22"/>
          <w:szCs w:val="22"/>
        </w:rPr>
        <w:t xml:space="preserve"> nebo Ing. Lucii Svobodové</w:t>
      </w:r>
      <w:r w:rsidR="00B018A1" w:rsidRPr="00EE39CA">
        <w:rPr>
          <w:rFonts w:ascii="Arial" w:hAnsi="Arial" w:cs="Arial"/>
          <w:b w:val="0"/>
          <w:sz w:val="22"/>
          <w:szCs w:val="22"/>
        </w:rPr>
        <w:t>, z odboru bezpečnosti potravin</w:t>
      </w:r>
      <w:r w:rsidR="00435DEF">
        <w:rPr>
          <w:rFonts w:ascii="Arial" w:hAnsi="Arial" w:cs="Arial"/>
          <w:b w:val="0"/>
          <w:sz w:val="22"/>
          <w:szCs w:val="22"/>
        </w:rPr>
        <w:t xml:space="preserve"> (pokud obj</w:t>
      </w:r>
      <w:r w:rsidR="00C22805">
        <w:rPr>
          <w:rFonts w:ascii="Arial" w:hAnsi="Arial" w:cs="Arial"/>
          <w:b w:val="0"/>
          <w:sz w:val="22"/>
          <w:szCs w:val="22"/>
        </w:rPr>
        <w:t>ednatel zhotoviteli nesdělí, že </w:t>
      </w:r>
      <w:r w:rsidR="00435DEF">
        <w:rPr>
          <w:rFonts w:ascii="Arial" w:hAnsi="Arial" w:cs="Arial"/>
          <w:b w:val="0"/>
          <w:sz w:val="22"/>
          <w:szCs w:val="22"/>
        </w:rPr>
        <w:t>objednatele v této věci zastupuje jiná osoba)</w:t>
      </w:r>
      <w:r w:rsidR="00B018A1" w:rsidRPr="00EE39CA">
        <w:rPr>
          <w:rFonts w:ascii="Arial" w:hAnsi="Arial" w:cs="Arial"/>
          <w:b w:val="0"/>
          <w:sz w:val="22"/>
          <w:szCs w:val="22"/>
        </w:rPr>
        <w:t xml:space="preserve">. </w:t>
      </w:r>
    </w:p>
    <w:p w14:paraId="18A17CA7" w14:textId="206450A2" w:rsidR="00713AA3" w:rsidRPr="00713AA3" w:rsidRDefault="00C3066F" w:rsidP="00713AA3">
      <w:pPr>
        <w:numPr>
          <w:ilvl w:val="0"/>
          <w:numId w:val="7"/>
        </w:numPr>
        <w:spacing w:line="240" w:lineRule="auto"/>
        <w:ind w:left="714" w:hanging="357"/>
        <w:rPr>
          <w:rFonts w:ascii="Arial" w:hAnsi="Arial" w:cs="Arial"/>
          <w:sz w:val="22"/>
          <w:szCs w:val="22"/>
        </w:rPr>
      </w:pPr>
      <w:r w:rsidRPr="00713AA3">
        <w:rPr>
          <w:rFonts w:ascii="Arial" w:hAnsi="Arial" w:cs="Arial"/>
          <w:sz w:val="22"/>
          <w:szCs w:val="22"/>
        </w:rPr>
        <w:t xml:space="preserve">O převzetí </w:t>
      </w:r>
      <w:r w:rsidR="00CA3E63" w:rsidRPr="00713AA3">
        <w:rPr>
          <w:rFonts w:ascii="Arial" w:hAnsi="Arial" w:cs="Arial"/>
          <w:sz w:val="22"/>
          <w:szCs w:val="22"/>
        </w:rPr>
        <w:t xml:space="preserve">a předání </w:t>
      </w:r>
      <w:r w:rsidRPr="00713AA3">
        <w:rPr>
          <w:rFonts w:ascii="Arial" w:hAnsi="Arial" w:cs="Arial"/>
          <w:sz w:val="22"/>
          <w:szCs w:val="22"/>
        </w:rPr>
        <w:t>díla bude objednatelem vyhotoven akceptační protokol</w:t>
      </w:r>
      <w:r w:rsidR="00410871" w:rsidRPr="00713AA3">
        <w:rPr>
          <w:rFonts w:ascii="Arial" w:hAnsi="Arial" w:cs="Arial"/>
          <w:sz w:val="22"/>
          <w:szCs w:val="22"/>
        </w:rPr>
        <w:t>. Nemá-li objednatel k dílu připomínky nebo byly</w:t>
      </w:r>
      <w:r w:rsidR="00732A4D" w:rsidRPr="00713AA3">
        <w:rPr>
          <w:rFonts w:ascii="Arial" w:hAnsi="Arial" w:cs="Arial"/>
          <w:sz w:val="22"/>
          <w:szCs w:val="22"/>
        </w:rPr>
        <w:t>-li</w:t>
      </w:r>
      <w:r w:rsidR="00410871" w:rsidRPr="00713AA3">
        <w:rPr>
          <w:rFonts w:ascii="Arial" w:hAnsi="Arial" w:cs="Arial"/>
          <w:sz w:val="22"/>
          <w:szCs w:val="22"/>
        </w:rPr>
        <w:t xml:space="preserve"> již připomínky vypořádány dle odst. 4</w:t>
      </w:r>
      <w:r w:rsidR="00732A4D" w:rsidRPr="00713AA3">
        <w:rPr>
          <w:rFonts w:ascii="Arial" w:hAnsi="Arial" w:cs="Arial"/>
          <w:sz w:val="22"/>
          <w:szCs w:val="22"/>
        </w:rPr>
        <w:t>,</w:t>
      </w:r>
      <w:r w:rsidR="00410871" w:rsidRPr="00713AA3">
        <w:rPr>
          <w:rFonts w:ascii="Arial" w:hAnsi="Arial" w:cs="Arial"/>
          <w:sz w:val="22"/>
          <w:szCs w:val="22"/>
        </w:rPr>
        <w:t xml:space="preserve"> bude vyhotoven akceptační protokol bez připomínek</w:t>
      </w:r>
      <w:r w:rsidR="00EF39A1" w:rsidRPr="00713AA3">
        <w:rPr>
          <w:rFonts w:ascii="Arial" w:hAnsi="Arial" w:cs="Arial"/>
          <w:sz w:val="22"/>
          <w:szCs w:val="22"/>
        </w:rPr>
        <w:t xml:space="preserve"> podepsaný oběma smluvními stranami</w:t>
      </w:r>
      <w:r w:rsidR="00CA3E63" w:rsidRPr="00713AA3">
        <w:rPr>
          <w:rFonts w:ascii="Arial" w:hAnsi="Arial" w:cs="Arial"/>
          <w:sz w:val="22"/>
          <w:szCs w:val="22"/>
        </w:rPr>
        <w:t>,</w:t>
      </w:r>
      <w:r w:rsidRPr="00713AA3">
        <w:rPr>
          <w:rFonts w:ascii="Arial" w:hAnsi="Arial" w:cs="Arial"/>
          <w:sz w:val="22"/>
          <w:szCs w:val="22"/>
        </w:rPr>
        <w:t xml:space="preserve"> potvrzující, že výsledek díla odpovídá zadání této smlouvy a případným připomínkám objednatele</w:t>
      </w:r>
      <w:r w:rsidR="00A47282" w:rsidRPr="00713AA3">
        <w:rPr>
          <w:rFonts w:ascii="Arial" w:hAnsi="Arial" w:cs="Arial"/>
          <w:sz w:val="22"/>
          <w:szCs w:val="22"/>
        </w:rPr>
        <w:t>.</w:t>
      </w:r>
      <w:r w:rsidR="00713AA3" w:rsidRPr="00713AA3">
        <w:rPr>
          <w:rFonts w:ascii="Arial" w:hAnsi="Arial" w:cs="Arial"/>
          <w:sz w:val="22"/>
          <w:szCs w:val="22"/>
        </w:rPr>
        <w:t xml:space="preserve"> Jako součást akceptačního protokolu je zhotovitel povinen připojit i Prohlášení autora/spoluautora a výhradní bezúplatnou licenční smlouvu (dále také jen „prohlášení autora“), podepsané</w:t>
      </w:r>
      <w:r w:rsidR="00646588">
        <w:rPr>
          <w:rFonts w:ascii="Arial" w:hAnsi="Arial" w:cs="Arial"/>
          <w:sz w:val="22"/>
          <w:szCs w:val="22"/>
        </w:rPr>
        <w:t xml:space="preserve"> autorem či </w:t>
      </w:r>
      <w:r w:rsidR="00646588" w:rsidRPr="00A34885">
        <w:rPr>
          <w:rFonts w:ascii="Arial" w:hAnsi="Arial" w:cs="Arial"/>
          <w:sz w:val="22"/>
          <w:szCs w:val="22"/>
        </w:rPr>
        <w:t>spoluautory</w:t>
      </w:r>
      <w:r w:rsidR="00090FA5">
        <w:rPr>
          <w:rFonts w:ascii="Arial" w:hAnsi="Arial" w:cs="Arial"/>
          <w:sz w:val="22"/>
          <w:szCs w:val="22"/>
        </w:rPr>
        <w:t xml:space="preserve"> </w:t>
      </w:r>
      <w:r w:rsidR="00090FA5">
        <w:rPr>
          <w:rFonts w:ascii="Arial" w:hAnsi="Arial" w:cs="Arial"/>
          <w:bCs/>
          <w:color w:val="000000"/>
          <w:sz w:val="22"/>
          <w:szCs w:val="22"/>
        </w:rPr>
        <w:t xml:space="preserve">výstupu plnění uvedeného </w:t>
      </w:r>
      <w:r w:rsidR="00090FA5" w:rsidRPr="00D845DD">
        <w:rPr>
          <w:rFonts w:ascii="Arial" w:hAnsi="Arial" w:cs="Arial"/>
          <w:bCs/>
          <w:color w:val="000000"/>
          <w:sz w:val="22"/>
          <w:szCs w:val="22"/>
        </w:rPr>
        <w:t>v čl. I</w:t>
      </w:r>
      <w:r w:rsidR="00090FA5">
        <w:rPr>
          <w:rFonts w:ascii="Arial" w:hAnsi="Arial" w:cs="Arial"/>
          <w:bCs/>
          <w:color w:val="000000"/>
          <w:sz w:val="22"/>
          <w:szCs w:val="22"/>
        </w:rPr>
        <w:t>.</w:t>
      </w:r>
      <w:r w:rsidR="00090FA5" w:rsidRPr="00D845DD">
        <w:rPr>
          <w:rFonts w:ascii="Arial" w:hAnsi="Arial" w:cs="Arial"/>
          <w:bCs/>
          <w:color w:val="000000"/>
          <w:sz w:val="22"/>
          <w:szCs w:val="22"/>
        </w:rPr>
        <w:t xml:space="preserve"> odst. 2 písm. </w:t>
      </w:r>
      <w:r w:rsidR="00090FA5">
        <w:rPr>
          <w:rFonts w:ascii="Arial" w:hAnsi="Arial" w:cs="Arial"/>
          <w:bCs/>
          <w:color w:val="000000"/>
          <w:sz w:val="22"/>
          <w:szCs w:val="22"/>
        </w:rPr>
        <w:t>b</w:t>
      </w:r>
      <w:r w:rsidR="00090FA5" w:rsidRPr="00D845DD">
        <w:rPr>
          <w:rFonts w:ascii="Arial" w:hAnsi="Arial" w:cs="Arial"/>
          <w:bCs/>
          <w:color w:val="000000"/>
          <w:sz w:val="22"/>
          <w:szCs w:val="22"/>
        </w:rPr>
        <w:t>)</w:t>
      </w:r>
      <w:r w:rsidR="00967FF2">
        <w:rPr>
          <w:rFonts w:ascii="Arial" w:hAnsi="Arial" w:cs="Arial"/>
          <w:bCs/>
          <w:color w:val="000000"/>
          <w:sz w:val="22"/>
          <w:szCs w:val="22"/>
        </w:rPr>
        <w:t>, d</w:t>
      </w:r>
      <w:r w:rsidR="00D307F9">
        <w:rPr>
          <w:rFonts w:ascii="Arial" w:hAnsi="Arial" w:cs="Arial"/>
          <w:bCs/>
          <w:color w:val="000000"/>
          <w:sz w:val="22"/>
          <w:szCs w:val="22"/>
        </w:rPr>
        <w:t>) a e)</w:t>
      </w:r>
      <w:r w:rsidR="00090FA5" w:rsidRPr="00D845DD">
        <w:rPr>
          <w:rFonts w:ascii="Arial" w:hAnsi="Arial" w:cs="Arial"/>
          <w:bCs/>
          <w:color w:val="000000"/>
          <w:sz w:val="22"/>
          <w:szCs w:val="22"/>
        </w:rPr>
        <w:t xml:space="preserve"> této smlouvy</w:t>
      </w:r>
      <w:r w:rsidR="00090FA5">
        <w:rPr>
          <w:rFonts w:ascii="Arial" w:hAnsi="Arial" w:cs="Arial"/>
          <w:bCs/>
          <w:color w:val="000000"/>
          <w:sz w:val="22"/>
          <w:szCs w:val="22"/>
        </w:rPr>
        <w:t>, tj</w:t>
      </w:r>
      <w:r w:rsidR="00090FA5" w:rsidRPr="006A25D9">
        <w:rPr>
          <w:rFonts w:ascii="Arial" w:hAnsi="Arial" w:cs="Arial"/>
          <w:bCs/>
          <w:color w:val="000000"/>
          <w:sz w:val="22"/>
          <w:szCs w:val="22"/>
        </w:rPr>
        <w:t xml:space="preserve">. </w:t>
      </w:r>
      <w:r w:rsidR="00851226" w:rsidRPr="00BC1A74">
        <w:rPr>
          <w:rFonts w:ascii="Arial" w:hAnsi="Arial" w:cs="Arial"/>
          <w:sz w:val="22"/>
          <w:szCs w:val="22"/>
        </w:rPr>
        <w:t>závěrečn</w:t>
      </w:r>
      <w:r w:rsidR="00A974E7" w:rsidRPr="00BC1A74">
        <w:rPr>
          <w:rFonts w:ascii="Arial" w:hAnsi="Arial" w:cs="Arial"/>
          <w:sz w:val="22"/>
          <w:szCs w:val="22"/>
        </w:rPr>
        <w:t>ých</w:t>
      </w:r>
      <w:r w:rsidR="00C4777F" w:rsidRPr="00BC1A74">
        <w:rPr>
          <w:rFonts w:ascii="Arial" w:hAnsi="Arial" w:cs="Arial"/>
          <w:sz w:val="22"/>
          <w:szCs w:val="22"/>
        </w:rPr>
        <w:t xml:space="preserve"> </w:t>
      </w:r>
      <w:r w:rsidR="00F34F0A" w:rsidRPr="00BC1A74">
        <w:rPr>
          <w:rFonts w:ascii="Arial" w:hAnsi="Arial" w:cs="Arial"/>
          <w:sz w:val="22"/>
          <w:szCs w:val="22"/>
        </w:rPr>
        <w:t>zpráv</w:t>
      </w:r>
      <w:r w:rsidR="00144681">
        <w:rPr>
          <w:rFonts w:ascii="Arial" w:hAnsi="Arial" w:cs="Arial"/>
          <w:sz w:val="22"/>
          <w:szCs w:val="22"/>
        </w:rPr>
        <w:t xml:space="preserve"> </w:t>
      </w:r>
      <w:r w:rsidR="00A31278">
        <w:rPr>
          <w:rFonts w:ascii="Arial" w:hAnsi="Arial" w:cs="Arial"/>
          <w:sz w:val="22"/>
          <w:szCs w:val="22"/>
        </w:rPr>
        <w:t>a manuál</w:t>
      </w:r>
      <w:r w:rsidR="00A974E7">
        <w:rPr>
          <w:rFonts w:ascii="Arial" w:hAnsi="Arial" w:cs="Arial"/>
          <w:sz w:val="22"/>
          <w:szCs w:val="22"/>
        </w:rPr>
        <w:t>u</w:t>
      </w:r>
      <w:r w:rsidR="00A31278">
        <w:rPr>
          <w:rFonts w:ascii="Arial" w:hAnsi="Arial" w:cs="Arial"/>
          <w:sz w:val="22"/>
          <w:szCs w:val="22"/>
        </w:rPr>
        <w:t xml:space="preserve"> pro chovatele</w:t>
      </w:r>
      <w:r w:rsidR="00EF2A49">
        <w:rPr>
          <w:rFonts w:ascii="Arial" w:hAnsi="Arial" w:cs="Arial"/>
          <w:sz w:val="22"/>
          <w:szCs w:val="22"/>
        </w:rPr>
        <w:t>, jak je uvedeno v čl. VIII odst. 13 této smlouvy</w:t>
      </w:r>
      <w:r w:rsidR="00713AA3" w:rsidRPr="00713AA3">
        <w:rPr>
          <w:rFonts w:ascii="Arial" w:hAnsi="Arial" w:cs="Arial"/>
          <w:sz w:val="22"/>
          <w:szCs w:val="22"/>
        </w:rPr>
        <w:t>; závazný vzor tohoto prohlášení autora/spoluautora a výhradní bezúplatné licenční s</w:t>
      </w:r>
      <w:r w:rsidR="00713AA3">
        <w:rPr>
          <w:rFonts w:ascii="Arial" w:hAnsi="Arial" w:cs="Arial"/>
          <w:sz w:val="22"/>
          <w:szCs w:val="22"/>
        </w:rPr>
        <w:t xml:space="preserve">mlouvy je uveden v příloze č. 2 </w:t>
      </w:r>
      <w:r w:rsidR="00713AA3" w:rsidRPr="00713AA3">
        <w:rPr>
          <w:rFonts w:ascii="Arial" w:hAnsi="Arial" w:cs="Arial"/>
          <w:sz w:val="22"/>
          <w:szCs w:val="22"/>
        </w:rPr>
        <w:t>této smlouvy. Dnem předání díla se rozumí den podpisu akceptačního protokolu, jehož součástí je i prohlášení autora, oběma smluvními stranami. Zhotovitel upraví závazný vzor prohlášení tak, aby reflektoval vztah Autora/Spoluautora ke Zhotoviteli, doplní požadované údaje a zajistí podpis dokumentu Autorem/Spoluautorem.</w:t>
      </w:r>
    </w:p>
    <w:p w14:paraId="0637C7CC" w14:textId="77777777" w:rsidR="00C90D90" w:rsidRDefault="00C90D90" w:rsidP="008F63A5">
      <w:pPr>
        <w:pStyle w:val="Zkladntext2"/>
        <w:numPr>
          <w:ilvl w:val="0"/>
          <w:numId w:val="7"/>
        </w:numPr>
        <w:spacing w:line="240" w:lineRule="auto"/>
        <w:ind w:left="714" w:hanging="357"/>
        <w:jc w:val="both"/>
        <w:rPr>
          <w:rFonts w:ascii="Arial" w:hAnsi="Arial" w:cs="Arial"/>
          <w:b w:val="0"/>
          <w:sz w:val="22"/>
          <w:szCs w:val="22"/>
        </w:rPr>
      </w:pPr>
      <w:r w:rsidRPr="008E24C4">
        <w:rPr>
          <w:rFonts w:ascii="Arial" w:hAnsi="Arial" w:cs="Arial"/>
          <w:b w:val="0"/>
          <w:sz w:val="22"/>
          <w:szCs w:val="22"/>
        </w:rPr>
        <w:t xml:space="preserve">Přechod vlastnictví </w:t>
      </w:r>
      <w:r w:rsidR="00732A4D">
        <w:rPr>
          <w:rFonts w:ascii="Arial" w:hAnsi="Arial" w:cs="Arial"/>
          <w:b w:val="0"/>
          <w:sz w:val="22"/>
          <w:szCs w:val="22"/>
        </w:rPr>
        <w:t xml:space="preserve">nastává okamžikem </w:t>
      </w:r>
      <w:r w:rsidR="005A65F1">
        <w:rPr>
          <w:rFonts w:ascii="Arial" w:hAnsi="Arial" w:cs="Arial"/>
          <w:b w:val="0"/>
          <w:sz w:val="22"/>
          <w:szCs w:val="22"/>
        </w:rPr>
        <w:t>podpisu obou smluvních stran na </w:t>
      </w:r>
      <w:r w:rsidR="00826DAE" w:rsidRPr="008E24C4">
        <w:rPr>
          <w:rFonts w:ascii="Arial" w:hAnsi="Arial" w:cs="Arial"/>
          <w:b w:val="0"/>
          <w:sz w:val="22"/>
          <w:szCs w:val="22"/>
        </w:rPr>
        <w:t>akceptační</w:t>
      </w:r>
      <w:r w:rsidR="00732A4D">
        <w:rPr>
          <w:rFonts w:ascii="Arial" w:hAnsi="Arial" w:cs="Arial"/>
          <w:b w:val="0"/>
          <w:sz w:val="22"/>
          <w:szCs w:val="22"/>
        </w:rPr>
        <w:t>m</w:t>
      </w:r>
      <w:r w:rsidR="00826DAE" w:rsidRPr="008E24C4">
        <w:rPr>
          <w:rFonts w:ascii="Arial" w:hAnsi="Arial" w:cs="Arial"/>
          <w:b w:val="0"/>
          <w:sz w:val="22"/>
          <w:szCs w:val="22"/>
        </w:rPr>
        <w:t xml:space="preserve"> </w:t>
      </w:r>
      <w:r w:rsidRPr="008E24C4">
        <w:rPr>
          <w:rFonts w:ascii="Arial" w:hAnsi="Arial" w:cs="Arial"/>
          <w:b w:val="0"/>
          <w:sz w:val="22"/>
          <w:szCs w:val="22"/>
        </w:rPr>
        <w:t>pro</w:t>
      </w:r>
      <w:r w:rsidR="00826DAE" w:rsidRPr="008E24C4">
        <w:rPr>
          <w:rFonts w:ascii="Arial" w:hAnsi="Arial" w:cs="Arial"/>
          <w:b w:val="0"/>
          <w:sz w:val="22"/>
          <w:szCs w:val="22"/>
        </w:rPr>
        <w:t>tokolu</w:t>
      </w:r>
      <w:r w:rsidR="00410871">
        <w:rPr>
          <w:rFonts w:ascii="Arial" w:hAnsi="Arial" w:cs="Arial"/>
          <w:b w:val="0"/>
          <w:sz w:val="22"/>
          <w:szCs w:val="22"/>
        </w:rPr>
        <w:t xml:space="preserve"> bez připomínek</w:t>
      </w:r>
      <w:r w:rsidRPr="008E24C4">
        <w:rPr>
          <w:rFonts w:ascii="Arial" w:hAnsi="Arial" w:cs="Arial"/>
          <w:b w:val="0"/>
          <w:sz w:val="22"/>
          <w:szCs w:val="22"/>
        </w:rPr>
        <w:t>.</w:t>
      </w:r>
    </w:p>
    <w:p w14:paraId="24F88845" w14:textId="77777777" w:rsidR="00B84BF7" w:rsidRPr="008E24C4" w:rsidRDefault="00B84BF7" w:rsidP="00055AE4">
      <w:pPr>
        <w:pStyle w:val="Zkladntext2"/>
        <w:ind w:firstLine="0"/>
        <w:jc w:val="both"/>
        <w:rPr>
          <w:rFonts w:ascii="Arial" w:hAnsi="Arial" w:cs="Arial"/>
          <w:b w:val="0"/>
          <w:sz w:val="22"/>
          <w:szCs w:val="22"/>
        </w:rPr>
      </w:pPr>
    </w:p>
    <w:p w14:paraId="6D908A84" w14:textId="77777777" w:rsidR="002E382A" w:rsidRPr="008E24C4" w:rsidRDefault="001D6861" w:rsidP="009404BD">
      <w:pPr>
        <w:pStyle w:val="Zkladntext2"/>
        <w:tabs>
          <w:tab w:val="left" w:pos="8400"/>
        </w:tabs>
        <w:rPr>
          <w:rFonts w:ascii="Arial" w:hAnsi="Arial" w:cs="Arial"/>
          <w:color w:val="000000"/>
          <w:sz w:val="22"/>
          <w:szCs w:val="22"/>
        </w:rPr>
      </w:pPr>
      <w:r w:rsidRPr="008E24C4">
        <w:rPr>
          <w:rFonts w:ascii="Arial" w:hAnsi="Arial" w:cs="Arial"/>
          <w:color w:val="000000"/>
          <w:sz w:val="22"/>
          <w:szCs w:val="22"/>
        </w:rPr>
        <w:t>Článek III</w:t>
      </w:r>
      <w:r w:rsidR="009404BD" w:rsidRPr="008E24C4">
        <w:rPr>
          <w:rFonts w:ascii="Arial" w:hAnsi="Arial" w:cs="Arial"/>
          <w:color w:val="000000"/>
          <w:sz w:val="22"/>
          <w:szCs w:val="22"/>
        </w:rPr>
        <w:t>.</w:t>
      </w:r>
    </w:p>
    <w:p w14:paraId="5D1EE6C8" w14:textId="77777777" w:rsidR="00D22615" w:rsidRPr="008E24C4" w:rsidRDefault="002E382A" w:rsidP="009404BD">
      <w:pPr>
        <w:pStyle w:val="Zkladntext2"/>
        <w:tabs>
          <w:tab w:val="left" w:pos="8400"/>
        </w:tabs>
        <w:rPr>
          <w:rFonts w:ascii="Arial" w:hAnsi="Arial" w:cs="Arial"/>
          <w:i/>
          <w:color w:val="000000"/>
          <w:sz w:val="22"/>
          <w:szCs w:val="22"/>
        </w:rPr>
      </w:pPr>
      <w:r w:rsidRPr="008E24C4">
        <w:rPr>
          <w:rFonts w:ascii="Arial" w:hAnsi="Arial" w:cs="Arial"/>
          <w:i/>
          <w:color w:val="000000"/>
          <w:sz w:val="22"/>
          <w:szCs w:val="22"/>
        </w:rPr>
        <w:t xml:space="preserve">Cena </w:t>
      </w:r>
      <w:r w:rsidR="001D6861" w:rsidRPr="008E24C4">
        <w:rPr>
          <w:rFonts w:ascii="Arial" w:hAnsi="Arial" w:cs="Arial"/>
          <w:i/>
          <w:color w:val="000000"/>
          <w:sz w:val="22"/>
          <w:szCs w:val="22"/>
        </w:rPr>
        <w:t>díla</w:t>
      </w:r>
    </w:p>
    <w:p w14:paraId="0588782D" w14:textId="77777777" w:rsidR="001D6861" w:rsidRPr="008E24C4" w:rsidRDefault="001D6861" w:rsidP="001D6861">
      <w:pPr>
        <w:pStyle w:val="Zkladntext2"/>
        <w:numPr>
          <w:ilvl w:val="0"/>
          <w:numId w:val="13"/>
        </w:numPr>
        <w:tabs>
          <w:tab w:val="left" w:pos="720"/>
          <w:tab w:val="left" w:pos="8400"/>
        </w:tabs>
        <w:spacing w:line="240" w:lineRule="auto"/>
        <w:jc w:val="both"/>
        <w:rPr>
          <w:rFonts w:ascii="Arial" w:hAnsi="Arial" w:cs="Arial"/>
          <w:b w:val="0"/>
          <w:bCs/>
          <w:color w:val="000000"/>
          <w:sz w:val="22"/>
          <w:szCs w:val="22"/>
        </w:rPr>
      </w:pPr>
      <w:r w:rsidRPr="008E24C4">
        <w:rPr>
          <w:rFonts w:ascii="Arial" w:hAnsi="Arial" w:cs="Arial"/>
          <w:b w:val="0"/>
          <w:bCs/>
          <w:sz w:val="22"/>
          <w:szCs w:val="22"/>
        </w:rPr>
        <w:t>C</w:t>
      </w:r>
      <w:r w:rsidR="008D1F55" w:rsidRPr="008E24C4">
        <w:rPr>
          <w:rFonts w:ascii="Arial" w:hAnsi="Arial" w:cs="Arial"/>
          <w:b w:val="0"/>
          <w:bCs/>
          <w:sz w:val="22"/>
          <w:szCs w:val="22"/>
        </w:rPr>
        <w:t>ena</w:t>
      </w:r>
      <w:r w:rsidR="002E382A" w:rsidRPr="008E24C4">
        <w:rPr>
          <w:rFonts w:ascii="Arial" w:hAnsi="Arial" w:cs="Arial"/>
          <w:b w:val="0"/>
          <w:bCs/>
          <w:sz w:val="22"/>
          <w:szCs w:val="22"/>
        </w:rPr>
        <w:t xml:space="preserve"> za </w:t>
      </w:r>
      <w:r w:rsidRPr="008E24C4">
        <w:rPr>
          <w:rFonts w:ascii="Arial" w:hAnsi="Arial" w:cs="Arial"/>
          <w:b w:val="0"/>
          <w:bCs/>
          <w:color w:val="000000"/>
          <w:sz w:val="22"/>
          <w:szCs w:val="22"/>
        </w:rPr>
        <w:t>řádně a včas provedené dílo je stanovena dohodou podle zákona č. 526/1990 Sb., o cenách, ve znění pozdějších př</w:t>
      </w:r>
      <w:r w:rsidR="00FA1FF1" w:rsidRPr="008E24C4">
        <w:rPr>
          <w:rFonts w:ascii="Arial" w:hAnsi="Arial" w:cs="Arial"/>
          <w:b w:val="0"/>
          <w:bCs/>
          <w:color w:val="000000"/>
          <w:sz w:val="22"/>
          <w:szCs w:val="22"/>
        </w:rPr>
        <w:t>edpisů a činí</w:t>
      </w:r>
      <w:r w:rsidR="000D3780">
        <w:rPr>
          <w:rFonts w:ascii="Arial" w:hAnsi="Arial" w:cs="Arial"/>
          <w:b w:val="0"/>
          <w:bCs/>
          <w:color w:val="000000"/>
          <w:sz w:val="22"/>
          <w:szCs w:val="22"/>
        </w:rPr>
        <w:t>:</w:t>
      </w:r>
    </w:p>
    <w:p w14:paraId="5F7710F1" w14:textId="25E2C009" w:rsidR="001D6861" w:rsidRPr="004E7406" w:rsidRDefault="001D6861" w:rsidP="007D51AD">
      <w:pPr>
        <w:pStyle w:val="Zkladntext2"/>
        <w:numPr>
          <w:ilvl w:val="0"/>
          <w:numId w:val="12"/>
        </w:numPr>
        <w:tabs>
          <w:tab w:val="left" w:pos="2520"/>
          <w:tab w:val="left" w:pos="8400"/>
        </w:tabs>
        <w:spacing w:line="240" w:lineRule="auto"/>
        <w:jc w:val="both"/>
        <w:rPr>
          <w:rFonts w:ascii="Arial" w:hAnsi="Arial" w:cs="Arial"/>
          <w:b w:val="0"/>
          <w:bCs/>
          <w:sz w:val="22"/>
          <w:szCs w:val="22"/>
        </w:rPr>
      </w:pPr>
      <w:r w:rsidRPr="004E7406">
        <w:rPr>
          <w:rFonts w:ascii="Arial" w:hAnsi="Arial" w:cs="Arial"/>
          <w:b w:val="0"/>
          <w:bCs/>
          <w:sz w:val="22"/>
          <w:szCs w:val="22"/>
        </w:rPr>
        <w:lastRenderedPageBreak/>
        <w:t>Ce</w:t>
      </w:r>
      <w:r w:rsidR="005A65F1" w:rsidRPr="004E7406">
        <w:rPr>
          <w:rFonts w:ascii="Arial" w:hAnsi="Arial" w:cs="Arial"/>
          <w:b w:val="0"/>
          <w:bCs/>
          <w:sz w:val="22"/>
          <w:szCs w:val="22"/>
        </w:rPr>
        <w:t>na díla bez DPH</w:t>
      </w:r>
      <w:r w:rsidR="00CC72BB" w:rsidRPr="004E7406">
        <w:rPr>
          <w:rFonts w:ascii="Arial" w:hAnsi="Arial" w:cs="Arial"/>
          <w:b w:val="0"/>
          <w:bCs/>
          <w:sz w:val="22"/>
          <w:szCs w:val="22"/>
        </w:rPr>
        <w:t xml:space="preserve">                    </w:t>
      </w:r>
      <w:r w:rsidR="00844328" w:rsidRPr="004E7406">
        <w:rPr>
          <w:rFonts w:ascii="Arial" w:hAnsi="Arial" w:cs="Arial"/>
          <w:b w:val="0"/>
          <w:bCs/>
          <w:sz w:val="22"/>
          <w:szCs w:val="22"/>
        </w:rPr>
        <w:t xml:space="preserve">  </w:t>
      </w:r>
      <w:r w:rsidR="001A2BCA">
        <w:rPr>
          <w:rFonts w:ascii="Arial" w:hAnsi="Arial" w:cs="Arial"/>
          <w:b w:val="0"/>
          <w:bCs/>
          <w:sz w:val="22"/>
          <w:szCs w:val="22"/>
        </w:rPr>
        <w:t>743</w:t>
      </w:r>
      <w:r w:rsidR="007D51AD" w:rsidRPr="007D51AD">
        <w:rPr>
          <w:rFonts w:ascii="Arial" w:hAnsi="Arial" w:cs="Arial"/>
          <w:b w:val="0"/>
          <w:bCs/>
          <w:sz w:val="22"/>
          <w:szCs w:val="22"/>
        </w:rPr>
        <w:t>.</w:t>
      </w:r>
      <w:r w:rsidR="001A2BCA">
        <w:rPr>
          <w:rFonts w:ascii="Arial" w:hAnsi="Arial" w:cs="Arial"/>
          <w:b w:val="0"/>
          <w:bCs/>
          <w:sz w:val="22"/>
          <w:szCs w:val="22"/>
        </w:rPr>
        <w:t>801</w:t>
      </w:r>
      <w:r w:rsidR="007D51AD" w:rsidRPr="007D51AD">
        <w:rPr>
          <w:rFonts w:ascii="Arial" w:hAnsi="Arial" w:cs="Arial"/>
          <w:b w:val="0"/>
          <w:bCs/>
          <w:sz w:val="22"/>
          <w:szCs w:val="22"/>
        </w:rPr>
        <w:t>,</w:t>
      </w:r>
      <w:r w:rsidR="001A2BCA">
        <w:rPr>
          <w:rFonts w:ascii="Arial" w:hAnsi="Arial" w:cs="Arial"/>
          <w:b w:val="0"/>
          <w:bCs/>
          <w:sz w:val="22"/>
          <w:szCs w:val="22"/>
        </w:rPr>
        <w:t>65</w:t>
      </w:r>
      <w:r w:rsidR="00844328" w:rsidRPr="004E7406">
        <w:rPr>
          <w:rFonts w:ascii="Arial" w:hAnsi="Arial" w:cs="Arial"/>
          <w:b w:val="0"/>
          <w:bCs/>
          <w:sz w:val="22"/>
          <w:szCs w:val="22"/>
        </w:rPr>
        <w:t xml:space="preserve"> </w:t>
      </w:r>
      <w:r w:rsidRPr="004E7406">
        <w:rPr>
          <w:rFonts w:ascii="Arial" w:hAnsi="Arial" w:cs="Arial"/>
          <w:b w:val="0"/>
          <w:bCs/>
          <w:sz w:val="22"/>
          <w:szCs w:val="22"/>
        </w:rPr>
        <w:t xml:space="preserve">Kč   </w:t>
      </w:r>
    </w:p>
    <w:p w14:paraId="75D1C909" w14:textId="5009CA78" w:rsidR="001D6861" w:rsidRPr="004E7406" w:rsidRDefault="005A65F1" w:rsidP="007D51AD">
      <w:pPr>
        <w:pStyle w:val="Zkladntext2"/>
        <w:numPr>
          <w:ilvl w:val="0"/>
          <w:numId w:val="12"/>
        </w:numPr>
        <w:tabs>
          <w:tab w:val="left" w:pos="2520"/>
          <w:tab w:val="left" w:pos="8400"/>
        </w:tabs>
        <w:spacing w:line="240" w:lineRule="auto"/>
        <w:jc w:val="both"/>
        <w:rPr>
          <w:rFonts w:ascii="Arial" w:hAnsi="Arial" w:cs="Arial"/>
          <w:b w:val="0"/>
          <w:bCs/>
          <w:sz w:val="22"/>
          <w:szCs w:val="22"/>
        </w:rPr>
      </w:pPr>
      <w:r w:rsidRPr="004E7406">
        <w:rPr>
          <w:rFonts w:ascii="Arial" w:hAnsi="Arial" w:cs="Arial"/>
          <w:b w:val="0"/>
          <w:bCs/>
          <w:sz w:val="22"/>
          <w:szCs w:val="22"/>
        </w:rPr>
        <w:t xml:space="preserve">DPH (21 </w:t>
      </w:r>
      <w:r w:rsidR="00D72895" w:rsidRPr="004E7406">
        <w:rPr>
          <w:rFonts w:ascii="Arial" w:hAnsi="Arial" w:cs="Arial"/>
          <w:b w:val="0"/>
          <w:bCs/>
          <w:sz w:val="22"/>
          <w:szCs w:val="22"/>
        </w:rPr>
        <w:t xml:space="preserve">%)  </w:t>
      </w:r>
      <w:r w:rsidR="00CC72BB" w:rsidRPr="004E7406">
        <w:rPr>
          <w:rFonts w:ascii="Arial" w:hAnsi="Arial" w:cs="Arial"/>
          <w:b w:val="0"/>
          <w:bCs/>
          <w:sz w:val="22"/>
          <w:szCs w:val="22"/>
        </w:rPr>
        <w:t xml:space="preserve">                   </w:t>
      </w:r>
      <w:r w:rsidR="00A26FF9" w:rsidRPr="004E7406">
        <w:rPr>
          <w:rFonts w:ascii="Arial" w:hAnsi="Arial" w:cs="Arial"/>
          <w:b w:val="0"/>
          <w:bCs/>
          <w:sz w:val="22"/>
          <w:szCs w:val="22"/>
        </w:rPr>
        <w:t xml:space="preserve">       </w:t>
      </w:r>
      <w:r w:rsidR="007D51AD">
        <w:rPr>
          <w:rFonts w:ascii="Arial" w:hAnsi="Arial" w:cs="Arial"/>
          <w:b w:val="0"/>
          <w:bCs/>
          <w:sz w:val="22"/>
          <w:szCs w:val="22"/>
        </w:rPr>
        <w:t xml:space="preserve">  </w:t>
      </w:r>
      <w:r w:rsidR="00236723">
        <w:rPr>
          <w:rFonts w:ascii="Arial" w:hAnsi="Arial" w:cs="Arial"/>
          <w:b w:val="0"/>
          <w:bCs/>
          <w:sz w:val="22"/>
          <w:szCs w:val="22"/>
        </w:rPr>
        <w:t xml:space="preserve">  </w:t>
      </w:r>
      <w:r w:rsidR="00D72895">
        <w:rPr>
          <w:rFonts w:ascii="Arial" w:hAnsi="Arial" w:cs="Arial"/>
          <w:b w:val="0"/>
          <w:bCs/>
          <w:sz w:val="22"/>
          <w:szCs w:val="22"/>
        </w:rPr>
        <w:t xml:space="preserve">  </w:t>
      </w:r>
      <w:r w:rsidR="00F818CD">
        <w:rPr>
          <w:rFonts w:ascii="Arial" w:hAnsi="Arial" w:cs="Arial"/>
          <w:b w:val="0"/>
          <w:bCs/>
          <w:sz w:val="22"/>
          <w:szCs w:val="22"/>
        </w:rPr>
        <w:t>156</w:t>
      </w:r>
      <w:r w:rsidR="007D51AD" w:rsidRPr="007D51AD">
        <w:rPr>
          <w:rFonts w:ascii="Arial" w:hAnsi="Arial" w:cs="Arial"/>
          <w:b w:val="0"/>
          <w:bCs/>
          <w:sz w:val="22"/>
          <w:szCs w:val="22"/>
        </w:rPr>
        <w:t>.</w:t>
      </w:r>
      <w:r w:rsidR="007A22DC">
        <w:rPr>
          <w:rFonts w:ascii="Arial" w:hAnsi="Arial" w:cs="Arial"/>
          <w:b w:val="0"/>
          <w:bCs/>
          <w:sz w:val="22"/>
          <w:szCs w:val="22"/>
        </w:rPr>
        <w:t>198</w:t>
      </w:r>
      <w:r w:rsidR="007D51AD" w:rsidRPr="007D51AD">
        <w:rPr>
          <w:rFonts w:ascii="Arial" w:hAnsi="Arial" w:cs="Arial"/>
          <w:b w:val="0"/>
          <w:bCs/>
          <w:sz w:val="22"/>
          <w:szCs w:val="22"/>
        </w:rPr>
        <w:t>,</w:t>
      </w:r>
      <w:r w:rsidR="007A22DC">
        <w:rPr>
          <w:rFonts w:ascii="Arial" w:hAnsi="Arial" w:cs="Arial"/>
          <w:b w:val="0"/>
          <w:bCs/>
          <w:sz w:val="22"/>
          <w:szCs w:val="22"/>
        </w:rPr>
        <w:t>35</w:t>
      </w:r>
      <w:r w:rsidR="00844328" w:rsidRPr="004E7406">
        <w:rPr>
          <w:rFonts w:ascii="Arial" w:hAnsi="Arial" w:cs="Arial"/>
          <w:b w:val="0"/>
          <w:bCs/>
          <w:sz w:val="22"/>
          <w:szCs w:val="22"/>
        </w:rPr>
        <w:t xml:space="preserve"> </w:t>
      </w:r>
      <w:r w:rsidR="001D6861" w:rsidRPr="004E7406">
        <w:rPr>
          <w:rFonts w:ascii="Arial" w:hAnsi="Arial" w:cs="Arial"/>
          <w:b w:val="0"/>
          <w:bCs/>
          <w:sz w:val="22"/>
          <w:szCs w:val="22"/>
        </w:rPr>
        <w:t>Kč</w:t>
      </w:r>
    </w:p>
    <w:p w14:paraId="0C1A5629" w14:textId="06549272" w:rsidR="009404BD" w:rsidRPr="004E7406" w:rsidRDefault="001D6861" w:rsidP="007A3BA7">
      <w:pPr>
        <w:pStyle w:val="Zkladntext2"/>
        <w:numPr>
          <w:ilvl w:val="0"/>
          <w:numId w:val="12"/>
        </w:numPr>
        <w:tabs>
          <w:tab w:val="left" w:pos="2520"/>
          <w:tab w:val="left" w:pos="8400"/>
        </w:tabs>
        <w:spacing w:line="240" w:lineRule="auto"/>
        <w:jc w:val="both"/>
        <w:rPr>
          <w:rFonts w:ascii="Arial" w:hAnsi="Arial" w:cs="Arial"/>
          <w:b w:val="0"/>
          <w:bCs/>
          <w:sz w:val="22"/>
          <w:szCs w:val="22"/>
        </w:rPr>
      </w:pPr>
      <w:r w:rsidRPr="004E7406">
        <w:rPr>
          <w:rFonts w:ascii="Arial" w:hAnsi="Arial" w:cs="Arial"/>
          <w:b w:val="0"/>
          <w:bCs/>
          <w:sz w:val="22"/>
          <w:szCs w:val="22"/>
        </w:rPr>
        <w:t xml:space="preserve">Celková cena </w:t>
      </w:r>
      <w:r w:rsidR="005A65F1" w:rsidRPr="004E7406">
        <w:rPr>
          <w:rFonts w:ascii="Arial" w:hAnsi="Arial" w:cs="Arial"/>
          <w:b w:val="0"/>
          <w:bCs/>
          <w:sz w:val="22"/>
          <w:szCs w:val="22"/>
        </w:rPr>
        <w:t>včetně DPH</w:t>
      </w:r>
      <w:r w:rsidR="00CC72BB" w:rsidRPr="004E7406">
        <w:rPr>
          <w:rFonts w:ascii="Arial" w:hAnsi="Arial" w:cs="Arial"/>
          <w:b w:val="0"/>
          <w:bCs/>
          <w:sz w:val="22"/>
          <w:szCs w:val="22"/>
        </w:rPr>
        <w:t xml:space="preserve">  </w:t>
      </w:r>
      <w:r w:rsidR="005A65F1" w:rsidRPr="004E7406">
        <w:rPr>
          <w:rFonts w:ascii="Arial" w:hAnsi="Arial" w:cs="Arial"/>
          <w:b w:val="0"/>
          <w:bCs/>
          <w:sz w:val="22"/>
          <w:szCs w:val="22"/>
        </w:rPr>
        <w:t xml:space="preserve"> </w:t>
      </w:r>
      <w:r w:rsidR="00A26FF9" w:rsidRPr="004E7406">
        <w:rPr>
          <w:rFonts w:ascii="Arial" w:hAnsi="Arial" w:cs="Arial"/>
          <w:b w:val="0"/>
          <w:bCs/>
          <w:sz w:val="22"/>
          <w:szCs w:val="22"/>
        </w:rPr>
        <w:t xml:space="preserve">    </w:t>
      </w:r>
      <w:r w:rsidR="00485D6A" w:rsidRPr="004E7406">
        <w:rPr>
          <w:rFonts w:ascii="Arial" w:hAnsi="Arial" w:cs="Arial"/>
          <w:b w:val="0"/>
          <w:bCs/>
          <w:sz w:val="22"/>
          <w:szCs w:val="22"/>
        </w:rPr>
        <w:t xml:space="preserve"> </w:t>
      </w:r>
      <w:r w:rsidR="007D51AD">
        <w:rPr>
          <w:rFonts w:ascii="Arial" w:hAnsi="Arial" w:cs="Arial"/>
          <w:b w:val="0"/>
          <w:bCs/>
          <w:sz w:val="22"/>
          <w:szCs w:val="22"/>
        </w:rPr>
        <w:t xml:space="preserve">   </w:t>
      </w:r>
      <w:r w:rsidR="007A22DC">
        <w:rPr>
          <w:rFonts w:ascii="Arial" w:hAnsi="Arial" w:cs="Arial"/>
          <w:b w:val="0"/>
          <w:bCs/>
          <w:sz w:val="22"/>
          <w:szCs w:val="22"/>
        </w:rPr>
        <w:t>9</w:t>
      </w:r>
      <w:r w:rsidR="00844328" w:rsidRPr="004E7406">
        <w:rPr>
          <w:rFonts w:ascii="Arial" w:hAnsi="Arial" w:cs="Arial"/>
          <w:b w:val="0"/>
          <w:bCs/>
          <w:sz w:val="22"/>
          <w:szCs w:val="22"/>
        </w:rPr>
        <w:t xml:space="preserve">00.000,00 </w:t>
      </w:r>
      <w:r w:rsidRPr="004E7406">
        <w:rPr>
          <w:rFonts w:ascii="Arial" w:hAnsi="Arial" w:cs="Arial"/>
          <w:b w:val="0"/>
          <w:bCs/>
          <w:sz w:val="22"/>
          <w:szCs w:val="22"/>
        </w:rPr>
        <w:t>Kč.</w:t>
      </w:r>
    </w:p>
    <w:p w14:paraId="46958DC5" w14:textId="77777777" w:rsidR="00F15886" w:rsidRDefault="0065550D" w:rsidP="0065550D">
      <w:pPr>
        <w:pStyle w:val="Zkladntext2"/>
        <w:tabs>
          <w:tab w:val="left" w:pos="2520"/>
          <w:tab w:val="left" w:pos="8400"/>
        </w:tabs>
        <w:spacing w:line="240" w:lineRule="auto"/>
        <w:jc w:val="both"/>
        <w:rPr>
          <w:rFonts w:ascii="Arial" w:hAnsi="Arial" w:cs="Arial"/>
          <w:b w:val="0"/>
          <w:bCs/>
          <w:sz w:val="22"/>
          <w:szCs w:val="22"/>
        </w:rPr>
      </w:pPr>
      <w:r w:rsidRPr="008E24C4">
        <w:rPr>
          <w:rFonts w:ascii="Arial" w:hAnsi="Arial" w:cs="Arial"/>
          <w:b w:val="0"/>
          <w:bCs/>
          <w:sz w:val="22"/>
          <w:szCs w:val="22"/>
        </w:rPr>
        <w:tab/>
      </w:r>
    </w:p>
    <w:p w14:paraId="696807FB" w14:textId="5C6C6CC4" w:rsidR="0065550D" w:rsidRPr="008E24C4" w:rsidRDefault="0065550D" w:rsidP="0065550D">
      <w:pPr>
        <w:pStyle w:val="Zkladntext2"/>
        <w:tabs>
          <w:tab w:val="left" w:pos="2520"/>
          <w:tab w:val="left" w:pos="8400"/>
        </w:tabs>
        <w:spacing w:line="240" w:lineRule="auto"/>
        <w:jc w:val="both"/>
        <w:rPr>
          <w:rFonts w:ascii="Arial" w:hAnsi="Arial" w:cs="Arial"/>
          <w:b w:val="0"/>
          <w:bCs/>
          <w:sz w:val="22"/>
          <w:szCs w:val="22"/>
        </w:rPr>
      </w:pPr>
      <w:r w:rsidRPr="008E24C4">
        <w:rPr>
          <w:rFonts w:ascii="Arial" w:hAnsi="Arial" w:cs="Arial"/>
          <w:b w:val="0"/>
          <w:bCs/>
          <w:sz w:val="22"/>
          <w:szCs w:val="22"/>
        </w:rPr>
        <w:t>Podrobná položková specifikace předmětu plnění tvoří přílohu č. 1 smlouvy.</w:t>
      </w:r>
    </w:p>
    <w:p w14:paraId="57072503" w14:textId="77777777" w:rsidR="0065550D" w:rsidRPr="008E24C4" w:rsidRDefault="0065550D" w:rsidP="0065550D">
      <w:pPr>
        <w:pStyle w:val="Zkladntext2"/>
        <w:tabs>
          <w:tab w:val="left" w:pos="2520"/>
          <w:tab w:val="left" w:pos="8400"/>
        </w:tabs>
        <w:spacing w:line="240" w:lineRule="auto"/>
        <w:jc w:val="both"/>
        <w:rPr>
          <w:rFonts w:ascii="Arial" w:hAnsi="Arial" w:cs="Arial"/>
          <w:b w:val="0"/>
          <w:bCs/>
          <w:sz w:val="22"/>
          <w:szCs w:val="22"/>
        </w:rPr>
      </w:pPr>
    </w:p>
    <w:p w14:paraId="4823D575" w14:textId="77777777" w:rsidR="009404BD" w:rsidRPr="008E24C4" w:rsidRDefault="00D22615" w:rsidP="007A3BA7">
      <w:pPr>
        <w:pStyle w:val="Zkladntext2"/>
        <w:numPr>
          <w:ilvl w:val="0"/>
          <w:numId w:val="13"/>
        </w:numPr>
        <w:tabs>
          <w:tab w:val="left" w:pos="720"/>
          <w:tab w:val="left" w:pos="8400"/>
        </w:tabs>
        <w:spacing w:line="240" w:lineRule="auto"/>
        <w:jc w:val="both"/>
        <w:rPr>
          <w:rFonts w:ascii="Arial" w:hAnsi="Arial" w:cs="Arial"/>
          <w:b w:val="0"/>
          <w:sz w:val="22"/>
          <w:szCs w:val="22"/>
        </w:rPr>
      </w:pPr>
      <w:r w:rsidRPr="008E24C4">
        <w:rPr>
          <w:rFonts w:ascii="Arial" w:hAnsi="Arial" w:cs="Arial"/>
          <w:b w:val="0"/>
          <w:sz w:val="22"/>
          <w:szCs w:val="22"/>
        </w:rPr>
        <w:t xml:space="preserve">Dohodnutá cena zahrnuje veškeré náklady </w:t>
      </w:r>
      <w:r w:rsidR="00455939">
        <w:rPr>
          <w:rFonts w:ascii="Arial" w:hAnsi="Arial" w:cs="Arial"/>
          <w:b w:val="0"/>
          <w:sz w:val="22"/>
          <w:szCs w:val="22"/>
        </w:rPr>
        <w:t xml:space="preserve">a činnosti </w:t>
      </w:r>
      <w:r w:rsidRPr="008E24C4">
        <w:rPr>
          <w:rFonts w:ascii="Arial" w:hAnsi="Arial" w:cs="Arial"/>
          <w:b w:val="0"/>
          <w:sz w:val="22"/>
          <w:szCs w:val="22"/>
        </w:rPr>
        <w:t>zhotovitele související s provedením díla. Objednatel je povinen uhradit zhotoviteli cenu jen po řádném splnění a předání díla dle článků I., II.</w:t>
      </w:r>
      <w:r w:rsidR="00CD65BD" w:rsidRPr="008E24C4">
        <w:rPr>
          <w:rFonts w:ascii="Arial" w:hAnsi="Arial" w:cs="Arial"/>
          <w:b w:val="0"/>
          <w:bCs/>
          <w:color w:val="000000"/>
          <w:sz w:val="22"/>
          <w:szCs w:val="22"/>
        </w:rPr>
        <w:t xml:space="preserve"> (se zapracovanými připomínkami</w:t>
      </w:r>
      <w:r w:rsidR="00897285">
        <w:rPr>
          <w:rFonts w:ascii="Arial" w:hAnsi="Arial" w:cs="Arial"/>
          <w:b w:val="0"/>
          <w:bCs/>
          <w:color w:val="000000"/>
          <w:sz w:val="22"/>
          <w:szCs w:val="22"/>
        </w:rPr>
        <w:t xml:space="preserve"> objednatele dle </w:t>
      </w:r>
      <w:r w:rsidR="003430A6">
        <w:rPr>
          <w:rFonts w:ascii="Arial" w:hAnsi="Arial" w:cs="Arial"/>
          <w:b w:val="0"/>
          <w:bCs/>
          <w:color w:val="000000"/>
          <w:sz w:val="22"/>
          <w:szCs w:val="22"/>
        </w:rPr>
        <w:t>č</w:t>
      </w:r>
      <w:r w:rsidR="00CD65BD" w:rsidRPr="008E24C4">
        <w:rPr>
          <w:rFonts w:ascii="Arial" w:hAnsi="Arial" w:cs="Arial"/>
          <w:b w:val="0"/>
          <w:bCs/>
          <w:color w:val="000000"/>
          <w:sz w:val="22"/>
          <w:szCs w:val="22"/>
        </w:rPr>
        <w:t>l. II. smlouvy a po p</w:t>
      </w:r>
      <w:r w:rsidR="00826DAE" w:rsidRPr="008E24C4">
        <w:rPr>
          <w:rFonts w:ascii="Arial" w:hAnsi="Arial" w:cs="Arial"/>
          <w:b w:val="0"/>
          <w:bCs/>
          <w:color w:val="000000"/>
          <w:sz w:val="22"/>
          <w:szCs w:val="22"/>
        </w:rPr>
        <w:t>odepsání akceptačního protokolu</w:t>
      </w:r>
      <w:r w:rsidR="001E731B">
        <w:rPr>
          <w:rFonts w:ascii="Arial" w:hAnsi="Arial" w:cs="Arial"/>
          <w:b w:val="0"/>
          <w:bCs/>
          <w:color w:val="000000"/>
          <w:sz w:val="22"/>
          <w:szCs w:val="22"/>
        </w:rPr>
        <w:t xml:space="preserve"> bez připomínek</w:t>
      </w:r>
      <w:r w:rsidR="00826DAE" w:rsidRPr="008E24C4">
        <w:rPr>
          <w:rFonts w:ascii="Arial" w:hAnsi="Arial" w:cs="Arial"/>
          <w:b w:val="0"/>
          <w:bCs/>
          <w:color w:val="000000"/>
          <w:sz w:val="22"/>
          <w:szCs w:val="22"/>
        </w:rPr>
        <w:t xml:space="preserve"> </w:t>
      </w:r>
      <w:r w:rsidR="00CD65BD" w:rsidRPr="008E24C4">
        <w:rPr>
          <w:rFonts w:ascii="Arial" w:hAnsi="Arial" w:cs="Arial"/>
          <w:b w:val="0"/>
          <w:bCs/>
          <w:color w:val="000000"/>
          <w:sz w:val="22"/>
          <w:szCs w:val="22"/>
        </w:rPr>
        <w:t>oprávněnými zástupci objednatele a zhotovitele</w:t>
      </w:r>
      <w:r w:rsidR="00826DAE" w:rsidRPr="008E24C4">
        <w:rPr>
          <w:rFonts w:ascii="Arial" w:hAnsi="Arial" w:cs="Arial"/>
          <w:b w:val="0"/>
          <w:bCs/>
          <w:color w:val="000000"/>
          <w:sz w:val="22"/>
          <w:szCs w:val="22"/>
        </w:rPr>
        <w:t>)</w:t>
      </w:r>
      <w:r w:rsidR="00CD65BD" w:rsidRPr="008E24C4">
        <w:rPr>
          <w:rFonts w:ascii="Arial" w:hAnsi="Arial" w:cs="Arial"/>
          <w:b w:val="0"/>
          <w:bCs/>
          <w:color w:val="000000"/>
          <w:sz w:val="22"/>
          <w:szCs w:val="22"/>
        </w:rPr>
        <w:t>.</w:t>
      </w:r>
    </w:p>
    <w:p w14:paraId="21C0BC87" w14:textId="77777777" w:rsidR="00B73E72" w:rsidRDefault="00C26116" w:rsidP="00364537">
      <w:pPr>
        <w:pStyle w:val="Zkladntext2"/>
        <w:numPr>
          <w:ilvl w:val="0"/>
          <w:numId w:val="13"/>
        </w:numPr>
        <w:tabs>
          <w:tab w:val="left" w:pos="720"/>
          <w:tab w:val="left" w:pos="8400"/>
        </w:tabs>
        <w:spacing w:line="240" w:lineRule="auto"/>
        <w:ind w:left="708"/>
        <w:jc w:val="both"/>
        <w:rPr>
          <w:rFonts w:ascii="Arial" w:hAnsi="Arial" w:cs="Arial"/>
          <w:b w:val="0"/>
          <w:bCs/>
          <w:color w:val="000000"/>
          <w:sz w:val="22"/>
          <w:szCs w:val="22"/>
        </w:rPr>
      </w:pPr>
      <w:r>
        <w:rPr>
          <w:rFonts w:ascii="Arial" w:hAnsi="Arial" w:cs="Arial"/>
          <w:b w:val="0"/>
          <w:bCs/>
          <w:color w:val="000000"/>
          <w:sz w:val="22"/>
          <w:szCs w:val="22"/>
        </w:rPr>
        <w:t>Výše uvedená c</w:t>
      </w:r>
      <w:r w:rsidR="009404BD" w:rsidRPr="008E24C4">
        <w:rPr>
          <w:rFonts w:ascii="Arial" w:hAnsi="Arial" w:cs="Arial"/>
          <w:b w:val="0"/>
          <w:bCs/>
          <w:color w:val="000000"/>
          <w:sz w:val="22"/>
          <w:szCs w:val="22"/>
        </w:rPr>
        <w:t xml:space="preserve">ena je nejvýše přípustná a nepřekročitelná, s výjimkou zákonné změny výše sazby DPH. </w:t>
      </w:r>
    </w:p>
    <w:p w14:paraId="7A0D4468" w14:textId="77777777" w:rsidR="00467E0F" w:rsidRPr="00364537" w:rsidRDefault="00467E0F" w:rsidP="00467E0F">
      <w:pPr>
        <w:pStyle w:val="Zkladntext2"/>
        <w:tabs>
          <w:tab w:val="left" w:pos="720"/>
          <w:tab w:val="left" w:pos="8400"/>
        </w:tabs>
        <w:spacing w:line="240" w:lineRule="auto"/>
        <w:ind w:left="708" w:firstLine="0"/>
        <w:jc w:val="both"/>
        <w:rPr>
          <w:rFonts w:ascii="Arial" w:hAnsi="Arial" w:cs="Arial"/>
          <w:b w:val="0"/>
          <w:bCs/>
          <w:color w:val="000000"/>
          <w:sz w:val="22"/>
          <w:szCs w:val="22"/>
        </w:rPr>
      </w:pPr>
    </w:p>
    <w:p w14:paraId="6A0640EA" w14:textId="77777777" w:rsidR="002E382A" w:rsidRPr="008E24C4" w:rsidRDefault="002E382A" w:rsidP="009404BD">
      <w:pPr>
        <w:numPr>
          <w:ilvl w:val="12"/>
          <w:numId w:val="0"/>
        </w:numPr>
        <w:tabs>
          <w:tab w:val="left" w:pos="8400"/>
        </w:tabs>
        <w:jc w:val="center"/>
        <w:rPr>
          <w:rFonts w:ascii="Arial" w:hAnsi="Arial" w:cs="Arial"/>
          <w:b/>
          <w:color w:val="000000"/>
          <w:sz w:val="22"/>
          <w:szCs w:val="22"/>
        </w:rPr>
      </w:pPr>
      <w:r w:rsidRPr="008E24C4">
        <w:rPr>
          <w:rFonts w:ascii="Arial" w:hAnsi="Arial" w:cs="Arial"/>
          <w:b/>
          <w:color w:val="000000"/>
          <w:sz w:val="22"/>
          <w:szCs w:val="22"/>
        </w:rPr>
        <w:t xml:space="preserve">Článek </w:t>
      </w:r>
      <w:r w:rsidR="009404BD" w:rsidRPr="008E24C4">
        <w:rPr>
          <w:rFonts w:ascii="Arial" w:hAnsi="Arial" w:cs="Arial"/>
          <w:b/>
          <w:color w:val="000000"/>
          <w:sz w:val="22"/>
          <w:szCs w:val="22"/>
        </w:rPr>
        <w:t>I</w:t>
      </w:r>
      <w:r w:rsidRPr="008E24C4">
        <w:rPr>
          <w:rFonts w:ascii="Arial" w:hAnsi="Arial" w:cs="Arial"/>
          <w:b/>
          <w:color w:val="000000"/>
          <w:sz w:val="22"/>
          <w:szCs w:val="22"/>
        </w:rPr>
        <w:t>V</w:t>
      </w:r>
      <w:r w:rsidR="009404BD" w:rsidRPr="008E24C4">
        <w:rPr>
          <w:rFonts w:ascii="Arial" w:hAnsi="Arial" w:cs="Arial"/>
          <w:b/>
          <w:color w:val="000000"/>
          <w:sz w:val="22"/>
          <w:szCs w:val="22"/>
        </w:rPr>
        <w:t>.</w:t>
      </w:r>
    </w:p>
    <w:p w14:paraId="0CF54A05" w14:textId="77777777" w:rsidR="009404BD" w:rsidRPr="008E24C4" w:rsidRDefault="009404BD" w:rsidP="009404BD">
      <w:pPr>
        <w:pStyle w:val="Zkladntext2"/>
        <w:tabs>
          <w:tab w:val="left" w:pos="8400"/>
        </w:tabs>
        <w:rPr>
          <w:rFonts w:ascii="Arial" w:hAnsi="Arial" w:cs="Arial"/>
          <w:i/>
          <w:sz w:val="22"/>
          <w:szCs w:val="22"/>
        </w:rPr>
      </w:pPr>
      <w:r w:rsidRPr="008E24C4">
        <w:rPr>
          <w:rFonts w:ascii="Arial" w:hAnsi="Arial" w:cs="Arial"/>
          <w:i/>
          <w:sz w:val="22"/>
          <w:szCs w:val="22"/>
        </w:rPr>
        <w:t>Platební podmínky a fakturace</w:t>
      </w:r>
    </w:p>
    <w:p w14:paraId="392562B4" w14:textId="77777777" w:rsidR="009404BD" w:rsidRPr="008E24C4" w:rsidRDefault="009404BD" w:rsidP="009404BD">
      <w:pPr>
        <w:pStyle w:val="Zkladntext2"/>
        <w:numPr>
          <w:ilvl w:val="0"/>
          <w:numId w:val="14"/>
        </w:numPr>
        <w:tabs>
          <w:tab w:val="left" w:pos="720"/>
          <w:tab w:val="left" w:pos="8400"/>
        </w:tabs>
        <w:spacing w:line="240" w:lineRule="auto"/>
        <w:ind w:left="714" w:hanging="357"/>
        <w:jc w:val="both"/>
        <w:rPr>
          <w:rFonts w:ascii="Arial" w:hAnsi="Arial" w:cs="Arial"/>
          <w:b w:val="0"/>
          <w:bCs/>
          <w:sz w:val="22"/>
          <w:szCs w:val="22"/>
        </w:rPr>
      </w:pPr>
      <w:r w:rsidRPr="008E24C4">
        <w:rPr>
          <w:rFonts w:ascii="Arial" w:hAnsi="Arial" w:cs="Arial"/>
          <w:b w:val="0"/>
          <w:bCs/>
          <w:sz w:val="22"/>
          <w:szCs w:val="22"/>
        </w:rPr>
        <w:t>Objednatel je povinen uhradit zhotoviteli cenu dí</w:t>
      </w:r>
      <w:r w:rsidR="00F726CD">
        <w:rPr>
          <w:rFonts w:ascii="Arial" w:hAnsi="Arial" w:cs="Arial"/>
          <w:b w:val="0"/>
          <w:bCs/>
          <w:sz w:val="22"/>
          <w:szCs w:val="22"/>
        </w:rPr>
        <w:t>la na základě řádně předaného a </w:t>
      </w:r>
      <w:r w:rsidRPr="008E24C4">
        <w:rPr>
          <w:rFonts w:ascii="Arial" w:hAnsi="Arial" w:cs="Arial"/>
          <w:b w:val="0"/>
          <w:bCs/>
          <w:sz w:val="22"/>
          <w:szCs w:val="22"/>
        </w:rPr>
        <w:t>převzatého díla dle čl. II. smlouvy</w:t>
      </w:r>
      <w:r w:rsidR="001E731B">
        <w:rPr>
          <w:rFonts w:ascii="Arial" w:hAnsi="Arial" w:cs="Arial"/>
          <w:b w:val="0"/>
          <w:bCs/>
          <w:sz w:val="22"/>
          <w:szCs w:val="22"/>
        </w:rPr>
        <w:t xml:space="preserve"> (tj. na základě akceptačního protokolu bez připomínek</w:t>
      </w:r>
      <w:r w:rsidR="006A6995">
        <w:rPr>
          <w:rFonts w:ascii="Arial" w:hAnsi="Arial" w:cs="Arial"/>
          <w:b w:val="0"/>
          <w:bCs/>
          <w:sz w:val="22"/>
          <w:szCs w:val="22"/>
        </w:rPr>
        <w:t xml:space="preserve"> podepsaného oběma smluvními stranami</w:t>
      </w:r>
      <w:r w:rsidR="001E731B">
        <w:rPr>
          <w:rFonts w:ascii="Arial" w:hAnsi="Arial" w:cs="Arial"/>
          <w:b w:val="0"/>
          <w:bCs/>
          <w:sz w:val="22"/>
          <w:szCs w:val="22"/>
        </w:rPr>
        <w:t>)</w:t>
      </w:r>
      <w:r w:rsidRPr="008E24C4">
        <w:rPr>
          <w:rFonts w:ascii="Arial" w:hAnsi="Arial" w:cs="Arial"/>
          <w:b w:val="0"/>
          <w:bCs/>
          <w:sz w:val="22"/>
          <w:szCs w:val="22"/>
        </w:rPr>
        <w:t xml:space="preserve"> a vystavené faktury doručené do sídla objednatele. Toto dílo musí být odsouhlaseno objednatelem. </w:t>
      </w:r>
    </w:p>
    <w:p w14:paraId="6A4878C4" w14:textId="77777777" w:rsidR="009404BD" w:rsidRPr="0004267A" w:rsidRDefault="009404BD" w:rsidP="009404BD">
      <w:pPr>
        <w:pStyle w:val="Zkladntext2"/>
        <w:numPr>
          <w:ilvl w:val="0"/>
          <w:numId w:val="14"/>
        </w:numPr>
        <w:tabs>
          <w:tab w:val="left" w:pos="720"/>
          <w:tab w:val="left" w:pos="8400"/>
        </w:tabs>
        <w:spacing w:line="240" w:lineRule="auto"/>
        <w:jc w:val="both"/>
        <w:rPr>
          <w:rFonts w:ascii="Arial" w:hAnsi="Arial" w:cs="Arial"/>
          <w:b w:val="0"/>
          <w:bCs/>
          <w:sz w:val="22"/>
          <w:szCs w:val="22"/>
        </w:rPr>
      </w:pPr>
      <w:r w:rsidRPr="0004267A">
        <w:rPr>
          <w:rFonts w:ascii="Arial" w:hAnsi="Arial" w:cs="Arial"/>
          <w:b w:val="0"/>
          <w:bCs/>
          <w:sz w:val="22"/>
          <w:szCs w:val="22"/>
        </w:rPr>
        <w:t>Zhotovitel není oprávněn vystavit fakturu dříve, než objednatel převezme bezvadné a </w:t>
      </w:r>
      <w:r w:rsidR="00826DAE" w:rsidRPr="0004267A">
        <w:rPr>
          <w:rFonts w:ascii="Arial" w:hAnsi="Arial" w:cs="Arial"/>
          <w:b w:val="0"/>
          <w:bCs/>
          <w:sz w:val="22"/>
          <w:szCs w:val="22"/>
        </w:rPr>
        <w:t xml:space="preserve">jím </w:t>
      </w:r>
      <w:r w:rsidRPr="0004267A">
        <w:rPr>
          <w:rFonts w:ascii="Arial" w:hAnsi="Arial" w:cs="Arial"/>
          <w:b w:val="0"/>
          <w:bCs/>
          <w:sz w:val="22"/>
          <w:szCs w:val="22"/>
        </w:rPr>
        <w:t>odsouhlasené dílo</w:t>
      </w:r>
      <w:r w:rsidR="001E731B" w:rsidRPr="0004267A">
        <w:rPr>
          <w:rFonts w:ascii="Arial" w:hAnsi="Arial" w:cs="Arial"/>
          <w:b w:val="0"/>
          <w:bCs/>
          <w:sz w:val="22"/>
          <w:szCs w:val="22"/>
        </w:rPr>
        <w:t>, tj. zhotovitel není oprávněn vystavit fakturu dříve</w:t>
      </w:r>
      <w:r w:rsidR="008F63A5" w:rsidRPr="0004267A">
        <w:rPr>
          <w:rFonts w:ascii="Arial" w:hAnsi="Arial" w:cs="Arial"/>
          <w:b w:val="0"/>
          <w:bCs/>
          <w:sz w:val="22"/>
          <w:szCs w:val="22"/>
        </w:rPr>
        <w:t>,</w:t>
      </w:r>
      <w:r w:rsidR="001E731B" w:rsidRPr="0004267A">
        <w:rPr>
          <w:rFonts w:ascii="Arial" w:hAnsi="Arial" w:cs="Arial"/>
          <w:b w:val="0"/>
          <w:bCs/>
          <w:sz w:val="22"/>
          <w:szCs w:val="22"/>
        </w:rPr>
        <w:t xml:space="preserve"> než bude oběma smluvními stranami podepsán akceptační protokol bez připomínek</w:t>
      </w:r>
      <w:r w:rsidR="0004267A" w:rsidRPr="0004267A">
        <w:rPr>
          <w:rFonts w:ascii="Arial" w:hAnsi="Arial" w:cs="Arial"/>
          <w:b w:val="0"/>
          <w:bCs/>
          <w:sz w:val="22"/>
          <w:szCs w:val="22"/>
        </w:rPr>
        <w:t>.</w:t>
      </w:r>
    </w:p>
    <w:p w14:paraId="794DEE30" w14:textId="77777777" w:rsidR="00490A16" w:rsidRPr="0004267A" w:rsidRDefault="009404BD" w:rsidP="009404BD">
      <w:pPr>
        <w:pStyle w:val="Zkladntext2"/>
        <w:numPr>
          <w:ilvl w:val="0"/>
          <w:numId w:val="14"/>
        </w:numPr>
        <w:tabs>
          <w:tab w:val="left" w:pos="720"/>
          <w:tab w:val="left" w:pos="8400"/>
        </w:tabs>
        <w:spacing w:line="240" w:lineRule="auto"/>
        <w:ind w:left="714" w:hanging="357"/>
        <w:jc w:val="both"/>
        <w:rPr>
          <w:rFonts w:ascii="Arial" w:hAnsi="Arial" w:cs="Arial"/>
          <w:b w:val="0"/>
          <w:bCs/>
          <w:sz w:val="22"/>
          <w:szCs w:val="22"/>
        </w:rPr>
      </w:pPr>
      <w:r w:rsidRPr="0004267A">
        <w:rPr>
          <w:rFonts w:ascii="Arial" w:hAnsi="Arial" w:cs="Arial"/>
          <w:b w:val="0"/>
          <w:bCs/>
          <w:sz w:val="22"/>
          <w:szCs w:val="22"/>
        </w:rPr>
        <w:t>Splatnost d</w:t>
      </w:r>
      <w:r w:rsidR="00982AB8" w:rsidRPr="0004267A">
        <w:rPr>
          <w:rFonts w:ascii="Arial" w:hAnsi="Arial" w:cs="Arial"/>
          <w:b w:val="0"/>
          <w:bCs/>
          <w:sz w:val="22"/>
          <w:szCs w:val="22"/>
        </w:rPr>
        <w:t xml:space="preserve">aňového dokladu se stanoví na </w:t>
      </w:r>
      <w:r w:rsidR="00982AB8" w:rsidRPr="0004267A">
        <w:rPr>
          <w:rFonts w:ascii="Arial" w:hAnsi="Arial" w:cs="Arial"/>
          <w:bCs/>
          <w:sz w:val="22"/>
          <w:szCs w:val="22"/>
        </w:rPr>
        <w:t>30</w:t>
      </w:r>
      <w:r w:rsidRPr="0004267A">
        <w:rPr>
          <w:rFonts w:ascii="Arial" w:hAnsi="Arial" w:cs="Arial"/>
          <w:b w:val="0"/>
          <w:bCs/>
          <w:sz w:val="22"/>
          <w:szCs w:val="22"/>
        </w:rPr>
        <w:t xml:space="preserve"> kalendářních dnů po doručení faktury za dílo</w:t>
      </w:r>
      <w:r w:rsidR="00826DAE" w:rsidRPr="0004267A">
        <w:rPr>
          <w:rFonts w:ascii="Arial" w:hAnsi="Arial" w:cs="Arial"/>
          <w:b w:val="0"/>
          <w:bCs/>
          <w:sz w:val="22"/>
          <w:szCs w:val="22"/>
        </w:rPr>
        <w:t>, jejíž přílohou bude akceptační protokol</w:t>
      </w:r>
      <w:r w:rsidR="001E731B" w:rsidRPr="0004267A">
        <w:rPr>
          <w:rFonts w:ascii="Arial" w:hAnsi="Arial" w:cs="Arial"/>
          <w:b w:val="0"/>
          <w:bCs/>
          <w:sz w:val="22"/>
          <w:szCs w:val="22"/>
        </w:rPr>
        <w:t xml:space="preserve"> bez připomínek</w:t>
      </w:r>
      <w:r w:rsidR="0004267A" w:rsidRPr="0004267A">
        <w:rPr>
          <w:rFonts w:ascii="Arial" w:hAnsi="Arial" w:cs="Arial"/>
          <w:b w:val="0"/>
          <w:bCs/>
          <w:sz w:val="22"/>
          <w:szCs w:val="22"/>
        </w:rPr>
        <w:t xml:space="preserve"> </w:t>
      </w:r>
      <w:r w:rsidRPr="0004267A">
        <w:rPr>
          <w:rFonts w:ascii="Arial" w:hAnsi="Arial" w:cs="Arial"/>
          <w:b w:val="0"/>
          <w:bCs/>
          <w:sz w:val="22"/>
          <w:szCs w:val="22"/>
        </w:rPr>
        <w:t>podepsaný oběma smluvními stranami.</w:t>
      </w:r>
    </w:p>
    <w:p w14:paraId="3DB7925C" w14:textId="7CF1F2BE" w:rsidR="009404BD" w:rsidRPr="004E7406" w:rsidRDefault="00862F68" w:rsidP="00490A16">
      <w:pPr>
        <w:pStyle w:val="Zkladntext2"/>
        <w:numPr>
          <w:ilvl w:val="0"/>
          <w:numId w:val="14"/>
        </w:numPr>
        <w:tabs>
          <w:tab w:val="left" w:pos="720"/>
          <w:tab w:val="left" w:pos="8400"/>
        </w:tabs>
        <w:spacing w:line="240" w:lineRule="auto"/>
        <w:jc w:val="both"/>
        <w:rPr>
          <w:rFonts w:ascii="Arial" w:hAnsi="Arial" w:cs="Arial"/>
          <w:b w:val="0"/>
          <w:bCs/>
          <w:sz w:val="22"/>
          <w:szCs w:val="22"/>
        </w:rPr>
      </w:pPr>
      <w:r>
        <w:rPr>
          <w:rFonts w:ascii="Arial" w:hAnsi="Arial" w:cs="Arial"/>
          <w:b w:val="0"/>
          <w:bCs/>
          <w:sz w:val="22"/>
          <w:szCs w:val="22"/>
        </w:rPr>
        <w:t xml:space="preserve">Daňový doklad musí být doručen do sídla objednatele nejpozději </w:t>
      </w:r>
      <w:r w:rsidRPr="004E7406">
        <w:rPr>
          <w:rFonts w:ascii="Arial" w:hAnsi="Arial" w:cs="Arial"/>
          <w:b w:val="0"/>
          <w:bCs/>
          <w:sz w:val="22"/>
          <w:szCs w:val="22"/>
        </w:rPr>
        <w:t xml:space="preserve">do </w:t>
      </w:r>
      <w:r w:rsidRPr="004E7406">
        <w:rPr>
          <w:rFonts w:ascii="Arial" w:hAnsi="Arial" w:cs="Arial"/>
          <w:bCs/>
          <w:sz w:val="22"/>
          <w:szCs w:val="22"/>
        </w:rPr>
        <w:t>1</w:t>
      </w:r>
      <w:r w:rsidR="00A974E7">
        <w:rPr>
          <w:rFonts w:ascii="Arial" w:hAnsi="Arial" w:cs="Arial"/>
          <w:bCs/>
          <w:sz w:val="22"/>
          <w:szCs w:val="22"/>
        </w:rPr>
        <w:t>2</w:t>
      </w:r>
      <w:r w:rsidRPr="004E7406">
        <w:rPr>
          <w:rFonts w:ascii="Arial" w:hAnsi="Arial" w:cs="Arial"/>
          <w:bCs/>
          <w:sz w:val="22"/>
          <w:szCs w:val="22"/>
        </w:rPr>
        <w:t>. 12. 20</w:t>
      </w:r>
      <w:r w:rsidR="00941BB3" w:rsidRPr="004E7406">
        <w:rPr>
          <w:rFonts w:ascii="Arial" w:hAnsi="Arial" w:cs="Arial"/>
          <w:bCs/>
          <w:sz w:val="22"/>
          <w:szCs w:val="22"/>
        </w:rPr>
        <w:t>2</w:t>
      </w:r>
      <w:r w:rsidR="004945EB">
        <w:rPr>
          <w:rFonts w:ascii="Arial" w:hAnsi="Arial" w:cs="Arial"/>
          <w:bCs/>
          <w:sz w:val="22"/>
          <w:szCs w:val="22"/>
        </w:rPr>
        <w:t>5</w:t>
      </w:r>
      <w:r w:rsidR="007A6FBC" w:rsidRPr="004E7406">
        <w:rPr>
          <w:rFonts w:ascii="Arial" w:hAnsi="Arial" w:cs="Arial"/>
          <w:b w:val="0"/>
          <w:bCs/>
          <w:sz w:val="22"/>
          <w:szCs w:val="22"/>
        </w:rPr>
        <w:t>.</w:t>
      </w:r>
      <w:r w:rsidR="009404BD" w:rsidRPr="004E7406">
        <w:rPr>
          <w:rFonts w:ascii="Arial" w:hAnsi="Arial" w:cs="Arial"/>
          <w:b w:val="0"/>
          <w:bCs/>
          <w:sz w:val="22"/>
          <w:szCs w:val="22"/>
        </w:rPr>
        <w:t xml:space="preserve">  </w:t>
      </w:r>
    </w:p>
    <w:p w14:paraId="4676B50E" w14:textId="77777777" w:rsidR="009404BD" w:rsidRPr="008E24C4" w:rsidRDefault="009404BD" w:rsidP="009404BD">
      <w:pPr>
        <w:pStyle w:val="Odstavecseseznamem"/>
        <w:numPr>
          <w:ilvl w:val="0"/>
          <w:numId w:val="14"/>
        </w:numPr>
        <w:tabs>
          <w:tab w:val="left" w:pos="720"/>
          <w:tab w:val="left" w:pos="8400"/>
        </w:tabs>
        <w:spacing w:line="240" w:lineRule="auto"/>
        <w:rPr>
          <w:rFonts w:ascii="Arial" w:hAnsi="Arial" w:cs="Arial"/>
          <w:color w:val="000000"/>
        </w:rPr>
      </w:pPr>
      <w:r w:rsidRPr="008E24C4">
        <w:rPr>
          <w:rFonts w:ascii="Arial" w:hAnsi="Arial" w:cs="Arial"/>
        </w:rPr>
        <w:t>Faktura musí splňovat veškeré náležitosti stanovené v § 29 zákona č. 235/2004 Sb., o dani z přidané hodnoty, ve znění pozdějších přepisů</w:t>
      </w:r>
      <w:r w:rsidR="00774FB8">
        <w:rPr>
          <w:rFonts w:ascii="Arial" w:hAnsi="Arial" w:cs="Arial"/>
        </w:rPr>
        <w:t xml:space="preserve"> a dále musí faktura obsahovat informace povinně uváděné na obchodních listinách dle § 435 občanského zákoníku</w:t>
      </w:r>
      <w:r w:rsidR="00674D2C">
        <w:rPr>
          <w:rFonts w:ascii="Arial" w:hAnsi="Arial" w:cs="Arial"/>
        </w:rPr>
        <w:t xml:space="preserve"> a číslo (DMS) této smlouvy objednatele</w:t>
      </w:r>
      <w:r w:rsidRPr="008E24C4">
        <w:rPr>
          <w:rFonts w:ascii="Arial" w:hAnsi="Arial" w:cs="Arial"/>
        </w:rPr>
        <w:t xml:space="preserve">. Nebude-li </w:t>
      </w:r>
      <w:r w:rsidR="00921A47">
        <w:rPr>
          <w:rFonts w:ascii="Arial" w:hAnsi="Arial" w:cs="Arial"/>
        </w:rPr>
        <w:t>daňový</w:t>
      </w:r>
      <w:r w:rsidRPr="008E24C4">
        <w:rPr>
          <w:rFonts w:ascii="Arial" w:hAnsi="Arial" w:cs="Arial"/>
        </w:rPr>
        <w:t xml:space="preserve"> doklad obsahovat</w:t>
      </w:r>
      <w:r w:rsidR="002753CE">
        <w:rPr>
          <w:rFonts w:ascii="Arial" w:hAnsi="Arial" w:cs="Arial"/>
        </w:rPr>
        <w:t xml:space="preserve"> zákonem nebo smlouvou</w:t>
      </w:r>
      <w:r w:rsidRPr="008E24C4">
        <w:rPr>
          <w:rFonts w:ascii="Arial" w:hAnsi="Arial" w:cs="Arial"/>
        </w:rPr>
        <w:t xml:space="preserve"> stanovené náležitosti, je objednatel oprávněn fakturu vrátit k přepracování. V tomto případě neplatí původní lhůta splatnosti, ale lhůta splatnosti běží znovu ode dne doručení nově vystavené faktury.</w:t>
      </w:r>
    </w:p>
    <w:p w14:paraId="530CA790" w14:textId="77777777" w:rsidR="009404BD" w:rsidRPr="008E24C4" w:rsidRDefault="009404BD" w:rsidP="009404BD">
      <w:pPr>
        <w:pStyle w:val="Odstavecseseznamem"/>
        <w:numPr>
          <w:ilvl w:val="0"/>
          <w:numId w:val="14"/>
        </w:numPr>
        <w:tabs>
          <w:tab w:val="left" w:pos="720"/>
          <w:tab w:val="left" w:pos="8400"/>
        </w:tabs>
        <w:spacing w:line="240" w:lineRule="auto"/>
        <w:rPr>
          <w:rFonts w:ascii="Arial" w:hAnsi="Arial" w:cs="Arial"/>
          <w:color w:val="000000"/>
        </w:rPr>
      </w:pPr>
      <w:r w:rsidRPr="008E24C4">
        <w:rPr>
          <w:rFonts w:ascii="Arial" w:hAnsi="Arial" w:cs="Arial"/>
        </w:rPr>
        <w:t>Objednatel neposkytne zhotoviteli zálohy.</w:t>
      </w:r>
    </w:p>
    <w:p w14:paraId="2785121C" w14:textId="77777777" w:rsidR="009404BD" w:rsidRDefault="009404BD" w:rsidP="00F02D79">
      <w:pPr>
        <w:pStyle w:val="Odstavecseseznamem"/>
        <w:numPr>
          <w:ilvl w:val="0"/>
          <w:numId w:val="14"/>
        </w:numPr>
        <w:tabs>
          <w:tab w:val="left" w:pos="720"/>
          <w:tab w:val="left" w:pos="8400"/>
        </w:tabs>
        <w:spacing w:line="240" w:lineRule="auto"/>
        <w:rPr>
          <w:rFonts w:ascii="Arial" w:hAnsi="Arial" w:cs="Arial"/>
        </w:rPr>
      </w:pPr>
      <w:r w:rsidRPr="008E24C4">
        <w:rPr>
          <w:rFonts w:ascii="Arial" w:hAnsi="Arial" w:cs="Arial"/>
        </w:rPr>
        <w:t>Platba se považuje za splněnou dnem odepsání z účtu objednatele ve prospěch účtu zhotovitele.</w:t>
      </w:r>
    </w:p>
    <w:p w14:paraId="37148AFF" w14:textId="51257DD0" w:rsidR="00F02D79" w:rsidRPr="00DC2FD0" w:rsidRDefault="00A21C51" w:rsidP="00DC2FD0">
      <w:pPr>
        <w:pStyle w:val="Odstavecseseznamem"/>
        <w:numPr>
          <w:ilvl w:val="0"/>
          <w:numId w:val="14"/>
        </w:numPr>
        <w:tabs>
          <w:tab w:val="left" w:pos="720"/>
          <w:tab w:val="left" w:pos="8400"/>
        </w:tabs>
        <w:spacing w:line="240" w:lineRule="auto"/>
        <w:rPr>
          <w:rFonts w:ascii="Arial" w:hAnsi="Arial" w:cs="Arial"/>
        </w:rPr>
      </w:pPr>
      <w:r w:rsidRPr="00A21C51">
        <w:rPr>
          <w:rFonts w:ascii="Arial" w:hAnsi="Arial" w:cs="Arial"/>
        </w:rPr>
        <w:t>Objednatel preferuje zaslání elektronické faktury zhotovitelem do datové schránky objednatele ID DS: yphaax8 nebo na mailovou adresu</w:t>
      </w:r>
      <w:r w:rsidR="007B0363">
        <w:rPr>
          <w:rFonts w:ascii="Arial" w:hAnsi="Arial" w:cs="Arial"/>
        </w:rPr>
        <w:t>:</w:t>
      </w:r>
      <w:r w:rsidR="00F21E1F">
        <w:t xml:space="preserve"> XXXXXXXXXXXXXXXXXXXX</w:t>
      </w:r>
      <w:r w:rsidR="00C22805">
        <w:rPr>
          <w:rFonts w:ascii="Arial" w:hAnsi="Arial" w:cs="Arial"/>
        </w:rPr>
        <w:t xml:space="preserve">, </w:t>
      </w:r>
      <w:r w:rsidR="00F726CD">
        <w:rPr>
          <w:rFonts w:ascii="Arial" w:hAnsi="Arial" w:cs="Arial"/>
        </w:rPr>
        <w:t>ve </w:t>
      </w:r>
      <w:r w:rsidRPr="00A21C51">
        <w:rPr>
          <w:rFonts w:ascii="Arial" w:hAnsi="Arial" w:cs="Arial"/>
        </w:rPr>
        <w:t>strukturovaných formátech dle Evropské směrnice 2014/55/EU nebo ve formátu ISDOC 5.2 a vyšším. Elektronická faktura musí obsahovat jméno oprávněné (kontaktní) osoby objednatele.</w:t>
      </w:r>
      <w:r w:rsidR="009416F9">
        <w:rPr>
          <w:rFonts w:ascii="Arial" w:hAnsi="Arial" w:cs="Arial"/>
        </w:rPr>
        <w:t xml:space="preserve"> </w:t>
      </w:r>
    </w:p>
    <w:p w14:paraId="2A2535C6" w14:textId="77777777" w:rsidR="00C320A4" w:rsidRDefault="00C320A4" w:rsidP="00292BB4">
      <w:pPr>
        <w:tabs>
          <w:tab w:val="left" w:pos="8400"/>
        </w:tabs>
        <w:jc w:val="center"/>
        <w:rPr>
          <w:rFonts w:ascii="Arial" w:hAnsi="Arial" w:cs="Arial"/>
          <w:b/>
          <w:bCs/>
          <w:color w:val="000000"/>
          <w:sz w:val="22"/>
          <w:szCs w:val="22"/>
        </w:rPr>
      </w:pPr>
    </w:p>
    <w:p w14:paraId="708CBE4D" w14:textId="77777777" w:rsidR="00F02D79" w:rsidRPr="008E24C4" w:rsidRDefault="00F02D79" w:rsidP="00292BB4">
      <w:pPr>
        <w:tabs>
          <w:tab w:val="left" w:pos="8400"/>
        </w:tabs>
        <w:jc w:val="center"/>
        <w:rPr>
          <w:rFonts w:ascii="Arial" w:hAnsi="Arial" w:cs="Arial"/>
          <w:b/>
          <w:bCs/>
          <w:color w:val="000000"/>
          <w:sz w:val="22"/>
          <w:szCs w:val="22"/>
        </w:rPr>
      </w:pPr>
      <w:r w:rsidRPr="008E24C4">
        <w:rPr>
          <w:rFonts w:ascii="Arial" w:hAnsi="Arial" w:cs="Arial"/>
          <w:b/>
          <w:bCs/>
          <w:color w:val="000000"/>
          <w:sz w:val="22"/>
          <w:szCs w:val="22"/>
        </w:rPr>
        <w:t>Článek V.</w:t>
      </w:r>
    </w:p>
    <w:p w14:paraId="626D73DA" w14:textId="77777777" w:rsidR="00F02D79" w:rsidRPr="008E24C4" w:rsidRDefault="00F02D79" w:rsidP="00292BB4">
      <w:pPr>
        <w:tabs>
          <w:tab w:val="left" w:pos="8400"/>
        </w:tabs>
        <w:jc w:val="center"/>
        <w:rPr>
          <w:rFonts w:ascii="Arial" w:hAnsi="Arial" w:cs="Arial"/>
          <w:b/>
          <w:bCs/>
          <w:i/>
          <w:color w:val="000000"/>
          <w:sz w:val="22"/>
          <w:szCs w:val="22"/>
        </w:rPr>
      </w:pPr>
      <w:r w:rsidRPr="008E24C4">
        <w:rPr>
          <w:rFonts w:ascii="Arial" w:hAnsi="Arial" w:cs="Arial"/>
          <w:b/>
          <w:bCs/>
          <w:i/>
          <w:color w:val="000000"/>
          <w:sz w:val="22"/>
          <w:szCs w:val="22"/>
        </w:rPr>
        <w:t>Vady díla</w:t>
      </w:r>
    </w:p>
    <w:p w14:paraId="1C0250FB" w14:textId="77777777" w:rsidR="00473249" w:rsidRPr="008E24C4" w:rsidRDefault="00F02D79" w:rsidP="00F02D79">
      <w:pPr>
        <w:pStyle w:val="Odstavecseseznamem"/>
        <w:numPr>
          <w:ilvl w:val="0"/>
          <w:numId w:val="16"/>
        </w:numPr>
        <w:spacing w:line="240" w:lineRule="auto"/>
        <w:ind w:left="714" w:hanging="357"/>
        <w:rPr>
          <w:rFonts w:ascii="Arial" w:hAnsi="Arial" w:cs="Arial"/>
        </w:rPr>
      </w:pPr>
      <w:r w:rsidRPr="008E24C4">
        <w:rPr>
          <w:rFonts w:ascii="Arial" w:hAnsi="Arial" w:cs="Arial"/>
        </w:rPr>
        <w:t xml:space="preserve">Zhotovitel garantuje, že dílo vytvořené na základě smlouvy je úplné a že jeho vlastnosti odpovídají vlastnostem díla, sjednaným smlouvou. Zhotovitel poskytuje záruku za jakost díla od okamžiku protokolárního předání </w:t>
      </w:r>
      <w:r w:rsidR="001E731B">
        <w:rPr>
          <w:rFonts w:ascii="Arial" w:hAnsi="Arial" w:cs="Arial"/>
        </w:rPr>
        <w:t xml:space="preserve">a převzetí </w:t>
      </w:r>
      <w:r w:rsidRPr="008E24C4">
        <w:rPr>
          <w:rFonts w:ascii="Arial" w:hAnsi="Arial" w:cs="Arial"/>
        </w:rPr>
        <w:t xml:space="preserve">díla </w:t>
      </w:r>
      <w:r w:rsidR="001E731B">
        <w:rPr>
          <w:rFonts w:ascii="Arial" w:hAnsi="Arial" w:cs="Arial"/>
        </w:rPr>
        <w:t xml:space="preserve">bez připomínek </w:t>
      </w:r>
      <w:r w:rsidR="00897285">
        <w:rPr>
          <w:rFonts w:ascii="Arial" w:hAnsi="Arial" w:cs="Arial"/>
        </w:rPr>
        <w:t xml:space="preserve">dle </w:t>
      </w:r>
      <w:r w:rsidR="003430A6">
        <w:rPr>
          <w:rFonts w:ascii="Arial" w:hAnsi="Arial" w:cs="Arial"/>
        </w:rPr>
        <w:t>č</w:t>
      </w:r>
      <w:r w:rsidR="00D75C8E">
        <w:rPr>
          <w:rFonts w:ascii="Arial" w:hAnsi="Arial" w:cs="Arial"/>
        </w:rPr>
        <w:t xml:space="preserve">l. II. odst. 5 smlouvy, a to </w:t>
      </w:r>
      <w:r w:rsidRPr="008E24C4">
        <w:rPr>
          <w:rFonts w:ascii="Arial" w:hAnsi="Arial" w:cs="Arial"/>
        </w:rPr>
        <w:t xml:space="preserve">po dobu </w:t>
      </w:r>
      <w:r w:rsidR="00473249" w:rsidRPr="008E24C4">
        <w:rPr>
          <w:rFonts w:ascii="Arial" w:hAnsi="Arial" w:cs="Arial"/>
        </w:rPr>
        <w:t>24 (</w:t>
      </w:r>
      <w:r w:rsidR="00885F52" w:rsidRPr="008E24C4">
        <w:rPr>
          <w:rFonts w:ascii="Arial" w:hAnsi="Arial" w:cs="Arial"/>
        </w:rPr>
        <w:t>dvaceti</w:t>
      </w:r>
      <w:r w:rsidR="00473249" w:rsidRPr="008E24C4">
        <w:rPr>
          <w:rFonts w:ascii="Arial" w:hAnsi="Arial" w:cs="Arial"/>
        </w:rPr>
        <w:t xml:space="preserve">čtyř) </w:t>
      </w:r>
      <w:r w:rsidRPr="008E24C4">
        <w:rPr>
          <w:rFonts w:ascii="Arial" w:hAnsi="Arial" w:cs="Arial"/>
        </w:rPr>
        <w:t xml:space="preserve">měsíců. </w:t>
      </w:r>
    </w:p>
    <w:p w14:paraId="5BA331B9" w14:textId="089E7D75" w:rsidR="00DC2FD0" w:rsidRPr="000B4338" w:rsidRDefault="00F02D79" w:rsidP="000B4338">
      <w:pPr>
        <w:pStyle w:val="Odstavecseseznamem"/>
        <w:numPr>
          <w:ilvl w:val="0"/>
          <w:numId w:val="16"/>
        </w:numPr>
        <w:spacing w:line="240" w:lineRule="auto"/>
        <w:ind w:left="714" w:hanging="357"/>
        <w:rPr>
          <w:rFonts w:ascii="Arial" w:hAnsi="Arial" w:cs="Arial"/>
        </w:rPr>
      </w:pPr>
      <w:r w:rsidRPr="008E24C4">
        <w:rPr>
          <w:rFonts w:ascii="Arial" w:hAnsi="Arial" w:cs="Arial"/>
        </w:rPr>
        <w:lastRenderedPageBreak/>
        <w:t xml:space="preserve">V případě, že předané dílo vykazuje vady, objednatel </w:t>
      </w:r>
      <w:r w:rsidR="002753CE">
        <w:rPr>
          <w:rFonts w:ascii="Arial" w:hAnsi="Arial" w:cs="Arial"/>
        </w:rPr>
        <w:t xml:space="preserve">tyto vady </w:t>
      </w:r>
      <w:r w:rsidRPr="008E24C4">
        <w:rPr>
          <w:rFonts w:ascii="Arial" w:hAnsi="Arial" w:cs="Arial"/>
        </w:rPr>
        <w:t>bez zbytečného odkladu písemně u zhotovitele reklam</w:t>
      </w:r>
      <w:r w:rsidR="002753CE">
        <w:rPr>
          <w:rFonts w:ascii="Arial" w:hAnsi="Arial" w:cs="Arial"/>
        </w:rPr>
        <w:t>uje, přičemž pozdější uplatnění reklamace v záruční době nemá vliv na platnost této reklamace.</w:t>
      </w:r>
      <w:r w:rsidRPr="008E24C4">
        <w:rPr>
          <w:rFonts w:ascii="Arial" w:hAnsi="Arial" w:cs="Arial"/>
        </w:rPr>
        <w:t xml:space="preserve"> Písemná forma je podmínkou platnosti reklamace. V reklamaci objednatel uv</w:t>
      </w:r>
      <w:r w:rsidR="002753CE">
        <w:rPr>
          <w:rFonts w:ascii="Arial" w:hAnsi="Arial" w:cs="Arial"/>
        </w:rPr>
        <w:t>ede</w:t>
      </w:r>
      <w:r w:rsidRPr="008E24C4">
        <w:rPr>
          <w:rFonts w:ascii="Arial" w:hAnsi="Arial" w:cs="Arial"/>
        </w:rPr>
        <w:t>, jak se zjištěné vady projevují. Odstranění vad provede zhotovitel</w:t>
      </w:r>
      <w:r w:rsidR="00473249" w:rsidRPr="008E24C4">
        <w:rPr>
          <w:rFonts w:ascii="Arial" w:hAnsi="Arial" w:cs="Arial"/>
        </w:rPr>
        <w:t xml:space="preserve"> na svůj náklad nejpozději do 30</w:t>
      </w:r>
      <w:r w:rsidR="00B22FE4">
        <w:rPr>
          <w:rFonts w:ascii="Arial" w:hAnsi="Arial" w:cs="Arial"/>
        </w:rPr>
        <w:t xml:space="preserve"> pracovních dnů od </w:t>
      </w:r>
      <w:r w:rsidRPr="008E24C4">
        <w:rPr>
          <w:rFonts w:ascii="Arial" w:hAnsi="Arial" w:cs="Arial"/>
        </w:rPr>
        <w:t>obdržení písemné reklamace</w:t>
      </w:r>
      <w:r w:rsidR="002753CE">
        <w:rPr>
          <w:rFonts w:ascii="Arial" w:hAnsi="Arial" w:cs="Arial"/>
        </w:rPr>
        <w:t>, neby</w:t>
      </w:r>
      <w:r w:rsidR="00030A2E">
        <w:rPr>
          <w:rFonts w:ascii="Arial" w:hAnsi="Arial" w:cs="Arial"/>
        </w:rPr>
        <w:t>l</w:t>
      </w:r>
      <w:r w:rsidR="002753CE">
        <w:rPr>
          <w:rFonts w:ascii="Arial" w:hAnsi="Arial" w:cs="Arial"/>
        </w:rPr>
        <w:t>-li mezi smluvními stranami z důvodu faktické nemožnosti odstranění vady v uvedené lhůtě dohodnut jiný termín.</w:t>
      </w:r>
      <w:r w:rsidR="003B18BF">
        <w:rPr>
          <w:rFonts w:ascii="Arial" w:hAnsi="Arial" w:cs="Arial"/>
        </w:rPr>
        <w:t xml:space="preserve"> Tímto ustanovením není dotčena možnost v případě zjištění vad na předaném díle postupovat podle čl. II. odst.</w:t>
      </w:r>
      <w:r w:rsidR="009E3B97">
        <w:rPr>
          <w:rFonts w:ascii="Arial" w:hAnsi="Arial" w:cs="Arial"/>
        </w:rPr>
        <w:t xml:space="preserve"> 4.</w:t>
      </w:r>
      <w:r w:rsidR="003B18BF">
        <w:rPr>
          <w:rFonts w:ascii="Arial" w:hAnsi="Arial" w:cs="Arial"/>
        </w:rPr>
        <w:t xml:space="preserve"> této smlouvy.</w:t>
      </w:r>
      <w:r w:rsidR="00292BB4" w:rsidRPr="00783D03">
        <w:rPr>
          <w:rFonts w:ascii="Arial" w:hAnsi="Arial" w:cs="Arial"/>
          <w:b/>
          <w:bCs/>
          <w:color w:val="000000"/>
        </w:rPr>
        <w:t xml:space="preserve">     </w:t>
      </w:r>
    </w:p>
    <w:p w14:paraId="591DA299" w14:textId="77777777" w:rsidR="00E323CF" w:rsidRDefault="00E323CF" w:rsidP="00292BB4">
      <w:pPr>
        <w:numPr>
          <w:ilvl w:val="12"/>
          <w:numId w:val="0"/>
        </w:numPr>
        <w:tabs>
          <w:tab w:val="left" w:pos="8400"/>
        </w:tabs>
        <w:jc w:val="center"/>
        <w:rPr>
          <w:rFonts w:ascii="Arial" w:hAnsi="Arial" w:cs="Arial"/>
          <w:b/>
          <w:bCs/>
          <w:color w:val="000000"/>
          <w:sz w:val="22"/>
          <w:szCs w:val="22"/>
        </w:rPr>
      </w:pPr>
    </w:p>
    <w:p w14:paraId="1EB76D29" w14:textId="2F227CE1" w:rsidR="00292BB4" w:rsidRPr="008E24C4" w:rsidRDefault="00292BB4" w:rsidP="00292BB4">
      <w:pPr>
        <w:numPr>
          <w:ilvl w:val="12"/>
          <w:numId w:val="0"/>
        </w:numPr>
        <w:tabs>
          <w:tab w:val="left" w:pos="8400"/>
        </w:tabs>
        <w:jc w:val="center"/>
        <w:rPr>
          <w:rFonts w:ascii="Arial" w:hAnsi="Arial" w:cs="Arial"/>
          <w:b/>
          <w:bCs/>
          <w:color w:val="000000"/>
          <w:sz w:val="22"/>
          <w:szCs w:val="22"/>
        </w:rPr>
      </w:pPr>
      <w:r w:rsidRPr="008E24C4">
        <w:rPr>
          <w:rFonts w:ascii="Arial" w:hAnsi="Arial" w:cs="Arial"/>
          <w:b/>
          <w:bCs/>
          <w:color w:val="000000"/>
          <w:sz w:val="22"/>
          <w:szCs w:val="22"/>
        </w:rPr>
        <w:t>Článek VI.</w:t>
      </w:r>
    </w:p>
    <w:p w14:paraId="7DE38765" w14:textId="77777777" w:rsidR="00292BB4" w:rsidRPr="008E24C4" w:rsidRDefault="00292BB4" w:rsidP="00292BB4">
      <w:pPr>
        <w:numPr>
          <w:ilvl w:val="12"/>
          <w:numId w:val="0"/>
        </w:numPr>
        <w:tabs>
          <w:tab w:val="left" w:pos="8400"/>
        </w:tabs>
        <w:jc w:val="center"/>
        <w:rPr>
          <w:rFonts w:ascii="Arial" w:hAnsi="Arial" w:cs="Arial"/>
          <w:b/>
          <w:bCs/>
          <w:i/>
          <w:iCs/>
          <w:color w:val="000000"/>
          <w:sz w:val="22"/>
          <w:szCs w:val="22"/>
        </w:rPr>
      </w:pPr>
      <w:r w:rsidRPr="008E24C4">
        <w:rPr>
          <w:rFonts w:ascii="Arial" w:hAnsi="Arial" w:cs="Arial"/>
          <w:b/>
          <w:bCs/>
          <w:i/>
          <w:iCs/>
          <w:color w:val="000000"/>
          <w:sz w:val="22"/>
          <w:szCs w:val="22"/>
        </w:rPr>
        <w:t xml:space="preserve">   Sankční ustanovení, náhrada škody</w:t>
      </w:r>
    </w:p>
    <w:p w14:paraId="1CCE352A" w14:textId="77777777" w:rsidR="00292BB4" w:rsidRPr="008E24C4" w:rsidRDefault="00292BB4" w:rsidP="00292BB4">
      <w:pPr>
        <w:pStyle w:val="Odstavecseseznamem"/>
        <w:numPr>
          <w:ilvl w:val="3"/>
          <w:numId w:val="17"/>
        </w:numPr>
        <w:tabs>
          <w:tab w:val="left" w:pos="0"/>
        </w:tabs>
        <w:spacing w:line="240" w:lineRule="auto"/>
        <w:ind w:left="720"/>
        <w:rPr>
          <w:rFonts w:ascii="Arial" w:hAnsi="Arial" w:cs="Arial"/>
        </w:rPr>
      </w:pPr>
      <w:r w:rsidRPr="008E24C4">
        <w:rPr>
          <w:rFonts w:ascii="Arial" w:hAnsi="Arial" w:cs="Arial"/>
        </w:rPr>
        <w:t>V</w:t>
      </w:r>
      <w:r w:rsidRPr="008E24C4">
        <w:rPr>
          <w:rFonts w:ascii="Arial" w:hAnsi="Arial" w:cs="Arial"/>
          <w:b/>
          <w:bCs/>
        </w:rPr>
        <w:t> </w:t>
      </w:r>
      <w:r w:rsidRPr="008E24C4">
        <w:rPr>
          <w:rFonts w:ascii="Arial" w:hAnsi="Arial" w:cs="Arial"/>
        </w:rPr>
        <w:t xml:space="preserve">případě prodlení objednatele s platbou, na kterou vznikl zhotoviteli nárok, uhradí objednatel úrok z prodlení ve výši 0,01 % z dlužné částky za každý, i započatý den prodlení. </w:t>
      </w:r>
    </w:p>
    <w:p w14:paraId="2DDA4F52" w14:textId="77777777" w:rsidR="00292BB4" w:rsidRPr="008E24C4" w:rsidRDefault="00292BB4" w:rsidP="00292BB4">
      <w:pPr>
        <w:pStyle w:val="Odstavecseseznamem"/>
        <w:numPr>
          <w:ilvl w:val="3"/>
          <w:numId w:val="17"/>
        </w:numPr>
        <w:tabs>
          <w:tab w:val="left" w:pos="0"/>
        </w:tabs>
        <w:spacing w:line="240" w:lineRule="auto"/>
        <w:ind w:left="720"/>
        <w:rPr>
          <w:rFonts w:ascii="Arial" w:hAnsi="Arial" w:cs="Arial"/>
        </w:rPr>
      </w:pPr>
      <w:r w:rsidRPr="008E24C4">
        <w:rPr>
          <w:rFonts w:ascii="Arial" w:hAnsi="Arial" w:cs="Arial"/>
        </w:rPr>
        <w:t xml:space="preserve">Podpisem této smlouvy bere zhotovitel na vědomí, že </w:t>
      </w:r>
      <w:r w:rsidR="008F1476">
        <w:rPr>
          <w:rFonts w:ascii="Arial" w:hAnsi="Arial" w:cs="Arial"/>
        </w:rPr>
        <w:t xml:space="preserve">Ministerstvo zemědělství </w:t>
      </w:r>
      <w:r w:rsidRPr="008E24C4">
        <w:rPr>
          <w:rFonts w:ascii="Arial" w:hAnsi="Arial" w:cs="Arial"/>
        </w:rPr>
        <w:t>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w:t>
      </w:r>
      <w:r w:rsidR="00B22FE4">
        <w:rPr>
          <w:rFonts w:ascii="Arial" w:hAnsi="Arial" w:cs="Arial"/>
        </w:rPr>
        <w:t>uvy vyplývajících považována za </w:t>
      </w:r>
      <w:r w:rsidRPr="008E24C4">
        <w:rPr>
          <w:rFonts w:ascii="Arial" w:hAnsi="Arial" w:cs="Arial"/>
        </w:rPr>
        <w:t>prodlení na straně objednatele v rámci platebních podmínek a nelze proto z tohoto důvodu uplatňovat vůči objednateli žádné sankce.</w:t>
      </w:r>
    </w:p>
    <w:p w14:paraId="2B21C612" w14:textId="77777777" w:rsidR="00292BB4" w:rsidRPr="00357BA3" w:rsidRDefault="00292BB4" w:rsidP="00A916B7">
      <w:pPr>
        <w:pStyle w:val="Odstavecseseznamem"/>
        <w:numPr>
          <w:ilvl w:val="3"/>
          <w:numId w:val="17"/>
        </w:numPr>
        <w:tabs>
          <w:tab w:val="left" w:pos="0"/>
        </w:tabs>
        <w:spacing w:line="240" w:lineRule="auto"/>
        <w:ind w:left="720"/>
        <w:rPr>
          <w:rFonts w:ascii="Arial" w:hAnsi="Arial" w:cs="Arial"/>
        </w:rPr>
      </w:pPr>
      <w:r w:rsidRPr="00A916B7">
        <w:rPr>
          <w:rFonts w:ascii="Arial" w:hAnsi="Arial" w:cs="Arial"/>
        </w:rPr>
        <w:t>Nesplní-li zhotovitel povinnost předat provedené dílo obje</w:t>
      </w:r>
      <w:r w:rsidR="00897285" w:rsidRPr="00A916B7">
        <w:rPr>
          <w:rFonts w:ascii="Arial" w:hAnsi="Arial" w:cs="Arial"/>
        </w:rPr>
        <w:t xml:space="preserve">dnateli v době uvedené v </w:t>
      </w:r>
      <w:r w:rsidR="003430A6" w:rsidRPr="00A916B7">
        <w:rPr>
          <w:rFonts w:ascii="Arial" w:hAnsi="Arial" w:cs="Arial"/>
        </w:rPr>
        <w:t>č</w:t>
      </w:r>
      <w:r w:rsidR="00C2214B" w:rsidRPr="00A916B7">
        <w:rPr>
          <w:rFonts w:ascii="Arial" w:hAnsi="Arial" w:cs="Arial"/>
        </w:rPr>
        <w:t>l. II.</w:t>
      </w:r>
      <w:r w:rsidRPr="00A916B7">
        <w:rPr>
          <w:rFonts w:ascii="Arial" w:hAnsi="Arial" w:cs="Arial"/>
        </w:rPr>
        <w:t xml:space="preserve"> odst. 3</w:t>
      </w:r>
      <w:r w:rsidR="007B0ACD" w:rsidRPr="00A916B7">
        <w:rPr>
          <w:rFonts w:ascii="Arial" w:hAnsi="Arial" w:cs="Arial"/>
        </w:rPr>
        <w:t>.</w:t>
      </w:r>
      <w:r w:rsidR="003A62AD" w:rsidRPr="00A916B7">
        <w:rPr>
          <w:rFonts w:ascii="Arial" w:hAnsi="Arial" w:cs="Arial"/>
        </w:rPr>
        <w:t xml:space="preserve"> </w:t>
      </w:r>
      <w:r w:rsidR="00A916B7" w:rsidRPr="00A916B7">
        <w:rPr>
          <w:rFonts w:ascii="Arial" w:hAnsi="Arial" w:cs="Arial"/>
        </w:rPr>
        <w:t>nebo nepředá-li zhotovitel objednateli upravené dílo dle připomínek objednatele ve lhůtě podle</w:t>
      </w:r>
      <w:r w:rsidR="00A916B7" w:rsidRPr="00F4594A">
        <w:rPr>
          <w:rFonts w:ascii="Arial" w:hAnsi="Arial" w:cs="Arial"/>
        </w:rPr>
        <w:t xml:space="preserve"> čl. II. odst.</w:t>
      </w:r>
      <w:r w:rsidR="003A62AD" w:rsidRPr="00F4594A">
        <w:rPr>
          <w:rFonts w:ascii="Arial" w:hAnsi="Arial" w:cs="Arial"/>
        </w:rPr>
        <w:t xml:space="preserve"> 4.</w:t>
      </w:r>
      <w:r w:rsidRPr="00F4594A">
        <w:rPr>
          <w:rFonts w:ascii="Arial" w:hAnsi="Arial" w:cs="Arial"/>
        </w:rPr>
        <w:t xml:space="preserve">, přísluší objednateli smluvní pokuta ve výši </w:t>
      </w:r>
      <w:r w:rsidR="008F63A5" w:rsidRPr="00F4594A">
        <w:rPr>
          <w:rFonts w:ascii="Arial" w:hAnsi="Arial" w:cs="Arial"/>
        </w:rPr>
        <w:t>0,5</w:t>
      </w:r>
      <w:r w:rsidRPr="00F4594A">
        <w:rPr>
          <w:rFonts w:ascii="Arial" w:hAnsi="Arial" w:cs="Arial"/>
        </w:rPr>
        <w:t xml:space="preserve"> % </w:t>
      </w:r>
      <w:r w:rsidR="00897285" w:rsidRPr="00F4594A">
        <w:rPr>
          <w:rFonts w:ascii="Arial" w:hAnsi="Arial" w:cs="Arial"/>
        </w:rPr>
        <w:t>z ceny plnění uvedené v </w:t>
      </w:r>
      <w:r w:rsidR="003430A6" w:rsidRPr="00F4594A">
        <w:rPr>
          <w:rFonts w:ascii="Arial" w:hAnsi="Arial" w:cs="Arial"/>
        </w:rPr>
        <w:t>č</w:t>
      </w:r>
      <w:r w:rsidRPr="00F4594A">
        <w:rPr>
          <w:rFonts w:ascii="Arial" w:hAnsi="Arial" w:cs="Arial"/>
        </w:rPr>
        <w:t xml:space="preserve">l. III. odst. 1. včetně DPH, a to za každý </w:t>
      </w:r>
      <w:r w:rsidR="002774E4" w:rsidRPr="008C74F7">
        <w:rPr>
          <w:rFonts w:ascii="Arial" w:hAnsi="Arial" w:cs="Arial"/>
        </w:rPr>
        <w:t xml:space="preserve">i započatý </w:t>
      </w:r>
      <w:r w:rsidRPr="008C74F7">
        <w:rPr>
          <w:rFonts w:ascii="Arial" w:hAnsi="Arial" w:cs="Arial"/>
        </w:rPr>
        <w:t>den prodlení.</w:t>
      </w:r>
      <w:r w:rsidR="00D845DD" w:rsidRPr="008C74F7">
        <w:rPr>
          <w:rFonts w:ascii="Arial" w:hAnsi="Arial" w:cs="Arial"/>
        </w:rPr>
        <w:t xml:space="preserve"> Dnem předání díla ve smyslu </w:t>
      </w:r>
      <w:r w:rsidR="00897285" w:rsidRPr="008C74F7">
        <w:rPr>
          <w:rFonts w:ascii="Arial" w:hAnsi="Arial" w:cs="Arial"/>
        </w:rPr>
        <w:t xml:space="preserve">v </w:t>
      </w:r>
      <w:r w:rsidR="003430A6" w:rsidRPr="008C74F7">
        <w:rPr>
          <w:rFonts w:ascii="Arial" w:hAnsi="Arial" w:cs="Arial"/>
        </w:rPr>
        <w:t>č</w:t>
      </w:r>
      <w:r w:rsidR="00D845DD" w:rsidRPr="008C74F7">
        <w:rPr>
          <w:rFonts w:ascii="Arial" w:hAnsi="Arial" w:cs="Arial"/>
        </w:rPr>
        <w:t xml:space="preserve">l. II. odst. 3. a 4. </w:t>
      </w:r>
      <w:r w:rsidR="00D845DD" w:rsidRPr="00357BA3">
        <w:rPr>
          <w:rFonts w:ascii="Arial" w:hAnsi="Arial" w:cs="Arial"/>
        </w:rPr>
        <w:t>se rozumí den podpisu akceptačního protokolu oběma smluvními stranami.</w:t>
      </w:r>
      <w:r w:rsidR="00A47282" w:rsidRPr="00357BA3">
        <w:rPr>
          <w:rFonts w:ascii="Arial" w:hAnsi="Arial" w:cs="Arial"/>
        </w:rPr>
        <w:t xml:space="preserve"> </w:t>
      </w:r>
      <w:r w:rsidRPr="00A916B7">
        <w:rPr>
          <w:rFonts w:ascii="Arial" w:hAnsi="Arial" w:cs="Arial"/>
        </w:rPr>
        <w:t>Neodstraní-li zhotovitel při provádění díla zjištěné nedostatky</w:t>
      </w:r>
      <w:r w:rsidR="003B18BF" w:rsidRPr="00A916B7">
        <w:rPr>
          <w:rFonts w:ascii="Arial" w:hAnsi="Arial" w:cs="Arial"/>
        </w:rPr>
        <w:t xml:space="preserve"> a vady</w:t>
      </w:r>
      <w:r w:rsidR="00897285" w:rsidRPr="00A916B7">
        <w:rPr>
          <w:rFonts w:ascii="Arial" w:hAnsi="Arial" w:cs="Arial"/>
        </w:rPr>
        <w:t xml:space="preserve"> podle </w:t>
      </w:r>
      <w:r w:rsidR="003430A6" w:rsidRPr="00A916B7">
        <w:rPr>
          <w:rFonts w:ascii="Arial" w:hAnsi="Arial" w:cs="Arial"/>
        </w:rPr>
        <w:t>č</w:t>
      </w:r>
      <w:r w:rsidRPr="00A916B7">
        <w:rPr>
          <w:rFonts w:ascii="Arial" w:hAnsi="Arial" w:cs="Arial"/>
        </w:rPr>
        <w:t>l. II</w:t>
      </w:r>
      <w:r w:rsidR="00C2214B" w:rsidRPr="00F4594A">
        <w:rPr>
          <w:rFonts w:ascii="Arial" w:hAnsi="Arial" w:cs="Arial"/>
        </w:rPr>
        <w:t>.</w:t>
      </w:r>
      <w:r w:rsidRPr="00F4594A">
        <w:rPr>
          <w:rFonts w:ascii="Arial" w:hAnsi="Arial" w:cs="Arial"/>
        </w:rPr>
        <w:t xml:space="preserve"> odst. 2</w:t>
      </w:r>
      <w:r w:rsidR="007B0ACD" w:rsidRPr="00F4594A">
        <w:rPr>
          <w:rFonts w:ascii="Arial" w:hAnsi="Arial" w:cs="Arial"/>
        </w:rPr>
        <w:t>.</w:t>
      </w:r>
      <w:r w:rsidRPr="00F4594A">
        <w:rPr>
          <w:rFonts w:ascii="Arial" w:hAnsi="Arial" w:cs="Arial"/>
        </w:rPr>
        <w:t xml:space="preserve"> ve lhůtě stanovené mu objednatelem, je zhotovitel povinen zaplatit objedn</w:t>
      </w:r>
      <w:r w:rsidR="004C0AA2" w:rsidRPr="008C74F7">
        <w:rPr>
          <w:rFonts w:ascii="Arial" w:hAnsi="Arial" w:cs="Arial"/>
        </w:rPr>
        <w:t>ateli smluvní pokutu ve výši 1.0</w:t>
      </w:r>
      <w:r w:rsidR="00882EC3" w:rsidRPr="008C74F7">
        <w:rPr>
          <w:rFonts w:ascii="Arial" w:hAnsi="Arial" w:cs="Arial"/>
        </w:rPr>
        <w:t>00</w:t>
      </w:r>
      <w:r w:rsidRPr="00357BA3">
        <w:rPr>
          <w:rFonts w:ascii="Arial" w:hAnsi="Arial" w:cs="Arial"/>
        </w:rPr>
        <w:t xml:space="preserve"> Kč</w:t>
      </w:r>
      <w:r w:rsidR="00882EC3" w:rsidRPr="00357BA3">
        <w:rPr>
          <w:rFonts w:ascii="Arial" w:hAnsi="Arial" w:cs="Arial"/>
        </w:rPr>
        <w:t xml:space="preserve"> (</w:t>
      </w:r>
      <w:r w:rsidR="00885F52" w:rsidRPr="00357BA3">
        <w:rPr>
          <w:rFonts w:ascii="Arial" w:hAnsi="Arial" w:cs="Arial"/>
        </w:rPr>
        <w:t xml:space="preserve">slovy: </w:t>
      </w:r>
      <w:r w:rsidR="004C0AA2" w:rsidRPr="00357BA3">
        <w:rPr>
          <w:rFonts w:ascii="Arial" w:hAnsi="Arial" w:cs="Arial"/>
        </w:rPr>
        <w:t>jedentisíc</w:t>
      </w:r>
      <w:r w:rsidR="00882EC3" w:rsidRPr="00357BA3">
        <w:rPr>
          <w:rFonts w:ascii="Arial" w:hAnsi="Arial" w:cs="Arial"/>
        </w:rPr>
        <w:t xml:space="preserve"> </w:t>
      </w:r>
      <w:r w:rsidRPr="00357BA3">
        <w:rPr>
          <w:rFonts w:ascii="Arial" w:hAnsi="Arial" w:cs="Arial"/>
        </w:rPr>
        <w:t xml:space="preserve">korun českých), a to za každý </w:t>
      </w:r>
      <w:r w:rsidR="00B22FE4" w:rsidRPr="00357BA3">
        <w:rPr>
          <w:rFonts w:ascii="Arial" w:hAnsi="Arial" w:cs="Arial"/>
        </w:rPr>
        <w:t>i </w:t>
      </w:r>
      <w:r w:rsidR="002774E4" w:rsidRPr="00357BA3">
        <w:rPr>
          <w:rFonts w:ascii="Arial" w:hAnsi="Arial" w:cs="Arial"/>
        </w:rPr>
        <w:t xml:space="preserve">započatý </w:t>
      </w:r>
      <w:r w:rsidRPr="00357BA3">
        <w:rPr>
          <w:rFonts w:ascii="Arial" w:hAnsi="Arial" w:cs="Arial"/>
        </w:rPr>
        <w:t>den prodlení.</w:t>
      </w:r>
    </w:p>
    <w:p w14:paraId="49B86CBE" w14:textId="77777777" w:rsidR="00292BB4" w:rsidRPr="008E24C4" w:rsidRDefault="00292BB4" w:rsidP="00292BB4">
      <w:pPr>
        <w:pStyle w:val="Odstavecseseznamem"/>
        <w:numPr>
          <w:ilvl w:val="3"/>
          <w:numId w:val="17"/>
        </w:numPr>
        <w:tabs>
          <w:tab w:val="left" w:pos="0"/>
        </w:tabs>
        <w:spacing w:line="240" w:lineRule="auto"/>
        <w:ind w:left="720"/>
        <w:rPr>
          <w:rFonts w:ascii="Arial" w:hAnsi="Arial" w:cs="Arial"/>
        </w:rPr>
      </w:pPr>
      <w:r w:rsidRPr="008E24C4">
        <w:rPr>
          <w:rFonts w:ascii="Arial" w:hAnsi="Arial" w:cs="Arial"/>
          <w:color w:val="262626"/>
        </w:rPr>
        <w:t>Za</w:t>
      </w:r>
      <w:r w:rsidRPr="008E24C4">
        <w:rPr>
          <w:rFonts w:ascii="Arial" w:hAnsi="Arial" w:cs="Arial"/>
          <w:color w:val="000000"/>
        </w:rPr>
        <w:t xml:space="preserve"> každé jednotlivé </w:t>
      </w:r>
      <w:r w:rsidR="00882EC3" w:rsidRPr="008E24C4">
        <w:rPr>
          <w:rFonts w:ascii="Arial" w:hAnsi="Arial" w:cs="Arial"/>
          <w:color w:val="000000"/>
        </w:rPr>
        <w:t>porušení povinnosti dl</w:t>
      </w:r>
      <w:r w:rsidR="00897285">
        <w:rPr>
          <w:rFonts w:ascii="Arial" w:hAnsi="Arial" w:cs="Arial"/>
          <w:color w:val="000000"/>
        </w:rPr>
        <w:t xml:space="preserve">e </w:t>
      </w:r>
      <w:r w:rsidR="003430A6">
        <w:rPr>
          <w:rFonts w:ascii="Arial" w:hAnsi="Arial" w:cs="Arial"/>
          <w:color w:val="000000"/>
        </w:rPr>
        <w:t>č</w:t>
      </w:r>
      <w:r w:rsidR="00882EC3" w:rsidRPr="008E24C4">
        <w:rPr>
          <w:rFonts w:ascii="Arial" w:hAnsi="Arial" w:cs="Arial"/>
          <w:color w:val="000000"/>
        </w:rPr>
        <w:t>l. VII</w:t>
      </w:r>
      <w:r w:rsidRPr="008E24C4">
        <w:rPr>
          <w:rFonts w:ascii="Arial" w:hAnsi="Arial" w:cs="Arial"/>
          <w:color w:val="000000"/>
        </w:rPr>
        <w:t xml:space="preserve">. </w:t>
      </w:r>
      <w:r w:rsidR="00882EC3" w:rsidRPr="008E24C4">
        <w:rPr>
          <w:rFonts w:ascii="Arial" w:hAnsi="Arial" w:cs="Arial"/>
          <w:color w:val="000000"/>
        </w:rPr>
        <w:t xml:space="preserve">odst. </w:t>
      </w:r>
      <w:r w:rsidRPr="008E24C4">
        <w:rPr>
          <w:rFonts w:ascii="Arial" w:hAnsi="Arial" w:cs="Arial"/>
          <w:color w:val="000000"/>
        </w:rPr>
        <w:t>1</w:t>
      </w:r>
      <w:r w:rsidR="007B0ACD" w:rsidRPr="008E24C4">
        <w:rPr>
          <w:rFonts w:ascii="Arial" w:hAnsi="Arial" w:cs="Arial"/>
          <w:color w:val="000000"/>
        </w:rPr>
        <w:t>.</w:t>
      </w:r>
      <w:r w:rsidRPr="008E24C4">
        <w:rPr>
          <w:rFonts w:ascii="Arial" w:hAnsi="Arial" w:cs="Arial"/>
          <w:color w:val="FF0000"/>
        </w:rPr>
        <w:t xml:space="preserve"> </w:t>
      </w:r>
      <w:r w:rsidRPr="008E24C4">
        <w:rPr>
          <w:rFonts w:ascii="Arial" w:hAnsi="Arial" w:cs="Arial"/>
          <w:color w:val="000000"/>
        </w:rPr>
        <w:t xml:space="preserve">je zhotovitel povinen uhradit smluvní pokutu ve </w:t>
      </w:r>
      <w:r w:rsidRPr="008E24C4">
        <w:rPr>
          <w:rFonts w:ascii="Arial" w:hAnsi="Arial" w:cs="Arial"/>
        </w:rPr>
        <w:t>vý</w:t>
      </w:r>
      <w:r w:rsidR="00882EC3" w:rsidRPr="008E24C4">
        <w:rPr>
          <w:rFonts w:ascii="Arial" w:hAnsi="Arial" w:cs="Arial"/>
        </w:rPr>
        <w:t xml:space="preserve">ši </w:t>
      </w:r>
      <w:r w:rsidR="00B32E66">
        <w:rPr>
          <w:rFonts w:ascii="Arial" w:hAnsi="Arial" w:cs="Arial"/>
        </w:rPr>
        <w:t>2</w:t>
      </w:r>
      <w:r w:rsidR="00B32E66" w:rsidRPr="008E24C4">
        <w:rPr>
          <w:rFonts w:ascii="Arial" w:hAnsi="Arial" w:cs="Arial"/>
        </w:rPr>
        <w:t>0.000, -</w:t>
      </w:r>
      <w:r w:rsidRPr="008E24C4">
        <w:rPr>
          <w:rFonts w:ascii="Arial" w:hAnsi="Arial" w:cs="Arial"/>
        </w:rPr>
        <w:t xml:space="preserve"> Kč</w:t>
      </w:r>
      <w:r w:rsidR="00882EC3" w:rsidRPr="008E24C4">
        <w:rPr>
          <w:rFonts w:ascii="Arial" w:hAnsi="Arial" w:cs="Arial"/>
        </w:rPr>
        <w:t xml:space="preserve"> </w:t>
      </w:r>
      <w:r w:rsidR="00C2214B" w:rsidRPr="008E24C4">
        <w:rPr>
          <w:rFonts w:ascii="Arial" w:hAnsi="Arial" w:cs="Arial"/>
        </w:rPr>
        <w:t>(</w:t>
      </w:r>
      <w:r w:rsidR="00885F52" w:rsidRPr="008E24C4">
        <w:rPr>
          <w:rFonts w:ascii="Arial" w:hAnsi="Arial" w:cs="Arial"/>
        </w:rPr>
        <w:t xml:space="preserve">slovy: </w:t>
      </w:r>
      <w:r w:rsidR="004C0AA2">
        <w:rPr>
          <w:rFonts w:ascii="Arial" w:hAnsi="Arial" w:cs="Arial"/>
        </w:rPr>
        <w:t>dvacet</w:t>
      </w:r>
      <w:r w:rsidR="00C2214B" w:rsidRPr="008E24C4">
        <w:rPr>
          <w:rFonts w:ascii="Arial" w:hAnsi="Arial" w:cs="Arial"/>
        </w:rPr>
        <w:t xml:space="preserve">tisíc korun českých) </w:t>
      </w:r>
      <w:r w:rsidRPr="008E24C4">
        <w:rPr>
          <w:rFonts w:ascii="Arial" w:hAnsi="Arial" w:cs="Arial"/>
        </w:rPr>
        <w:t>objednateli.</w:t>
      </w:r>
    </w:p>
    <w:p w14:paraId="43308473" w14:textId="77777777" w:rsidR="00C77B99" w:rsidRPr="001A3985" w:rsidRDefault="00C77B99" w:rsidP="00292BB4">
      <w:pPr>
        <w:pStyle w:val="Odstavecseseznamem"/>
        <w:numPr>
          <w:ilvl w:val="3"/>
          <w:numId w:val="17"/>
        </w:numPr>
        <w:tabs>
          <w:tab w:val="left" w:pos="0"/>
        </w:tabs>
        <w:spacing w:line="240" w:lineRule="auto"/>
        <w:ind w:left="720"/>
        <w:rPr>
          <w:rFonts w:ascii="Arial" w:hAnsi="Arial" w:cs="Arial"/>
        </w:rPr>
      </w:pPr>
      <w:r w:rsidRPr="001A3985">
        <w:rPr>
          <w:rFonts w:ascii="Arial" w:hAnsi="Arial" w:cs="Arial"/>
          <w:color w:val="000000"/>
        </w:rPr>
        <w:t>V</w:t>
      </w:r>
      <w:r w:rsidRPr="001B1B70">
        <w:rPr>
          <w:rFonts w:ascii="Arial" w:hAnsi="Arial" w:cs="Arial"/>
          <w:color w:val="000000"/>
        </w:rPr>
        <w:t> případě prodlení zhotovitele</w:t>
      </w:r>
      <w:r w:rsidR="00897285">
        <w:rPr>
          <w:rFonts w:ascii="Arial" w:hAnsi="Arial" w:cs="Arial"/>
          <w:color w:val="000000"/>
        </w:rPr>
        <w:t xml:space="preserve"> s</w:t>
      </w:r>
      <w:r w:rsidR="00B02382">
        <w:rPr>
          <w:rFonts w:ascii="Arial" w:hAnsi="Arial" w:cs="Arial"/>
          <w:color w:val="000000"/>
        </w:rPr>
        <w:t> </w:t>
      </w:r>
      <w:r w:rsidR="00897285">
        <w:rPr>
          <w:rFonts w:ascii="Arial" w:hAnsi="Arial" w:cs="Arial"/>
          <w:color w:val="000000"/>
        </w:rPr>
        <w:t xml:space="preserve">oznámením </w:t>
      </w:r>
      <w:r w:rsidR="00B02382">
        <w:rPr>
          <w:rFonts w:ascii="Arial" w:hAnsi="Arial" w:cs="Arial"/>
          <w:color w:val="000000"/>
        </w:rPr>
        <w:t xml:space="preserve">jakékoli </w:t>
      </w:r>
      <w:r w:rsidR="00897285">
        <w:rPr>
          <w:rFonts w:ascii="Arial" w:hAnsi="Arial" w:cs="Arial"/>
          <w:color w:val="000000"/>
        </w:rPr>
        <w:t xml:space="preserve">změny podle </w:t>
      </w:r>
      <w:r w:rsidR="003430A6">
        <w:rPr>
          <w:rFonts w:ascii="Arial" w:hAnsi="Arial" w:cs="Arial"/>
          <w:color w:val="000000"/>
        </w:rPr>
        <w:t>č</w:t>
      </w:r>
      <w:r w:rsidRPr="001B1B70">
        <w:rPr>
          <w:rFonts w:ascii="Arial" w:hAnsi="Arial" w:cs="Arial"/>
          <w:color w:val="000000"/>
        </w:rPr>
        <w:t xml:space="preserve">l. IX. odst. 13. smlouvy </w:t>
      </w:r>
      <w:r w:rsidR="00B02382">
        <w:rPr>
          <w:rFonts w:ascii="Arial" w:hAnsi="Arial" w:cs="Arial"/>
          <w:color w:val="000000"/>
        </w:rPr>
        <w:t xml:space="preserve">v tam uvedené lhůtě </w:t>
      </w:r>
      <w:r w:rsidRPr="001B1B70">
        <w:rPr>
          <w:rFonts w:ascii="Arial" w:hAnsi="Arial" w:cs="Arial"/>
          <w:color w:val="000000"/>
        </w:rPr>
        <w:t>je zhotovitel povinen objednateli zaplati</w:t>
      </w:r>
      <w:r>
        <w:rPr>
          <w:rFonts w:ascii="Arial" w:hAnsi="Arial" w:cs="Arial"/>
          <w:color w:val="000000"/>
        </w:rPr>
        <w:t xml:space="preserve">t smluvní pokutu </w:t>
      </w:r>
      <w:r w:rsidRPr="001A3985">
        <w:rPr>
          <w:rFonts w:ascii="Arial" w:hAnsi="Arial" w:cs="Arial"/>
          <w:color w:val="000000"/>
        </w:rPr>
        <w:t>ve výši</w:t>
      </w:r>
      <w:r w:rsidR="00C928C0" w:rsidRPr="001A3985">
        <w:rPr>
          <w:rFonts w:ascii="Arial" w:hAnsi="Arial" w:cs="Arial"/>
          <w:color w:val="000000"/>
        </w:rPr>
        <w:t xml:space="preserve"> </w:t>
      </w:r>
      <w:r w:rsidR="00B32E66" w:rsidRPr="001A3985">
        <w:rPr>
          <w:rFonts w:ascii="Arial" w:hAnsi="Arial" w:cs="Arial"/>
          <w:color w:val="000000"/>
        </w:rPr>
        <w:t>3.000, -</w:t>
      </w:r>
      <w:r w:rsidRPr="001A3985">
        <w:rPr>
          <w:rFonts w:ascii="Arial" w:hAnsi="Arial" w:cs="Arial"/>
          <w:color w:val="000000"/>
        </w:rPr>
        <w:t xml:space="preserve"> Kč za každý jednotlivý případ porušení této povinnosti.</w:t>
      </w:r>
      <w:r w:rsidR="003234B0" w:rsidRPr="001A3985">
        <w:rPr>
          <w:rFonts w:ascii="Arial" w:hAnsi="Arial" w:cs="Arial"/>
          <w:color w:val="000000"/>
        </w:rPr>
        <w:t xml:space="preserve"> V případě, že dojde k porušení čl. IX. odst. 14. smlouvy, je zhotovitel povinen objednateli zaplatit smluvní pokutu ve výši </w:t>
      </w:r>
      <w:r w:rsidR="00B32E66" w:rsidRPr="001A3985">
        <w:rPr>
          <w:rFonts w:ascii="Arial" w:hAnsi="Arial" w:cs="Arial"/>
          <w:color w:val="000000"/>
        </w:rPr>
        <w:t>30.000, -</w:t>
      </w:r>
      <w:r w:rsidR="003234B0" w:rsidRPr="001A3985">
        <w:rPr>
          <w:rFonts w:ascii="Arial" w:hAnsi="Arial" w:cs="Arial"/>
          <w:color w:val="000000"/>
        </w:rPr>
        <w:t xml:space="preserve"> Kč za každý jednotlivý případ porušení. </w:t>
      </w:r>
    </w:p>
    <w:p w14:paraId="3755F7EF" w14:textId="77777777" w:rsidR="00292BB4" w:rsidRPr="008E24C4" w:rsidRDefault="00292BB4" w:rsidP="00292BB4">
      <w:pPr>
        <w:pStyle w:val="Odstavecseseznamem"/>
        <w:numPr>
          <w:ilvl w:val="3"/>
          <w:numId w:val="17"/>
        </w:numPr>
        <w:tabs>
          <w:tab w:val="left" w:pos="0"/>
        </w:tabs>
        <w:spacing w:line="240" w:lineRule="auto"/>
        <w:ind w:left="720"/>
        <w:rPr>
          <w:rFonts w:ascii="Arial" w:hAnsi="Arial" w:cs="Arial"/>
        </w:rPr>
      </w:pPr>
      <w:r w:rsidRPr="008E24C4">
        <w:rPr>
          <w:rFonts w:ascii="Arial" w:hAnsi="Arial" w:cs="Arial"/>
        </w:rPr>
        <w:t xml:space="preserve">Neodstraní-li zhotovitel v záruční době reklamovanou vadu </w:t>
      </w:r>
      <w:r w:rsidR="00897285">
        <w:rPr>
          <w:rFonts w:ascii="Arial" w:hAnsi="Arial" w:cs="Arial"/>
        </w:rPr>
        <w:t xml:space="preserve">ve smyslu </w:t>
      </w:r>
      <w:r w:rsidR="003430A6">
        <w:rPr>
          <w:rFonts w:ascii="Arial" w:hAnsi="Arial" w:cs="Arial"/>
        </w:rPr>
        <w:t>č</w:t>
      </w:r>
      <w:r w:rsidR="00C2214B" w:rsidRPr="008E24C4">
        <w:rPr>
          <w:rFonts w:ascii="Arial" w:hAnsi="Arial" w:cs="Arial"/>
        </w:rPr>
        <w:t>l. V.</w:t>
      </w:r>
      <w:r w:rsidRPr="008E24C4">
        <w:rPr>
          <w:rFonts w:ascii="Arial" w:hAnsi="Arial" w:cs="Arial"/>
        </w:rPr>
        <w:t xml:space="preserve"> odst. 2</w:t>
      </w:r>
      <w:r w:rsidR="007B0ACD" w:rsidRPr="008E24C4">
        <w:rPr>
          <w:rFonts w:ascii="Arial" w:hAnsi="Arial" w:cs="Arial"/>
        </w:rPr>
        <w:t>.</w:t>
      </w:r>
      <w:r w:rsidRPr="008E24C4">
        <w:rPr>
          <w:rFonts w:ascii="Arial" w:hAnsi="Arial" w:cs="Arial"/>
        </w:rPr>
        <w:t xml:space="preserve"> smlouvy </w:t>
      </w:r>
      <w:r w:rsidR="00885F52" w:rsidRPr="008E24C4">
        <w:rPr>
          <w:rFonts w:ascii="Arial" w:hAnsi="Arial" w:cs="Arial"/>
        </w:rPr>
        <w:t xml:space="preserve">do 30 </w:t>
      </w:r>
      <w:r w:rsidRPr="008E24C4">
        <w:rPr>
          <w:rFonts w:ascii="Arial" w:hAnsi="Arial" w:cs="Arial"/>
        </w:rPr>
        <w:t>pracovních dnů ode dne obdržení písemné reklamace objednatele</w:t>
      </w:r>
      <w:r w:rsidR="00C837CD">
        <w:rPr>
          <w:rFonts w:ascii="Arial" w:hAnsi="Arial" w:cs="Arial"/>
        </w:rPr>
        <w:t>,</w:t>
      </w:r>
      <w:r w:rsidRPr="008E24C4">
        <w:rPr>
          <w:rFonts w:ascii="Arial" w:hAnsi="Arial" w:cs="Arial"/>
        </w:rPr>
        <w:t xml:space="preserve"> popřípadě</w:t>
      </w:r>
      <w:r w:rsidR="00113D07">
        <w:rPr>
          <w:rFonts w:ascii="Arial" w:hAnsi="Arial" w:cs="Arial"/>
        </w:rPr>
        <w:t>,</w:t>
      </w:r>
      <w:r w:rsidRPr="008E24C4">
        <w:rPr>
          <w:rFonts w:ascii="Arial" w:hAnsi="Arial" w:cs="Arial"/>
        </w:rPr>
        <w:t xml:space="preserve"> byl-li pro odstranění vady z důvodu faktické nemožnosti odstranění vady v uvedené lhůtě mezi objednatelem a zhotovitelem dohodnut jiný termín</w:t>
      </w:r>
      <w:r w:rsidR="00113D07">
        <w:rPr>
          <w:rFonts w:ascii="Arial" w:hAnsi="Arial" w:cs="Arial"/>
        </w:rPr>
        <w:t xml:space="preserve"> a neodstraní-li zhotovitel reklamovanou vadu</w:t>
      </w:r>
      <w:r w:rsidR="00AC5F42">
        <w:rPr>
          <w:rFonts w:ascii="Arial" w:hAnsi="Arial" w:cs="Arial"/>
        </w:rPr>
        <w:t xml:space="preserve"> v tomto jiném termínu</w:t>
      </w:r>
      <w:r w:rsidRPr="008E24C4">
        <w:rPr>
          <w:rFonts w:ascii="Arial" w:hAnsi="Arial" w:cs="Arial"/>
        </w:rPr>
        <w:t xml:space="preserve">, je zhotovitel povinen zaplatit objednateli </w:t>
      </w:r>
      <w:r w:rsidR="00885F52" w:rsidRPr="008E24C4">
        <w:rPr>
          <w:rFonts w:ascii="Arial" w:hAnsi="Arial" w:cs="Arial"/>
        </w:rPr>
        <w:t>smluvní pokutu ve výši 400</w:t>
      </w:r>
      <w:r w:rsidR="00C837CD">
        <w:rPr>
          <w:rFonts w:ascii="Arial" w:hAnsi="Arial" w:cs="Arial"/>
        </w:rPr>
        <w:t>,-</w:t>
      </w:r>
      <w:r w:rsidR="00885F52" w:rsidRPr="008E24C4">
        <w:rPr>
          <w:rFonts w:ascii="Arial" w:hAnsi="Arial" w:cs="Arial"/>
        </w:rPr>
        <w:t xml:space="preserve"> Kč (slovy: čtyřista </w:t>
      </w:r>
      <w:r w:rsidRPr="008E24C4">
        <w:rPr>
          <w:rFonts w:ascii="Arial" w:hAnsi="Arial" w:cs="Arial"/>
        </w:rPr>
        <w:t>korun českých), a to za každý</w:t>
      </w:r>
      <w:r w:rsidR="00C556A4">
        <w:rPr>
          <w:rFonts w:ascii="Arial" w:hAnsi="Arial" w:cs="Arial"/>
        </w:rPr>
        <w:t xml:space="preserve"> i započatý</w:t>
      </w:r>
      <w:r w:rsidRPr="008E24C4">
        <w:rPr>
          <w:rFonts w:ascii="Arial" w:hAnsi="Arial" w:cs="Arial"/>
        </w:rPr>
        <w:t xml:space="preserve"> den prodlení.</w:t>
      </w:r>
    </w:p>
    <w:p w14:paraId="78156297" w14:textId="77777777" w:rsidR="009A2E99" w:rsidRDefault="00292BB4" w:rsidP="00E65732">
      <w:pPr>
        <w:pStyle w:val="Odstavecseseznamem"/>
        <w:numPr>
          <w:ilvl w:val="3"/>
          <w:numId w:val="17"/>
        </w:numPr>
        <w:tabs>
          <w:tab w:val="left" w:pos="0"/>
        </w:tabs>
        <w:spacing w:line="240" w:lineRule="auto"/>
        <w:ind w:left="720"/>
        <w:rPr>
          <w:rFonts w:ascii="Arial" w:hAnsi="Arial" w:cs="Arial"/>
        </w:rPr>
      </w:pPr>
      <w:r w:rsidRPr="008E24C4">
        <w:rPr>
          <w:rFonts w:ascii="Arial" w:hAnsi="Arial" w:cs="Arial"/>
        </w:rPr>
        <w:t xml:space="preserve">Smluvní pokuty jsou splatné </w:t>
      </w:r>
      <w:r w:rsidR="00885F52" w:rsidRPr="008E24C4">
        <w:rPr>
          <w:rFonts w:ascii="Arial" w:hAnsi="Arial" w:cs="Arial"/>
        </w:rPr>
        <w:t xml:space="preserve">desátý </w:t>
      </w:r>
      <w:r w:rsidRPr="008E24C4">
        <w:rPr>
          <w:rFonts w:ascii="Arial" w:hAnsi="Arial" w:cs="Arial"/>
        </w:rPr>
        <w:t>(10.) den ode dne doručení písemné výzvy oprávněné smluvní strany k jejich úhradě povinnou smluvní stranou, není-li ve výzvě uvedena lhůta delší.</w:t>
      </w:r>
    </w:p>
    <w:p w14:paraId="677421BB" w14:textId="77777777" w:rsidR="00BC5907" w:rsidRDefault="00BC5907" w:rsidP="00E65732">
      <w:pPr>
        <w:pStyle w:val="Odstavecseseznamem"/>
        <w:numPr>
          <w:ilvl w:val="3"/>
          <w:numId w:val="17"/>
        </w:numPr>
        <w:tabs>
          <w:tab w:val="left" w:pos="0"/>
        </w:tabs>
        <w:spacing w:line="240" w:lineRule="auto"/>
        <w:ind w:left="720"/>
        <w:rPr>
          <w:rFonts w:ascii="Arial" w:hAnsi="Arial" w:cs="Arial"/>
        </w:rPr>
      </w:pPr>
      <w:r w:rsidRPr="008A1FB2">
        <w:rPr>
          <w:rFonts w:ascii="Arial" w:hAnsi="Arial" w:cs="Arial"/>
        </w:rPr>
        <w:t>Zhotovitel souhlasí, aby objednatel každou smluvní pokutu nebo náhradu škody, na</w:t>
      </w:r>
      <w:r>
        <w:rPr>
          <w:rFonts w:ascii="Arial" w:hAnsi="Arial" w:cs="Arial"/>
        </w:rPr>
        <w:t> </w:t>
      </w:r>
      <w:r w:rsidRPr="008A1FB2">
        <w:rPr>
          <w:rFonts w:ascii="Arial" w:hAnsi="Arial" w:cs="Arial"/>
        </w:rPr>
        <w:t xml:space="preserve">níž mu vznikne nárok, započetl vůči platbě (faktuře) ve smyslu ustanovení čl. IV. </w:t>
      </w:r>
      <w:r w:rsidRPr="00AD3160">
        <w:rPr>
          <w:rFonts w:ascii="Arial" w:hAnsi="Arial" w:cs="Arial"/>
        </w:rPr>
        <w:t>Nebude-</w:t>
      </w:r>
      <w:r w:rsidRPr="00AD3160">
        <w:rPr>
          <w:rFonts w:ascii="Arial" w:hAnsi="Arial" w:cs="Arial"/>
        </w:rPr>
        <w:lastRenderedPageBreak/>
        <w:t>li uplatněná smluvní pokuta nebo náhrada škody započtena, zavazuje se ji zhotovitel uhradit objednateli do 30 kalendářních dnů od doručení písemné výzvy objednatele</w:t>
      </w:r>
      <w:r>
        <w:rPr>
          <w:rFonts w:ascii="Arial" w:hAnsi="Arial" w:cs="Arial"/>
        </w:rPr>
        <w:t>.</w:t>
      </w:r>
    </w:p>
    <w:p w14:paraId="6D3EEBE8" w14:textId="77777777" w:rsidR="00BC5907" w:rsidRPr="008E24C4" w:rsidRDefault="00BC5907" w:rsidP="00E65732">
      <w:pPr>
        <w:pStyle w:val="Odstavecseseznamem"/>
        <w:numPr>
          <w:ilvl w:val="3"/>
          <w:numId w:val="17"/>
        </w:numPr>
        <w:tabs>
          <w:tab w:val="left" w:pos="0"/>
        </w:tabs>
        <w:spacing w:line="240" w:lineRule="auto"/>
        <w:ind w:left="720"/>
        <w:rPr>
          <w:rFonts w:ascii="Arial" w:hAnsi="Arial" w:cs="Arial"/>
        </w:rPr>
      </w:pPr>
      <w:r w:rsidRPr="008E24C4">
        <w:rPr>
          <w:rFonts w:ascii="Arial" w:hAnsi="Arial" w:cs="Arial"/>
          <w:color w:val="000000"/>
        </w:rPr>
        <w:t>Uplatněním smluvní pokuty není dotčeno právo objednatele na náhradu škody v plné výši, pokud mu v důsledku porušení smluvní povinnosti zhotovitelem vznikne, ani právo objednatele na odstoupení od této smlouv</w:t>
      </w:r>
      <w:r w:rsidR="00B22FE4">
        <w:rPr>
          <w:rFonts w:ascii="Arial" w:hAnsi="Arial" w:cs="Arial"/>
          <w:color w:val="000000"/>
        </w:rPr>
        <w:t>y, ani povinnost zhotovitele ke </w:t>
      </w:r>
      <w:r w:rsidRPr="008E24C4">
        <w:rPr>
          <w:rFonts w:ascii="Arial" w:hAnsi="Arial" w:cs="Arial"/>
          <w:color w:val="000000"/>
        </w:rPr>
        <w:t xml:space="preserve">splnění povinnosti </w:t>
      </w:r>
      <w:r w:rsidR="00071C7E">
        <w:rPr>
          <w:rFonts w:ascii="Arial" w:hAnsi="Arial" w:cs="Arial"/>
          <w:color w:val="000000"/>
        </w:rPr>
        <w:t>utvrzené</w:t>
      </w:r>
      <w:r w:rsidRPr="008E24C4">
        <w:rPr>
          <w:rFonts w:ascii="Arial" w:hAnsi="Arial" w:cs="Arial"/>
          <w:color w:val="000000"/>
        </w:rPr>
        <w:t xml:space="preserve"> smluvní pokutou, ledaže by objednatel výslovně prohlásil, že na plnění povinnosti netrvá.</w:t>
      </w:r>
    </w:p>
    <w:p w14:paraId="21ED0F7B" w14:textId="77777777" w:rsidR="00485D6A" w:rsidRDefault="00485D6A" w:rsidP="00055AE4">
      <w:pPr>
        <w:numPr>
          <w:ilvl w:val="12"/>
          <w:numId w:val="0"/>
        </w:numPr>
        <w:tabs>
          <w:tab w:val="left" w:pos="0"/>
          <w:tab w:val="left" w:pos="8400"/>
        </w:tabs>
        <w:ind w:left="567" w:hanging="567"/>
        <w:jc w:val="center"/>
        <w:rPr>
          <w:rFonts w:ascii="Arial" w:hAnsi="Arial" w:cs="Arial"/>
          <w:b/>
          <w:bCs/>
          <w:sz w:val="22"/>
          <w:szCs w:val="22"/>
        </w:rPr>
      </w:pPr>
    </w:p>
    <w:p w14:paraId="1E77A040" w14:textId="77777777" w:rsidR="00472001" w:rsidRPr="008E24C4" w:rsidRDefault="00472001" w:rsidP="00472001">
      <w:pPr>
        <w:numPr>
          <w:ilvl w:val="12"/>
          <w:numId w:val="0"/>
        </w:numPr>
        <w:tabs>
          <w:tab w:val="left" w:pos="0"/>
          <w:tab w:val="left" w:pos="8400"/>
        </w:tabs>
        <w:ind w:left="567" w:hanging="567"/>
        <w:jc w:val="center"/>
        <w:rPr>
          <w:rFonts w:ascii="Arial" w:hAnsi="Arial" w:cs="Arial"/>
          <w:b/>
          <w:bCs/>
          <w:sz w:val="22"/>
          <w:szCs w:val="22"/>
        </w:rPr>
      </w:pPr>
      <w:r w:rsidRPr="008E24C4">
        <w:rPr>
          <w:rFonts w:ascii="Arial" w:hAnsi="Arial" w:cs="Arial"/>
          <w:b/>
          <w:bCs/>
          <w:sz w:val="22"/>
          <w:szCs w:val="22"/>
        </w:rPr>
        <w:t xml:space="preserve">Článek </w:t>
      </w:r>
      <w:r w:rsidR="0076603D" w:rsidRPr="008E24C4">
        <w:rPr>
          <w:rFonts w:ascii="Arial" w:hAnsi="Arial" w:cs="Arial"/>
          <w:b/>
          <w:bCs/>
          <w:sz w:val="22"/>
          <w:szCs w:val="22"/>
        </w:rPr>
        <w:t>VI</w:t>
      </w:r>
      <w:r w:rsidRPr="008E24C4">
        <w:rPr>
          <w:rFonts w:ascii="Arial" w:hAnsi="Arial" w:cs="Arial"/>
          <w:b/>
          <w:bCs/>
          <w:sz w:val="22"/>
          <w:szCs w:val="22"/>
        </w:rPr>
        <w:t>I.</w:t>
      </w:r>
    </w:p>
    <w:p w14:paraId="6E4B846C" w14:textId="77777777" w:rsidR="00292BB4" w:rsidRPr="008E24C4" w:rsidRDefault="00472001" w:rsidP="00472001">
      <w:pPr>
        <w:numPr>
          <w:ilvl w:val="12"/>
          <w:numId w:val="0"/>
        </w:numPr>
        <w:tabs>
          <w:tab w:val="left" w:pos="8400"/>
        </w:tabs>
        <w:jc w:val="center"/>
        <w:rPr>
          <w:rFonts w:ascii="Arial" w:hAnsi="Arial" w:cs="Arial"/>
          <w:b/>
          <w:i/>
          <w:color w:val="000000"/>
          <w:sz w:val="22"/>
          <w:szCs w:val="22"/>
        </w:rPr>
      </w:pPr>
      <w:r w:rsidRPr="008E24C4">
        <w:rPr>
          <w:rFonts w:ascii="Arial" w:hAnsi="Arial" w:cs="Arial"/>
          <w:b/>
          <w:bCs/>
          <w:i/>
          <w:sz w:val="22"/>
          <w:szCs w:val="22"/>
        </w:rPr>
        <w:t>Mlčenlivost a finanční kontrola</w:t>
      </w:r>
    </w:p>
    <w:p w14:paraId="622426E2" w14:textId="77777777" w:rsidR="00F350EE" w:rsidRPr="002A767D" w:rsidRDefault="00F350EE" w:rsidP="00F350EE">
      <w:pPr>
        <w:numPr>
          <w:ilvl w:val="0"/>
          <w:numId w:val="18"/>
        </w:numPr>
        <w:tabs>
          <w:tab w:val="left" w:pos="8400"/>
        </w:tabs>
        <w:spacing w:line="240" w:lineRule="auto"/>
        <w:ind w:left="782" w:hanging="357"/>
        <w:rPr>
          <w:rFonts w:ascii="Arial" w:hAnsi="Arial" w:cs="Arial"/>
          <w:color w:val="000000"/>
          <w:sz w:val="22"/>
          <w:szCs w:val="22"/>
        </w:rPr>
      </w:pPr>
      <w:r w:rsidRPr="008E24C4">
        <w:rPr>
          <w:rFonts w:ascii="Arial" w:hAnsi="Arial" w:cs="Arial"/>
          <w:color w:val="000000"/>
          <w:sz w:val="22"/>
          <w:szCs w:val="22"/>
        </w:rPr>
        <w:t>Zhotovitel se zavazuje během plnění smlouvy i po ukončení smlouvy zachovávat mlčenlivost o všech skutečnostech, o kterých se dozví v souvislosti s plněním smlouvy.</w:t>
      </w:r>
      <w:r w:rsidR="002A767D" w:rsidRPr="002A767D">
        <w:t xml:space="preserve"> </w:t>
      </w:r>
      <w:r w:rsidR="002A767D" w:rsidRPr="00624447">
        <w:rPr>
          <w:rFonts w:ascii="Arial" w:hAnsi="Arial" w:cs="Arial"/>
          <w:sz w:val="22"/>
          <w:szCs w:val="22"/>
        </w:rPr>
        <w:t xml:space="preserve">Povinnost mlčenlivosti zahrnuje také mlčenlivost </w:t>
      </w:r>
      <w:r w:rsidR="00BE0231">
        <w:rPr>
          <w:rFonts w:ascii="Arial" w:hAnsi="Arial" w:cs="Arial"/>
          <w:sz w:val="22"/>
          <w:szCs w:val="22"/>
        </w:rPr>
        <w:t>zhotovitele</w:t>
      </w:r>
      <w:r w:rsidR="002A767D" w:rsidRPr="00624447">
        <w:rPr>
          <w:rFonts w:ascii="Arial" w:hAnsi="Arial" w:cs="Arial"/>
          <w:sz w:val="22"/>
          <w:szCs w:val="22"/>
        </w:rPr>
        <w:t xml:space="preserve"> ohledně osobních údajů</w:t>
      </w:r>
      <w:r w:rsidR="0099753E">
        <w:rPr>
          <w:rFonts w:ascii="Arial" w:hAnsi="Arial" w:cs="Arial"/>
          <w:sz w:val="22"/>
          <w:szCs w:val="22"/>
        </w:rPr>
        <w:t>.</w:t>
      </w:r>
      <w:r w:rsidR="002A767D" w:rsidRPr="00624447">
        <w:rPr>
          <w:rFonts w:ascii="Arial" w:hAnsi="Arial" w:cs="Arial"/>
          <w:sz w:val="22"/>
          <w:szCs w:val="22"/>
        </w:rPr>
        <w:t xml:space="preserve"> </w:t>
      </w:r>
      <w:r w:rsidR="0099753E" w:rsidRPr="006C4B81">
        <w:rPr>
          <w:rFonts w:ascii="Arial" w:hAnsi="Arial" w:cs="Arial"/>
          <w:sz w:val="22"/>
          <w:szCs w:val="22"/>
        </w:rPr>
        <w:t>B</w:t>
      </w:r>
      <w:r w:rsidR="002A767D" w:rsidRPr="00624447">
        <w:rPr>
          <w:rFonts w:ascii="Arial" w:hAnsi="Arial" w:cs="Arial"/>
          <w:sz w:val="22"/>
          <w:szCs w:val="22"/>
        </w:rPr>
        <w:t xml:space="preserve">ude-li </w:t>
      </w:r>
      <w:r w:rsidR="00BE0231">
        <w:rPr>
          <w:rFonts w:ascii="Arial" w:hAnsi="Arial" w:cs="Arial"/>
          <w:sz w:val="22"/>
          <w:szCs w:val="22"/>
        </w:rPr>
        <w:t>zhotovitel</w:t>
      </w:r>
      <w:r w:rsidR="002A767D" w:rsidRPr="00624447">
        <w:rPr>
          <w:rFonts w:ascii="Arial" w:hAnsi="Arial" w:cs="Arial"/>
          <w:sz w:val="22"/>
          <w:szCs w:val="22"/>
        </w:rPr>
        <w:t xml:space="preserve"> s osobními údaji nakládat při realizaci p</w:t>
      </w:r>
      <w:r w:rsidR="006C4B81" w:rsidRPr="006C4B81">
        <w:rPr>
          <w:rFonts w:ascii="Arial" w:hAnsi="Arial" w:cs="Arial"/>
          <w:sz w:val="22"/>
          <w:szCs w:val="22"/>
        </w:rPr>
        <w:t>ředmětu této smlouvy</w:t>
      </w:r>
      <w:r w:rsidR="006C4B81">
        <w:rPr>
          <w:rFonts w:ascii="Arial" w:hAnsi="Arial" w:cs="Arial"/>
          <w:sz w:val="22"/>
          <w:szCs w:val="22"/>
        </w:rPr>
        <w:t>, odpovídá</w:t>
      </w:r>
      <w:r w:rsidR="002A767D" w:rsidRPr="00624447">
        <w:rPr>
          <w:rFonts w:ascii="Arial" w:hAnsi="Arial" w:cs="Arial"/>
          <w:sz w:val="22"/>
          <w:szCs w:val="22"/>
        </w:rPr>
        <w:t xml:space="preserve"> </w:t>
      </w:r>
      <w:r w:rsidR="00BE0231">
        <w:rPr>
          <w:rFonts w:ascii="Arial" w:hAnsi="Arial" w:cs="Arial"/>
          <w:sz w:val="22"/>
          <w:szCs w:val="22"/>
        </w:rPr>
        <w:t>zhotovitel</w:t>
      </w:r>
      <w:r w:rsidR="002A767D" w:rsidRPr="00624447">
        <w:rPr>
          <w:rFonts w:ascii="Arial" w:hAnsi="Arial" w:cs="Arial"/>
          <w:sz w:val="22"/>
          <w:szCs w:val="22"/>
        </w:rPr>
        <w:t xml:space="preserve"> za to, že z jeho strany bude</w:t>
      </w:r>
      <w:r w:rsidR="00BE0231">
        <w:rPr>
          <w:rFonts w:ascii="Arial" w:hAnsi="Arial" w:cs="Arial"/>
          <w:sz w:val="22"/>
          <w:szCs w:val="22"/>
        </w:rPr>
        <w:t xml:space="preserve"> případné</w:t>
      </w:r>
      <w:r w:rsidR="00B22FE4">
        <w:rPr>
          <w:rFonts w:ascii="Arial" w:hAnsi="Arial" w:cs="Arial"/>
          <w:sz w:val="22"/>
          <w:szCs w:val="22"/>
        </w:rPr>
        <w:t xml:space="preserve"> nakládání s </w:t>
      </w:r>
      <w:r w:rsidR="002A767D" w:rsidRPr="00624447">
        <w:rPr>
          <w:rFonts w:ascii="Arial" w:hAnsi="Arial" w:cs="Arial"/>
          <w:sz w:val="22"/>
          <w:szCs w:val="22"/>
        </w:rPr>
        <w:t>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046784">
        <w:rPr>
          <w:rFonts w:ascii="Arial" w:hAnsi="Arial" w:cs="Arial"/>
          <w:sz w:val="22"/>
          <w:szCs w:val="22"/>
        </w:rPr>
        <w:t xml:space="preserve"> a se zákonem č. 110/2019 Sb., o zpracování osobních údajů</w:t>
      </w:r>
      <w:r w:rsidR="002A767D" w:rsidRPr="00624447">
        <w:rPr>
          <w:rFonts w:ascii="Arial" w:hAnsi="Arial" w:cs="Arial"/>
          <w:sz w:val="22"/>
          <w:szCs w:val="22"/>
        </w:rPr>
        <w:t>.</w:t>
      </w:r>
    </w:p>
    <w:p w14:paraId="1FF48B7D" w14:textId="77777777" w:rsidR="00F350EE" w:rsidRPr="008E24C4" w:rsidRDefault="00F350EE" w:rsidP="00F350EE">
      <w:pPr>
        <w:numPr>
          <w:ilvl w:val="0"/>
          <w:numId w:val="18"/>
        </w:numPr>
        <w:tabs>
          <w:tab w:val="left" w:pos="8400"/>
        </w:tabs>
        <w:spacing w:line="240" w:lineRule="auto"/>
        <w:ind w:left="782" w:hanging="357"/>
        <w:rPr>
          <w:rFonts w:ascii="Arial" w:hAnsi="Arial" w:cs="Arial"/>
          <w:color w:val="000000"/>
          <w:sz w:val="22"/>
          <w:szCs w:val="22"/>
        </w:rPr>
      </w:pPr>
      <w:r w:rsidRPr="008E24C4">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397F6A8" w14:textId="77777777" w:rsidR="009C35BF" w:rsidRDefault="009C35BF" w:rsidP="00F350EE">
      <w:pPr>
        <w:numPr>
          <w:ilvl w:val="12"/>
          <w:numId w:val="0"/>
        </w:numPr>
        <w:tabs>
          <w:tab w:val="left" w:pos="8400"/>
        </w:tabs>
        <w:jc w:val="center"/>
        <w:rPr>
          <w:rFonts w:ascii="Arial" w:hAnsi="Arial" w:cs="Arial"/>
          <w:b/>
          <w:bCs/>
          <w:color w:val="000000"/>
          <w:sz w:val="22"/>
          <w:szCs w:val="22"/>
        </w:rPr>
      </w:pPr>
    </w:p>
    <w:p w14:paraId="77DE4001" w14:textId="77777777" w:rsidR="00F350EE" w:rsidRDefault="009C35BF" w:rsidP="00F350EE">
      <w:pPr>
        <w:numPr>
          <w:ilvl w:val="12"/>
          <w:numId w:val="0"/>
        </w:numPr>
        <w:tabs>
          <w:tab w:val="left" w:pos="8400"/>
        </w:tabs>
        <w:jc w:val="center"/>
        <w:rPr>
          <w:rFonts w:ascii="Arial" w:hAnsi="Arial" w:cs="Arial"/>
          <w:b/>
          <w:bCs/>
          <w:color w:val="000000"/>
          <w:sz w:val="22"/>
          <w:szCs w:val="22"/>
        </w:rPr>
      </w:pPr>
      <w:r>
        <w:rPr>
          <w:rFonts w:ascii="Arial" w:hAnsi="Arial" w:cs="Arial"/>
          <w:b/>
          <w:bCs/>
          <w:color w:val="000000"/>
          <w:sz w:val="22"/>
          <w:szCs w:val="22"/>
        </w:rPr>
        <w:t>Člá</w:t>
      </w:r>
      <w:r w:rsidR="0076603D" w:rsidRPr="008E24C4">
        <w:rPr>
          <w:rFonts w:ascii="Arial" w:hAnsi="Arial" w:cs="Arial"/>
          <w:b/>
          <w:bCs/>
          <w:color w:val="000000"/>
          <w:sz w:val="22"/>
          <w:szCs w:val="22"/>
        </w:rPr>
        <w:t>nek VIII</w:t>
      </w:r>
      <w:r w:rsidR="00F350EE" w:rsidRPr="008E24C4">
        <w:rPr>
          <w:rFonts w:ascii="Arial" w:hAnsi="Arial" w:cs="Arial"/>
          <w:b/>
          <w:bCs/>
          <w:color w:val="000000"/>
          <w:sz w:val="22"/>
          <w:szCs w:val="22"/>
        </w:rPr>
        <w:t>.</w:t>
      </w:r>
    </w:p>
    <w:p w14:paraId="244A5050" w14:textId="77777777" w:rsidR="005F3BE5" w:rsidRPr="005F3BE5" w:rsidRDefault="005F3BE5" w:rsidP="008F63A5">
      <w:pPr>
        <w:numPr>
          <w:ilvl w:val="12"/>
          <w:numId w:val="0"/>
        </w:numPr>
        <w:tabs>
          <w:tab w:val="left" w:pos="8400"/>
        </w:tabs>
        <w:jc w:val="center"/>
        <w:rPr>
          <w:rFonts w:ascii="Arial" w:hAnsi="Arial" w:cs="Arial"/>
          <w:bCs/>
          <w:color w:val="000000"/>
          <w:sz w:val="22"/>
          <w:szCs w:val="22"/>
        </w:rPr>
      </w:pPr>
      <w:r>
        <w:rPr>
          <w:rFonts w:ascii="Arial" w:hAnsi="Arial" w:cs="Arial"/>
          <w:b/>
          <w:bCs/>
          <w:i/>
          <w:color w:val="000000"/>
          <w:sz w:val="22"/>
          <w:szCs w:val="22"/>
        </w:rPr>
        <w:t>Licenční ujednání</w:t>
      </w:r>
    </w:p>
    <w:p w14:paraId="51F7E0E8"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r w:rsidR="009976AD">
        <w:rPr>
          <w:rFonts w:ascii="Arial" w:hAnsi="Arial" w:cs="Arial"/>
          <w:bCs/>
          <w:color w:val="000000"/>
          <w:sz w:val="22"/>
          <w:szCs w:val="22"/>
        </w:rPr>
        <w:t xml:space="preserve"> </w:t>
      </w:r>
      <w:r w:rsidR="009976AD">
        <w:t xml:space="preserve"> </w:t>
      </w:r>
    </w:p>
    <w:p w14:paraId="2D7C07F0"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Zhotovitel díla poskytuje objednateli díla (nabyvateli li</w:t>
      </w:r>
      <w:r w:rsidR="00B22FE4">
        <w:rPr>
          <w:rFonts w:ascii="Arial" w:hAnsi="Arial" w:cs="Arial"/>
          <w:bCs/>
          <w:color w:val="000000"/>
          <w:sz w:val="22"/>
          <w:szCs w:val="22"/>
        </w:rPr>
        <w:t>cence) oprávnění ke všem v </w:t>
      </w:r>
      <w:r w:rsidRPr="005F3BE5">
        <w:rPr>
          <w:rFonts w:ascii="Arial" w:hAnsi="Arial" w:cs="Arial"/>
          <w:bCs/>
          <w:color w:val="000000"/>
          <w:sz w:val="22"/>
          <w:szCs w:val="22"/>
        </w:rPr>
        <w:t>úvahu přicházejícím způsobům užití díla a bez jakéhokoliv omezení, a to zejména pokud jde o územní, časový nebo množstevní rozsah užití.</w:t>
      </w:r>
    </w:p>
    <w:p w14:paraId="0A494BFF"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 xml:space="preserve">Smluvní strany se výslovně dohodly, že cena za poskytnutí této licence je již zahrnuta v ceně díla podle čl. III. této smlouvy </w:t>
      </w:r>
    </w:p>
    <w:p w14:paraId="38F525E4"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Zhotovitel díla poskytuje licenci objednateli díla (nabyvateli licence) jako výhradní, kdy se zavazuje neposkytnout licenci třetí osobě a dílo sám neužít.</w:t>
      </w:r>
    </w:p>
    <w:p w14:paraId="2FBB74C5"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Objednatel díla (nabyvatel licence) není povinen licenci využít.</w:t>
      </w:r>
    </w:p>
    <w:p w14:paraId="457B7458"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 xml:space="preserve">Objednatel díla (nabyvatel licence) je </w:t>
      </w:r>
      <w:r w:rsidR="00046784">
        <w:rPr>
          <w:rFonts w:ascii="Arial" w:hAnsi="Arial" w:cs="Arial"/>
          <w:bCs/>
          <w:color w:val="000000"/>
          <w:sz w:val="22"/>
          <w:szCs w:val="22"/>
        </w:rPr>
        <w:t xml:space="preserve">bez dalšího </w:t>
      </w:r>
      <w:r w:rsidRPr="005F3BE5">
        <w:rPr>
          <w:rFonts w:ascii="Arial" w:hAnsi="Arial" w:cs="Arial"/>
          <w:bCs/>
          <w:color w:val="000000"/>
          <w:sz w:val="22"/>
          <w:szCs w:val="22"/>
        </w:rPr>
        <w:t>oprávněn práva tvořící součást licence zcela nebo zčásti jako podlicenci poskytnou</w:t>
      </w:r>
      <w:r w:rsidR="00046784">
        <w:rPr>
          <w:rFonts w:ascii="Arial" w:hAnsi="Arial" w:cs="Arial"/>
          <w:bCs/>
          <w:color w:val="000000"/>
          <w:sz w:val="22"/>
          <w:szCs w:val="22"/>
        </w:rPr>
        <w:t>t</w:t>
      </w:r>
      <w:r w:rsidRPr="005F3BE5">
        <w:rPr>
          <w:rFonts w:ascii="Arial" w:hAnsi="Arial" w:cs="Arial"/>
          <w:bCs/>
          <w:color w:val="000000"/>
          <w:sz w:val="22"/>
          <w:szCs w:val="22"/>
        </w:rPr>
        <w:t xml:space="preserve"> třetí osobě neomezeně.</w:t>
      </w:r>
    </w:p>
    <w:p w14:paraId="2C2B3873"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 xml:space="preserve">Objednatel díla (nabyvatel licence), stejně jako nabyvatel podlicence, je </w:t>
      </w:r>
      <w:r w:rsidR="00046784">
        <w:rPr>
          <w:rFonts w:ascii="Arial" w:hAnsi="Arial" w:cs="Arial"/>
          <w:bCs/>
          <w:color w:val="000000"/>
          <w:sz w:val="22"/>
          <w:szCs w:val="22"/>
        </w:rPr>
        <w:t xml:space="preserve">bez dalšího </w:t>
      </w:r>
      <w:r w:rsidRPr="005F3BE5">
        <w:rPr>
          <w:rFonts w:ascii="Arial" w:hAnsi="Arial" w:cs="Arial"/>
          <w:bCs/>
          <w:color w:val="000000"/>
          <w:sz w:val="22"/>
          <w:szCs w:val="22"/>
        </w:rPr>
        <w:t>oprávněn upravit či jinak měnit dílo, jeho název nebo označení au</w:t>
      </w:r>
      <w:r w:rsidR="00B22FE4">
        <w:rPr>
          <w:rFonts w:ascii="Arial" w:hAnsi="Arial" w:cs="Arial"/>
          <w:bCs/>
          <w:color w:val="000000"/>
          <w:sz w:val="22"/>
          <w:szCs w:val="22"/>
        </w:rPr>
        <w:t xml:space="preserve">torů, stejně jako </w:t>
      </w:r>
      <w:r w:rsidR="00D90CD3">
        <w:rPr>
          <w:rFonts w:ascii="Arial" w:hAnsi="Arial" w:cs="Arial"/>
          <w:bCs/>
          <w:color w:val="000000"/>
          <w:sz w:val="22"/>
          <w:szCs w:val="22"/>
        </w:rPr>
        <w:t>z</w:t>
      </w:r>
      <w:r w:rsidR="008F2591">
        <w:rPr>
          <w:rFonts w:ascii="Arial" w:hAnsi="Arial" w:cs="Arial"/>
          <w:bCs/>
          <w:color w:val="000000"/>
          <w:sz w:val="22"/>
          <w:szCs w:val="22"/>
        </w:rPr>
        <w:t xml:space="preserve">veřejnit dílo, </w:t>
      </w:r>
      <w:r w:rsidR="00B22FE4">
        <w:rPr>
          <w:rFonts w:ascii="Arial" w:hAnsi="Arial" w:cs="Arial"/>
          <w:bCs/>
          <w:color w:val="000000"/>
          <w:sz w:val="22"/>
          <w:szCs w:val="22"/>
        </w:rPr>
        <w:t>spojit dílo s </w:t>
      </w:r>
      <w:r w:rsidRPr="005F3BE5">
        <w:rPr>
          <w:rFonts w:ascii="Arial" w:hAnsi="Arial" w:cs="Arial"/>
          <w:bCs/>
          <w:color w:val="000000"/>
          <w:sz w:val="22"/>
          <w:szCs w:val="22"/>
        </w:rPr>
        <w:t xml:space="preserve">jiným dílem nebo zařadit dílo do díla souborného, a to přímo nebo prostřednictvím třetích osob.  </w:t>
      </w:r>
    </w:p>
    <w:p w14:paraId="11215D83"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 xml:space="preserve">Smluvní strany se výslovně dohodly, že vylučují § 2364, § 2370 a § 2378 občanského zákoníku. </w:t>
      </w:r>
    </w:p>
    <w:p w14:paraId="480D13E0"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lastRenderedPageBreak/>
        <w:tab/>
      </w:r>
      <w:r w:rsidRPr="005F3BE5">
        <w:rPr>
          <w:rFonts w:ascii="Arial" w:hAnsi="Arial" w:cs="Arial"/>
          <w:bCs/>
          <w:color w:val="000000"/>
          <w:sz w:val="22"/>
          <w:szCs w:val="22"/>
        </w:rPr>
        <w:t xml:space="preserve">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 </w:t>
      </w:r>
      <w:r w:rsidR="008F63A5">
        <w:rPr>
          <w:rFonts w:ascii="Arial" w:hAnsi="Arial" w:cs="Arial"/>
          <w:bCs/>
          <w:color w:val="000000"/>
          <w:sz w:val="22"/>
          <w:szCs w:val="22"/>
        </w:rPr>
        <w:t>pozdějších předpisů (dále jen „</w:t>
      </w:r>
      <w:r w:rsidRPr="005F3BE5">
        <w:rPr>
          <w:rFonts w:ascii="Arial" w:hAnsi="Arial" w:cs="Arial"/>
          <w:bCs/>
          <w:color w:val="000000"/>
          <w:sz w:val="22"/>
          <w:szCs w:val="22"/>
        </w:rPr>
        <w:t>autorský zákon“), a objednat</w:t>
      </w:r>
      <w:r w:rsidR="00B22FE4">
        <w:rPr>
          <w:rFonts w:ascii="Arial" w:hAnsi="Arial" w:cs="Arial"/>
          <w:bCs/>
          <w:color w:val="000000"/>
          <w:sz w:val="22"/>
          <w:szCs w:val="22"/>
        </w:rPr>
        <w:t>eli tak svědčí všechna práva na </w:t>
      </w:r>
      <w:r w:rsidRPr="005F3BE5">
        <w:rPr>
          <w:rFonts w:ascii="Arial" w:hAnsi="Arial" w:cs="Arial"/>
          <w:bCs/>
          <w:color w:val="000000"/>
          <w:sz w:val="22"/>
          <w:szCs w:val="22"/>
        </w:rPr>
        <w:t>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8C05570"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V případě, že by se z jakéhokoliv důvodu stal pořizovatelem databáze zhotovitel, zhotovitel touto smlouvou převádí veškerá pr</w:t>
      </w:r>
      <w:r w:rsidR="00B22FE4">
        <w:rPr>
          <w:rFonts w:ascii="Arial" w:hAnsi="Arial" w:cs="Arial"/>
          <w:bCs/>
          <w:color w:val="000000"/>
          <w:sz w:val="22"/>
          <w:szCs w:val="22"/>
        </w:rPr>
        <w:t>áva k databázi na objednatele a </w:t>
      </w:r>
      <w:r w:rsidRPr="005F3BE5">
        <w:rPr>
          <w:rFonts w:ascii="Arial" w:hAnsi="Arial" w:cs="Arial"/>
          <w:bCs/>
          <w:color w:val="000000"/>
          <w:sz w:val="22"/>
          <w:szCs w:val="22"/>
        </w:rPr>
        <w:t xml:space="preserve">objednatel tato práva přijímá.  </w:t>
      </w:r>
    </w:p>
    <w:p w14:paraId="459A7417" w14:textId="77777777" w:rsidR="005F3BE5" w:rsidRPr="005F3BE5" w:rsidRDefault="005F3BE5" w:rsidP="008F63A5">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ab/>
      </w:r>
      <w:r w:rsidRPr="005F3BE5">
        <w:rPr>
          <w:rFonts w:ascii="Arial" w:hAnsi="Arial" w:cs="Arial"/>
          <w:bCs/>
          <w:color w:val="000000"/>
          <w:sz w:val="22"/>
          <w:szCs w:val="22"/>
        </w:rPr>
        <w:t xml:space="preserve">Stejně tak v případě, že zhotoviteli vznikla na základě této smlouvy zvláštní práva pořizovatele databáze ve smyslu § 88 a násl. autorského zákona, zhotovitel touto smlouvou veškerá tato práva převádí dle § </w:t>
      </w:r>
      <w:r w:rsidR="00B22FE4">
        <w:rPr>
          <w:rFonts w:ascii="Arial" w:hAnsi="Arial" w:cs="Arial"/>
          <w:bCs/>
          <w:color w:val="000000"/>
          <w:sz w:val="22"/>
          <w:szCs w:val="22"/>
        </w:rPr>
        <w:t>90 odst. 6 autorského zákona na </w:t>
      </w:r>
      <w:r w:rsidRPr="005F3BE5">
        <w:rPr>
          <w:rFonts w:ascii="Arial" w:hAnsi="Arial" w:cs="Arial"/>
          <w:bCs/>
          <w:color w:val="000000"/>
          <w:sz w:val="22"/>
          <w:szCs w:val="22"/>
        </w:rPr>
        <w:t>objednatele a objednatel tato zvláštní práva pořizovatele databáze přijímá.</w:t>
      </w:r>
    </w:p>
    <w:p w14:paraId="51647E5B" w14:textId="77777777" w:rsidR="005F3BE5" w:rsidRDefault="005F3BE5" w:rsidP="008F63A5">
      <w:pPr>
        <w:numPr>
          <w:ilvl w:val="0"/>
          <w:numId w:val="25"/>
        </w:numPr>
        <w:tabs>
          <w:tab w:val="left" w:pos="709"/>
        </w:tabs>
        <w:spacing w:line="240" w:lineRule="auto"/>
        <w:rPr>
          <w:rFonts w:ascii="Arial" w:hAnsi="Arial" w:cs="Arial"/>
          <w:bCs/>
          <w:color w:val="000000"/>
          <w:sz w:val="22"/>
          <w:szCs w:val="22"/>
        </w:rPr>
      </w:pPr>
      <w:r w:rsidRPr="005F3BE5">
        <w:rPr>
          <w:rFonts w:ascii="Arial" w:hAnsi="Arial" w:cs="Arial"/>
          <w:bCs/>
          <w:color w:val="000000"/>
          <w:sz w:val="22"/>
          <w:szCs w:val="22"/>
        </w:rPr>
        <w:t>Smluvní strany se výslovně dohodly, že od</w:t>
      </w:r>
      <w:r w:rsidR="00B22FE4">
        <w:rPr>
          <w:rFonts w:ascii="Arial" w:hAnsi="Arial" w:cs="Arial"/>
          <w:bCs/>
          <w:color w:val="000000"/>
          <w:sz w:val="22"/>
          <w:szCs w:val="22"/>
        </w:rPr>
        <w:t>měna za převod veškerých práv k </w:t>
      </w:r>
      <w:r w:rsidRPr="005F3BE5">
        <w:rPr>
          <w:rFonts w:ascii="Arial" w:hAnsi="Arial" w:cs="Arial"/>
          <w:bCs/>
          <w:color w:val="000000"/>
          <w:sz w:val="22"/>
          <w:szCs w:val="22"/>
        </w:rPr>
        <w:t>databázi, včetně zvláštních práv pořizovatele databáze, je již zahrnuta v ceně díla podle čl. III. této smlouvy.</w:t>
      </w:r>
    </w:p>
    <w:p w14:paraId="17504765" w14:textId="43BE33B6" w:rsidR="008D2250" w:rsidRPr="008D2250" w:rsidRDefault="008D2250" w:rsidP="00E87266">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 xml:space="preserve">Zhotovitel </w:t>
      </w:r>
      <w:r w:rsidRPr="001B3D09">
        <w:rPr>
          <w:rFonts w:ascii="Arial" w:hAnsi="Arial" w:cs="Arial"/>
          <w:bCs/>
          <w:color w:val="000000"/>
          <w:sz w:val="22"/>
          <w:szCs w:val="22"/>
        </w:rPr>
        <w:t>se zavazuje</w:t>
      </w:r>
      <w:r>
        <w:rPr>
          <w:rFonts w:ascii="Arial" w:hAnsi="Arial" w:cs="Arial"/>
          <w:bCs/>
          <w:color w:val="000000"/>
          <w:sz w:val="22"/>
          <w:szCs w:val="22"/>
        </w:rPr>
        <w:t xml:space="preserve"> doložit</w:t>
      </w:r>
      <w:r w:rsidRPr="00D845DD">
        <w:rPr>
          <w:rFonts w:ascii="Arial" w:hAnsi="Arial" w:cs="Arial"/>
          <w:bCs/>
          <w:color w:val="000000"/>
          <w:sz w:val="22"/>
          <w:szCs w:val="22"/>
        </w:rPr>
        <w:t xml:space="preserve"> Prohlášení autora/spoluautora a výhradní bezúplatnou licenční smlouvu (dále také jen „prohlášení autora“), podepsané </w:t>
      </w:r>
      <w:r w:rsidR="00E87266">
        <w:rPr>
          <w:rFonts w:ascii="Arial" w:hAnsi="Arial" w:cs="Arial"/>
          <w:bCs/>
          <w:color w:val="000000"/>
          <w:sz w:val="22"/>
          <w:szCs w:val="22"/>
        </w:rPr>
        <w:t xml:space="preserve">autorem či </w:t>
      </w:r>
      <w:r w:rsidR="00E87266" w:rsidRPr="005E41AB">
        <w:rPr>
          <w:rFonts w:ascii="Arial" w:hAnsi="Arial" w:cs="Arial"/>
          <w:bCs/>
          <w:color w:val="000000"/>
          <w:sz w:val="22"/>
          <w:szCs w:val="22"/>
        </w:rPr>
        <w:t xml:space="preserve">spoluautory </w:t>
      </w:r>
      <w:r w:rsidR="00C7647A">
        <w:rPr>
          <w:rFonts w:ascii="Arial" w:hAnsi="Arial" w:cs="Arial"/>
          <w:bCs/>
          <w:color w:val="000000"/>
          <w:sz w:val="22"/>
          <w:szCs w:val="22"/>
        </w:rPr>
        <w:t xml:space="preserve">výstupu plnění </w:t>
      </w:r>
      <w:r w:rsidR="002B0283">
        <w:rPr>
          <w:rFonts w:ascii="Arial" w:hAnsi="Arial" w:cs="Arial"/>
          <w:bCs/>
          <w:color w:val="000000"/>
          <w:sz w:val="22"/>
          <w:szCs w:val="22"/>
        </w:rPr>
        <w:t xml:space="preserve">uvedeného </w:t>
      </w:r>
      <w:r w:rsidR="002B0283" w:rsidRPr="00D845DD">
        <w:rPr>
          <w:rFonts w:ascii="Arial" w:hAnsi="Arial" w:cs="Arial"/>
          <w:bCs/>
          <w:color w:val="000000"/>
          <w:sz w:val="22"/>
          <w:szCs w:val="22"/>
        </w:rPr>
        <w:t>v čl. I</w:t>
      </w:r>
      <w:r w:rsidR="002B0283">
        <w:rPr>
          <w:rFonts w:ascii="Arial" w:hAnsi="Arial" w:cs="Arial"/>
          <w:bCs/>
          <w:color w:val="000000"/>
          <w:sz w:val="22"/>
          <w:szCs w:val="22"/>
        </w:rPr>
        <w:t>.</w:t>
      </w:r>
      <w:r w:rsidR="002B0283" w:rsidRPr="00D845DD">
        <w:rPr>
          <w:rFonts w:ascii="Arial" w:hAnsi="Arial" w:cs="Arial"/>
          <w:bCs/>
          <w:color w:val="000000"/>
          <w:sz w:val="22"/>
          <w:szCs w:val="22"/>
        </w:rPr>
        <w:t xml:space="preserve"> odst. 2 písm. </w:t>
      </w:r>
      <w:r w:rsidR="002B0283">
        <w:rPr>
          <w:rFonts w:ascii="Arial" w:hAnsi="Arial" w:cs="Arial"/>
          <w:bCs/>
          <w:color w:val="000000"/>
          <w:sz w:val="22"/>
          <w:szCs w:val="22"/>
        </w:rPr>
        <w:t>b</w:t>
      </w:r>
      <w:r w:rsidR="002B0283" w:rsidRPr="00D845DD">
        <w:rPr>
          <w:rFonts w:ascii="Arial" w:hAnsi="Arial" w:cs="Arial"/>
          <w:bCs/>
          <w:color w:val="000000"/>
          <w:sz w:val="22"/>
          <w:szCs w:val="22"/>
        </w:rPr>
        <w:t>)</w:t>
      </w:r>
      <w:r w:rsidR="008311D2">
        <w:rPr>
          <w:rFonts w:ascii="Arial" w:hAnsi="Arial" w:cs="Arial"/>
          <w:bCs/>
          <w:color w:val="000000"/>
          <w:sz w:val="22"/>
          <w:szCs w:val="22"/>
        </w:rPr>
        <w:t xml:space="preserve">, </w:t>
      </w:r>
      <w:r w:rsidR="0003271A">
        <w:rPr>
          <w:rFonts w:ascii="Arial" w:hAnsi="Arial" w:cs="Arial"/>
          <w:bCs/>
          <w:color w:val="000000"/>
          <w:sz w:val="22"/>
          <w:szCs w:val="22"/>
        </w:rPr>
        <w:t xml:space="preserve">d) a </w:t>
      </w:r>
      <w:r w:rsidR="009C26F2">
        <w:rPr>
          <w:rFonts w:ascii="Arial" w:hAnsi="Arial" w:cs="Arial"/>
          <w:bCs/>
          <w:color w:val="000000"/>
          <w:sz w:val="22"/>
          <w:szCs w:val="22"/>
        </w:rPr>
        <w:t>e)</w:t>
      </w:r>
      <w:r w:rsidR="009C26F2" w:rsidRPr="00D845DD">
        <w:rPr>
          <w:rFonts w:ascii="Arial" w:hAnsi="Arial" w:cs="Arial"/>
          <w:bCs/>
          <w:color w:val="000000"/>
          <w:sz w:val="22"/>
          <w:szCs w:val="22"/>
        </w:rPr>
        <w:t xml:space="preserve"> této</w:t>
      </w:r>
      <w:r w:rsidR="002B0283" w:rsidRPr="00D845DD">
        <w:rPr>
          <w:rFonts w:ascii="Arial" w:hAnsi="Arial" w:cs="Arial"/>
          <w:bCs/>
          <w:color w:val="000000"/>
          <w:sz w:val="22"/>
          <w:szCs w:val="22"/>
        </w:rPr>
        <w:t xml:space="preserve"> smlouvy</w:t>
      </w:r>
      <w:r w:rsidR="002B0283">
        <w:rPr>
          <w:rFonts w:ascii="Arial" w:hAnsi="Arial" w:cs="Arial"/>
          <w:bCs/>
          <w:color w:val="000000"/>
          <w:sz w:val="22"/>
          <w:szCs w:val="22"/>
        </w:rPr>
        <w:t xml:space="preserve">, tj. </w:t>
      </w:r>
      <w:r w:rsidR="00364537">
        <w:rPr>
          <w:rFonts w:ascii="Arial" w:hAnsi="Arial" w:cs="Arial"/>
          <w:bCs/>
          <w:color w:val="000000"/>
          <w:sz w:val="22"/>
          <w:szCs w:val="22"/>
        </w:rPr>
        <w:t xml:space="preserve"> </w:t>
      </w:r>
      <w:r w:rsidR="00364537" w:rsidRPr="005E41AB">
        <w:rPr>
          <w:rFonts w:ascii="Arial" w:hAnsi="Arial" w:cs="Arial"/>
          <w:sz w:val="22"/>
          <w:szCs w:val="22"/>
        </w:rPr>
        <w:t>závěrečn</w:t>
      </w:r>
      <w:r w:rsidR="0098341B">
        <w:rPr>
          <w:rFonts w:ascii="Arial" w:hAnsi="Arial" w:cs="Arial"/>
          <w:sz w:val="22"/>
          <w:szCs w:val="22"/>
        </w:rPr>
        <w:t>ýc</w:t>
      </w:r>
      <w:r w:rsidR="0044284E">
        <w:rPr>
          <w:rFonts w:ascii="Arial" w:hAnsi="Arial" w:cs="Arial"/>
          <w:sz w:val="22"/>
          <w:szCs w:val="22"/>
        </w:rPr>
        <w:t>h</w:t>
      </w:r>
      <w:r w:rsidR="000C45B4" w:rsidRPr="005E41AB">
        <w:rPr>
          <w:rFonts w:ascii="Arial" w:hAnsi="Arial" w:cs="Arial"/>
          <w:sz w:val="22"/>
          <w:szCs w:val="22"/>
        </w:rPr>
        <w:t xml:space="preserve"> zpráv</w:t>
      </w:r>
      <w:r w:rsidR="00917400">
        <w:rPr>
          <w:rFonts w:ascii="Arial" w:hAnsi="Arial" w:cs="Arial"/>
          <w:sz w:val="22"/>
          <w:szCs w:val="22"/>
        </w:rPr>
        <w:t xml:space="preserve"> a manuálu pro chovatele</w:t>
      </w:r>
      <w:r w:rsidRPr="00D845DD">
        <w:rPr>
          <w:rFonts w:ascii="Arial" w:hAnsi="Arial" w:cs="Arial"/>
          <w:bCs/>
          <w:color w:val="000000"/>
          <w:sz w:val="22"/>
          <w:szCs w:val="22"/>
        </w:rPr>
        <w:t xml:space="preserve"> závazný vzor tohoto prohlášení autora/spoluautora a výhradní bezúplatné licenční smlouvy je uveden v příloze č. 2 této smlouvy. </w:t>
      </w:r>
      <w:r>
        <w:rPr>
          <w:rFonts w:ascii="Arial" w:hAnsi="Arial" w:cs="Arial"/>
          <w:bCs/>
          <w:color w:val="000000"/>
          <w:sz w:val="22"/>
          <w:szCs w:val="22"/>
        </w:rPr>
        <w:t xml:space="preserve">Toto prohlášení autora zhotovitel doloží </w:t>
      </w:r>
      <w:r w:rsidR="001127CC">
        <w:rPr>
          <w:rFonts w:ascii="Arial" w:hAnsi="Arial" w:cs="Arial"/>
          <w:bCs/>
          <w:color w:val="000000"/>
          <w:sz w:val="22"/>
          <w:szCs w:val="22"/>
        </w:rPr>
        <w:t xml:space="preserve">a předá objednateli </w:t>
      </w:r>
      <w:r>
        <w:rPr>
          <w:rFonts w:ascii="Arial" w:hAnsi="Arial" w:cs="Arial"/>
          <w:bCs/>
          <w:color w:val="000000"/>
          <w:sz w:val="22"/>
          <w:szCs w:val="22"/>
        </w:rPr>
        <w:t>v rámci akceptačního protokolu.</w:t>
      </w:r>
    </w:p>
    <w:p w14:paraId="7DCFBB77" w14:textId="77777777" w:rsidR="009A3F19" w:rsidRDefault="009A3F19" w:rsidP="009A3F19">
      <w:pPr>
        <w:numPr>
          <w:ilvl w:val="0"/>
          <w:numId w:val="25"/>
        </w:numPr>
        <w:tabs>
          <w:tab w:val="left" w:pos="709"/>
        </w:tabs>
        <w:spacing w:line="240" w:lineRule="auto"/>
        <w:rPr>
          <w:rFonts w:ascii="Arial" w:hAnsi="Arial" w:cs="Arial"/>
          <w:bCs/>
          <w:color w:val="000000"/>
          <w:sz w:val="22"/>
          <w:szCs w:val="22"/>
        </w:rPr>
      </w:pPr>
      <w:r>
        <w:rPr>
          <w:rFonts w:ascii="Arial" w:hAnsi="Arial" w:cs="Arial"/>
          <w:bCs/>
          <w:color w:val="000000"/>
          <w:sz w:val="22"/>
          <w:szCs w:val="22"/>
        </w:rPr>
        <w:t>V</w:t>
      </w:r>
      <w:r w:rsidR="008D2250">
        <w:rPr>
          <w:rFonts w:ascii="Arial" w:hAnsi="Arial" w:cs="Arial"/>
          <w:bCs/>
          <w:color w:val="000000"/>
          <w:sz w:val="22"/>
          <w:szCs w:val="22"/>
        </w:rPr>
        <w:t xml:space="preserve"> </w:t>
      </w:r>
      <w:r>
        <w:rPr>
          <w:rFonts w:ascii="Arial" w:hAnsi="Arial" w:cs="Arial"/>
          <w:bCs/>
          <w:color w:val="000000"/>
          <w:sz w:val="22"/>
          <w:szCs w:val="22"/>
        </w:rPr>
        <w:t>případě, že plnění zhotovitele</w:t>
      </w:r>
      <w:r w:rsidRPr="009A3F19">
        <w:rPr>
          <w:rFonts w:ascii="Arial" w:hAnsi="Arial" w:cs="Arial"/>
          <w:bCs/>
          <w:color w:val="000000"/>
          <w:sz w:val="22"/>
          <w:szCs w:val="22"/>
        </w:rPr>
        <w:t xml:space="preserve"> nebo jeho část porušuje nebo poruší práva třetích osob, </w:t>
      </w:r>
      <w:r>
        <w:rPr>
          <w:rFonts w:ascii="Arial" w:hAnsi="Arial" w:cs="Arial"/>
          <w:bCs/>
          <w:color w:val="000000"/>
          <w:sz w:val="22"/>
          <w:szCs w:val="22"/>
        </w:rPr>
        <w:t>zhotovitel</w:t>
      </w:r>
      <w:r w:rsidRPr="009A3F19">
        <w:rPr>
          <w:rFonts w:ascii="Arial" w:hAnsi="Arial" w:cs="Arial"/>
          <w:bCs/>
          <w:color w:val="000000"/>
          <w:sz w:val="22"/>
          <w:szCs w:val="22"/>
        </w:rPr>
        <w:t xml:space="preserve"> odškodní a na vlastní náklady bude i v případě toliko údajného porušení takovýchto práv bránit </w:t>
      </w:r>
      <w:r>
        <w:rPr>
          <w:rFonts w:ascii="Arial" w:hAnsi="Arial" w:cs="Arial"/>
          <w:bCs/>
          <w:color w:val="000000"/>
          <w:sz w:val="22"/>
          <w:szCs w:val="22"/>
        </w:rPr>
        <w:t>o</w:t>
      </w:r>
      <w:r w:rsidRPr="009A3F19">
        <w:rPr>
          <w:rFonts w:ascii="Arial" w:hAnsi="Arial" w:cs="Arial"/>
          <w:bCs/>
          <w:color w:val="000000"/>
          <w:sz w:val="22"/>
          <w:szCs w:val="22"/>
        </w:rPr>
        <w:t xml:space="preserve">bjednatele, pokud jej k tomu zmocní, proti všem nárokům z porušení vlastnických práv a práv duševního vlastnictví, uplatněných třetí osobou, které mohou vyplynout z užití plnění, </w:t>
      </w:r>
      <w:r w:rsidR="00AA698E">
        <w:rPr>
          <w:rFonts w:ascii="Arial" w:hAnsi="Arial" w:cs="Arial"/>
          <w:bCs/>
          <w:color w:val="000000"/>
          <w:sz w:val="22"/>
          <w:szCs w:val="22"/>
        </w:rPr>
        <w:t>a dále zaplatí vzniklou škodu a </w:t>
      </w:r>
      <w:r w:rsidRPr="009A3F19">
        <w:rPr>
          <w:rFonts w:ascii="Arial" w:hAnsi="Arial" w:cs="Arial"/>
          <w:bCs/>
          <w:color w:val="000000"/>
          <w:sz w:val="22"/>
          <w:szCs w:val="22"/>
        </w:rPr>
        <w:t>náklady, včetně nákladů právního zastoupení</w:t>
      </w:r>
      <w:r>
        <w:rPr>
          <w:rFonts w:ascii="Arial" w:hAnsi="Arial" w:cs="Arial"/>
          <w:bCs/>
          <w:color w:val="000000"/>
          <w:sz w:val="22"/>
          <w:szCs w:val="22"/>
        </w:rPr>
        <w:t xml:space="preserve"> objednatele</w:t>
      </w:r>
      <w:r w:rsidRPr="009A3F19">
        <w:rPr>
          <w:rFonts w:ascii="Arial" w:hAnsi="Arial" w:cs="Arial"/>
          <w:bCs/>
          <w:color w:val="000000"/>
          <w:sz w:val="22"/>
          <w:szCs w:val="22"/>
        </w:rPr>
        <w:t>.</w:t>
      </w:r>
    </w:p>
    <w:p w14:paraId="2557B2E7" w14:textId="77777777" w:rsidR="00FE367A" w:rsidRPr="008F63A5" w:rsidRDefault="00FE367A" w:rsidP="00055AE4">
      <w:pPr>
        <w:tabs>
          <w:tab w:val="left" w:pos="709"/>
        </w:tabs>
        <w:ind w:left="0" w:firstLine="0"/>
        <w:rPr>
          <w:rFonts w:ascii="Arial" w:hAnsi="Arial" w:cs="Arial"/>
          <w:bCs/>
          <w:color w:val="000000"/>
          <w:sz w:val="22"/>
          <w:szCs w:val="22"/>
        </w:rPr>
      </w:pPr>
    </w:p>
    <w:p w14:paraId="30770656" w14:textId="77777777" w:rsidR="005F3BE5" w:rsidRPr="008F63A5" w:rsidRDefault="005F3BE5" w:rsidP="00F350EE">
      <w:pPr>
        <w:numPr>
          <w:ilvl w:val="12"/>
          <w:numId w:val="0"/>
        </w:numPr>
        <w:tabs>
          <w:tab w:val="left" w:pos="8400"/>
        </w:tabs>
        <w:jc w:val="center"/>
        <w:rPr>
          <w:rFonts w:ascii="Arial" w:hAnsi="Arial" w:cs="Arial"/>
          <w:b/>
          <w:bCs/>
          <w:color w:val="000000"/>
          <w:sz w:val="22"/>
          <w:szCs w:val="22"/>
        </w:rPr>
      </w:pPr>
      <w:r>
        <w:rPr>
          <w:rFonts w:ascii="Arial" w:hAnsi="Arial" w:cs="Arial"/>
          <w:b/>
          <w:bCs/>
          <w:color w:val="000000"/>
          <w:sz w:val="22"/>
          <w:szCs w:val="22"/>
        </w:rPr>
        <w:t>Článek IX.</w:t>
      </w:r>
    </w:p>
    <w:p w14:paraId="613AD07B" w14:textId="77777777" w:rsidR="00F350EE" w:rsidRPr="008E24C4" w:rsidRDefault="00F350EE" w:rsidP="00F350EE">
      <w:pPr>
        <w:numPr>
          <w:ilvl w:val="12"/>
          <w:numId w:val="0"/>
        </w:numPr>
        <w:tabs>
          <w:tab w:val="left" w:pos="8400"/>
        </w:tabs>
        <w:jc w:val="center"/>
        <w:rPr>
          <w:rFonts w:ascii="Arial" w:hAnsi="Arial" w:cs="Arial"/>
          <w:b/>
          <w:bCs/>
          <w:i/>
          <w:color w:val="000000"/>
          <w:sz w:val="22"/>
          <w:szCs w:val="22"/>
        </w:rPr>
      </w:pPr>
      <w:r w:rsidRPr="008E24C4">
        <w:rPr>
          <w:rFonts w:ascii="Arial" w:hAnsi="Arial" w:cs="Arial"/>
          <w:b/>
          <w:bCs/>
          <w:i/>
          <w:color w:val="000000"/>
          <w:sz w:val="22"/>
          <w:szCs w:val="22"/>
        </w:rPr>
        <w:t>Společná ujednání</w:t>
      </w:r>
    </w:p>
    <w:p w14:paraId="285CE437" w14:textId="77777777" w:rsidR="00F350EE" w:rsidRPr="008E24C4" w:rsidRDefault="00F350EE" w:rsidP="009D74A4">
      <w:pPr>
        <w:numPr>
          <w:ilvl w:val="0"/>
          <w:numId w:val="19"/>
        </w:numPr>
        <w:tabs>
          <w:tab w:val="left" w:pos="8400"/>
        </w:tabs>
        <w:spacing w:line="240" w:lineRule="auto"/>
        <w:ind w:left="782" w:hanging="357"/>
        <w:rPr>
          <w:rFonts w:ascii="Arial" w:hAnsi="Arial" w:cs="Arial"/>
          <w:color w:val="000000"/>
          <w:sz w:val="22"/>
          <w:szCs w:val="22"/>
        </w:rPr>
      </w:pPr>
      <w:r w:rsidRPr="008E24C4">
        <w:rPr>
          <w:rFonts w:ascii="Arial" w:hAnsi="Arial" w:cs="Arial"/>
          <w:color w:val="000000"/>
          <w:sz w:val="22"/>
          <w:szCs w:val="22"/>
        </w:rPr>
        <w:t>Zhotovitel tímto prohlašuje, že je držitelem veškerých povolení a oprávnění, umožňujících mu uskutečnit dílo dle smlouvy.</w:t>
      </w:r>
    </w:p>
    <w:p w14:paraId="0EABCA2E" w14:textId="77777777" w:rsidR="00F350EE" w:rsidRPr="008E24C4" w:rsidRDefault="00F350EE" w:rsidP="009D74A4">
      <w:pPr>
        <w:numPr>
          <w:ilvl w:val="0"/>
          <w:numId w:val="19"/>
        </w:numPr>
        <w:tabs>
          <w:tab w:val="left" w:pos="8400"/>
        </w:tabs>
        <w:spacing w:line="240" w:lineRule="auto"/>
        <w:ind w:left="782" w:hanging="357"/>
        <w:rPr>
          <w:rFonts w:ascii="Arial" w:hAnsi="Arial" w:cs="Arial"/>
          <w:color w:val="000000"/>
          <w:sz w:val="22"/>
          <w:szCs w:val="22"/>
        </w:rPr>
      </w:pPr>
      <w:r w:rsidRPr="008E24C4">
        <w:rPr>
          <w:rFonts w:ascii="Arial" w:hAnsi="Arial" w:cs="Arial"/>
          <w:color w:val="000000"/>
          <w:sz w:val="22"/>
          <w:szCs w:val="22"/>
        </w:rPr>
        <w:t xml:space="preserve">Zhotovitel tímto prohlašuje, že v době uzavření smlouvy není v likvidaci a není vůči němu vedeno řízení dle zákona č. 182/2006 Sb., o úpadku a způsobech jeho řešení (insolvenční zákon), ve znění pozd. předpisů a zavazuje se objednatele bezodkladně informovat o všech skutečnostech o hrozícím úpadku, popř. o prohlášení úpadku jeho společnosti. </w:t>
      </w:r>
    </w:p>
    <w:p w14:paraId="6F780307" w14:textId="77777777" w:rsidR="00F350EE" w:rsidRPr="008E24C4" w:rsidRDefault="00F350EE" w:rsidP="009D74A4">
      <w:pPr>
        <w:numPr>
          <w:ilvl w:val="0"/>
          <w:numId w:val="19"/>
        </w:numPr>
        <w:tabs>
          <w:tab w:val="left" w:pos="8400"/>
        </w:tabs>
        <w:spacing w:line="240" w:lineRule="auto"/>
        <w:ind w:left="782" w:hanging="357"/>
        <w:rPr>
          <w:rFonts w:ascii="Arial" w:hAnsi="Arial" w:cs="Arial"/>
          <w:color w:val="000000"/>
          <w:sz w:val="22"/>
          <w:szCs w:val="22"/>
        </w:rPr>
      </w:pPr>
      <w:r w:rsidRPr="008E24C4">
        <w:rPr>
          <w:rFonts w:ascii="Arial" w:hAnsi="Arial" w:cs="Arial"/>
          <w:color w:val="000000"/>
          <w:sz w:val="22"/>
          <w:szCs w:val="22"/>
        </w:rPr>
        <w:t>Smlouva může být ukončena odstoupením ze strany objednatele v případě změn státního rozpočtu a z nich vyplývajícího nezabezpečení finančníc</w:t>
      </w:r>
      <w:r w:rsidR="00AE6F36" w:rsidRPr="008E24C4">
        <w:rPr>
          <w:rFonts w:ascii="Arial" w:hAnsi="Arial" w:cs="Arial"/>
          <w:color w:val="000000"/>
          <w:sz w:val="22"/>
          <w:szCs w:val="22"/>
        </w:rPr>
        <w:t xml:space="preserve">h prostředků pro </w:t>
      </w:r>
      <w:r w:rsidR="00AE6F36" w:rsidRPr="008E24C4">
        <w:rPr>
          <w:rFonts w:ascii="Arial" w:hAnsi="Arial" w:cs="Arial"/>
          <w:sz w:val="22"/>
          <w:szCs w:val="22"/>
        </w:rPr>
        <w:t xml:space="preserve">plnění díla </w:t>
      </w:r>
      <w:r w:rsidRPr="008E24C4">
        <w:rPr>
          <w:rFonts w:ascii="Arial" w:hAnsi="Arial" w:cs="Arial"/>
          <w:sz w:val="22"/>
          <w:szCs w:val="22"/>
        </w:rPr>
        <w:t>bez</w:t>
      </w:r>
      <w:r w:rsidRPr="008E24C4">
        <w:rPr>
          <w:rFonts w:ascii="Arial" w:hAnsi="Arial" w:cs="Arial"/>
          <w:color w:val="000000"/>
          <w:sz w:val="22"/>
          <w:szCs w:val="22"/>
        </w:rPr>
        <w:t xml:space="preserve"> jakýchkoliv sankcí pro objednatele (objednateli nebudou přiděleny finanční prostředky ze státního rozpočtu pro rozpočtovou kapitolu MZe ČR).</w:t>
      </w:r>
    </w:p>
    <w:p w14:paraId="6A1905D9" w14:textId="54A001A2" w:rsidR="00D77BA4" w:rsidRDefault="00F350EE" w:rsidP="00C00C69">
      <w:pPr>
        <w:numPr>
          <w:ilvl w:val="0"/>
          <w:numId w:val="19"/>
        </w:numPr>
        <w:tabs>
          <w:tab w:val="left" w:pos="8400"/>
        </w:tabs>
        <w:spacing w:line="240" w:lineRule="auto"/>
        <w:ind w:left="782" w:hanging="357"/>
        <w:rPr>
          <w:rFonts w:ascii="Arial" w:hAnsi="Arial" w:cs="Arial"/>
          <w:color w:val="000000"/>
          <w:sz w:val="22"/>
          <w:szCs w:val="22"/>
        </w:rPr>
      </w:pPr>
      <w:r w:rsidRPr="008E24C4">
        <w:rPr>
          <w:rFonts w:ascii="Arial" w:hAnsi="Arial" w:cs="Arial"/>
          <w:color w:val="000000"/>
          <w:sz w:val="22"/>
          <w:szCs w:val="22"/>
        </w:rPr>
        <w:t xml:space="preserve">Objednatel je </w:t>
      </w:r>
      <w:r w:rsidR="001767E0">
        <w:rPr>
          <w:rFonts w:ascii="Arial" w:hAnsi="Arial" w:cs="Arial"/>
          <w:color w:val="000000"/>
          <w:sz w:val="22"/>
          <w:szCs w:val="22"/>
        </w:rPr>
        <w:t xml:space="preserve">dále </w:t>
      </w:r>
      <w:r w:rsidRPr="008E24C4">
        <w:rPr>
          <w:rFonts w:ascii="Arial" w:hAnsi="Arial" w:cs="Arial"/>
          <w:color w:val="000000"/>
          <w:sz w:val="22"/>
          <w:szCs w:val="22"/>
        </w:rPr>
        <w:t xml:space="preserve">oprávněn odstoupit od této smlouvy v případě, že </w:t>
      </w:r>
    </w:p>
    <w:p w14:paraId="4FAD6F06" w14:textId="77777777" w:rsidR="002C37E6" w:rsidRDefault="002C37E6" w:rsidP="002C37E6">
      <w:pPr>
        <w:tabs>
          <w:tab w:val="left" w:pos="8400"/>
        </w:tabs>
        <w:spacing w:line="240" w:lineRule="auto"/>
        <w:ind w:left="782" w:firstLine="0"/>
        <w:rPr>
          <w:rFonts w:ascii="Arial" w:hAnsi="Arial" w:cs="Arial"/>
          <w:color w:val="000000"/>
          <w:sz w:val="22"/>
          <w:szCs w:val="22"/>
        </w:rPr>
      </w:pPr>
    </w:p>
    <w:p w14:paraId="39B79677" w14:textId="77777777" w:rsidR="00F350EE" w:rsidRPr="008E24C4" w:rsidRDefault="00D77BA4" w:rsidP="00591CF4">
      <w:pPr>
        <w:tabs>
          <w:tab w:val="left" w:pos="8400"/>
        </w:tabs>
        <w:spacing w:line="240" w:lineRule="auto"/>
        <w:ind w:left="357"/>
        <w:rPr>
          <w:rFonts w:ascii="Arial" w:hAnsi="Arial" w:cs="Arial"/>
          <w:color w:val="000000"/>
          <w:sz w:val="22"/>
          <w:szCs w:val="22"/>
        </w:rPr>
      </w:pPr>
      <w:r w:rsidRPr="008E24C4">
        <w:rPr>
          <w:rFonts w:ascii="Arial" w:hAnsi="Arial" w:cs="Arial"/>
          <w:color w:val="000000"/>
          <w:sz w:val="22"/>
          <w:szCs w:val="22"/>
        </w:rPr>
        <w:tab/>
      </w:r>
      <w:r w:rsidR="00786C94" w:rsidRPr="008E24C4">
        <w:rPr>
          <w:rFonts w:ascii="Arial" w:hAnsi="Arial" w:cs="Arial"/>
          <w:color w:val="000000"/>
          <w:sz w:val="22"/>
          <w:szCs w:val="22"/>
        </w:rPr>
        <w:t xml:space="preserve"> </w:t>
      </w:r>
      <w:r w:rsidR="00591CF4" w:rsidRPr="008E24C4">
        <w:rPr>
          <w:rFonts w:ascii="Arial" w:hAnsi="Arial" w:cs="Arial"/>
          <w:color w:val="000000"/>
          <w:sz w:val="22"/>
          <w:szCs w:val="22"/>
        </w:rPr>
        <w:t xml:space="preserve">      </w:t>
      </w:r>
      <w:r w:rsidR="00F350EE" w:rsidRPr="008E24C4">
        <w:rPr>
          <w:rFonts w:ascii="Arial" w:hAnsi="Arial" w:cs="Arial"/>
          <w:color w:val="000000"/>
          <w:sz w:val="22"/>
          <w:szCs w:val="22"/>
        </w:rPr>
        <w:t xml:space="preserve">a) </w:t>
      </w:r>
      <w:r w:rsidR="00DF0768">
        <w:rPr>
          <w:rFonts w:ascii="Arial" w:hAnsi="Arial" w:cs="Arial"/>
          <w:color w:val="000000"/>
          <w:sz w:val="22"/>
          <w:szCs w:val="22"/>
        </w:rPr>
        <w:t>bylo vydáno rozhodnutí o úpadku</w:t>
      </w:r>
      <w:r w:rsidR="00DF0768" w:rsidRPr="008A1FB2">
        <w:rPr>
          <w:rFonts w:ascii="Arial" w:hAnsi="Arial" w:cs="Arial"/>
          <w:color w:val="000000"/>
          <w:sz w:val="22"/>
          <w:szCs w:val="22"/>
        </w:rPr>
        <w:t xml:space="preserve"> zhotovitele, nebo</w:t>
      </w:r>
    </w:p>
    <w:p w14:paraId="5314256D" w14:textId="77777777" w:rsidR="0091536C" w:rsidRPr="008E24C4" w:rsidRDefault="00D77BA4" w:rsidP="00591CF4">
      <w:pPr>
        <w:tabs>
          <w:tab w:val="left" w:pos="8400"/>
        </w:tabs>
        <w:spacing w:line="240" w:lineRule="auto"/>
        <w:ind w:left="357"/>
        <w:rPr>
          <w:rFonts w:ascii="Arial" w:hAnsi="Arial" w:cs="Arial"/>
          <w:color w:val="000000"/>
          <w:sz w:val="22"/>
          <w:szCs w:val="22"/>
        </w:rPr>
      </w:pPr>
      <w:r w:rsidRPr="008E24C4">
        <w:rPr>
          <w:rFonts w:ascii="Arial" w:hAnsi="Arial" w:cs="Arial"/>
          <w:color w:val="000000"/>
          <w:sz w:val="22"/>
          <w:szCs w:val="22"/>
        </w:rPr>
        <w:tab/>
      </w:r>
      <w:r w:rsidR="00786C94" w:rsidRPr="008E24C4">
        <w:rPr>
          <w:rFonts w:ascii="Arial" w:hAnsi="Arial" w:cs="Arial"/>
          <w:color w:val="000000"/>
          <w:sz w:val="22"/>
          <w:szCs w:val="22"/>
        </w:rPr>
        <w:t xml:space="preserve"> </w:t>
      </w:r>
      <w:r w:rsidR="00591CF4" w:rsidRPr="008E24C4">
        <w:rPr>
          <w:rFonts w:ascii="Arial" w:hAnsi="Arial" w:cs="Arial"/>
          <w:color w:val="000000"/>
          <w:sz w:val="22"/>
          <w:szCs w:val="22"/>
        </w:rPr>
        <w:t xml:space="preserve">      </w:t>
      </w:r>
      <w:r w:rsidR="0091536C" w:rsidRPr="008E24C4">
        <w:rPr>
          <w:rFonts w:ascii="Arial" w:hAnsi="Arial" w:cs="Arial"/>
          <w:color w:val="000000"/>
          <w:sz w:val="22"/>
          <w:szCs w:val="22"/>
        </w:rPr>
        <w:t xml:space="preserve">b) </w:t>
      </w:r>
      <w:r w:rsidR="00F350EE" w:rsidRPr="008E24C4">
        <w:rPr>
          <w:rFonts w:ascii="Arial" w:hAnsi="Arial" w:cs="Arial"/>
          <w:color w:val="000000"/>
          <w:sz w:val="22"/>
          <w:szCs w:val="22"/>
        </w:rPr>
        <w:t>zhotovitel sám podá dlužnický návrh na zahájení insolvenčního řízení</w:t>
      </w:r>
      <w:r w:rsidR="00DD215D">
        <w:rPr>
          <w:rFonts w:ascii="Arial" w:hAnsi="Arial" w:cs="Arial"/>
          <w:color w:val="000000"/>
          <w:sz w:val="22"/>
          <w:szCs w:val="22"/>
        </w:rPr>
        <w:t>,</w:t>
      </w:r>
      <w:r w:rsidR="00F350EE" w:rsidRPr="008E24C4">
        <w:rPr>
          <w:rFonts w:ascii="Arial" w:hAnsi="Arial" w:cs="Arial"/>
          <w:color w:val="000000"/>
          <w:sz w:val="22"/>
          <w:szCs w:val="22"/>
        </w:rPr>
        <w:t xml:space="preserve"> nebo</w:t>
      </w:r>
    </w:p>
    <w:p w14:paraId="46ECAA67" w14:textId="77777777" w:rsidR="00F350EE" w:rsidRPr="008E24C4" w:rsidRDefault="00786C94" w:rsidP="0085578B">
      <w:pPr>
        <w:tabs>
          <w:tab w:val="left" w:pos="8400"/>
        </w:tabs>
        <w:spacing w:line="240" w:lineRule="auto"/>
        <w:ind w:left="357"/>
        <w:jc w:val="left"/>
        <w:rPr>
          <w:rFonts w:ascii="Arial" w:hAnsi="Arial" w:cs="Arial"/>
          <w:color w:val="000000"/>
          <w:sz w:val="22"/>
          <w:szCs w:val="22"/>
        </w:rPr>
      </w:pPr>
      <w:r w:rsidRPr="008E24C4">
        <w:rPr>
          <w:rFonts w:ascii="Arial" w:hAnsi="Arial" w:cs="Arial"/>
          <w:color w:val="000000"/>
          <w:sz w:val="22"/>
          <w:szCs w:val="22"/>
        </w:rPr>
        <w:t xml:space="preserve">     </w:t>
      </w:r>
      <w:r w:rsidR="00591CF4" w:rsidRPr="008E24C4">
        <w:rPr>
          <w:rFonts w:ascii="Arial" w:hAnsi="Arial" w:cs="Arial"/>
          <w:color w:val="000000"/>
          <w:sz w:val="22"/>
          <w:szCs w:val="22"/>
        </w:rPr>
        <w:t xml:space="preserve">        </w:t>
      </w:r>
      <w:r w:rsidR="0091536C" w:rsidRPr="008E24C4">
        <w:rPr>
          <w:rFonts w:ascii="Arial" w:hAnsi="Arial" w:cs="Arial"/>
          <w:color w:val="000000"/>
          <w:sz w:val="22"/>
          <w:szCs w:val="22"/>
        </w:rPr>
        <w:t>c)</w:t>
      </w:r>
      <w:r w:rsidR="00591CF4" w:rsidRPr="008E24C4">
        <w:rPr>
          <w:rFonts w:ascii="Arial" w:hAnsi="Arial" w:cs="Arial"/>
          <w:color w:val="000000"/>
          <w:sz w:val="22"/>
          <w:szCs w:val="22"/>
        </w:rPr>
        <w:t xml:space="preserve"> </w:t>
      </w:r>
      <w:r w:rsidR="00DF0768">
        <w:rPr>
          <w:rFonts w:ascii="Arial" w:hAnsi="Arial" w:cs="Arial"/>
          <w:color w:val="000000"/>
          <w:sz w:val="22"/>
          <w:szCs w:val="22"/>
        </w:rPr>
        <w:t>bude zahájeno insolvenční řízení se zhotovitelem</w:t>
      </w:r>
      <w:r w:rsidR="00DF0768" w:rsidRPr="008A1FB2">
        <w:rPr>
          <w:rFonts w:ascii="Arial" w:hAnsi="Arial" w:cs="Arial"/>
          <w:color w:val="000000"/>
          <w:sz w:val="22"/>
          <w:szCs w:val="22"/>
        </w:rPr>
        <w:t>, nebo</w:t>
      </w:r>
      <w:r w:rsidR="00DF0768" w:rsidRPr="008E24C4" w:rsidDel="00DF0768">
        <w:rPr>
          <w:rFonts w:ascii="Arial" w:hAnsi="Arial" w:cs="Arial"/>
          <w:color w:val="000000"/>
          <w:sz w:val="22"/>
          <w:szCs w:val="22"/>
        </w:rPr>
        <w:t xml:space="preserve"> </w:t>
      </w:r>
    </w:p>
    <w:p w14:paraId="0052092A" w14:textId="77777777" w:rsidR="00F350EE" w:rsidRPr="008E24C4" w:rsidRDefault="00D77BA4" w:rsidP="00591CF4">
      <w:pPr>
        <w:tabs>
          <w:tab w:val="left" w:pos="8400"/>
        </w:tabs>
        <w:spacing w:line="240" w:lineRule="auto"/>
        <w:ind w:left="357"/>
        <w:rPr>
          <w:rFonts w:ascii="Arial" w:hAnsi="Arial" w:cs="Arial"/>
          <w:color w:val="000000"/>
          <w:sz w:val="22"/>
          <w:szCs w:val="22"/>
        </w:rPr>
      </w:pPr>
      <w:r w:rsidRPr="008E24C4">
        <w:rPr>
          <w:rFonts w:ascii="Arial" w:hAnsi="Arial" w:cs="Arial"/>
          <w:color w:val="000000"/>
          <w:sz w:val="22"/>
          <w:szCs w:val="22"/>
        </w:rPr>
        <w:tab/>
      </w:r>
      <w:r w:rsidR="00786C94" w:rsidRPr="008E24C4">
        <w:rPr>
          <w:rFonts w:ascii="Arial" w:hAnsi="Arial" w:cs="Arial"/>
          <w:color w:val="000000"/>
          <w:sz w:val="22"/>
          <w:szCs w:val="22"/>
        </w:rPr>
        <w:t xml:space="preserve"> </w:t>
      </w:r>
      <w:r w:rsidR="00591CF4" w:rsidRPr="008E24C4">
        <w:rPr>
          <w:rFonts w:ascii="Arial" w:hAnsi="Arial" w:cs="Arial"/>
          <w:color w:val="000000"/>
          <w:sz w:val="22"/>
          <w:szCs w:val="22"/>
        </w:rPr>
        <w:t xml:space="preserve">      </w:t>
      </w:r>
      <w:r w:rsidR="00F350EE" w:rsidRPr="008E24C4">
        <w:rPr>
          <w:rFonts w:ascii="Arial" w:hAnsi="Arial" w:cs="Arial"/>
          <w:color w:val="000000"/>
          <w:sz w:val="22"/>
          <w:szCs w:val="22"/>
        </w:rPr>
        <w:t>d) zhotovitel vstoupí do likvidace</w:t>
      </w:r>
      <w:r w:rsidR="0012766C">
        <w:rPr>
          <w:rFonts w:ascii="Arial" w:hAnsi="Arial" w:cs="Arial"/>
          <w:color w:val="000000"/>
          <w:sz w:val="22"/>
          <w:szCs w:val="22"/>
        </w:rPr>
        <w:t>, nebo</w:t>
      </w:r>
    </w:p>
    <w:p w14:paraId="66363844" w14:textId="77777777" w:rsidR="001F798B" w:rsidRPr="00713AA3" w:rsidRDefault="001767E0" w:rsidP="008F63A5">
      <w:pPr>
        <w:tabs>
          <w:tab w:val="left" w:pos="8400"/>
        </w:tabs>
        <w:spacing w:line="240" w:lineRule="auto"/>
        <w:ind w:left="782" w:firstLine="0"/>
        <w:rPr>
          <w:rFonts w:ascii="Arial" w:hAnsi="Arial" w:cs="Arial"/>
          <w:color w:val="000000"/>
          <w:sz w:val="22"/>
          <w:szCs w:val="22"/>
        </w:rPr>
      </w:pPr>
      <w:r>
        <w:rPr>
          <w:rFonts w:ascii="Arial" w:hAnsi="Arial" w:cs="Arial"/>
          <w:color w:val="000000"/>
          <w:sz w:val="22"/>
          <w:szCs w:val="22"/>
        </w:rPr>
        <w:lastRenderedPageBreak/>
        <w:t xml:space="preserve">e) </w:t>
      </w:r>
      <w:r w:rsidR="00F350EE" w:rsidRPr="008E24C4">
        <w:rPr>
          <w:rFonts w:ascii="Arial" w:hAnsi="Arial" w:cs="Arial"/>
          <w:color w:val="000000"/>
          <w:sz w:val="22"/>
          <w:szCs w:val="22"/>
        </w:rPr>
        <w:t xml:space="preserve">dojde k podstatnému porušení povinnosti zhotovitele, za něž se považuje </w:t>
      </w:r>
      <w:r w:rsidR="00DD215D">
        <w:rPr>
          <w:rFonts w:ascii="Arial" w:hAnsi="Arial" w:cs="Arial"/>
          <w:color w:val="000000"/>
          <w:sz w:val="22"/>
          <w:szCs w:val="22"/>
        </w:rPr>
        <w:t xml:space="preserve">zejména </w:t>
      </w:r>
      <w:r w:rsidR="00F350EE" w:rsidRPr="008E24C4">
        <w:rPr>
          <w:rFonts w:ascii="Arial" w:hAnsi="Arial" w:cs="Arial"/>
          <w:color w:val="000000"/>
          <w:sz w:val="22"/>
          <w:szCs w:val="22"/>
        </w:rPr>
        <w:t>prodlení zhotovitele s předáním</w:t>
      </w:r>
      <w:r w:rsidR="009D74A4" w:rsidRPr="008E24C4">
        <w:rPr>
          <w:rFonts w:ascii="Arial" w:hAnsi="Arial" w:cs="Arial"/>
          <w:color w:val="000000"/>
          <w:sz w:val="22"/>
          <w:szCs w:val="22"/>
        </w:rPr>
        <w:t xml:space="preserve"> díla delší </w:t>
      </w:r>
      <w:r w:rsidR="009D74A4" w:rsidRPr="008E24C4">
        <w:rPr>
          <w:rFonts w:ascii="Arial" w:hAnsi="Arial" w:cs="Arial"/>
          <w:sz w:val="22"/>
          <w:szCs w:val="22"/>
        </w:rPr>
        <w:t>30</w:t>
      </w:r>
      <w:r w:rsidR="00F350EE" w:rsidRPr="008E24C4">
        <w:rPr>
          <w:rFonts w:ascii="Arial" w:hAnsi="Arial" w:cs="Arial"/>
          <w:sz w:val="22"/>
          <w:szCs w:val="22"/>
        </w:rPr>
        <w:t xml:space="preserve"> d</w:t>
      </w:r>
      <w:r w:rsidR="00F350EE" w:rsidRPr="008E24C4">
        <w:rPr>
          <w:rFonts w:ascii="Arial" w:hAnsi="Arial" w:cs="Arial"/>
          <w:color w:val="000000"/>
          <w:sz w:val="22"/>
          <w:szCs w:val="22"/>
        </w:rPr>
        <w:t>nů</w:t>
      </w:r>
      <w:r w:rsidR="00717947">
        <w:rPr>
          <w:rFonts w:ascii="Arial" w:hAnsi="Arial" w:cs="Arial"/>
          <w:color w:val="000000"/>
          <w:sz w:val="22"/>
          <w:szCs w:val="22"/>
        </w:rPr>
        <w:t xml:space="preserve"> o</w:t>
      </w:r>
      <w:r w:rsidR="003430A6">
        <w:rPr>
          <w:rFonts w:ascii="Arial" w:hAnsi="Arial" w:cs="Arial"/>
          <w:color w:val="000000"/>
          <w:sz w:val="22"/>
          <w:szCs w:val="22"/>
        </w:rPr>
        <w:t>proti termínu uvedeném</w:t>
      </w:r>
      <w:r w:rsidR="00071C7E">
        <w:rPr>
          <w:rFonts w:ascii="Arial" w:hAnsi="Arial" w:cs="Arial"/>
          <w:color w:val="000000"/>
          <w:sz w:val="22"/>
          <w:szCs w:val="22"/>
        </w:rPr>
        <w:t>u</w:t>
      </w:r>
      <w:r w:rsidR="003430A6">
        <w:rPr>
          <w:rFonts w:ascii="Arial" w:hAnsi="Arial" w:cs="Arial"/>
          <w:color w:val="000000"/>
          <w:sz w:val="22"/>
          <w:szCs w:val="22"/>
        </w:rPr>
        <w:t xml:space="preserve"> v čl. II. </w:t>
      </w:r>
      <w:r w:rsidR="00717947">
        <w:rPr>
          <w:rFonts w:ascii="Arial" w:hAnsi="Arial" w:cs="Arial"/>
          <w:color w:val="000000"/>
          <w:sz w:val="22"/>
          <w:szCs w:val="22"/>
        </w:rPr>
        <w:t>odst. 3 nebo 4 smlouvy</w:t>
      </w:r>
      <w:r w:rsidR="00A06E83">
        <w:rPr>
          <w:rFonts w:ascii="Arial" w:hAnsi="Arial" w:cs="Arial"/>
          <w:color w:val="000000"/>
          <w:sz w:val="22"/>
          <w:szCs w:val="22"/>
        </w:rPr>
        <w:t xml:space="preserve">, anebo prodlení zhotovitele s odstraněním nedostatků nebo vad plnění delší dvojnásobku lhůty stanovené objednatelem zhotoviteli k jejich </w:t>
      </w:r>
      <w:r w:rsidR="00A06E83" w:rsidRPr="00713AA3">
        <w:rPr>
          <w:rFonts w:ascii="Arial" w:hAnsi="Arial" w:cs="Arial"/>
          <w:color w:val="000000"/>
          <w:sz w:val="22"/>
          <w:szCs w:val="22"/>
        </w:rPr>
        <w:t>ods</w:t>
      </w:r>
      <w:r w:rsidR="003430A6" w:rsidRPr="00713AA3">
        <w:rPr>
          <w:rFonts w:ascii="Arial" w:hAnsi="Arial" w:cs="Arial"/>
          <w:color w:val="000000"/>
          <w:sz w:val="22"/>
          <w:szCs w:val="22"/>
        </w:rPr>
        <w:t xml:space="preserve">tranění podle čl. II. </w:t>
      </w:r>
      <w:r w:rsidR="00A06E83" w:rsidRPr="00713AA3">
        <w:rPr>
          <w:rFonts w:ascii="Arial" w:hAnsi="Arial" w:cs="Arial"/>
          <w:color w:val="000000"/>
          <w:sz w:val="22"/>
          <w:szCs w:val="22"/>
        </w:rPr>
        <w:t>odst. 2 smlouvy</w:t>
      </w:r>
      <w:r w:rsidR="001F798B" w:rsidRPr="00713AA3">
        <w:rPr>
          <w:rFonts w:ascii="Arial" w:hAnsi="Arial" w:cs="Arial"/>
          <w:color w:val="000000"/>
          <w:sz w:val="22"/>
          <w:szCs w:val="22"/>
        </w:rPr>
        <w:t>, nebo</w:t>
      </w:r>
    </w:p>
    <w:p w14:paraId="491988C2" w14:textId="42BE3B9E" w:rsidR="001F798B" w:rsidRPr="00713AA3" w:rsidRDefault="001F798B" w:rsidP="008F63A5">
      <w:pPr>
        <w:tabs>
          <w:tab w:val="left" w:pos="8400"/>
        </w:tabs>
        <w:spacing w:line="240" w:lineRule="auto"/>
        <w:ind w:left="782" w:firstLine="0"/>
        <w:rPr>
          <w:rFonts w:ascii="Arial" w:hAnsi="Arial" w:cs="Arial"/>
          <w:color w:val="000000"/>
          <w:sz w:val="22"/>
          <w:szCs w:val="22"/>
        </w:rPr>
      </w:pPr>
      <w:r w:rsidRPr="00713AA3">
        <w:rPr>
          <w:rFonts w:ascii="Arial" w:hAnsi="Arial" w:cs="Arial"/>
          <w:color w:val="000000"/>
          <w:sz w:val="22"/>
          <w:szCs w:val="22"/>
        </w:rPr>
        <w:t xml:space="preserve">f) dojde k nedodržení zhotovitelova závazku dle </w:t>
      </w:r>
      <w:r w:rsidR="00DF1E4F">
        <w:rPr>
          <w:rFonts w:ascii="Arial" w:hAnsi="Arial" w:cs="Arial"/>
          <w:color w:val="000000"/>
          <w:sz w:val="22"/>
          <w:szCs w:val="22"/>
        </w:rPr>
        <w:t xml:space="preserve">odst. 14 věty </w:t>
      </w:r>
      <w:r w:rsidR="00ED3AE7">
        <w:rPr>
          <w:rFonts w:ascii="Arial" w:hAnsi="Arial" w:cs="Arial"/>
          <w:color w:val="000000"/>
          <w:sz w:val="22"/>
          <w:szCs w:val="22"/>
        </w:rPr>
        <w:t xml:space="preserve">třetí tohoto článku </w:t>
      </w:r>
      <w:r w:rsidRPr="00713AA3">
        <w:rPr>
          <w:rFonts w:ascii="Arial" w:hAnsi="Arial" w:cs="Arial"/>
          <w:color w:val="000000"/>
          <w:sz w:val="22"/>
          <w:szCs w:val="22"/>
        </w:rPr>
        <w:t>smlouvy</w:t>
      </w:r>
      <w:r w:rsidR="00C01D06">
        <w:rPr>
          <w:rFonts w:ascii="Arial" w:hAnsi="Arial" w:cs="Arial"/>
          <w:color w:val="000000"/>
          <w:sz w:val="22"/>
          <w:szCs w:val="22"/>
        </w:rPr>
        <w:t>.</w:t>
      </w:r>
    </w:p>
    <w:p w14:paraId="14E808CD" w14:textId="77777777" w:rsidR="002B7E23" w:rsidRDefault="002B7E23" w:rsidP="008F63A5">
      <w:pPr>
        <w:tabs>
          <w:tab w:val="left" w:pos="709"/>
        </w:tabs>
        <w:spacing w:line="240" w:lineRule="auto"/>
        <w:ind w:left="709" w:firstLine="0"/>
        <w:rPr>
          <w:rFonts w:ascii="Arial" w:hAnsi="Arial" w:cs="Arial"/>
          <w:color w:val="000000"/>
          <w:sz w:val="22"/>
          <w:szCs w:val="22"/>
        </w:rPr>
      </w:pPr>
    </w:p>
    <w:p w14:paraId="1C10F2D0" w14:textId="20D1732A" w:rsidR="001767E0" w:rsidRDefault="001767E0" w:rsidP="002B7E23">
      <w:pPr>
        <w:tabs>
          <w:tab w:val="left" w:pos="8400"/>
        </w:tabs>
        <w:spacing w:line="240" w:lineRule="auto"/>
        <w:ind w:left="782" w:firstLine="0"/>
        <w:rPr>
          <w:rFonts w:ascii="Arial" w:hAnsi="Arial" w:cs="Arial"/>
          <w:color w:val="000000"/>
          <w:sz w:val="22"/>
          <w:szCs w:val="22"/>
        </w:rPr>
      </w:pPr>
      <w:r w:rsidRPr="00713AA3">
        <w:rPr>
          <w:rFonts w:ascii="Arial" w:hAnsi="Arial" w:cs="Arial"/>
          <w:color w:val="000000"/>
          <w:sz w:val="22"/>
          <w:szCs w:val="22"/>
        </w:rPr>
        <w:t>Objednatel je oprávněn odstoupit od smlouvy vždy bez jakýchkoliv sankcí</w:t>
      </w:r>
      <w:r>
        <w:rPr>
          <w:rFonts w:ascii="Arial" w:hAnsi="Arial" w:cs="Arial"/>
          <w:color w:val="000000"/>
          <w:sz w:val="22"/>
          <w:szCs w:val="22"/>
        </w:rPr>
        <w:t xml:space="preserve"> vůči jeho </w:t>
      </w:r>
      <w:r w:rsidR="002B7E23">
        <w:rPr>
          <w:rFonts w:ascii="Arial" w:hAnsi="Arial" w:cs="Arial"/>
          <w:color w:val="000000"/>
          <w:sz w:val="22"/>
          <w:szCs w:val="22"/>
        </w:rPr>
        <w:t xml:space="preserve">   </w:t>
      </w:r>
      <w:r>
        <w:rPr>
          <w:rFonts w:ascii="Arial" w:hAnsi="Arial" w:cs="Arial"/>
          <w:color w:val="000000"/>
          <w:sz w:val="22"/>
          <w:szCs w:val="22"/>
        </w:rPr>
        <w:t>osobě. Odstoupení od smlouvy nabývá účinnost</w:t>
      </w:r>
      <w:r w:rsidR="00AA698E">
        <w:rPr>
          <w:rFonts w:ascii="Arial" w:hAnsi="Arial" w:cs="Arial"/>
          <w:color w:val="000000"/>
          <w:sz w:val="22"/>
          <w:szCs w:val="22"/>
        </w:rPr>
        <w:t>i písemným doručením oznámení o </w:t>
      </w:r>
      <w:r>
        <w:rPr>
          <w:rFonts w:ascii="Arial" w:hAnsi="Arial" w:cs="Arial"/>
          <w:color w:val="000000"/>
          <w:sz w:val="22"/>
          <w:szCs w:val="22"/>
        </w:rPr>
        <w:t>odstoupení zhotoviteli.</w:t>
      </w:r>
    </w:p>
    <w:p w14:paraId="513FC42B" w14:textId="77777777" w:rsidR="001767E0" w:rsidRPr="008F63A5" w:rsidRDefault="001767E0" w:rsidP="008F63A5">
      <w:pPr>
        <w:tabs>
          <w:tab w:val="left" w:pos="709"/>
        </w:tabs>
        <w:spacing w:line="240" w:lineRule="auto"/>
        <w:ind w:left="709" w:firstLine="0"/>
        <w:rPr>
          <w:rFonts w:ascii="Arial" w:hAnsi="Arial" w:cs="Arial"/>
          <w:color w:val="000000"/>
          <w:sz w:val="22"/>
          <w:szCs w:val="22"/>
        </w:rPr>
      </w:pPr>
    </w:p>
    <w:p w14:paraId="16557EB7" w14:textId="77777777" w:rsidR="00F350EE" w:rsidRPr="008E24C4" w:rsidRDefault="00F350EE" w:rsidP="008F63A5">
      <w:pPr>
        <w:numPr>
          <w:ilvl w:val="0"/>
          <w:numId w:val="19"/>
        </w:numPr>
        <w:tabs>
          <w:tab w:val="left" w:pos="851"/>
        </w:tabs>
        <w:spacing w:line="240" w:lineRule="auto"/>
        <w:ind w:left="782" w:hanging="357"/>
        <w:rPr>
          <w:rFonts w:ascii="Arial" w:hAnsi="Arial" w:cs="Arial"/>
          <w:b/>
          <w:sz w:val="22"/>
          <w:szCs w:val="22"/>
        </w:rPr>
      </w:pPr>
      <w:r w:rsidRPr="008E24C4">
        <w:rPr>
          <w:rFonts w:ascii="Arial" w:hAnsi="Arial" w:cs="Arial"/>
          <w:color w:val="000000"/>
          <w:sz w:val="22"/>
          <w:szCs w:val="22"/>
        </w:rPr>
        <w:t xml:space="preserve">Smlouva může být </w:t>
      </w:r>
      <w:r w:rsidR="00A06E83">
        <w:rPr>
          <w:rFonts w:ascii="Arial" w:hAnsi="Arial" w:cs="Arial"/>
          <w:color w:val="000000"/>
          <w:sz w:val="22"/>
          <w:szCs w:val="22"/>
        </w:rPr>
        <w:t xml:space="preserve">každou ze smluvních stran </w:t>
      </w:r>
      <w:r w:rsidRPr="008E24C4">
        <w:rPr>
          <w:rFonts w:ascii="Arial" w:hAnsi="Arial" w:cs="Arial"/>
          <w:color w:val="000000"/>
          <w:sz w:val="22"/>
          <w:szCs w:val="22"/>
        </w:rPr>
        <w:t>vypovězena bez udání důvod</w:t>
      </w:r>
      <w:r w:rsidR="009D74A4" w:rsidRPr="008E24C4">
        <w:rPr>
          <w:rFonts w:ascii="Arial" w:hAnsi="Arial" w:cs="Arial"/>
          <w:color w:val="000000"/>
          <w:sz w:val="22"/>
          <w:szCs w:val="22"/>
        </w:rPr>
        <w:t>u</w:t>
      </w:r>
      <w:r w:rsidR="0014155E" w:rsidRPr="008E24C4">
        <w:rPr>
          <w:rFonts w:ascii="Arial" w:hAnsi="Arial" w:cs="Arial"/>
          <w:color w:val="000000"/>
          <w:sz w:val="22"/>
          <w:szCs w:val="22"/>
        </w:rPr>
        <w:t xml:space="preserve"> </w:t>
      </w:r>
      <w:r w:rsidR="00AA698E">
        <w:rPr>
          <w:rFonts w:ascii="Arial" w:hAnsi="Arial" w:cs="Arial"/>
          <w:sz w:val="22"/>
          <w:szCs w:val="22"/>
        </w:rPr>
        <w:t>s </w:t>
      </w:r>
      <w:r w:rsidR="0014155E" w:rsidRPr="008E24C4">
        <w:rPr>
          <w:rFonts w:ascii="Arial" w:hAnsi="Arial" w:cs="Arial"/>
          <w:sz w:val="22"/>
          <w:szCs w:val="22"/>
        </w:rPr>
        <w:t>tří</w:t>
      </w:r>
      <w:r w:rsidRPr="008E24C4">
        <w:rPr>
          <w:rFonts w:ascii="Arial" w:hAnsi="Arial" w:cs="Arial"/>
          <w:sz w:val="22"/>
          <w:szCs w:val="22"/>
        </w:rPr>
        <w:t>měsíční</w:t>
      </w:r>
      <w:r w:rsidRPr="008E24C4">
        <w:rPr>
          <w:rFonts w:ascii="Arial" w:hAnsi="Arial" w:cs="Arial"/>
          <w:color w:val="000000"/>
          <w:sz w:val="22"/>
          <w:szCs w:val="22"/>
        </w:rPr>
        <w:t xml:space="preserve"> výpovědní dobou</w:t>
      </w:r>
      <w:r w:rsidRPr="008E24C4">
        <w:rPr>
          <w:rFonts w:ascii="Arial" w:hAnsi="Arial" w:cs="Arial"/>
          <w:i/>
          <w:iCs/>
          <w:color w:val="000000"/>
          <w:sz w:val="22"/>
          <w:szCs w:val="22"/>
        </w:rPr>
        <w:t>,</w:t>
      </w:r>
      <w:r w:rsidR="0014155E" w:rsidRPr="008E24C4">
        <w:rPr>
          <w:rFonts w:ascii="Arial" w:hAnsi="Arial" w:cs="Arial"/>
          <w:i/>
          <w:iCs/>
          <w:color w:val="000000"/>
          <w:sz w:val="22"/>
          <w:szCs w:val="22"/>
        </w:rPr>
        <w:t xml:space="preserve"> </w:t>
      </w:r>
      <w:r w:rsidRPr="008E24C4">
        <w:rPr>
          <w:rFonts w:ascii="Arial" w:hAnsi="Arial" w:cs="Arial"/>
          <w:iCs/>
          <w:color w:val="000000"/>
          <w:sz w:val="22"/>
          <w:szCs w:val="22"/>
        </w:rPr>
        <w:t>která počíná běžet od 1. dne měsíce následujícího po doručení výpovědi</w:t>
      </w:r>
      <w:r w:rsidRPr="008E24C4">
        <w:rPr>
          <w:rFonts w:ascii="Arial" w:hAnsi="Arial" w:cs="Arial"/>
          <w:i/>
          <w:iCs/>
          <w:color w:val="000000"/>
          <w:sz w:val="22"/>
          <w:szCs w:val="22"/>
        </w:rPr>
        <w:t xml:space="preserve"> </w:t>
      </w:r>
      <w:r w:rsidRPr="008E24C4">
        <w:rPr>
          <w:rFonts w:ascii="Arial" w:hAnsi="Arial" w:cs="Arial"/>
          <w:iCs/>
          <w:color w:val="000000"/>
          <w:sz w:val="22"/>
          <w:szCs w:val="22"/>
        </w:rPr>
        <w:t>druhé smluvní straně. Smluvní strany se dohodly, že si vrátí vzájemn</w:t>
      </w:r>
      <w:r w:rsidR="0014155E" w:rsidRPr="008E24C4">
        <w:rPr>
          <w:rFonts w:ascii="Arial" w:hAnsi="Arial" w:cs="Arial"/>
          <w:iCs/>
          <w:color w:val="000000"/>
          <w:sz w:val="22"/>
          <w:szCs w:val="22"/>
        </w:rPr>
        <w:t xml:space="preserve">ě poskytnutá plnění dle </w:t>
      </w:r>
      <w:r w:rsidR="0014155E" w:rsidRPr="008E24C4">
        <w:rPr>
          <w:rFonts w:ascii="Arial" w:hAnsi="Arial" w:cs="Arial"/>
          <w:iCs/>
          <w:sz w:val="22"/>
          <w:szCs w:val="22"/>
        </w:rPr>
        <w:t>smlouvy</w:t>
      </w:r>
      <w:r w:rsidR="00035632" w:rsidRPr="008E24C4">
        <w:rPr>
          <w:rFonts w:ascii="Arial" w:hAnsi="Arial" w:cs="Arial"/>
          <w:iCs/>
          <w:sz w:val="22"/>
          <w:szCs w:val="22"/>
        </w:rPr>
        <w:t xml:space="preserve">, </w:t>
      </w:r>
      <w:r w:rsidR="00C24AF8" w:rsidRPr="00D54845">
        <w:rPr>
          <w:rFonts w:ascii="Arial" w:hAnsi="Arial" w:cs="Arial"/>
          <w:iCs/>
          <w:color w:val="000000"/>
          <w:sz w:val="22"/>
          <w:szCs w:val="22"/>
        </w:rPr>
        <w:t xml:space="preserve">mimo </w:t>
      </w:r>
      <w:r w:rsidR="00C24AF8" w:rsidRPr="005C58FA">
        <w:rPr>
          <w:rFonts w:ascii="Arial" w:hAnsi="Arial" w:cs="Arial"/>
          <w:sz w:val="22"/>
          <w:szCs w:val="22"/>
        </w:rPr>
        <w:t>plnění spočívající v zajištění činnosti a jednání technické pracovní skupiny dle čl. I. odst. 2 písm. a)</w:t>
      </w:r>
      <w:r w:rsidR="00C24AF8">
        <w:rPr>
          <w:rFonts w:ascii="Arial" w:hAnsi="Arial" w:cs="Arial"/>
          <w:sz w:val="22"/>
          <w:szCs w:val="22"/>
        </w:rPr>
        <w:t>.</w:t>
      </w:r>
      <w:r w:rsidRPr="008E24C4">
        <w:rPr>
          <w:rFonts w:ascii="Arial" w:hAnsi="Arial" w:cs="Arial"/>
          <w:iCs/>
          <w:sz w:val="22"/>
          <w:szCs w:val="22"/>
        </w:rPr>
        <w:t xml:space="preserve"> </w:t>
      </w:r>
    </w:p>
    <w:p w14:paraId="68EAE4D5" w14:textId="77777777" w:rsidR="00F350EE" w:rsidRPr="008E24C4" w:rsidRDefault="00F350EE" w:rsidP="008F63A5">
      <w:pPr>
        <w:numPr>
          <w:ilvl w:val="0"/>
          <w:numId w:val="19"/>
        </w:numPr>
        <w:tabs>
          <w:tab w:val="left" w:pos="851"/>
        </w:tabs>
        <w:spacing w:line="240" w:lineRule="auto"/>
        <w:ind w:left="782" w:hanging="357"/>
        <w:rPr>
          <w:rFonts w:ascii="Arial" w:hAnsi="Arial" w:cs="Arial"/>
          <w:sz w:val="22"/>
          <w:szCs w:val="22"/>
        </w:rPr>
      </w:pPr>
      <w:r w:rsidRPr="008E24C4">
        <w:rPr>
          <w:rFonts w:ascii="Arial" w:hAnsi="Arial" w:cs="Arial"/>
          <w:color w:val="000000"/>
          <w:sz w:val="22"/>
          <w:szCs w:val="22"/>
        </w:rPr>
        <w:t>V případě, že na straně zhotovitele nastanou okolnosti, v jej</w:t>
      </w:r>
      <w:r w:rsidR="0014155E" w:rsidRPr="008E24C4">
        <w:rPr>
          <w:rFonts w:ascii="Arial" w:hAnsi="Arial" w:cs="Arial"/>
          <w:color w:val="000000"/>
          <w:sz w:val="22"/>
          <w:szCs w:val="22"/>
        </w:rPr>
        <w:t xml:space="preserve">ichž důsledku nebude zhotovitel </w:t>
      </w:r>
      <w:r w:rsidRPr="008E24C4">
        <w:rPr>
          <w:rFonts w:ascii="Arial" w:hAnsi="Arial" w:cs="Arial"/>
          <w:color w:val="000000"/>
          <w:sz w:val="22"/>
          <w:szCs w:val="22"/>
        </w:rPr>
        <w:t>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w:t>
      </w:r>
      <w:r w:rsidR="00AE6F36" w:rsidRPr="008E24C4">
        <w:rPr>
          <w:rFonts w:ascii="Arial" w:hAnsi="Arial" w:cs="Arial"/>
          <w:color w:val="000000"/>
          <w:sz w:val="22"/>
          <w:szCs w:val="22"/>
        </w:rPr>
        <w:t xml:space="preserve">okončení plnění </w:t>
      </w:r>
      <w:r w:rsidR="00AE6F36" w:rsidRPr="008E24C4">
        <w:rPr>
          <w:rFonts w:ascii="Arial" w:hAnsi="Arial" w:cs="Arial"/>
          <w:sz w:val="22"/>
          <w:szCs w:val="22"/>
        </w:rPr>
        <w:t>díla</w:t>
      </w:r>
      <w:r w:rsidRPr="008E24C4">
        <w:rPr>
          <w:rFonts w:ascii="Arial" w:hAnsi="Arial" w:cs="Arial"/>
          <w:sz w:val="22"/>
          <w:szCs w:val="22"/>
        </w:rPr>
        <w:t>.</w:t>
      </w:r>
    </w:p>
    <w:p w14:paraId="16599B9E" w14:textId="77777777" w:rsidR="009A46DE" w:rsidRPr="008E24C4" w:rsidRDefault="0076603D" w:rsidP="008F63A5">
      <w:pPr>
        <w:pStyle w:val="Odstavecseseznamem"/>
        <w:numPr>
          <w:ilvl w:val="0"/>
          <w:numId w:val="19"/>
        </w:numPr>
        <w:tabs>
          <w:tab w:val="left" w:pos="0"/>
          <w:tab w:val="left" w:pos="709"/>
        </w:tabs>
        <w:spacing w:line="240" w:lineRule="auto"/>
        <w:rPr>
          <w:rFonts w:ascii="Arial" w:hAnsi="Arial" w:cs="Arial"/>
        </w:rPr>
      </w:pPr>
      <w:r w:rsidRPr="008E24C4">
        <w:rPr>
          <w:rFonts w:ascii="Arial" w:hAnsi="Arial" w:cs="Arial"/>
        </w:rPr>
        <w:t xml:space="preserve"> </w:t>
      </w:r>
      <w:r w:rsidR="009A46DE" w:rsidRPr="008E24C4">
        <w:rPr>
          <w:rFonts w:ascii="Arial" w:hAnsi="Arial" w:cs="Arial"/>
        </w:rPr>
        <w:t>Zhotovitel m</w:t>
      </w:r>
      <w:r w:rsidR="00982AB8">
        <w:rPr>
          <w:rFonts w:ascii="Arial" w:hAnsi="Arial" w:cs="Arial"/>
        </w:rPr>
        <w:t xml:space="preserve">á povinnost řídit se veškerými </w:t>
      </w:r>
      <w:r w:rsidR="009A46DE" w:rsidRPr="008E24C4">
        <w:rPr>
          <w:rFonts w:ascii="Arial" w:hAnsi="Arial" w:cs="Arial"/>
        </w:rPr>
        <w:t xml:space="preserve">písemnými pokyny objednatele, pokud nejsou v přímém rozporu se zněním smlouvy a s příslušnými platnými právními předpisy. </w:t>
      </w:r>
    </w:p>
    <w:p w14:paraId="06B3C6E2" w14:textId="77777777" w:rsidR="00F350EE" w:rsidRPr="008E24C4" w:rsidRDefault="00F350EE" w:rsidP="008F63A5">
      <w:pPr>
        <w:numPr>
          <w:ilvl w:val="0"/>
          <w:numId w:val="19"/>
        </w:numPr>
        <w:tabs>
          <w:tab w:val="left" w:pos="851"/>
        </w:tabs>
        <w:spacing w:line="240" w:lineRule="auto"/>
        <w:rPr>
          <w:rFonts w:ascii="Arial" w:hAnsi="Arial" w:cs="Arial"/>
          <w:color w:val="000000"/>
          <w:sz w:val="22"/>
          <w:szCs w:val="22"/>
        </w:rPr>
      </w:pPr>
      <w:r w:rsidRPr="008E24C4">
        <w:rPr>
          <w:rFonts w:ascii="Arial" w:hAnsi="Arial" w:cs="Arial"/>
          <w:color w:val="000000"/>
          <w:sz w:val="22"/>
          <w:szCs w:val="22"/>
        </w:rPr>
        <w:t xml:space="preserve">Zhotovitel se zavazuje postupovat při plnění smlouvy v souladu </w:t>
      </w:r>
      <w:r w:rsidR="00C71E57" w:rsidRPr="008E24C4">
        <w:rPr>
          <w:rFonts w:ascii="Arial" w:hAnsi="Arial" w:cs="Arial"/>
          <w:color w:val="000000"/>
          <w:sz w:val="22"/>
          <w:szCs w:val="22"/>
        </w:rPr>
        <w:t xml:space="preserve">se </w:t>
      </w:r>
      <w:r w:rsidRPr="008E24C4">
        <w:rPr>
          <w:rFonts w:ascii="Arial" w:hAnsi="Arial" w:cs="Arial"/>
          <w:color w:val="000000"/>
          <w:sz w:val="22"/>
          <w:szCs w:val="22"/>
        </w:rPr>
        <w:t xml:space="preserve">smlouvou a se všemi aktuálně platnými právními předpisy. </w:t>
      </w:r>
    </w:p>
    <w:p w14:paraId="39E16E58" w14:textId="77777777" w:rsidR="00F350EE" w:rsidRPr="008E24C4" w:rsidRDefault="00F350EE" w:rsidP="008F63A5">
      <w:pPr>
        <w:numPr>
          <w:ilvl w:val="0"/>
          <w:numId w:val="19"/>
        </w:numPr>
        <w:tabs>
          <w:tab w:val="left" w:pos="851"/>
        </w:tabs>
        <w:spacing w:line="240" w:lineRule="auto"/>
        <w:rPr>
          <w:rFonts w:ascii="Arial" w:hAnsi="Arial" w:cs="Arial"/>
          <w:color w:val="000000"/>
          <w:sz w:val="22"/>
          <w:szCs w:val="22"/>
        </w:rPr>
      </w:pPr>
      <w:r w:rsidRPr="008E24C4">
        <w:rPr>
          <w:rFonts w:ascii="Arial" w:hAnsi="Arial" w:cs="Arial"/>
          <w:color w:val="000000"/>
          <w:sz w:val="22"/>
          <w:szCs w:val="22"/>
        </w:rPr>
        <w:t>Zhotovitel si zajistí podklady potřebné pro zpracování díla vlastními prostředky.</w:t>
      </w:r>
    </w:p>
    <w:p w14:paraId="1853002F" w14:textId="77777777" w:rsidR="00F350EE" w:rsidRPr="008E24C4" w:rsidRDefault="00F350EE" w:rsidP="008F63A5">
      <w:pPr>
        <w:numPr>
          <w:ilvl w:val="0"/>
          <w:numId w:val="19"/>
        </w:numPr>
        <w:tabs>
          <w:tab w:val="clear" w:pos="785"/>
          <w:tab w:val="num" w:pos="709"/>
        </w:tabs>
        <w:spacing w:line="240" w:lineRule="auto"/>
        <w:rPr>
          <w:rFonts w:ascii="Arial" w:hAnsi="Arial" w:cs="Arial"/>
          <w:color w:val="000000"/>
          <w:sz w:val="22"/>
          <w:szCs w:val="22"/>
        </w:rPr>
      </w:pPr>
      <w:r w:rsidRPr="008E24C4">
        <w:rPr>
          <w:rFonts w:ascii="Arial" w:hAnsi="Arial" w:cs="Arial"/>
          <w:color w:val="000000"/>
          <w:sz w:val="22"/>
          <w:szCs w:val="22"/>
        </w:rPr>
        <w:t>K této smlouvě neexistují žádná vedlejší ujednání.</w:t>
      </w:r>
    </w:p>
    <w:p w14:paraId="433AD939" w14:textId="77777777" w:rsidR="00F350EE" w:rsidRPr="008E24C4" w:rsidRDefault="00F350EE" w:rsidP="008F63A5">
      <w:pPr>
        <w:numPr>
          <w:ilvl w:val="0"/>
          <w:numId w:val="19"/>
        </w:numPr>
        <w:tabs>
          <w:tab w:val="left" w:pos="851"/>
        </w:tabs>
        <w:spacing w:line="240" w:lineRule="auto"/>
        <w:ind w:left="782" w:hanging="357"/>
        <w:rPr>
          <w:rFonts w:ascii="Arial" w:hAnsi="Arial" w:cs="Arial"/>
          <w:color w:val="000000"/>
          <w:sz w:val="22"/>
          <w:szCs w:val="22"/>
        </w:rPr>
      </w:pPr>
      <w:r w:rsidRPr="008E24C4">
        <w:rPr>
          <w:rFonts w:ascii="Arial" w:hAnsi="Arial" w:cs="Arial"/>
          <w:color w:val="000000"/>
          <w:sz w:val="22"/>
          <w:szCs w:val="22"/>
        </w:rPr>
        <w:t>Objednatel nebo jím písemně pověřená právnická osoba může provést u zhotovitele kontrolu plnění smlouvy zaměřenou zejména na věcné plnění smlouvy, výsledky plnění smlouvy dosažené ke dni kontroly a způsob jejich realizace, účelné čerpání poskytnutých finančních prostředků a odhad dalšího čerpání na následující období,</w:t>
      </w:r>
      <w:r w:rsidR="00035632" w:rsidRPr="008E24C4">
        <w:rPr>
          <w:rFonts w:ascii="Arial" w:hAnsi="Arial" w:cs="Arial"/>
          <w:color w:val="000000"/>
          <w:sz w:val="22"/>
          <w:szCs w:val="22"/>
        </w:rPr>
        <w:t xml:space="preserve"> či</w:t>
      </w:r>
      <w:r w:rsidRPr="008E24C4">
        <w:rPr>
          <w:rFonts w:ascii="Arial" w:hAnsi="Arial" w:cs="Arial"/>
          <w:color w:val="000000"/>
          <w:sz w:val="22"/>
          <w:szCs w:val="22"/>
        </w:rPr>
        <w:t xml:space="preserve"> kontrolu plnění smluvních povinností smluvními stranami. O této kontrole se</w:t>
      </w:r>
      <w:r w:rsidR="00035632" w:rsidRPr="008E24C4">
        <w:rPr>
          <w:rFonts w:ascii="Arial" w:hAnsi="Arial" w:cs="Arial"/>
          <w:color w:val="000000"/>
          <w:sz w:val="22"/>
          <w:szCs w:val="22"/>
        </w:rPr>
        <w:t xml:space="preserve"> vyhotovuje protokol podepsaný</w:t>
      </w:r>
      <w:r w:rsidRPr="008E24C4">
        <w:rPr>
          <w:rFonts w:ascii="Arial" w:hAnsi="Arial" w:cs="Arial"/>
          <w:color w:val="000000"/>
          <w:sz w:val="22"/>
          <w:szCs w:val="22"/>
        </w:rPr>
        <w:t xml:space="preserve"> všemi zúčastněnými. </w:t>
      </w:r>
    </w:p>
    <w:p w14:paraId="43AC4ADB" w14:textId="77777777" w:rsidR="00F350EE" w:rsidRPr="008E24C4" w:rsidRDefault="00F350EE" w:rsidP="008F63A5">
      <w:pPr>
        <w:numPr>
          <w:ilvl w:val="0"/>
          <w:numId w:val="19"/>
        </w:numPr>
        <w:tabs>
          <w:tab w:val="left" w:pos="851"/>
        </w:tabs>
        <w:spacing w:line="240" w:lineRule="auto"/>
        <w:rPr>
          <w:rFonts w:ascii="Arial" w:hAnsi="Arial" w:cs="Arial"/>
          <w:color w:val="000000"/>
          <w:sz w:val="22"/>
          <w:szCs w:val="22"/>
        </w:rPr>
      </w:pPr>
      <w:r w:rsidRPr="008E24C4">
        <w:rPr>
          <w:rFonts w:ascii="Arial" w:hAnsi="Arial" w:cs="Arial"/>
          <w:color w:val="000000"/>
          <w:sz w:val="22"/>
          <w:szCs w:val="22"/>
        </w:rPr>
        <w:t xml:space="preserve">Objednatel si vyhrazuje právo mít připomínky k rozsahu díla. </w:t>
      </w:r>
    </w:p>
    <w:p w14:paraId="43C083A8" w14:textId="67A2BA17" w:rsidR="00C77B99" w:rsidRPr="00713AA3" w:rsidRDefault="00C77B99" w:rsidP="008F63A5">
      <w:pPr>
        <w:numPr>
          <w:ilvl w:val="0"/>
          <w:numId w:val="19"/>
        </w:numPr>
        <w:tabs>
          <w:tab w:val="left" w:pos="851"/>
        </w:tabs>
        <w:spacing w:line="240" w:lineRule="auto"/>
        <w:ind w:left="782" w:hanging="357"/>
        <w:rPr>
          <w:rFonts w:ascii="Arial" w:hAnsi="Arial" w:cs="Arial"/>
          <w:color w:val="000000"/>
          <w:sz w:val="22"/>
          <w:szCs w:val="22"/>
        </w:rPr>
      </w:pPr>
      <w:r w:rsidRPr="00713AA3">
        <w:rPr>
          <w:rFonts w:ascii="Arial" w:hAnsi="Arial" w:cs="Arial"/>
          <w:color w:val="000000"/>
          <w:sz w:val="22"/>
          <w:szCs w:val="22"/>
        </w:rPr>
        <w:t>Zhotovitel je povinen písemně oznámit objednateli změnu údajů o zhotoviteli uvedených na první straně smlouvy a jakékoliv změny týkající se ne/registrace zhotovitele jako plátce DPH, a to nejpozději do 5 pracovních dnů od uskutečnění takové změny.</w:t>
      </w:r>
      <w:r w:rsidR="001F798B" w:rsidRPr="00713AA3">
        <w:rPr>
          <w:rFonts w:ascii="Arial" w:hAnsi="Arial" w:cs="Arial"/>
          <w:color w:val="000000"/>
          <w:sz w:val="22"/>
          <w:szCs w:val="22"/>
        </w:rPr>
        <w:t xml:space="preserve"> </w:t>
      </w:r>
      <w:r w:rsidR="001F798B" w:rsidRPr="00713AA3">
        <w:rPr>
          <w:rFonts w:ascii="Arial" w:hAnsi="Arial" w:cs="Arial"/>
          <w:bCs/>
          <w:sz w:val="22"/>
          <w:szCs w:val="22"/>
        </w:rPr>
        <w:t xml:space="preserve">Dále zhotovitel </w:t>
      </w:r>
      <w:r w:rsidR="001F798B" w:rsidRPr="00713AA3">
        <w:rPr>
          <w:rFonts w:ascii="Arial" w:hAnsi="Arial" w:cs="Arial"/>
          <w:sz w:val="22"/>
          <w:szCs w:val="22"/>
        </w:rPr>
        <w:t xml:space="preserve">povinen bezodkladně (nejpozději však do 3 pracovních dnů ode dne, kdy příslušná změna nastala) oznámit Objednateli změnu jakýchkoliv skutečností v ustanovení </w:t>
      </w:r>
      <w:r w:rsidR="00CC0A48">
        <w:rPr>
          <w:rFonts w:ascii="Arial" w:hAnsi="Arial" w:cs="Arial"/>
          <w:sz w:val="22"/>
          <w:szCs w:val="22"/>
        </w:rPr>
        <w:t xml:space="preserve">třetí </w:t>
      </w:r>
      <w:r w:rsidR="001F798B" w:rsidRPr="00713AA3">
        <w:rPr>
          <w:rFonts w:ascii="Arial" w:hAnsi="Arial" w:cs="Arial"/>
          <w:sz w:val="22"/>
          <w:szCs w:val="22"/>
        </w:rPr>
        <w:t>věty odst. 14. tohoto článku IX. Smlouvy.</w:t>
      </w:r>
    </w:p>
    <w:p w14:paraId="4B87A48A" w14:textId="24550A11" w:rsidR="00F350EE" w:rsidRPr="00713AA3" w:rsidRDefault="00F350EE" w:rsidP="008F63A5">
      <w:pPr>
        <w:numPr>
          <w:ilvl w:val="0"/>
          <w:numId w:val="19"/>
        </w:numPr>
        <w:tabs>
          <w:tab w:val="left" w:pos="851"/>
        </w:tabs>
        <w:spacing w:line="240" w:lineRule="auto"/>
        <w:ind w:left="782" w:hanging="357"/>
        <w:rPr>
          <w:rFonts w:ascii="Arial" w:hAnsi="Arial" w:cs="Arial"/>
          <w:color w:val="000000"/>
          <w:sz w:val="22"/>
          <w:szCs w:val="22"/>
        </w:rPr>
      </w:pPr>
      <w:r w:rsidRPr="00713AA3">
        <w:rPr>
          <w:rFonts w:ascii="Arial" w:hAnsi="Arial" w:cs="Arial"/>
          <w:color w:val="000000"/>
          <w:sz w:val="22"/>
          <w:szCs w:val="22"/>
        </w:rPr>
        <w:t>Zhotovitel může pověřit zhotovením části díla třetí osobu. Při provádění díla touto třetí osobou má zhotovitel odpovědnost, jako by dílo prováděl sám.</w:t>
      </w:r>
      <w:r w:rsidR="001F798B" w:rsidRPr="00713AA3">
        <w:rPr>
          <w:rFonts w:ascii="Arial" w:hAnsi="Arial" w:cs="Arial"/>
          <w:color w:val="000000"/>
          <w:sz w:val="22"/>
          <w:szCs w:val="22"/>
        </w:rPr>
        <w:t xml:space="preserve"> </w:t>
      </w:r>
      <w:r w:rsidR="001F798B" w:rsidRPr="00713AA3">
        <w:rPr>
          <w:rFonts w:ascii="Arial" w:hAnsi="Arial" w:cs="Arial"/>
          <w:sz w:val="22"/>
          <w:szCs w:val="22"/>
        </w:rPr>
        <w:t>Zhotovitel</w:t>
      </w:r>
      <w:r w:rsidR="007428B1">
        <w:rPr>
          <w:rFonts w:ascii="Arial" w:hAnsi="Arial" w:cs="Arial"/>
          <w:sz w:val="22"/>
          <w:szCs w:val="22"/>
        </w:rPr>
        <w:t xml:space="preserve"> </w:t>
      </w:r>
      <w:r w:rsidR="001F798B" w:rsidRPr="00713AA3">
        <w:rPr>
          <w:rFonts w:ascii="Arial" w:hAnsi="Arial" w:cs="Arial"/>
          <w:sz w:val="22"/>
          <w:szCs w:val="22"/>
        </w:rPr>
        <w:t>dále odpovídá za to, že žádný jeho poddodavatel není po celou dobu trvání této Smlouvy osobou, na niž by se vztahovaly (i) sankční režimy zavedené Evropskou unií na základě nařízení Rady (EU) č. 269/</w:t>
      </w:r>
      <w:r w:rsidR="00A83D32">
        <w:rPr>
          <w:rFonts w:ascii="Arial" w:hAnsi="Arial" w:cs="Arial"/>
          <w:sz w:val="22"/>
          <w:szCs w:val="22"/>
        </w:rPr>
        <w:t>20</w:t>
      </w:r>
      <w:r w:rsidR="001F798B" w:rsidRPr="00713AA3">
        <w:rPr>
          <w:rFonts w:ascii="Arial" w:hAnsi="Arial" w:cs="Arial"/>
          <w:sz w:val="22"/>
          <w:szCs w:val="22"/>
        </w:rPr>
        <w:t xml:space="preserve">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w:t>
      </w:r>
      <w:r w:rsidR="001F798B" w:rsidRPr="00713AA3">
        <w:rPr>
          <w:rFonts w:ascii="Arial" w:hAnsi="Arial" w:cs="Arial"/>
          <w:sz w:val="22"/>
          <w:szCs w:val="22"/>
        </w:rPr>
        <w:lastRenderedPageBreak/>
        <w:t>Lukašenkovi a některým představitelům Běloruska, a dále (ii) české právní předpisy, zejména zákon č. 69/2006 Sb., o provádění mezinárodních sankcí, v platném znění, navazující na výše uvedená  nařízení EU.</w:t>
      </w:r>
      <w:r w:rsidR="001F798B" w:rsidRPr="00713AA3">
        <w:rPr>
          <w:rFonts w:ascii="Arial" w:hAnsi="Arial" w:cs="Arial"/>
          <w:color w:val="000000"/>
          <w:sz w:val="22"/>
          <w:szCs w:val="22"/>
        </w:rPr>
        <w:t xml:space="preserve"> </w:t>
      </w:r>
    </w:p>
    <w:p w14:paraId="2DC01A2D" w14:textId="77777777" w:rsidR="00210CC4" w:rsidRPr="00713AA3" w:rsidRDefault="00210CC4" w:rsidP="00FD34BD">
      <w:pPr>
        <w:pStyle w:val="Odstavecseseznamem"/>
        <w:numPr>
          <w:ilvl w:val="0"/>
          <w:numId w:val="19"/>
        </w:numPr>
        <w:tabs>
          <w:tab w:val="left" w:pos="0"/>
          <w:tab w:val="left" w:pos="720"/>
          <w:tab w:val="left" w:pos="851"/>
        </w:tabs>
        <w:spacing w:line="240" w:lineRule="auto"/>
        <w:rPr>
          <w:rFonts w:ascii="Arial" w:hAnsi="Arial" w:cs="Arial"/>
          <w:b/>
          <w:bCs/>
        </w:rPr>
      </w:pPr>
      <w:r w:rsidRPr="00713AA3">
        <w:rPr>
          <w:rFonts w:ascii="Arial" w:hAnsi="Arial" w:cs="Arial"/>
        </w:rPr>
        <w:t xml:space="preserve">Zhotovitel </w:t>
      </w:r>
      <w:r w:rsidR="00517F93" w:rsidRPr="00713AA3">
        <w:rPr>
          <w:rFonts w:ascii="Arial" w:hAnsi="Arial" w:cs="Arial"/>
        </w:rPr>
        <w:t>svým podpisem níže potvrzuje, že souhlasí s tím, aby obraz smlouvy včetně jejích příloh a případných dodatků a metadata k této smlouvě byl uveřejněn v registru smluv v souladu se zákonem č. 340/2015 Sb., o zvláštních podmínkách účinnosti některých smluv, uveřejňování těchto smluv</w:t>
      </w:r>
      <w:r w:rsidR="00AA698E" w:rsidRPr="00713AA3">
        <w:rPr>
          <w:rFonts w:ascii="Arial" w:hAnsi="Arial" w:cs="Arial"/>
        </w:rPr>
        <w:t xml:space="preserve"> a o registru smluv (zákon o </w:t>
      </w:r>
      <w:r w:rsidR="00517F93" w:rsidRPr="00713AA3">
        <w:rPr>
          <w:rFonts w:ascii="Arial" w:hAnsi="Arial" w:cs="Arial"/>
        </w:rPr>
        <w:t xml:space="preserve">registru smluv), ve znění pozdějších předpisů. Smluvní strany se dohodly, že podklady dle tohoto odstavce odešle za účelem jejich uveřejnění správci registru smluv </w:t>
      </w:r>
      <w:r w:rsidR="00AB05E4" w:rsidRPr="00713AA3">
        <w:rPr>
          <w:rFonts w:ascii="Arial" w:hAnsi="Arial" w:cs="Arial"/>
        </w:rPr>
        <w:t>objednatel</w:t>
      </w:r>
      <w:r w:rsidR="00517F93" w:rsidRPr="00713AA3">
        <w:rPr>
          <w:rFonts w:ascii="Arial" w:hAnsi="Arial" w:cs="Arial"/>
        </w:rPr>
        <w:t xml:space="preserve">; tím není dotčeno právo </w:t>
      </w:r>
      <w:r w:rsidR="00AB05E4" w:rsidRPr="00713AA3">
        <w:rPr>
          <w:rFonts w:ascii="Arial" w:hAnsi="Arial" w:cs="Arial"/>
        </w:rPr>
        <w:t>zhotovitele</w:t>
      </w:r>
      <w:r w:rsidR="00517F93" w:rsidRPr="00713AA3">
        <w:rPr>
          <w:rFonts w:ascii="Arial" w:hAnsi="Arial" w:cs="Arial"/>
        </w:rPr>
        <w:t xml:space="preserve"> k jejich odeslání. </w:t>
      </w:r>
    </w:p>
    <w:p w14:paraId="3DB8F43C" w14:textId="77777777" w:rsidR="00B02382" w:rsidRPr="00713AA3" w:rsidRDefault="00B02382" w:rsidP="00B02382">
      <w:pPr>
        <w:pStyle w:val="Odstavecseseznamem"/>
        <w:numPr>
          <w:ilvl w:val="0"/>
          <w:numId w:val="19"/>
        </w:numPr>
        <w:tabs>
          <w:tab w:val="left" w:pos="0"/>
          <w:tab w:val="left" w:pos="720"/>
          <w:tab w:val="left" w:pos="851"/>
        </w:tabs>
        <w:spacing w:line="240" w:lineRule="auto"/>
        <w:rPr>
          <w:rFonts w:ascii="Arial" w:hAnsi="Arial" w:cs="Arial"/>
        </w:rPr>
      </w:pPr>
      <w:r w:rsidRPr="00713AA3">
        <w:rPr>
          <w:rFonts w:ascii="Arial" w:hAnsi="Arial" w:cs="Arial"/>
        </w:rPr>
        <w:t>Zhotovitel se zavazuje, že zajistí po celou dobu plnění veřejné zakázky</w:t>
      </w:r>
    </w:p>
    <w:p w14:paraId="7B7E6B00" w14:textId="77777777" w:rsidR="00B02382" w:rsidRPr="00B02382" w:rsidRDefault="00625F0D" w:rsidP="00B02382">
      <w:pPr>
        <w:pStyle w:val="Odstavecseseznamem"/>
        <w:tabs>
          <w:tab w:val="left" w:pos="0"/>
          <w:tab w:val="left" w:pos="720"/>
          <w:tab w:val="left" w:pos="851"/>
        </w:tabs>
        <w:spacing w:line="240" w:lineRule="auto"/>
        <w:ind w:left="785" w:firstLine="0"/>
        <w:rPr>
          <w:rFonts w:ascii="Arial" w:hAnsi="Arial" w:cs="Arial"/>
        </w:rPr>
      </w:pPr>
      <w:r>
        <w:rPr>
          <w:rFonts w:ascii="Arial" w:hAnsi="Arial" w:cs="Arial"/>
        </w:rPr>
        <w:tab/>
      </w:r>
      <w:r>
        <w:rPr>
          <w:rFonts w:ascii="Arial" w:hAnsi="Arial" w:cs="Arial"/>
        </w:rPr>
        <w:tab/>
        <w:t>a)  </w:t>
      </w:r>
      <w:r w:rsidR="00B02382" w:rsidRPr="00B02382">
        <w:rPr>
          <w:rFonts w:ascii="Arial" w:hAnsi="Arial" w:cs="Arial"/>
        </w:rPr>
        <w:t>plnění veškerých povinností vyplývající z právních předpisů</w:t>
      </w:r>
      <w:r>
        <w:rPr>
          <w:rFonts w:ascii="Arial" w:hAnsi="Arial" w:cs="Arial"/>
        </w:rPr>
        <w:t xml:space="preserve"> České republiky, </w:t>
      </w:r>
      <w:r w:rsidR="00B02382" w:rsidRPr="00B02382">
        <w:rPr>
          <w:rFonts w:ascii="Arial" w:hAnsi="Arial" w:cs="Arial"/>
        </w:rPr>
        <w:t xml:space="preserve">zejména pak z předpisů pracovněprávních, předpisů z oblasti zaměstnanosti a bezpečnosti ochrany zdraví při práci, a to vůči všem osobám, které se na plnění veřejné zakázky podílejí; k plnění těchto povinností zaváže </w:t>
      </w:r>
      <w:r w:rsidR="00B02382">
        <w:rPr>
          <w:rFonts w:ascii="Arial" w:hAnsi="Arial" w:cs="Arial"/>
        </w:rPr>
        <w:t>zhotovi</w:t>
      </w:r>
      <w:r w:rsidR="00B02382" w:rsidRPr="00B02382">
        <w:rPr>
          <w:rFonts w:ascii="Arial" w:hAnsi="Arial" w:cs="Arial"/>
        </w:rPr>
        <w:t>tel i své poddodavatele,</w:t>
      </w:r>
    </w:p>
    <w:p w14:paraId="3BDBCA99" w14:textId="77777777" w:rsidR="00625F0D" w:rsidRDefault="00625F0D" w:rsidP="006178D0">
      <w:pPr>
        <w:pStyle w:val="Odstavecseseznamem"/>
        <w:tabs>
          <w:tab w:val="left" w:pos="0"/>
          <w:tab w:val="left" w:pos="720"/>
          <w:tab w:val="left" w:pos="851"/>
        </w:tabs>
        <w:spacing w:line="240" w:lineRule="auto"/>
        <w:ind w:left="708" w:firstLine="0"/>
        <w:rPr>
          <w:rFonts w:ascii="Arial" w:hAnsi="Arial" w:cs="Arial"/>
        </w:rPr>
      </w:pPr>
      <w:r>
        <w:rPr>
          <w:rFonts w:ascii="Arial" w:hAnsi="Arial" w:cs="Arial"/>
        </w:rPr>
        <w:tab/>
      </w:r>
      <w:r>
        <w:rPr>
          <w:rFonts w:ascii="Arial" w:hAnsi="Arial" w:cs="Arial"/>
        </w:rPr>
        <w:tab/>
      </w:r>
      <w:r>
        <w:rPr>
          <w:rFonts w:ascii="Arial" w:hAnsi="Arial" w:cs="Arial"/>
        </w:rPr>
        <w:tab/>
        <w:t>b)   </w:t>
      </w:r>
      <w:r w:rsidR="00B02382" w:rsidRPr="00B02382">
        <w:rPr>
          <w:rFonts w:ascii="Arial" w:hAnsi="Arial" w:cs="Arial"/>
        </w:rPr>
        <w:t>sjednání a dodržování nediskriminačních smluvních podmínek se svými poddodavateli, včetně poskytování řádných plateb za provedené práce těmto svým poddodavatelům.</w:t>
      </w:r>
    </w:p>
    <w:p w14:paraId="79F82320" w14:textId="77777777" w:rsidR="00F16775" w:rsidRPr="00F16775" w:rsidRDefault="00625F0D" w:rsidP="006178D0">
      <w:pPr>
        <w:pStyle w:val="Odstavecseseznamem"/>
        <w:tabs>
          <w:tab w:val="left" w:pos="0"/>
          <w:tab w:val="left" w:pos="720"/>
          <w:tab w:val="left" w:pos="851"/>
        </w:tabs>
        <w:spacing w:line="240" w:lineRule="auto"/>
        <w:ind w:left="708" w:firstLine="0"/>
        <w:rPr>
          <w:rFonts w:ascii="Arial" w:hAnsi="Arial" w:cs="Arial"/>
        </w:rPr>
      </w:pPr>
      <w:r>
        <w:rPr>
          <w:rFonts w:ascii="Arial" w:hAnsi="Arial" w:cs="Arial"/>
        </w:rPr>
        <w:tab/>
      </w:r>
      <w:r>
        <w:rPr>
          <w:rFonts w:ascii="Arial" w:hAnsi="Arial" w:cs="Arial"/>
        </w:rPr>
        <w:tab/>
      </w:r>
      <w:r>
        <w:rPr>
          <w:rFonts w:ascii="Arial" w:hAnsi="Arial" w:cs="Arial"/>
        </w:rPr>
        <w:tab/>
      </w:r>
      <w:r w:rsidR="0020079B">
        <w:rPr>
          <w:rFonts w:ascii="Arial" w:hAnsi="Arial" w:cs="Arial"/>
          <w:bCs/>
        </w:rPr>
        <w:t xml:space="preserve">c) </w:t>
      </w:r>
      <w:r w:rsidR="00F16775" w:rsidRPr="006178D0">
        <w:rPr>
          <w:rFonts w:ascii="Arial" w:hAnsi="Arial" w:cs="Arial"/>
          <w:bCs/>
        </w:rPr>
        <w:t>při výkonu administrativních činností souvisejících s plněním předmětu smlouvy používání, je-li to objektivně možné, recyklovaných nebo recyklovatelných materiálů, výrobků a obalů.</w:t>
      </w:r>
    </w:p>
    <w:p w14:paraId="3F6870C5" w14:textId="77777777" w:rsidR="00C65902" w:rsidRDefault="00C65902" w:rsidP="00055AE4">
      <w:pPr>
        <w:numPr>
          <w:ilvl w:val="12"/>
          <w:numId w:val="0"/>
        </w:numPr>
        <w:tabs>
          <w:tab w:val="left" w:pos="0"/>
          <w:tab w:val="left" w:pos="8400"/>
        </w:tabs>
        <w:ind w:left="567" w:hanging="567"/>
        <w:jc w:val="center"/>
        <w:rPr>
          <w:rFonts w:ascii="Arial" w:hAnsi="Arial" w:cs="Arial"/>
          <w:b/>
          <w:bCs/>
          <w:sz w:val="22"/>
          <w:szCs w:val="22"/>
        </w:rPr>
      </w:pPr>
    </w:p>
    <w:p w14:paraId="24BB1002" w14:textId="77777777" w:rsidR="005F0E65" w:rsidRPr="008E24C4" w:rsidRDefault="005F0E65" w:rsidP="00DE0F68">
      <w:pPr>
        <w:numPr>
          <w:ilvl w:val="12"/>
          <w:numId w:val="0"/>
        </w:numPr>
        <w:tabs>
          <w:tab w:val="left" w:pos="0"/>
          <w:tab w:val="left" w:pos="8400"/>
        </w:tabs>
        <w:ind w:left="567" w:hanging="567"/>
        <w:jc w:val="center"/>
        <w:rPr>
          <w:rFonts w:ascii="Arial" w:hAnsi="Arial" w:cs="Arial"/>
          <w:b/>
          <w:bCs/>
          <w:sz w:val="22"/>
          <w:szCs w:val="22"/>
        </w:rPr>
      </w:pPr>
      <w:r w:rsidRPr="008E24C4">
        <w:rPr>
          <w:rFonts w:ascii="Arial" w:hAnsi="Arial" w:cs="Arial"/>
          <w:b/>
          <w:bCs/>
          <w:sz w:val="22"/>
          <w:szCs w:val="22"/>
        </w:rPr>
        <w:t>Článek X.</w:t>
      </w:r>
    </w:p>
    <w:p w14:paraId="3761D96B" w14:textId="77777777" w:rsidR="00DE0F68" w:rsidRPr="008E24C4" w:rsidRDefault="005F0E65" w:rsidP="00C75E88">
      <w:pPr>
        <w:numPr>
          <w:ilvl w:val="12"/>
          <w:numId w:val="0"/>
        </w:numPr>
        <w:tabs>
          <w:tab w:val="left" w:pos="0"/>
          <w:tab w:val="left" w:pos="8400"/>
        </w:tabs>
        <w:ind w:left="567" w:hanging="567"/>
        <w:jc w:val="center"/>
        <w:rPr>
          <w:rFonts w:ascii="Arial" w:hAnsi="Arial" w:cs="Arial"/>
          <w:b/>
          <w:bCs/>
          <w:i/>
          <w:sz w:val="22"/>
          <w:szCs w:val="22"/>
        </w:rPr>
      </w:pPr>
      <w:r w:rsidRPr="008E24C4">
        <w:rPr>
          <w:rFonts w:ascii="Arial" w:hAnsi="Arial" w:cs="Arial"/>
          <w:b/>
          <w:bCs/>
          <w:i/>
          <w:sz w:val="22"/>
          <w:szCs w:val="22"/>
        </w:rPr>
        <w:t>Závěrečná ustanovení</w:t>
      </w:r>
    </w:p>
    <w:p w14:paraId="3FDEBCA8" w14:textId="77777777" w:rsidR="003B5420" w:rsidRDefault="005F0E65" w:rsidP="00C75E88">
      <w:pPr>
        <w:numPr>
          <w:ilvl w:val="0"/>
          <w:numId w:val="22"/>
        </w:numPr>
        <w:tabs>
          <w:tab w:val="left" w:pos="8400"/>
        </w:tabs>
        <w:spacing w:line="240" w:lineRule="auto"/>
        <w:rPr>
          <w:rFonts w:ascii="Arial" w:hAnsi="Arial" w:cs="Arial"/>
          <w:sz w:val="22"/>
          <w:szCs w:val="22"/>
        </w:rPr>
      </w:pPr>
      <w:r w:rsidRPr="008E24C4">
        <w:rPr>
          <w:rFonts w:ascii="Arial" w:hAnsi="Arial" w:cs="Arial"/>
          <w:sz w:val="22"/>
          <w:szCs w:val="22"/>
        </w:rPr>
        <w:t xml:space="preserve">Veškeré změny a doplňky smlouvy budou uskutečněny po </w:t>
      </w:r>
      <w:r w:rsidR="00B53129" w:rsidRPr="008E24C4">
        <w:rPr>
          <w:rFonts w:ascii="Arial" w:hAnsi="Arial" w:cs="Arial"/>
          <w:sz w:val="22"/>
          <w:szCs w:val="22"/>
        </w:rPr>
        <w:t>vzájemné dohodě smluvních stran</w:t>
      </w:r>
      <w:r w:rsidR="003B5420" w:rsidRPr="008E24C4">
        <w:rPr>
          <w:rFonts w:ascii="Arial" w:hAnsi="Arial" w:cs="Arial"/>
          <w:sz w:val="22"/>
          <w:szCs w:val="22"/>
        </w:rPr>
        <w:t xml:space="preserve"> </w:t>
      </w:r>
      <w:r w:rsidRPr="008E24C4">
        <w:rPr>
          <w:rFonts w:ascii="Arial" w:hAnsi="Arial" w:cs="Arial"/>
          <w:sz w:val="22"/>
          <w:szCs w:val="22"/>
        </w:rPr>
        <w:t>formo</w:t>
      </w:r>
      <w:r w:rsidR="00035632" w:rsidRPr="008E24C4">
        <w:rPr>
          <w:rFonts w:ascii="Arial" w:hAnsi="Arial" w:cs="Arial"/>
          <w:sz w:val="22"/>
          <w:szCs w:val="22"/>
        </w:rPr>
        <w:t>u písemných dodatků, podepsaných</w:t>
      </w:r>
      <w:r w:rsidRPr="008E24C4">
        <w:rPr>
          <w:rFonts w:ascii="Arial" w:hAnsi="Arial" w:cs="Arial"/>
          <w:sz w:val="22"/>
          <w:szCs w:val="22"/>
        </w:rPr>
        <w:t xml:space="preserve"> oprávněným</w:t>
      </w:r>
      <w:r w:rsidR="003B5420" w:rsidRPr="008E24C4">
        <w:rPr>
          <w:rFonts w:ascii="Arial" w:hAnsi="Arial" w:cs="Arial"/>
          <w:sz w:val="22"/>
          <w:szCs w:val="22"/>
        </w:rPr>
        <w:t>i zástupci obou smluvních stran.</w:t>
      </w:r>
    </w:p>
    <w:p w14:paraId="190046EA" w14:textId="7C42E92F" w:rsidR="00914EB8" w:rsidRDefault="00FD5185" w:rsidP="00C75E88">
      <w:pPr>
        <w:numPr>
          <w:ilvl w:val="0"/>
          <w:numId w:val="22"/>
        </w:numPr>
        <w:tabs>
          <w:tab w:val="left" w:pos="8400"/>
        </w:tabs>
        <w:spacing w:line="240" w:lineRule="auto"/>
        <w:rPr>
          <w:rFonts w:ascii="Arial" w:hAnsi="Arial" w:cs="Arial"/>
          <w:sz w:val="22"/>
          <w:szCs w:val="22"/>
        </w:rPr>
      </w:pPr>
      <w:r w:rsidRPr="00FD5185">
        <w:rPr>
          <w:rFonts w:ascii="Arial" w:hAnsi="Arial" w:cs="Arial"/>
          <w:sz w:val="22"/>
          <w:szCs w:val="22"/>
        </w:rPr>
        <w:t>Zástupce ve věcech technických (nebo pro věcná jednání): Ing. Lucie Svobodová</w:t>
      </w:r>
      <w:r w:rsidR="00DC780A">
        <w:rPr>
          <w:rFonts w:ascii="Arial" w:hAnsi="Arial" w:cs="Arial"/>
          <w:sz w:val="22"/>
          <w:szCs w:val="22"/>
        </w:rPr>
        <w:t xml:space="preserve"> za stranu objednatele</w:t>
      </w:r>
      <w:r w:rsidR="00007AB4">
        <w:rPr>
          <w:rFonts w:ascii="Arial" w:hAnsi="Arial" w:cs="Arial"/>
          <w:sz w:val="22"/>
          <w:szCs w:val="22"/>
        </w:rPr>
        <w:t>.</w:t>
      </w:r>
    </w:p>
    <w:p w14:paraId="58407741" w14:textId="0664B88C" w:rsidR="00C8207E" w:rsidRPr="008A7200" w:rsidRDefault="00007AB4" w:rsidP="00C75E88">
      <w:pPr>
        <w:numPr>
          <w:ilvl w:val="0"/>
          <w:numId w:val="22"/>
        </w:numPr>
        <w:tabs>
          <w:tab w:val="left" w:pos="8400"/>
        </w:tabs>
        <w:spacing w:line="240" w:lineRule="auto"/>
        <w:rPr>
          <w:rFonts w:ascii="Arial" w:hAnsi="Arial" w:cs="Arial"/>
          <w:sz w:val="22"/>
          <w:szCs w:val="22"/>
        </w:rPr>
      </w:pPr>
      <w:r w:rsidRPr="00C8207E">
        <w:rPr>
          <w:rFonts w:ascii="Arial" w:hAnsi="Arial" w:cs="Arial"/>
          <w:sz w:val="22"/>
          <w:szCs w:val="22"/>
        </w:rPr>
        <w:t>Zástupce ve věcech technických (</w:t>
      </w:r>
      <w:r w:rsidRPr="00C8207E">
        <w:rPr>
          <w:rFonts w:ascii="Arial" w:eastAsia="Calibri" w:hAnsi="Arial" w:cs="Arial"/>
          <w:sz w:val="22"/>
          <w:szCs w:val="22"/>
        </w:rPr>
        <w:t>nebo pro věcná jednání):</w:t>
      </w:r>
      <w:r w:rsidRPr="00C8207E">
        <w:rPr>
          <w:rFonts w:ascii="Arial" w:hAnsi="Arial" w:cs="Arial"/>
          <w:i/>
          <w:iCs/>
          <w:sz w:val="22"/>
          <w:szCs w:val="22"/>
        </w:rPr>
        <w:t xml:space="preserve"> </w:t>
      </w:r>
      <w:r w:rsidR="003F5690">
        <w:rPr>
          <w:rFonts w:ascii="Arial" w:eastAsia="Calibri" w:hAnsi="Arial" w:cs="Arial"/>
          <w:iCs/>
          <w:sz w:val="22"/>
          <w:szCs w:val="22"/>
        </w:rPr>
        <w:t xml:space="preserve">XXXXXXXXXXXXXXXX </w:t>
      </w:r>
      <w:r w:rsidR="00E97239" w:rsidRPr="00C8207E">
        <w:rPr>
          <w:rFonts w:ascii="Arial" w:hAnsi="Arial" w:cs="Arial"/>
          <w:iCs/>
          <w:sz w:val="22"/>
          <w:szCs w:val="22"/>
        </w:rPr>
        <w:t xml:space="preserve">za stranu zhotovitele. </w:t>
      </w:r>
    </w:p>
    <w:p w14:paraId="5EF84A41" w14:textId="0A437086" w:rsidR="00B53129" w:rsidRPr="00C8207E" w:rsidRDefault="005F0E65" w:rsidP="00C75E88">
      <w:pPr>
        <w:numPr>
          <w:ilvl w:val="0"/>
          <w:numId w:val="22"/>
        </w:numPr>
        <w:tabs>
          <w:tab w:val="left" w:pos="8400"/>
        </w:tabs>
        <w:spacing w:line="240" w:lineRule="auto"/>
        <w:rPr>
          <w:rFonts w:ascii="Arial" w:hAnsi="Arial" w:cs="Arial"/>
          <w:sz w:val="22"/>
          <w:szCs w:val="22"/>
        </w:rPr>
      </w:pPr>
      <w:r w:rsidRPr="00C8207E">
        <w:rPr>
          <w:rFonts w:ascii="Arial" w:hAnsi="Arial" w:cs="Arial"/>
          <w:sz w:val="22"/>
          <w:szCs w:val="22"/>
        </w:rPr>
        <w:t>V případě, že práva a povinnosti smluvních stran nejsou upraveny touto smlouvou, řídí</w:t>
      </w:r>
      <w:r w:rsidR="00DE0F68" w:rsidRPr="00C8207E">
        <w:rPr>
          <w:rFonts w:ascii="Arial" w:hAnsi="Arial" w:cs="Arial"/>
          <w:sz w:val="22"/>
          <w:szCs w:val="22"/>
        </w:rPr>
        <w:t xml:space="preserve"> se</w:t>
      </w:r>
      <w:r w:rsidR="003B5420" w:rsidRPr="00C8207E">
        <w:rPr>
          <w:rFonts w:ascii="Arial" w:hAnsi="Arial" w:cs="Arial"/>
          <w:sz w:val="22"/>
          <w:szCs w:val="22"/>
        </w:rPr>
        <w:t xml:space="preserve"> u</w:t>
      </w:r>
      <w:r w:rsidRPr="00C8207E">
        <w:rPr>
          <w:rFonts w:ascii="Arial" w:hAnsi="Arial" w:cs="Arial"/>
          <w:sz w:val="22"/>
          <w:szCs w:val="22"/>
        </w:rPr>
        <w:t>stanoveními § 2586 a násl. občanského zákoníku</w:t>
      </w:r>
      <w:r w:rsidR="001767E0" w:rsidRPr="00C8207E">
        <w:rPr>
          <w:rFonts w:ascii="Arial" w:hAnsi="Arial" w:cs="Arial"/>
          <w:sz w:val="22"/>
          <w:szCs w:val="22"/>
        </w:rPr>
        <w:t>,</w:t>
      </w:r>
      <w:r w:rsidRPr="00C8207E">
        <w:rPr>
          <w:rFonts w:ascii="Arial" w:hAnsi="Arial" w:cs="Arial"/>
          <w:sz w:val="22"/>
          <w:szCs w:val="22"/>
        </w:rPr>
        <w:t xml:space="preserve"> subsidiárně dalšími ustanoveními občanského zákoníku.</w:t>
      </w:r>
    </w:p>
    <w:p w14:paraId="7645758E" w14:textId="77777777" w:rsidR="002C12AF" w:rsidRPr="002C12AF" w:rsidRDefault="002C12AF" w:rsidP="00C75E88">
      <w:pPr>
        <w:numPr>
          <w:ilvl w:val="0"/>
          <w:numId w:val="22"/>
        </w:numPr>
        <w:tabs>
          <w:tab w:val="left" w:pos="8400"/>
        </w:tabs>
        <w:spacing w:line="240" w:lineRule="auto"/>
        <w:rPr>
          <w:rFonts w:ascii="Arial" w:hAnsi="Arial" w:cs="Arial"/>
          <w:sz w:val="22"/>
          <w:szCs w:val="22"/>
        </w:rPr>
      </w:pPr>
      <w:r w:rsidRPr="002C12AF">
        <w:rPr>
          <w:rFonts w:ascii="Arial" w:hAnsi="Arial" w:cs="Arial"/>
          <w:sz w:val="22"/>
          <w:szCs w:val="22"/>
        </w:rPr>
        <w:t>Smluvní strany se dále dohodly, že použití ustanovení § 1765 a § 1766 občanského zákoníku je pro tuto smlouvou vyloučeno</w:t>
      </w:r>
      <w:r>
        <w:rPr>
          <w:rFonts w:ascii="Arial" w:hAnsi="Arial" w:cs="Arial"/>
          <w:sz w:val="22"/>
          <w:szCs w:val="22"/>
        </w:rPr>
        <w:t>.</w:t>
      </w:r>
    </w:p>
    <w:p w14:paraId="61BBAF89" w14:textId="77777777" w:rsidR="005F0E65" w:rsidRPr="008E24C4" w:rsidRDefault="00517F93" w:rsidP="00C75E88">
      <w:pPr>
        <w:numPr>
          <w:ilvl w:val="0"/>
          <w:numId w:val="22"/>
        </w:numPr>
        <w:tabs>
          <w:tab w:val="left" w:pos="8400"/>
        </w:tabs>
        <w:spacing w:line="240" w:lineRule="auto"/>
        <w:rPr>
          <w:rFonts w:ascii="Arial" w:hAnsi="Arial" w:cs="Arial"/>
          <w:sz w:val="22"/>
          <w:szCs w:val="22"/>
        </w:rPr>
      </w:pPr>
      <w:r w:rsidRPr="00517F93">
        <w:rPr>
          <w:rFonts w:ascii="Arial" w:hAnsi="Arial" w:cs="Arial"/>
          <w:sz w:val="22"/>
          <w:szCs w:val="22"/>
        </w:rPr>
        <w:t>Smlouva nabývá platnosti dnem jejího podpisu poslední ze smluvních stran. Smlouva nabývá účinnosti dnem jejího uveřejnění v registru smluv.</w:t>
      </w:r>
      <w:r w:rsidR="003B6764">
        <w:rPr>
          <w:rFonts w:ascii="Arial" w:hAnsi="Arial" w:cs="Arial"/>
          <w:sz w:val="22"/>
          <w:szCs w:val="22"/>
        </w:rPr>
        <w:t xml:space="preserve"> </w:t>
      </w:r>
    </w:p>
    <w:p w14:paraId="784A0AC9" w14:textId="48FA75AA" w:rsidR="00DE0F68" w:rsidRPr="008E24C4" w:rsidRDefault="003B6764" w:rsidP="00C75E88">
      <w:pPr>
        <w:numPr>
          <w:ilvl w:val="0"/>
          <w:numId w:val="22"/>
        </w:numPr>
        <w:tabs>
          <w:tab w:val="left" w:pos="8400"/>
        </w:tabs>
        <w:spacing w:line="240" w:lineRule="auto"/>
        <w:rPr>
          <w:rFonts w:ascii="Arial" w:hAnsi="Arial" w:cs="Arial"/>
          <w:sz w:val="22"/>
          <w:szCs w:val="22"/>
        </w:rPr>
      </w:pPr>
      <w:bookmarkStart w:id="1" w:name="_Hlk160490260"/>
      <w:r w:rsidRPr="00A43E75">
        <w:rPr>
          <w:rFonts w:ascii="Arial" w:hAnsi="Arial" w:cs="Arial"/>
          <w:sz w:val="22"/>
          <w:szCs w:val="22"/>
        </w:rPr>
        <w:t>Tato smlouva se vyhotovuje v elektronické podobě ve formátu (</w:t>
      </w:r>
      <w:r w:rsidR="007E6AB1">
        <w:rPr>
          <w:rFonts w:ascii="Arial" w:hAnsi="Arial" w:cs="Arial"/>
          <w:sz w:val="22"/>
          <w:szCs w:val="22"/>
        </w:rPr>
        <w:t>PDF/A</w:t>
      </w:r>
      <w:r w:rsidRPr="00A43E75">
        <w:rPr>
          <w:rFonts w:ascii="Arial" w:hAnsi="Arial" w:cs="Arial"/>
          <w:sz w:val="22"/>
          <w:szCs w:val="22"/>
        </w:rPr>
        <w:t>), přičemž každá ze smluvních stran obdrží oboustranně elektronicky podepsaný datový soubor této smlouvy</w:t>
      </w:r>
      <w:bookmarkEnd w:id="1"/>
      <w:r w:rsidR="00B32E66" w:rsidRPr="00A43E75">
        <w:rPr>
          <w:rFonts w:ascii="Arial" w:hAnsi="Arial" w:cs="Arial"/>
          <w:sz w:val="22"/>
          <w:szCs w:val="22"/>
        </w:rPr>
        <w:t>.</w:t>
      </w:r>
    </w:p>
    <w:p w14:paraId="4B8CB010" w14:textId="77777777" w:rsidR="00DE0F68" w:rsidRDefault="005F0E65" w:rsidP="00C75E88">
      <w:pPr>
        <w:numPr>
          <w:ilvl w:val="0"/>
          <w:numId w:val="22"/>
        </w:numPr>
        <w:tabs>
          <w:tab w:val="left" w:pos="8400"/>
        </w:tabs>
        <w:spacing w:line="240" w:lineRule="auto"/>
        <w:rPr>
          <w:rFonts w:ascii="Arial" w:hAnsi="Arial" w:cs="Arial"/>
          <w:sz w:val="22"/>
          <w:szCs w:val="22"/>
        </w:rPr>
      </w:pPr>
      <w:r w:rsidRPr="008E24C4">
        <w:rPr>
          <w:rFonts w:ascii="Arial" w:hAnsi="Arial" w:cs="Arial"/>
          <w:sz w:val="22"/>
          <w:szCs w:val="22"/>
        </w:rPr>
        <w:t>Ukončením účinnosti této smlouvy nejsou dotčena ustanovení smlouvy týkající se</w:t>
      </w:r>
      <w:r w:rsidR="00426E00" w:rsidRPr="008E24C4">
        <w:rPr>
          <w:rFonts w:ascii="Arial" w:hAnsi="Arial" w:cs="Arial"/>
          <w:sz w:val="22"/>
          <w:szCs w:val="22"/>
        </w:rPr>
        <w:t xml:space="preserve"> nárok</w:t>
      </w:r>
      <w:r w:rsidR="00DE0F68" w:rsidRPr="008E24C4">
        <w:rPr>
          <w:rFonts w:ascii="Arial" w:hAnsi="Arial" w:cs="Arial"/>
          <w:sz w:val="22"/>
          <w:szCs w:val="22"/>
        </w:rPr>
        <w:t>u</w:t>
      </w:r>
      <w:r w:rsidR="00C75E88" w:rsidRPr="008E24C4">
        <w:rPr>
          <w:rFonts w:ascii="Arial" w:hAnsi="Arial" w:cs="Arial"/>
          <w:sz w:val="22"/>
          <w:szCs w:val="22"/>
        </w:rPr>
        <w:t xml:space="preserve"> </w:t>
      </w:r>
      <w:r w:rsidRPr="008E24C4">
        <w:rPr>
          <w:rFonts w:ascii="Arial" w:hAnsi="Arial" w:cs="Arial"/>
          <w:sz w:val="22"/>
          <w:szCs w:val="22"/>
        </w:rPr>
        <w:t>z vadného plnění, nároku z náhrady škody, nároku ze smluvních pokut či úroků z prodlení, ustanovení o ochraně informací</w:t>
      </w:r>
      <w:r w:rsidR="001767E0">
        <w:rPr>
          <w:rFonts w:ascii="Arial" w:hAnsi="Arial" w:cs="Arial"/>
          <w:sz w:val="22"/>
          <w:szCs w:val="22"/>
        </w:rPr>
        <w:t xml:space="preserve"> a mlčenlivosti,</w:t>
      </w:r>
      <w:r w:rsidR="00071C7E">
        <w:rPr>
          <w:rFonts w:ascii="Arial" w:hAnsi="Arial" w:cs="Arial"/>
          <w:sz w:val="22"/>
          <w:szCs w:val="22"/>
        </w:rPr>
        <w:t xml:space="preserve"> o nakládání s osobními údaji,</w:t>
      </w:r>
      <w:r w:rsidR="001767E0">
        <w:rPr>
          <w:rFonts w:ascii="Arial" w:hAnsi="Arial" w:cs="Arial"/>
          <w:sz w:val="22"/>
          <w:szCs w:val="22"/>
        </w:rPr>
        <w:t xml:space="preserve"> licenční ujednání</w:t>
      </w:r>
      <w:r w:rsidRPr="008E24C4">
        <w:rPr>
          <w:rFonts w:ascii="Arial" w:hAnsi="Arial" w:cs="Arial"/>
          <w:sz w:val="22"/>
          <w:szCs w:val="22"/>
        </w:rPr>
        <w:t xml:space="preserve">, ani další ustanovení a nároky, z jejichž povahy vyplývá, že mají trvat i po zániku účinnosti této smlouvy. </w:t>
      </w:r>
    </w:p>
    <w:p w14:paraId="6F4B3724" w14:textId="76CFBFDE" w:rsidR="003B6764" w:rsidRPr="003B6764" w:rsidRDefault="003B6764" w:rsidP="00C75E88">
      <w:pPr>
        <w:numPr>
          <w:ilvl w:val="0"/>
          <w:numId w:val="22"/>
        </w:numPr>
        <w:tabs>
          <w:tab w:val="left" w:pos="8400"/>
        </w:tabs>
        <w:spacing w:line="240" w:lineRule="auto"/>
        <w:rPr>
          <w:rFonts w:ascii="Arial" w:hAnsi="Arial" w:cs="Arial"/>
          <w:sz w:val="22"/>
          <w:szCs w:val="22"/>
        </w:rPr>
      </w:pPr>
      <w:bookmarkStart w:id="2" w:name="_Hlk160490337"/>
      <w:r w:rsidRPr="00B32E66">
        <w:rPr>
          <w:rFonts w:ascii="Arial" w:hAnsi="Arial" w:cs="Arial"/>
          <w:sz w:val="22"/>
          <w:szCs w:val="22"/>
        </w:rPr>
        <w:t>Požadavek písemné formy dle této smlouvy je splněn i tehdy, pokud je příslušné právní jednání učiněno elektronicky a elektronicky podepsáno</w:t>
      </w:r>
      <w:bookmarkEnd w:id="2"/>
      <w:r>
        <w:rPr>
          <w:rFonts w:ascii="Arial" w:hAnsi="Arial" w:cs="Arial"/>
          <w:sz w:val="22"/>
          <w:szCs w:val="22"/>
        </w:rPr>
        <w:t>.</w:t>
      </w:r>
      <w:r w:rsidR="007E6AB1" w:rsidRPr="007E6AB1">
        <w:t xml:space="preserve"> </w:t>
      </w:r>
      <w:r w:rsidR="007E6AB1" w:rsidRPr="007E6AB1">
        <w:rPr>
          <w:rFonts w:ascii="Arial" w:hAnsi="Arial" w:cs="Arial"/>
          <w:sz w:val="22"/>
          <w:szCs w:val="22"/>
        </w:rPr>
        <w:t>Elektronickou komunikaci ohledně smluvních ustanovení Smlouvy (např. ohledně změny Smlouvy nebo jejího ukončení apod.) je možno vést pouze do datové schránky.</w:t>
      </w:r>
    </w:p>
    <w:p w14:paraId="338F5E69" w14:textId="77777777" w:rsidR="005F0E65" w:rsidRDefault="005F0E65" w:rsidP="00C75E88">
      <w:pPr>
        <w:numPr>
          <w:ilvl w:val="0"/>
          <w:numId w:val="22"/>
        </w:numPr>
        <w:tabs>
          <w:tab w:val="left" w:pos="8400"/>
        </w:tabs>
        <w:spacing w:line="240" w:lineRule="auto"/>
        <w:rPr>
          <w:rFonts w:ascii="Arial" w:hAnsi="Arial" w:cs="Arial"/>
          <w:sz w:val="22"/>
          <w:szCs w:val="22"/>
        </w:rPr>
      </w:pPr>
      <w:r w:rsidRPr="008E24C4">
        <w:rPr>
          <w:rFonts w:ascii="Arial" w:hAnsi="Arial" w:cs="Arial"/>
          <w:sz w:val="22"/>
          <w:szCs w:val="22"/>
        </w:rPr>
        <w:lastRenderedPageBreak/>
        <w:t>Smluvní strany prohlašují, že se s obsahem s</w:t>
      </w:r>
      <w:r w:rsidR="00C91CE4">
        <w:rPr>
          <w:rFonts w:ascii="Arial" w:hAnsi="Arial" w:cs="Arial"/>
          <w:sz w:val="22"/>
          <w:szCs w:val="22"/>
        </w:rPr>
        <w:t>mlouvy seznámily, rozumějí mu a </w:t>
      </w:r>
      <w:r w:rsidRPr="008E24C4">
        <w:rPr>
          <w:rFonts w:ascii="Arial" w:hAnsi="Arial" w:cs="Arial"/>
          <w:sz w:val="22"/>
          <w:szCs w:val="22"/>
        </w:rPr>
        <w:t>souhlasí</w:t>
      </w:r>
      <w:r w:rsidR="00DE0F68" w:rsidRPr="008E24C4">
        <w:rPr>
          <w:rFonts w:ascii="Arial" w:hAnsi="Arial" w:cs="Arial"/>
          <w:sz w:val="22"/>
          <w:szCs w:val="22"/>
        </w:rPr>
        <w:t xml:space="preserve"> </w:t>
      </w:r>
      <w:r w:rsidRPr="008E24C4">
        <w:rPr>
          <w:rFonts w:ascii="Arial" w:hAnsi="Arial" w:cs="Arial"/>
          <w:sz w:val="22"/>
          <w:szCs w:val="22"/>
        </w:rPr>
        <w:t xml:space="preserve">s ním, a dále potvrzují, že smlouva je uzavřena bez jakýchkoli podmínek </w:t>
      </w:r>
      <w:r w:rsidR="00C75E88" w:rsidRPr="008E24C4">
        <w:rPr>
          <w:rFonts w:ascii="Arial" w:hAnsi="Arial" w:cs="Arial"/>
          <w:sz w:val="22"/>
          <w:szCs w:val="22"/>
        </w:rPr>
        <w:t xml:space="preserve">znevýhodňujících </w:t>
      </w:r>
      <w:r w:rsidRPr="008E24C4">
        <w:rPr>
          <w:rFonts w:ascii="Arial" w:hAnsi="Arial" w:cs="Arial"/>
          <w:sz w:val="22"/>
          <w:szCs w:val="22"/>
        </w:rPr>
        <w:t>jednu ze stran. Tato sml</w:t>
      </w:r>
      <w:r w:rsidR="00C91CE4">
        <w:rPr>
          <w:rFonts w:ascii="Arial" w:hAnsi="Arial" w:cs="Arial"/>
          <w:sz w:val="22"/>
          <w:szCs w:val="22"/>
        </w:rPr>
        <w:t>ouva je projevem vážné, pravé a </w:t>
      </w:r>
      <w:r w:rsidRPr="008E24C4">
        <w:rPr>
          <w:rFonts w:ascii="Arial" w:hAnsi="Arial" w:cs="Arial"/>
          <w:sz w:val="22"/>
          <w:szCs w:val="22"/>
        </w:rPr>
        <w:t>svobodné vůle smluvních stran, na důkaz čehož připojují své vlastnoruční podpisy.</w:t>
      </w:r>
    </w:p>
    <w:p w14:paraId="1E259F37" w14:textId="0902EF37" w:rsidR="00DC2FD0" w:rsidRDefault="001767E0" w:rsidP="00883107">
      <w:pPr>
        <w:numPr>
          <w:ilvl w:val="0"/>
          <w:numId w:val="22"/>
        </w:numPr>
        <w:tabs>
          <w:tab w:val="left" w:pos="8400"/>
        </w:tabs>
        <w:spacing w:line="240" w:lineRule="auto"/>
        <w:rPr>
          <w:rFonts w:ascii="Arial" w:hAnsi="Arial" w:cs="Arial"/>
          <w:sz w:val="22"/>
          <w:szCs w:val="22"/>
        </w:rPr>
      </w:pPr>
      <w:r w:rsidRPr="00AA0EC1">
        <w:rPr>
          <w:rFonts w:ascii="Arial" w:hAnsi="Arial" w:cs="Arial"/>
          <w:sz w:val="22"/>
          <w:szCs w:val="22"/>
        </w:rPr>
        <w:t>Nedíl</w:t>
      </w:r>
      <w:r w:rsidR="00A321BA">
        <w:rPr>
          <w:rFonts w:ascii="Arial" w:hAnsi="Arial" w:cs="Arial"/>
          <w:sz w:val="22"/>
          <w:szCs w:val="22"/>
        </w:rPr>
        <w:t>n</w:t>
      </w:r>
      <w:r w:rsidRPr="00AA0EC1">
        <w:rPr>
          <w:rFonts w:ascii="Arial" w:hAnsi="Arial" w:cs="Arial"/>
          <w:sz w:val="22"/>
          <w:szCs w:val="22"/>
        </w:rPr>
        <w:t>ou součástí smlouvy je příloha č. 1 – Podrobná specifikace předmětu plnění, včetně položkové specifikace</w:t>
      </w:r>
      <w:r w:rsidR="001835DC">
        <w:rPr>
          <w:rFonts w:ascii="Arial" w:hAnsi="Arial" w:cs="Arial"/>
          <w:sz w:val="22"/>
          <w:szCs w:val="22"/>
        </w:rPr>
        <w:t xml:space="preserve"> a p</w:t>
      </w:r>
      <w:r w:rsidR="001835DC" w:rsidRPr="00EF0BA0">
        <w:rPr>
          <w:rFonts w:ascii="Arial" w:hAnsi="Arial" w:cs="Arial"/>
          <w:sz w:val="22"/>
          <w:szCs w:val="22"/>
        </w:rPr>
        <w:t>říloha č. 2</w:t>
      </w:r>
      <w:r w:rsidR="001835DC">
        <w:rPr>
          <w:rFonts w:ascii="Arial" w:hAnsi="Arial" w:cs="Arial"/>
          <w:sz w:val="22"/>
          <w:szCs w:val="22"/>
        </w:rPr>
        <w:t xml:space="preserve"> – </w:t>
      </w:r>
      <w:r w:rsidR="001835DC" w:rsidRPr="00951256">
        <w:rPr>
          <w:rFonts w:ascii="Arial" w:hAnsi="Arial" w:cs="Arial"/>
          <w:sz w:val="22"/>
          <w:szCs w:val="22"/>
        </w:rPr>
        <w:t>Závazný vzor prohlášení autora/spoluautora a výhradní bezúplatná licenční smlouva.</w:t>
      </w:r>
      <w:r w:rsidR="00EF0BA0" w:rsidRPr="00951256">
        <w:rPr>
          <w:rFonts w:ascii="Arial" w:hAnsi="Arial" w:cs="Arial"/>
          <w:sz w:val="22"/>
          <w:szCs w:val="22"/>
        </w:rPr>
        <w:t xml:space="preserve"> </w:t>
      </w:r>
    </w:p>
    <w:p w14:paraId="3102F000" w14:textId="77777777" w:rsidR="001D362A" w:rsidRDefault="001D362A" w:rsidP="001D362A">
      <w:pPr>
        <w:tabs>
          <w:tab w:val="left" w:pos="8400"/>
        </w:tabs>
        <w:spacing w:line="240" w:lineRule="auto"/>
        <w:rPr>
          <w:rFonts w:ascii="Arial" w:hAnsi="Arial" w:cs="Arial"/>
          <w:sz w:val="22"/>
          <w:szCs w:val="22"/>
        </w:rPr>
      </w:pPr>
    </w:p>
    <w:p w14:paraId="0D3612A9" w14:textId="77777777" w:rsidR="001D362A" w:rsidRDefault="001D362A" w:rsidP="001D362A">
      <w:pPr>
        <w:tabs>
          <w:tab w:val="left" w:pos="8400"/>
        </w:tabs>
        <w:spacing w:line="240" w:lineRule="auto"/>
        <w:rPr>
          <w:rFonts w:ascii="Arial" w:hAnsi="Arial" w:cs="Arial"/>
          <w:sz w:val="22"/>
          <w:szCs w:val="22"/>
        </w:rPr>
      </w:pPr>
    </w:p>
    <w:p w14:paraId="56D6FEB7" w14:textId="77777777" w:rsidR="001D362A" w:rsidRDefault="001D362A" w:rsidP="001D362A">
      <w:pPr>
        <w:tabs>
          <w:tab w:val="left" w:pos="8400"/>
        </w:tabs>
        <w:spacing w:line="240" w:lineRule="auto"/>
        <w:rPr>
          <w:rFonts w:ascii="Arial" w:hAnsi="Arial" w:cs="Arial"/>
          <w:sz w:val="22"/>
          <w:szCs w:val="22"/>
        </w:rPr>
      </w:pPr>
    </w:p>
    <w:p w14:paraId="20DF98A8" w14:textId="77777777" w:rsidR="001D362A" w:rsidRDefault="001D362A" w:rsidP="001D362A">
      <w:pPr>
        <w:tabs>
          <w:tab w:val="left" w:pos="8400"/>
        </w:tabs>
        <w:spacing w:line="240" w:lineRule="auto"/>
        <w:rPr>
          <w:rFonts w:ascii="Arial" w:hAnsi="Arial" w:cs="Arial"/>
          <w:sz w:val="22"/>
          <w:szCs w:val="22"/>
        </w:rPr>
      </w:pPr>
    </w:p>
    <w:p w14:paraId="18021DBE" w14:textId="6A372D52" w:rsidR="00B53129" w:rsidRDefault="0088281D" w:rsidP="00B53129">
      <w:pPr>
        <w:tabs>
          <w:tab w:val="left" w:pos="0"/>
          <w:tab w:val="left" w:pos="720"/>
          <w:tab w:val="left" w:pos="8400"/>
        </w:tabs>
        <w:rPr>
          <w:rFonts w:ascii="Arial" w:hAnsi="Arial" w:cs="Arial"/>
          <w:sz w:val="22"/>
          <w:szCs w:val="22"/>
        </w:rPr>
      </w:pPr>
      <w:r>
        <w:rPr>
          <w:rFonts w:ascii="Arial" w:hAnsi="Arial" w:cs="Arial"/>
          <w:sz w:val="22"/>
          <w:szCs w:val="22"/>
        </w:rPr>
        <w:t>V Praze dne ……………………</w:t>
      </w:r>
      <w:r w:rsidR="005A65F1" w:rsidRPr="004E7406">
        <w:rPr>
          <w:rFonts w:ascii="Arial" w:hAnsi="Arial" w:cs="Arial"/>
          <w:sz w:val="22"/>
          <w:szCs w:val="22"/>
        </w:rPr>
        <w:t>20</w:t>
      </w:r>
      <w:r w:rsidR="00F174A4">
        <w:rPr>
          <w:rFonts w:ascii="Arial" w:hAnsi="Arial" w:cs="Arial"/>
          <w:sz w:val="22"/>
          <w:szCs w:val="22"/>
        </w:rPr>
        <w:t>2</w:t>
      </w:r>
      <w:r w:rsidR="00A35BD0">
        <w:rPr>
          <w:rFonts w:ascii="Arial" w:hAnsi="Arial" w:cs="Arial"/>
          <w:sz w:val="22"/>
          <w:szCs w:val="22"/>
        </w:rPr>
        <w:t>5</w:t>
      </w:r>
      <w:r w:rsidRPr="004E7406">
        <w:rPr>
          <w:rFonts w:ascii="Arial" w:hAnsi="Arial" w:cs="Arial"/>
          <w:sz w:val="22"/>
          <w:szCs w:val="22"/>
        </w:rPr>
        <w:t xml:space="preserve">  </w:t>
      </w:r>
      <w:r>
        <w:rPr>
          <w:rFonts w:ascii="Arial" w:hAnsi="Arial" w:cs="Arial"/>
          <w:sz w:val="22"/>
          <w:szCs w:val="22"/>
        </w:rPr>
        <w:t xml:space="preserve">      </w:t>
      </w:r>
      <w:r w:rsidR="006F6C9D">
        <w:rPr>
          <w:rFonts w:ascii="Arial" w:hAnsi="Arial" w:cs="Arial"/>
          <w:sz w:val="22"/>
          <w:szCs w:val="22"/>
        </w:rPr>
        <w:t xml:space="preserve">   </w:t>
      </w:r>
      <w:r w:rsidR="007D383C" w:rsidRPr="008E24C4">
        <w:rPr>
          <w:rFonts w:ascii="Arial" w:hAnsi="Arial" w:cs="Arial"/>
          <w:sz w:val="22"/>
          <w:szCs w:val="22"/>
        </w:rPr>
        <w:t>V Č</w:t>
      </w:r>
      <w:r>
        <w:rPr>
          <w:rFonts w:ascii="Arial" w:hAnsi="Arial" w:cs="Arial"/>
          <w:sz w:val="22"/>
          <w:szCs w:val="22"/>
        </w:rPr>
        <w:t>eských Budějovicích dne ……………</w:t>
      </w:r>
      <w:r w:rsidR="00C75E88" w:rsidRPr="004E7406">
        <w:rPr>
          <w:rFonts w:ascii="Arial" w:hAnsi="Arial" w:cs="Arial"/>
          <w:sz w:val="22"/>
          <w:szCs w:val="22"/>
        </w:rPr>
        <w:t>20</w:t>
      </w:r>
      <w:r w:rsidR="00F174A4">
        <w:rPr>
          <w:rFonts w:ascii="Arial" w:hAnsi="Arial" w:cs="Arial"/>
          <w:sz w:val="22"/>
          <w:szCs w:val="22"/>
        </w:rPr>
        <w:t>2</w:t>
      </w:r>
      <w:r w:rsidR="00A35BD0">
        <w:rPr>
          <w:rFonts w:ascii="Arial" w:hAnsi="Arial" w:cs="Arial"/>
          <w:sz w:val="22"/>
          <w:szCs w:val="22"/>
        </w:rPr>
        <w:t>5</w:t>
      </w:r>
    </w:p>
    <w:tbl>
      <w:tblPr>
        <w:tblW w:w="0" w:type="auto"/>
        <w:tblInd w:w="70" w:type="dxa"/>
        <w:tblCellMar>
          <w:left w:w="70" w:type="dxa"/>
          <w:right w:w="70" w:type="dxa"/>
        </w:tblCellMar>
        <w:tblLook w:val="00A0" w:firstRow="1" w:lastRow="0" w:firstColumn="1" w:lastColumn="0" w:noHBand="0" w:noVBand="0"/>
      </w:tblPr>
      <w:tblGrid>
        <w:gridCol w:w="4318"/>
        <w:gridCol w:w="4684"/>
      </w:tblGrid>
      <w:tr w:rsidR="00EF0BA0" w:rsidRPr="008E24C4" w14:paraId="27B91CE8" w14:textId="77777777" w:rsidTr="00956CB5">
        <w:trPr>
          <w:trHeight w:val="512"/>
        </w:trPr>
        <w:tc>
          <w:tcPr>
            <w:tcW w:w="4395" w:type="dxa"/>
          </w:tcPr>
          <w:p w14:paraId="243BB13B" w14:textId="77777777" w:rsidR="00EF0BA0" w:rsidRDefault="00EF0BA0" w:rsidP="00956CB5">
            <w:pPr>
              <w:pBdr>
                <w:bottom w:val="single" w:sz="12" w:space="1" w:color="auto"/>
              </w:pBdr>
              <w:rPr>
                <w:rFonts w:ascii="Arial" w:hAnsi="Arial" w:cs="Arial"/>
                <w:sz w:val="22"/>
                <w:szCs w:val="22"/>
              </w:rPr>
            </w:pPr>
          </w:p>
          <w:p w14:paraId="6216CAD9" w14:textId="77777777" w:rsidR="002137E4" w:rsidRDefault="002137E4" w:rsidP="00956CB5">
            <w:pPr>
              <w:pBdr>
                <w:bottom w:val="single" w:sz="12" w:space="1" w:color="auto"/>
              </w:pBdr>
              <w:rPr>
                <w:rFonts w:ascii="Arial" w:hAnsi="Arial" w:cs="Arial"/>
                <w:sz w:val="22"/>
                <w:szCs w:val="22"/>
              </w:rPr>
            </w:pPr>
          </w:p>
          <w:p w14:paraId="3A87FA9B" w14:textId="77777777" w:rsidR="00DC2FD0" w:rsidRDefault="00DC2FD0" w:rsidP="00956CB5">
            <w:pPr>
              <w:pBdr>
                <w:bottom w:val="single" w:sz="12" w:space="1" w:color="auto"/>
              </w:pBdr>
              <w:rPr>
                <w:rFonts w:ascii="Arial" w:hAnsi="Arial" w:cs="Arial"/>
                <w:sz w:val="22"/>
                <w:szCs w:val="22"/>
              </w:rPr>
            </w:pPr>
          </w:p>
          <w:p w14:paraId="61523C96" w14:textId="77777777" w:rsidR="00FC32DE" w:rsidRPr="008E24C4" w:rsidRDefault="00FC32DE" w:rsidP="00956CB5">
            <w:pPr>
              <w:pBdr>
                <w:bottom w:val="single" w:sz="12" w:space="1" w:color="auto"/>
              </w:pBdr>
              <w:rPr>
                <w:rFonts w:ascii="Arial" w:hAnsi="Arial" w:cs="Arial"/>
                <w:sz w:val="22"/>
                <w:szCs w:val="22"/>
              </w:rPr>
            </w:pPr>
          </w:p>
          <w:p w14:paraId="0DA5EB8C" w14:textId="77777777" w:rsidR="00EF0BA0" w:rsidRPr="008E24C4" w:rsidRDefault="00EF0BA0" w:rsidP="00956CB5">
            <w:pPr>
              <w:pBdr>
                <w:bottom w:val="single" w:sz="12" w:space="1" w:color="auto"/>
              </w:pBdr>
              <w:rPr>
                <w:rFonts w:ascii="Arial" w:hAnsi="Arial" w:cs="Arial"/>
                <w:sz w:val="22"/>
                <w:szCs w:val="22"/>
              </w:rPr>
            </w:pPr>
          </w:p>
          <w:p w14:paraId="314A082B" w14:textId="77777777" w:rsidR="00EF0BA0" w:rsidRDefault="00EF0BA0" w:rsidP="00956CB5">
            <w:pPr>
              <w:spacing w:line="240" w:lineRule="auto"/>
              <w:jc w:val="center"/>
              <w:rPr>
                <w:rFonts w:ascii="Arial" w:hAnsi="Arial" w:cs="Arial"/>
                <w:sz w:val="22"/>
                <w:szCs w:val="22"/>
              </w:rPr>
            </w:pPr>
            <w:r>
              <w:rPr>
                <w:rFonts w:ascii="Arial" w:hAnsi="Arial" w:cs="Arial"/>
                <w:sz w:val="22"/>
                <w:szCs w:val="22"/>
              </w:rPr>
              <w:t xml:space="preserve">Česká </w:t>
            </w:r>
            <w:r w:rsidR="00FC78B4" w:rsidRPr="008E24C4">
              <w:rPr>
                <w:rFonts w:ascii="Arial" w:hAnsi="Arial" w:cs="Arial"/>
                <w:sz w:val="22"/>
                <w:szCs w:val="22"/>
              </w:rPr>
              <w:t>republika</w:t>
            </w:r>
            <w:r w:rsidR="00FC78B4">
              <w:rPr>
                <w:rFonts w:ascii="Arial" w:hAnsi="Arial" w:cs="Arial"/>
                <w:sz w:val="22"/>
                <w:szCs w:val="22"/>
              </w:rPr>
              <w:t xml:space="preserve"> – Ministerstvo</w:t>
            </w:r>
          </w:p>
          <w:p w14:paraId="002816D7" w14:textId="77777777" w:rsidR="00EF0BA0" w:rsidRDefault="00EF0BA0" w:rsidP="00956CB5">
            <w:pPr>
              <w:spacing w:line="240" w:lineRule="auto"/>
              <w:jc w:val="center"/>
              <w:rPr>
                <w:rFonts w:ascii="Arial" w:hAnsi="Arial" w:cs="Arial"/>
                <w:sz w:val="22"/>
                <w:szCs w:val="22"/>
              </w:rPr>
            </w:pPr>
            <w:r>
              <w:rPr>
                <w:rFonts w:ascii="Arial" w:hAnsi="Arial" w:cs="Arial"/>
                <w:sz w:val="22"/>
                <w:szCs w:val="22"/>
              </w:rPr>
              <w:t>zemědělství</w:t>
            </w:r>
          </w:p>
          <w:p w14:paraId="1D00F8F2" w14:textId="77777777" w:rsidR="00EF0BA0" w:rsidRPr="008E24C4" w:rsidRDefault="00EF0BA0" w:rsidP="00956CB5">
            <w:pPr>
              <w:spacing w:line="240" w:lineRule="auto"/>
              <w:jc w:val="center"/>
              <w:rPr>
                <w:rFonts w:ascii="Arial" w:hAnsi="Arial" w:cs="Arial"/>
                <w:sz w:val="22"/>
                <w:szCs w:val="22"/>
              </w:rPr>
            </w:pPr>
            <w:r w:rsidRPr="008E24C4">
              <w:rPr>
                <w:rFonts w:ascii="Arial" w:hAnsi="Arial" w:cs="Arial"/>
                <w:sz w:val="22"/>
                <w:szCs w:val="22"/>
              </w:rPr>
              <w:t>Ing. Jitka Götzová,</w:t>
            </w:r>
          </w:p>
          <w:p w14:paraId="495B104A" w14:textId="77777777" w:rsidR="00EF0BA0" w:rsidRPr="008E24C4" w:rsidRDefault="00EF0BA0" w:rsidP="00956CB5">
            <w:pPr>
              <w:spacing w:line="240" w:lineRule="auto"/>
              <w:jc w:val="center"/>
              <w:rPr>
                <w:rFonts w:ascii="Arial" w:hAnsi="Arial" w:cs="Arial"/>
                <w:sz w:val="22"/>
                <w:szCs w:val="22"/>
              </w:rPr>
            </w:pPr>
            <w:r w:rsidRPr="008E24C4">
              <w:rPr>
                <w:rFonts w:ascii="Arial" w:hAnsi="Arial" w:cs="Arial"/>
                <w:sz w:val="22"/>
                <w:szCs w:val="22"/>
              </w:rPr>
              <w:t>ředitelka odboru bezpečnosti potravin</w:t>
            </w:r>
          </w:p>
        </w:tc>
        <w:tc>
          <w:tcPr>
            <w:tcW w:w="4724" w:type="dxa"/>
          </w:tcPr>
          <w:p w14:paraId="458CCDD6" w14:textId="77777777" w:rsidR="00EF0BA0" w:rsidRDefault="00EF0BA0" w:rsidP="00956CB5">
            <w:pPr>
              <w:pBdr>
                <w:bottom w:val="single" w:sz="12" w:space="1" w:color="auto"/>
              </w:pBdr>
              <w:rPr>
                <w:rFonts w:ascii="Arial" w:hAnsi="Arial" w:cs="Arial"/>
                <w:sz w:val="22"/>
                <w:szCs w:val="22"/>
              </w:rPr>
            </w:pPr>
          </w:p>
          <w:p w14:paraId="19F386AA" w14:textId="77777777" w:rsidR="00FC32DE" w:rsidRDefault="00FC32DE" w:rsidP="00956CB5">
            <w:pPr>
              <w:pBdr>
                <w:bottom w:val="single" w:sz="12" w:space="1" w:color="auto"/>
              </w:pBdr>
              <w:rPr>
                <w:rFonts w:ascii="Arial" w:hAnsi="Arial" w:cs="Arial"/>
                <w:sz w:val="22"/>
                <w:szCs w:val="22"/>
              </w:rPr>
            </w:pPr>
          </w:p>
          <w:p w14:paraId="24C9D5FF" w14:textId="77777777" w:rsidR="00DC2FD0" w:rsidRDefault="00DC2FD0" w:rsidP="00956CB5">
            <w:pPr>
              <w:pBdr>
                <w:bottom w:val="single" w:sz="12" w:space="1" w:color="auto"/>
              </w:pBdr>
              <w:rPr>
                <w:rFonts w:ascii="Arial" w:hAnsi="Arial" w:cs="Arial"/>
                <w:sz w:val="22"/>
                <w:szCs w:val="22"/>
              </w:rPr>
            </w:pPr>
          </w:p>
          <w:p w14:paraId="43855931" w14:textId="77777777" w:rsidR="002137E4" w:rsidRPr="008E24C4" w:rsidRDefault="002137E4" w:rsidP="00956CB5">
            <w:pPr>
              <w:pBdr>
                <w:bottom w:val="single" w:sz="12" w:space="1" w:color="auto"/>
              </w:pBdr>
              <w:rPr>
                <w:rFonts w:ascii="Arial" w:hAnsi="Arial" w:cs="Arial"/>
                <w:sz w:val="22"/>
                <w:szCs w:val="22"/>
              </w:rPr>
            </w:pPr>
          </w:p>
          <w:p w14:paraId="6E235AB2" w14:textId="77777777" w:rsidR="00EF0BA0" w:rsidRDefault="00EF0BA0" w:rsidP="00956CB5">
            <w:pPr>
              <w:pBdr>
                <w:bottom w:val="single" w:sz="12" w:space="1" w:color="auto"/>
              </w:pBdr>
              <w:rPr>
                <w:rFonts w:ascii="Arial" w:hAnsi="Arial" w:cs="Arial"/>
                <w:sz w:val="22"/>
                <w:szCs w:val="22"/>
              </w:rPr>
            </w:pPr>
          </w:p>
          <w:p w14:paraId="5D5B4E4E" w14:textId="77777777" w:rsidR="00EF0BA0" w:rsidRPr="008E24C4" w:rsidRDefault="00EF0BA0" w:rsidP="00F174A4">
            <w:pPr>
              <w:spacing w:line="240" w:lineRule="auto"/>
              <w:ind w:left="357" w:firstLine="0"/>
              <w:jc w:val="center"/>
              <w:rPr>
                <w:rFonts w:ascii="Arial" w:hAnsi="Arial" w:cs="Arial"/>
                <w:sz w:val="22"/>
                <w:szCs w:val="22"/>
              </w:rPr>
            </w:pPr>
            <w:r>
              <w:rPr>
                <w:rFonts w:ascii="Arial" w:hAnsi="Arial" w:cs="Arial"/>
                <w:sz w:val="22"/>
                <w:szCs w:val="22"/>
              </w:rPr>
              <w:t xml:space="preserve">Jihočeská univerzita v Českých </w:t>
            </w:r>
            <w:r w:rsidRPr="008E24C4">
              <w:rPr>
                <w:rFonts w:ascii="Arial" w:hAnsi="Arial" w:cs="Arial"/>
                <w:sz w:val="22"/>
                <w:szCs w:val="22"/>
              </w:rPr>
              <w:t>Budějovicích,</w:t>
            </w:r>
            <w:r>
              <w:rPr>
                <w:rFonts w:ascii="Arial" w:hAnsi="Arial" w:cs="Arial"/>
                <w:sz w:val="22"/>
                <w:szCs w:val="22"/>
              </w:rPr>
              <w:t xml:space="preserve"> </w:t>
            </w:r>
            <w:r w:rsidR="00F174A4">
              <w:rPr>
                <w:rFonts w:ascii="Arial" w:hAnsi="Arial" w:cs="Arial"/>
                <w:sz w:val="22"/>
                <w:szCs w:val="22"/>
              </w:rPr>
              <w:t>F</w:t>
            </w:r>
            <w:r w:rsidRPr="008E24C4">
              <w:rPr>
                <w:rFonts w:ascii="Arial" w:hAnsi="Arial" w:cs="Arial"/>
                <w:sz w:val="22"/>
                <w:szCs w:val="22"/>
              </w:rPr>
              <w:t>akulta</w:t>
            </w:r>
            <w:r w:rsidR="00F174A4" w:rsidRPr="008E24C4">
              <w:rPr>
                <w:rFonts w:ascii="Arial" w:hAnsi="Arial" w:cs="Arial"/>
                <w:sz w:val="22"/>
                <w:szCs w:val="22"/>
              </w:rPr>
              <w:t xml:space="preserve"> </w:t>
            </w:r>
            <w:r w:rsidR="00F174A4">
              <w:rPr>
                <w:rFonts w:ascii="Arial" w:hAnsi="Arial" w:cs="Arial"/>
                <w:sz w:val="22"/>
                <w:szCs w:val="22"/>
              </w:rPr>
              <w:t>z</w:t>
            </w:r>
            <w:r w:rsidR="00F174A4" w:rsidRPr="008E24C4">
              <w:rPr>
                <w:rFonts w:ascii="Arial" w:hAnsi="Arial" w:cs="Arial"/>
                <w:sz w:val="22"/>
                <w:szCs w:val="22"/>
              </w:rPr>
              <w:t>emědělská</w:t>
            </w:r>
            <w:r w:rsidR="00F174A4">
              <w:rPr>
                <w:rFonts w:ascii="Arial" w:hAnsi="Arial" w:cs="Arial"/>
                <w:sz w:val="22"/>
                <w:szCs w:val="22"/>
              </w:rPr>
              <w:t xml:space="preserve">              a technologická</w:t>
            </w:r>
            <w:r w:rsidRPr="008E24C4">
              <w:rPr>
                <w:rFonts w:ascii="Arial" w:hAnsi="Arial" w:cs="Arial"/>
                <w:sz w:val="22"/>
                <w:szCs w:val="22"/>
              </w:rPr>
              <w:t>,</w:t>
            </w:r>
          </w:p>
          <w:p w14:paraId="12D7F90E" w14:textId="18758ECE" w:rsidR="00EF0BA0" w:rsidRPr="008E24C4" w:rsidRDefault="002E3C83" w:rsidP="00F174A4">
            <w:pPr>
              <w:spacing w:line="240" w:lineRule="auto"/>
              <w:jc w:val="center"/>
              <w:rPr>
                <w:rFonts w:ascii="Arial" w:hAnsi="Arial" w:cs="Arial"/>
                <w:sz w:val="22"/>
                <w:szCs w:val="22"/>
              </w:rPr>
            </w:pPr>
            <w:r>
              <w:rPr>
                <w:rFonts w:ascii="Arial" w:hAnsi="Arial" w:cs="Arial"/>
                <w:sz w:val="22"/>
                <w:szCs w:val="22"/>
              </w:rPr>
              <w:t>XXXXXXXXXXXXXXXXXXXX</w:t>
            </w:r>
            <w:r w:rsidR="00EF0BA0">
              <w:rPr>
                <w:rFonts w:ascii="Arial" w:hAnsi="Arial" w:cs="Arial"/>
                <w:sz w:val="22"/>
                <w:szCs w:val="22"/>
              </w:rPr>
              <w:t>,</w:t>
            </w:r>
          </w:p>
          <w:p w14:paraId="027A4516" w14:textId="77777777" w:rsidR="00EF0BA0" w:rsidRPr="00467E0F" w:rsidRDefault="00120A3A" w:rsidP="00467E0F">
            <w:pPr>
              <w:spacing w:line="240" w:lineRule="auto"/>
              <w:jc w:val="center"/>
              <w:rPr>
                <w:rFonts w:ascii="Arial" w:hAnsi="Arial" w:cs="Arial"/>
                <w:sz w:val="22"/>
                <w:szCs w:val="22"/>
              </w:rPr>
            </w:pPr>
            <w:r>
              <w:rPr>
                <w:rFonts w:ascii="Arial" w:hAnsi="Arial" w:cs="Arial"/>
                <w:sz w:val="22"/>
                <w:szCs w:val="22"/>
              </w:rPr>
              <w:t>děkan Fakulty zemědělské a technologické</w:t>
            </w:r>
          </w:p>
        </w:tc>
      </w:tr>
    </w:tbl>
    <w:p w14:paraId="0396C7CE" w14:textId="77777777" w:rsidR="00851226" w:rsidRDefault="00851226"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4A7BD3F2" w14:textId="77777777" w:rsidR="00851226" w:rsidRDefault="00851226"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295145A6"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7C00C92C"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40D676D8"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77C9CCB4"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2621E928"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09168BD3"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090043CE"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309DBB3D"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55271E67"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45D08B7E"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29CED36E"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3FA22CE8"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110CEFA9"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60CA2BA9"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254E7D22"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5DCC3150" w14:textId="77777777" w:rsidR="00D12AC9" w:rsidRDefault="00D12AC9"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19D5F655"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0623AD3F"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7A13C99B"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421E69FF" w14:textId="77777777" w:rsidR="00BF7D10" w:rsidRDefault="00BF7D10"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7852ECED" w14:textId="77777777" w:rsidR="00464CDE" w:rsidRDefault="00464CDE"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sz w:val="22"/>
          <w:szCs w:val="22"/>
        </w:rPr>
      </w:pPr>
    </w:p>
    <w:p w14:paraId="1C2BE4D2" w14:textId="3490DAB2" w:rsidR="008A7E06" w:rsidRPr="008A7E06" w:rsidRDefault="008A7E06" w:rsidP="008A7E06">
      <w:pPr>
        <w:tabs>
          <w:tab w:val="left" w:pos="720"/>
          <w:tab w:val="left" w:pos="5040"/>
        </w:tabs>
        <w:overflowPunct w:val="0"/>
        <w:autoSpaceDE w:val="0"/>
        <w:autoSpaceDN w:val="0"/>
        <w:adjustRightInd w:val="0"/>
        <w:spacing w:line="271" w:lineRule="auto"/>
        <w:ind w:left="0" w:firstLine="0"/>
        <w:jc w:val="left"/>
        <w:textAlignment w:val="baseline"/>
        <w:rPr>
          <w:rFonts w:ascii="Arial" w:hAnsi="Arial" w:cs="Arial"/>
          <w:b/>
          <w:sz w:val="22"/>
          <w:szCs w:val="22"/>
        </w:rPr>
      </w:pPr>
      <w:r w:rsidRPr="003322AB">
        <w:rPr>
          <w:rFonts w:ascii="Arial" w:hAnsi="Arial" w:cs="Arial"/>
          <w:sz w:val="22"/>
          <w:szCs w:val="22"/>
        </w:rPr>
        <w:lastRenderedPageBreak/>
        <w:t xml:space="preserve">Příloha č. </w:t>
      </w:r>
      <w:r w:rsidR="00FC78B4" w:rsidRPr="003322AB">
        <w:rPr>
          <w:rFonts w:ascii="Arial" w:hAnsi="Arial" w:cs="Arial"/>
          <w:sz w:val="22"/>
          <w:szCs w:val="22"/>
        </w:rPr>
        <w:t xml:space="preserve">1: </w:t>
      </w:r>
      <w:r w:rsidR="00FC78B4" w:rsidRPr="003322AB">
        <w:rPr>
          <w:rFonts w:ascii="Arial" w:hAnsi="Arial" w:cs="Arial"/>
          <w:b/>
          <w:bCs/>
          <w:sz w:val="22"/>
          <w:szCs w:val="22"/>
        </w:rPr>
        <w:t>Podrobná</w:t>
      </w:r>
      <w:r w:rsidRPr="003322AB">
        <w:rPr>
          <w:rFonts w:ascii="Arial" w:hAnsi="Arial" w:cs="Arial"/>
          <w:b/>
          <w:bCs/>
          <w:sz w:val="22"/>
          <w:szCs w:val="22"/>
        </w:rPr>
        <w:t xml:space="preserve"> sp</w:t>
      </w:r>
      <w:r w:rsidRPr="003322AB">
        <w:rPr>
          <w:rFonts w:ascii="Arial" w:hAnsi="Arial" w:cs="Arial"/>
          <w:b/>
          <w:sz w:val="22"/>
          <w:szCs w:val="22"/>
        </w:rPr>
        <w:t>ecifikace předmětu plnění, včetně položkové specifikace</w:t>
      </w:r>
      <w:r w:rsidRPr="008A7E06">
        <w:rPr>
          <w:rFonts w:ascii="Arial" w:hAnsi="Arial" w:cs="Arial"/>
          <w:b/>
          <w:sz w:val="22"/>
          <w:szCs w:val="22"/>
        </w:rPr>
        <w:tab/>
      </w:r>
    </w:p>
    <w:p w14:paraId="7AA4D40E" w14:textId="4BA7E0A8" w:rsidR="00313214" w:rsidRPr="00770061" w:rsidRDefault="008A7E06" w:rsidP="00086358">
      <w:pPr>
        <w:numPr>
          <w:ilvl w:val="0"/>
          <w:numId w:val="31"/>
        </w:numPr>
        <w:spacing w:before="120" w:after="120" w:line="240" w:lineRule="auto"/>
        <w:ind w:left="714" w:hanging="357"/>
        <w:rPr>
          <w:rFonts w:ascii="Arial" w:eastAsia="Calibri" w:hAnsi="Arial" w:cs="Arial"/>
          <w:b/>
          <w:bCs/>
          <w:i/>
          <w:sz w:val="20"/>
          <w:szCs w:val="20"/>
          <w:lang w:eastAsia="en-US"/>
        </w:rPr>
      </w:pPr>
      <w:r w:rsidRPr="00770061">
        <w:rPr>
          <w:rFonts w:ascii="Arial" w:eastAsia="Calibri" w:hAnsi="Arial" w:cs="Arial"/>
          <w:b/>
          <w:sz w:val="20"/>
          <w:szCs w:val="20"/>
          <w:lang w:eastAsia="en-US"/>
        </w:rPr>
        <w:t xml:space="preserve">zajištění </w:t>
      </w:r>
      <w:r w:rsidR="00313214" w:rsidRPr="00770061">
        <w:rPr>
          <w:rFonts w:ascii="Arial" w:hAnsi="Arial" w:cs="Arial"/>
          <w:b/>
          <w:bCs/>
          <w:sz w:val="20"/>
          <w:szCs w:val="20"/>
        </w:rPr>
        <w:t>funkc</w:t>
      </w:r>
      <w:r w:rsidR="00086358" w:rsidRPr="00770061">
        <w:rPr>
          <w:rFonts w:ascii="Arial" w:hAnsi="Arial" w:cs="Arial"/>
          <w:b/>
          <w:bCs/>
          <w:sz w:val="20"/>
          <w:szCs w:val="20"/>
        </w:rPr>
        <w:t>e</w:t>
      </w:r>
      <w:r w:rsidR="00313214" w:rsidRPr="00770061">
        <w:rPr>
          <w:rFonts w:ascii="Arial" w:hAnsi="Arial" w:cs="Arial"/>
          <w:b/>
          <w:bCs/>
          <w:sz w:val="20"/>
          <w:szCs w:val="20"/>
        </w:rPr>
        <w:t xml:space="preserve"> a jednání všech technických pracovních skupin (TPS) v Centru BAT, v rámci relevantních kategorií pro zemědělské a potravinářské činnosti a odstraňování nebo zpracování vedlejších produktů živočišného původu a odpadů živočišného původu dle přílohy č. 1 zákona č. 76/2002 Sb., o integrované prevenci a omezování znečištění, o integrovaném registru znečišťování a o změně některých zákonů (zákon o integrované prevenci), ve znění pozdějších předpisů, za rok 2025. Spolupráce se týká i podpory sevillského procesu v gesci MZe v souvislosti s transpozicí směrnice Evropského parlamentu a Rady 2010/75/EU o průmyslových emisích (integrované prevenci a omezování znečištění) (IED) ve znění směrnice Evropského parlamentu (EU) 2024/1785 a Rady ze dne 24. dubna 2024 a výměny informací pro stanovení jednotných podmínek pro provozní pravidla pro chov drůbeže a prasat v souladu s odstavcem 2 článku 70i IED.</w:t>
      </w:r>
    </w:p>
    <w:p w14:paraId="2AFFECC3" w14:textId="426491DB" w:rsidR="008A7E06" w:rsidRPr="00770061" w:rsidRDefault="008A7E06" w:rsidP="00313214">
      <w:pPr>
        <w:spacing w:before="120" w:after="120" w:line="240" w:lineRule="auto"/>
        <w:ind w:firstLine="0"/>
        <w:rPr>
          <w:rFonts w:ascii="Arial" w:eastAsia="Calibri" w:hAnsi="Arial" w:cs="Arial"/>
          <w:i/>
          <w:sz w:val="20"/>
          <w:szCs w:val="20"/>
          <w:lang w:eastAsia="en-US"/>
        </w:rPr>
      </w:pPr>
      <w:r w:rsidRPr="00770061">
        <w:rPr>
          <w:rFonts w:ascii="Arial" w:eastAsia="Calibri" w:hAnsi="Arial" w:cs="Arial"/>
          <w:i/>
          <w:sz w:val="20"/>
          <w:szCs w:val="20"/>
          <w:lang w:eastAsia="en-US"/>
        </w:rPr>
        <w:t>Aktivita zahrnuje: Uspořádání interního fóra pro výše jmenovan</w:t>
      </w:r>
      <w:r w:rsidR="006022CC" w:rsidRPr="00770061">
        <w:rPr>
          <w:rFonts w:ascii="Arial" w:eastAsia="Calibri" w:hAnsi="Arial" w:cs="Arial"/>
          <w:i/>
          <w:sz w:val="20"/>
          <w:szCs w:val="20"/>
          <w:lang w:eastAsia="en-US"/>
        </w:rPr>
        <w:t>é</w:t>
      </w:r>
      <w:r w:rsidRPr="00770061">
        <w:rPr>
          <w:rFonts w:ascii="Arial" w:eastAsia="Calibri" w:hAnsi="Arial" w:cs="Arial"/>
          <w:i/>
          <w:sz w:val="20"/>
          <w:szCs w:val="20"/>
          <w:lang w:eastAsia="en-US"/>
        </w:rPr>
        <w:t xml:space="preserve"> kategori</w:t>
      </w:r>
      <w:r w:rsidR="006022CC" w:rsidRPr="00770061">
        <w:rPr>
          <w:rFonts w:ascii="Arial" w:eastAsia="Calibri" w:hAnsi="Arial" w:cs="Arial"/>
          <w:i/>
          <w:sz w:val="20"/>
          <w:szCs w:val="20"/>
          <w:lang w:eastAsia="en-US"/>
        </w:rPr>
        <w:t>e</w:t>
      </w:r>
      <w:r w:rsidRPr="00770061">
        <w:rPr>
          <w:rFonts w:ascii="Arial" w:eastAsia="Calibri" w:hAnsi="Arial" w:cs="Arial"/>
          <w:i/>
          <w:sz w:val="20"/>
          <w:szCs w:val="20"/>
          <w:lang w:eastAsia="en-US"/>
        </w:rPr>
        <w:t xml:space="preserve"> činností na základě procesu výměny informací o nejlepších dostupných technikách (BAT). Náplň činnosti TPS vychází z ustanovení § 27 odst. 3 zákona. TPS má za úkol sledovat vývoj BAT, zapojovat se do procesu revize referenčních dokumentů (BREF), poskytovat stanoviska k relevantním problémům státní správě, posuzovat odbornou úroveň příslušného BREFu a poskytnout</w:t>
      </w:r>
      <w:r w:rsidR="00940FE9" w:rsidRPr="00770061">
        <w:rPr>
          <w:rFonts w:ascii="Arial" w:eastAsia="Calibri" w:hAnsi="Arial" w:cs="Arial"/>
          <w:i/>
          <w:sz w:val="20"/>
          <w:szCs w:val="20"/>
          <w:lang w:eastAsia="en-US"/>
        </w:rPr>
        <w:t xml:space="preserve"> </w:t>
      </w:r>
      <w:r w:rsidRPr="00770061">
        <w:rPr>
          <w:rFonts w:ascii="Arial" w:eastAsia="Calibri" w:hAnsi="Arial" w:cs="Arial"/>
          <w:i/>
          <w:sz w:val="20"/>
          <w:szCs w:val="20"/>
          <w:lang w:eastAsia="en-US"/>
        </w:rPr>
        <w:t>informaci o vývoji BAT, prezentovanou na Fóru pro výměnu informací o BAT.</w:t>
      </w:r>
      <w:r w:rsidR="006022CC" w:rsidRPr="00770061">
        <w:rPr>
          <w:rFonts w:ascii="Arial" w:eastAsia="Calibri" w:hAnsi="Arial" w:cs="Arial"/>
          <w:i/>
          <w:sz w:val="20"/>
          <w:szCs w:val="20"/>
          <w:lang w:eastAsia="en-US"/>
        </w:rPr>
        <w:t xml:space="preserve"> </w:t>
      </w:r>
      <w:r w:rsidR="00AC2205" w:rsidRPr="00770061">
        <w:rPr>
          <w:rFonts w:ascii="Arial" w:eastAsia="Calibri" w:hAnsi="Arial" w:cs="Arial"/>
          <w:i/>
          <w:sz w:val="20"/>
          <w:szCs w:val="20"/>
          <w:lang w:eastAsia="en-US"/>
        </w:rPr>
        <w:t xml:space="preserve">Participace se týká i tzv. sevillského procesu a </w:t>
      </w:r>
      <w:r w:rsidR="00AA2B89" w:rsidRPr="00770061">
        <w:rPr>
          <w:rFonts w:ascii="Arial" w:eastAsia="Calibri" w:hAnsi="Arial" w:cs="Arial"/>
          <w:i/>
          <w:sz w:val="20"/>
          <w:szCs w:val="20"/>
          <w:lang w:eastAsia="en-US"/>
        </w:rPr>
        <w:t>odborné podpory při výměně informací v rámci TGW a</w:t>
      </w:r>
      <w:r w:rsidR="004E10AA" w:rsidRPr="00770061">
        <w:rPr>
          <w:rFonts w:ascii="Arial" w:eastAsia="Calibri" w:hAnsi="Arial" w:cs="Arial"/>
          <w:i/>
          <w:sz w:val="20"/>
          <w:szCs w:val="20"/>
          <w:lang w:eastAsia="en-US"/>
        </w:rPr>
        <w:t xml:space="preserve"> dočasné WG UCOL.</w:t>
      </w:r>
    </w:p>
    <w:p w14:paraId="1B53E23A" w14:textId="42A3766F" w:rsidR="00940FE9" w:rsidRPr="00770061" w:rsidRDefault="006B35C0" w:rsidP="00940FE9">
      <w:pPr>
        <w:numPr>
          <w:ilvl w:val="0"/>
          <w:numId w:val="31"/>
        </w:numPr>
        <w:spacing w:before="120" w:after="120" w:line="240" w:lineRule="auto"/>
        <w:ind w:left="714" w:hanging="357"/>
        <w:rPr>
          <w:rFonts w:ascii="Arial" w:hAnsi="Arial" w:cs="Arial"/>
          <w:b/>
          <w:sz w:val="20"/>
          <w:szCs w:val="20"/>
        </w:rPr>
      </w:pPr>
      <w:r w:rsidRPr="00770061">
        <w:rPr>
          <w:rFonts w:ascii="Arial" w:eastAsia="Calibri" w:hAnsi="Arial" w:cs="Arial"/>
          <w:b/>
          <w:sz w:val="20"/>
          <w:szCs w:val="20"/>
          <w:lang w:eastAsia="en-US"/>
        </w:rPr>
        <w:t>vypracování</w:t>
      </w:r>
      <w:r w:rsidR="00940FE9" w:rsidRPr="00770061">
        <w:rPr>
          <w:rFonts w:ascii="Arial" w:eastAsia="Calibri" w:hAnsi="Arial" w:cs="Arial"/>
          <w:b/>
          <w:sz w:val="20"/>
          <w:szCs w:val="20"/>
          <w:lang w:eastAsia="en-US"/>
        </w:rPr>
        <w:t xml:space="preserve"> dopadové studi</w:t>
      </w:r>
      <w:r w:rsidR="00770061" w:rsidRPr="00770061">
        <w:rPr>
          <w:rFonts w:ascii="Arial" w:eastAsia="Calibri" w:hAnsi="Arial" w:cs="Arial"/>
          <w:b/>
          <w:sz w:val="20"/>
          <w:szCs w:val="20"/>
          <w:lang w:eastAsia="en-US"/>
        </w:rPr>
        <w:t>e</w:t>
      </w:r>
      <w:r w:rsidR="00940FE9" w:rsidRPr="00770061">
        <w:rPr>
          <w:rFonts w:ascii="Arial" w:eastAsia="Calibri" w:hAnsi="Arial" w:cs="Arial"/>
          <w:b/>
          <w:sz w:val="20"/>
          <w:szCs w:val="20"/>
          <w:lang w:eastAsia="en-US"/>
        </w:rPr>
        <w:t xml:space="preserve"> transformace současného integrovaného povolení a jeho</w:t>
      </w:r>
      <w:r w:rsidR="00940FE9" w:rsidRPr="00770061">
        <w:rPr>
          <w:rFonts w:ascii="Arial" w:hAnsi="Arial" w:cs="Arial"/>
          <w:b/>
          <w:sz w:val="20"/>
          <w:szCs w:val="20"/>
        </w:rPr>
        <w:t xml:space="preserve"> podmínek v návrh „Provozního řádu“ dle navrhované legislativy (transpozice IED) v rámci přechodu na způsob zjednodušené registrace zařízení u velkochovů prasat a drůbeže. Vypracovat manuál pro chovatele a materiál podložit daty z experimentálního měření v terénu, včetně teoretického zhodnocení BAT v oblasti manipulace s hnojem. Poskytnout relevantní poradenské služby chovatelům.</w:t>
      </w:r>
    </w:p>
    <w:p w14:paraId="04203F03" w14:textId="278FC69C" w:rsidR="007531BB" w:rsidRPr="00770061" w:rsidRDefault="008A7E06" w:rsidP="00B32997">
      <w:pPr>
        <w:spacing w:before="120" w:after="120" w:line="240" w:lineRule="auto"/>
        <w:ind w:firstLine="0"/>
        <w:rPr>
          <w:rFonts w:ascii="Arial" w:eastAsia="Calibri" w:hAnsi="Arial" w:cs="Arial"/>
          <w:i/>
          <w:sz w:val="20"/>
          <w:szCs w:val="20"/>
          <w:lang w:eastAsia="en-US"/>
        </w:rPr>
      </w:pPr>
      <w:r w:rsidRPr="00770061">
        <w:rPr>
          <w:rFonts w:ascii="Arial" w:eastAsia="Calibri" w:hAnsi="Arial" w:cs="Arial"/>
          <w:i/>
          <w:sz w:val="20"/>
          <w:szCs w:val="20"/>
          <w:lang w:eastAsia="en-US"/>
        </w:rPr>
        <w:t>Akt</w:t>
      </w:r>
      <w:r w:rsidR="00CB3508" w:rsidRPr="00770061">
        <w:rPr>
          <w:rFonts w:ascii="Arial" w:eastAsia="Calibri" w:hAnsi="Arial" w:cs="Arial"/>
          <w:i/>
          <w:sz w:val="20"/>
          <w:szCs w:val="20"/>
          <w:lang w:eastAsia="en-US"/>
        </w:rPr>
        <w:t xml:space="preserve">ivita zahrnuje: </w:t>
      </w:r>
      <w:r w:rsidR="002142FA" w:rsidRPr="00770061">
        <w:rPr>
          <w:rFonts w:ascii="Arial" w:eastAsia="Calibri" w:hAnsi="Arial" w:cs="Arial"/>
          <w:i/>
          <w:sz w:val="20"/>
          <w:szCs w:val="20"/>
          <w:lang w:eastAsia="en-US"/>
        </w:rPr>
        <w:t>Zhotovitel provede v</w:t>
      </w:r>
      <w:r w:rsidR="00724EAC" w:rsidRPr="00770061">
        <w:rPr>
          <w:rFonts w:ascii="Arial" w:eastAsia="Calibri" w:hAnsi="Arial" w:cs="Arial"/>
          <w:i/>
          <w:sz w:val="20"/>
          <w:szCs w:val="20"/>
          <w:lang w:eastAsia="en-US"/>
        </w:rPr>
        <w:t xml:space="preserve">yhodnocení získaných </w:t>
      </w:r>
      <w:r w:rsidR="007531BB" w:rsidRPr="00770061">
        <w:rPr>
          <w:rFonts w:ascii="Arial" w:eastAsia="Calibri" w:hAnsi="Arial" w:cs="Arial"/>
          <w:i/>
          <w:sz w:val="20"/>
          <w:szCs w:val="20"/>
          <w:lang w:eastAsia="en-US"/>
        </w:rPr>
        <w:t xml:space="preserve">dat a informací </w:t>
      </w:r>
      <w:r w:rsidR="00724EAC" w:rsidRPr="00770061">
        <w:rPr>
          <w:rFonts w:ascii="Arial" w:eastAsia="Calibri" w:hAnsi="Arial" w:cs="Arial"/>
          <w:i/>
          <w:sz w:val="20"/>
          <w:szCs w:val="20"/>
          <w:lang w:eastAsia="en-US"/>
        </w:rPr>
        <w:t xml:space="preserve">a zpracuje </w:t>
      </w:r>
      <w:r w:rsidR="00894F20">
        <w:rPr>
          <w:rFonts w:ascii="Arial" w:eastAsia="Calibri" w:hAnsi="Arial" w:cs="Arial"/>
          <w:i/>
          <w:sz w:val="20"/>
          <w:szCs w:val="20"/>
          <w:lang w:eastAsia="en-US"/>
        </w:rPr>
        <w:t>zprávu</w:t>
      </w:r>
      <w:r w:rsidR="001E7195">
        <w:rPr>
          <w:rFonts w:ascii="Arial" w:eastAsia="Calibri" w:hAnsi="Arial" w:cs="Arial"/>
          <w:i/>
          <w:sz w:val="20"/>
          <w:szCs w:val="20"/>
          <w:lang w:eastAsia="en-US"/>
        </w:rPr>
        <w:t xml:space="preserve">, kde zhodnotí dopady zásadní legislativní změny a nastíní, </w:t>
      </w:r>
      <w:r w:rsidR="00741B73">
        <w:rPr>
          <w:rFonts w:ascii="Arial" w:eastAsia="Calibri" w:hAnsi="Arial" w:cs="Arial"/>
          <w:i/>
          <w:sz w:val="20"/>
          <w:szCs w:val="20"/>
          <w:lang w:eastAsia="en-US"/>
        </w:rPr>
        <w:t>co mohou provozovatelé očekávat</w:t>
      </w:r>
      <w:r w:rsidR="00932516">
        <w:rPr>
          <w:rFonts w:ascii="Arial" w:eastAsia="Calibri" w:hAnsi="Arial" w:cs="Arial"/>
          <w:i/>
          <w:sz w:val="20"/>
          <w:szCs w:val="20"/>
          <w:lang w:eastAsia="en-US"/>
        </w:rPr>
        <w:t xml:space="preserve">. </w:t>
      </w:r>
      <w:r w:rsidR="00F41007">
        <w:rPr>
          <w:rFonts w:ascii="Arial" w:eastAsia="Calibri" w:hAnsi="Arial" w:cs="Arial"/>
          <w:i/>
          <w:sz w:val="20"/>
          <w:szCs w:val="20"/>
          <w:lang w:eastAsia="en-US"/>
        </w:rPr>
        <w:t xml:space="preserve">Na základě všech </w:t>
      </w:r>
      <w:r w:rsidR="00A308C3">
        <w:rPr>
          <w:rFonts w:ascii="Arial" w:eastAsia="Calibri" w:hAnsi="Arial" w:cs="Arial"/>
          <w:i/>
          <w:sz w:val="20"/>
          <w:szCs w:val="20"/>
          <w:lang w:eastAsia="en-US"/>
        </w:rPr>
        <w:t>dostup</w:t>
      </w:r>
      <w:r w:rsidR="00F41007">
        <w:rPr>
          <w:rFonts w:ascii="Arial" w:eastAsia="Calibri" w:hAnsi="Arial" w:cs="Arial"/>
          <w:i/>
          <w:sz w:val="20"/>
          <w:szCs w:val="20"/>
          <w:lang w:eastAsia="en-US"/>
        </w:rPr>
        <w:t xml:space="preserve">ných poznatků </w:t>
      </w:r>
      <w:r w:rsidR="001E1655">
        <w:rPr>
          <w:rFonts w:ascii="Arial" w:eastAsia="Calibri" w:hAnsi="Arial" w:cs="Arial"/>
          <w:i/>
          <w:sz w:val="20"/>
          <w:szCs w:val="20"/>
          <w:lang w:eastAsia="en-US"/>
        </w:rPr>
        <w:t>vypracuje stručný manuál</w:t>
      </w:r>
      <w:r w:rsidR="00F04F72">
        <w:rPr>
          <w:rFonts w:ascii="Arial" w:eastAsia="Calibri" w:hAnsi="Arial" w:cs="Arial"/>
          <w:i/>
          <w:sz w:val="20"/>
          <w:szCs w:val="20"/>
          <w:lang w:eastAsia="en-US"/>
        </w:rPr>
        <w:t xml:space="preserve"> </w:t>
      </w:r>
      <w:r w:rsidR="00CF3F2B">
        <w:rPr>
          <w:rFonts w:ascii="Arial" w:eastAsia="Calibri" w:hAnsi="Arial" w:cs="Arial"/>
          <w:i/>
          <w:sz w:val="20"/>
          <w:szCs w:val="20"/>
          <w:lang w:eastAsia="en-US"/>
        </w:rPr>
        <w:t>pro chovatele drůbeže a prasat</w:t>
      </w:r>
      <w:r w:rsidR="00F92CE7">
        <w:rPr>
          <w:rFonts w:ascii="Arial" w:eastAsia="Calibri" w:hAnsi="Arial" w:cs="Arial"/>
          <w:i/>
          <w:sz w:val="20"/>
          <w:szCs w:val="20"/>
          <w:lang w:eastAsia="en-US"/>
        </w:rPr>
        <w:t xml:space="preserve">, </w:t>
      </w:r>
      <w:r w:rsidR="00DE5BA1">
        <w:rPr>
          <w:rFonts w:ascii="Arial" w:eastAsia="Calibri" w:hAnsi="Arial" w:cs="Arial"/>
          <w:i/>
          <w:sz w:val="20"/>
          <w:szCs w:val="20"/>
          <w:lang w:eastAsia="en-US"/>
        </w:rPr>
        <w:t>jak může fungovat k</w:t>
      </w:r>
      <w:r w:rsidR="00F92CE7" w:rsidRPr="00F92CE7">
        <w:rPr>
          <w:rFonts w:ascii="Arial" w:eastAsia="Calibri" w:hAnsi="Arial" w:cs="Arial"/>
          <w:i/>
          <w:sz w:val="20"/>
          <w:szCs w:val="20"/>
          <w:lang w:eastAsia="en-US"/>
        </w:rPr>
        <w:t>ombinace registrace s obecn</w:t>
      </w:r>
      <w:r w:rsidR="00F92CE7" w:rsidRPr="00F92CE7">
        <w:rPr>
          <w:rFonts w:ascii="Arial" w:eastAsia="Calibri" w:hAnsi="Arial" w:cs="Arial" w:hint="eastAsia"/>
          <w:i/>
          <w:sz w:val="20"/>
          <w:szCs w:val="20"/>
          <w:lang w:eastAsia="en-US"/>
        </w:rPr>
        <w:t>ě</w:t>
      </w:r>
      <w:r w:rsidR="00F92CE7" w:rsidRPr="00F92CE7">
        <w:rPr>
          <w:rFonts w:ascii="Arial" w:eastAsia="Calibri" w:hAnsi="Arial" w:cs="Arial"/>
          <w:i/>
          <w:sz w:val="20"/>
          <w:szCs w:val="20"/>
          <w:lang w:eastAsia="en-US"/>
        </w:rPr>
        <w:t xml:space="preserve"> z</w:t>
      </w:r>
      <w:r w:rsidR="00F92CE7" w:rsidRPr="00F92CE7">
        <w:rPr>
          <w:rFonts w:ascii="Arial" w:eastAsia="Calibri" w:hAnsi="Arial" w:cs="Arial" w:hint="eastAsia"/>
          <w:i/>
          <w:sz w:val="20"/>
          <w:szCs w:val="20"/>
          <w:lang w:eastAsia="en-US"/>
        </w:rPr>
        <w:t>á</w:t>
      </w:r>
      <w:r w:rsidR="00F92CE7" w:rsidRPr="00F92CE7">
        <w:rPr>
          <w:rFonts w:ascii="Arial" w:eastAsia="Calibri" w:hAnsi="Arial" w:cs="Arial"/>
          <w:i/>
          <w:sz w:val="20"/>
          <w:szCs w:val="20"/>
          <w:lang w:eastAsia="en-US"/>
        </w:rPr>
        <w:t>vazn</w:t>
      </w:r>
      <w:r w:rsidR="00F92CE7" w:rsidRPr="00F92CE7">
        <w:rPr>
          <w:rFonts w:ascii="Arial" w:eastAsia="Calibri" w:hAnsi="Arial" w:cs="Arial" w:hint="eastAsia"/>
          <w:i/>
          <w:sz w:val="20"/>
          <w:szCs w:val="20"/>
          <w:lang w:eastAsia="en-US"/>
        </w:rPr>
        <w:t>ý</w:t>
      </w:r>
      <w:r w:rsidR="00F92CE7" w:rsidRPr="00F92CE7">
        <w:rPr>
          <w:rFonts w:ascii="Arial" w:eastAsia="Calibri" w:hAnsi="Arial" w:cs="Arial"/>
          <w:i/>
          <w:sz w:val="20"/>
          <w:szCs w:val="20"/>
          <w:lang w:eastAsia="en-US"/>
        </w:rPr>
        <w:t>mi pravidly</w:t>
      </w:r>
      <w:r w:rsidR="00C8040B">
        <w:rPr>
          <w:rFonts w:ascii="Arial" w:eastAsia="Calibri" w:hAnsi="Arial" w:cs="Arial"/>
          <w:i/>
          <w:sz w:val="20"/>
          <w:szCs w:val="20"/>
          <w:lang w:eastAsia="en-US"/>
        </w:rPr>
        <w:t xml:space="preserve"> </w:t>
      </w:r>
      <w:r w:rsidR="00C8040B" w:rsidRPr="00C8040B">
        <w:rPr>
          <w:rFonts w:ascii="Arial" w:eastAsia="Calibri" w:hAnsi="Arial" w:cs="Arial"/>
          <w:i/>
          <w:sz w:val="20"/>
          <w:szCs w:val="20"/>
          <w:lang w:eastAsia="en-US"/>
        </w:rPr>
        <w:t>na vnitrost</w:t>
      </w:r>
      <w:r w:rsidR="00C8040B" w:rsidRPr="00C8040B">
        <w:rPr>
          <w:rFonts w:ascii="Arial" w:eastAsia="Calibri" w:hAnsi="Arial" w:cs="Arial" w:hint="eastAsia"/>
          <w:i/>
          <w:sz w:val="20"/>
          <w:szCs w:val="20"/>
          <w:lang w:eastAsia="en-US"/>
        </w:rPr>
        <w:t>á</w:t>
      </w:r>
      <w:r w:rsidR="00C8040B" w:rsidRPr="00C8040B">
        <w:rPr>
          <w:rFonts w:ascii="Arial" w:eastAsia="Calibri" w:hAnsi="Arial" w:cs="Arial"/>
          <w:i/>
          <w:sz w:val="20"/>
          <w:szCs w:val="20"/>
          <w:lang w:eastAsia="en-US"/>
        </w:rPr>
        <w:t>tn</w:t>
      </w:r>
      <w:r w:rsidR="00C8040B" w:rsidRPr="00C8040B">
        <w:rPr>
          <w:rFonts w:ascii="Arial" w:eastAsia="Calibri" w:hAnsi="Arial" w:cs="Arial" w:hint="eastAsia"/>
          <w:i/>
          <w:sz w:val="20"/>
          <w:szCs w:val="20"/>
          <w:lang w:eastAsia="en-US"/>
        </w:rPr>
        <w:t>í</w:t>
      </w:r>
      <w:r w:rsidR="00C8040B" w:rsidRPr="00C8040B">
        <w:rPr>
          <w:rFonts w:ascii="Arial" w:eastAsia="Calibri" w:hAnsi="Arial" w:cs="Arial"/>
          <w:i/>
          <w:sz w:val="20"/>
          <w:szCs w:val="20"/>
          <w:lang w:eastAsia="en-US"/>
        </w:rPr>
        <w:t xml:space="preserve"> </w:t>
      </w:r>
      <w:r w:rsidR="00C8040B" w:rsidRPr="00C8040B">
        <w:rPr>
          <w:rFonts w:ascii="Arial" w:eastAsia="Calibri" w:hAnsi="Arial" w:cs="Arial" w:hint="eastAsia"/>
          <w:i/>
          <w:sz w:val="20"/>
          <w:szCs w:val="20"/>
          <w:lang w:eastAsia="en-US"/>
        </w:rPr>
        <w:t>ú</w:t>
      </w:r>
      <w:r w:rsidR="00C8040B" w:rsidRPr="00C8040B">
        <w:rPr>
          <w:rFonts w:ascii="Arial" w:eastAsia="Calibri" w:hAnsi="Arial" w:cs="Arial"/>
          <w:i/>
          <w:sz w:val="20"/>
          <w:szCs w:val="20"/>
          <w:lang w:eastAsia="en-US"/>
        </w:rPr>
        <w:t xml:space="preserve">rovni a </w:t>
      </w:r>
      <w:r w:rsidR="005E4235">
        <w:rPr>
          <w:rFonts w:ascii="Arial" w:eastAsia="Calibri" w:hAnsi="Arial" w:cs="Arial"/>
          <w:i/>
          <w:sz w:val="20"/>
          <w:szCs w:val="20"/>
          <w:lang w:eastAsia="en-US"/>
        </w:rPr>
        <w:t xml:space="preserve">jak postupovat při </w:t>
      </w:r>
      <w:r w:rsidR="00C8040B" w:rsidRPr="00C8040B">
        <w:rPr>
          <w:rFonts w:ascii="Arial" w:eastAsia="Calibri" w:hAnsi="Arial" w:cs="Arial"/>
          <w:i/>
          <w:sz w:val="20"/>
          <w:szCs w:val="20"/>
          <w:lang w:eastAsia="en-US"/>
        </w:rPr>
        <w:t>registraci zem</w:t>
      </w:r>
      <w:r w:rsidR="00C8040B" w:rsidRPr="00C8040B">
        <w:rPr>
          <w:rFonts w:ascii="Arial" w:eastAsia="Calibri" w:hAnsi="Arial" w:cs="Arial" w:hint="eastAsia"/>
          <w:i/>
          <w:sz w:val="20"/>
          <w:szCs w:val="20"/>
          <w:lang w:eastAsia="en-US"/>
        </w:rPr>
        <w:t>ě</w:t>
      </w:r>
      <w:r w:rsidR="00C8040B" w:rsidRPr="00C8040B">
        <w:rPr>
          <w:rFonts w:ascii="Arial" w:eastAsia="Calibri" w:hAnsi="Arial" w:cs="Arial"/>
          <w:i/>
          <w:sz w:val="20"/>
          <w:szCs w:val="20"/>
          <w:lang w:eastAsia="en-US"/>
        </w:rPr>
        <w:t>d</w:t>
      </w:r>
      <w:r w:rsidR="00C8040B" w:rsidRPr="00C8040B">
        <w:rPr>
          <w:rFonts w:ascii="Arial" w:eastAsia="Calibri" w:hAnsi="Arial" w:cs="Arial" w:hint="eastAsia"/>
          <w:i/>
          <w:sz w:val="20"/>
          <w:szCs w:val="20"/>
          <w:lang w:eastAsia="en-US"/>
        </w:rPr>
        <w:t>ě</w:t>
      </w:r>
      <w:r w:rsidR="00C8040B" w:rsidRPr="00C8040B">
        <w:rPr>
          <w:rFonts w:ascii="Arial" w:eastAsia="Calibri" w:hAnsi="Arial" w:cs="Arial"/>
          <w:i/>
          <w:sz w:val="20"/>
          <w:szCs w:val="20"/>
          <w:lang w:eastAsia="en-US"/>
        </w:rPr>
        <w:t>lsk</w:t>
      </w:r>
      <w:r w:rsidR="00C8040B" w:rsidRPr="00C8040B">
        <w:rPr>
          <w:rFonts w:ascii="Arial" w:eastAsia="Calibri" w:hAnsi="Arial" w:cs="Arial" w:hint="eastAsia"/>
          <w:i/>
          <w:sz w:val="20"/>
          <w:szCs w:val="20"/>
          <w:lang w:eastAsia="en-US"/>
        </w:rPr>
        <w:t>ý</w:t>
      </w:r>
      <w:r w:rsidR="00C8040B" w:rsidRPr="00C8040B">
        <w:rPr>
          <w:rFonts w:ascii="Arial" w:eastAsia="Calibri" w:hAnsi="Arial" w:cs="Arial"/>
          <w:i/>
          <w:sz w:val="20"/>
          <w:szCs w:val="20"/>
          <w:lang w:eastAsia="en-US"/>
        </w:rPr>
        <w:t>ch podnik</w:t>
      </w:r>
      <w:r w:rsidR="00C8040B" w:rsidRPr="00C8040B">
        <w:rPr>
          <w:rFonts w:ascii="Arial" w:eastAsia="Calibri" w:hAnsi="Arial" w:cs="Arial" w:hint="eastAsia"/>
          <w:i/>
          <w:sz w:val="20"/>
          <w:szCs w:val="20"/>
          <w:lang w:eastAsia="en-US"/>
        </w:rPr>
        <w:t>ů</w:t>
      </w:r>
      <w:r w:rsidR="00C8040B" w:rsidRPr="00C8040B">
        <w:rPr>
          <w:rFonts w:ascii="Arial" w:eastAsia="Calibri" w:hAnsi="Arial" w:cs="Arial"/>
          <w:i/>
          <w:sz w:val="20"/>
          <w:szCs w:val="20"/>
          <w:lang w:eastAsia="en-US"/>
        </w:rPr>
        <w:t xml:space="preserve"> nam</w:t>
      </w:r>
      <w:r w:rsidR="00C8040B" w:rsidRPr="00C8040B">
        <w:rPr>
          <w:rFonts w:ascii="Arial" w:eastAsia="Calibri" w:hAnsi="Arial" w:cs="Arial" w:hint="eastAsia"/>
          <w:i/>
          <w:sz w:val="20"/>
          <w:szCs w:val="20"/>
          <w:lang w:eastAsia="en-US"/>
        </w:rPr>
        <w:t>í</w:t>
      </w:r>
      <w:r w:rsidR="00C8040B" w:rsidRPr="00C8040B">
        <w:rPr>
          <w:rFonts w:ascii="Arial" w:eastAsia="Calibri" w:hAnsi="Arial" w:cs="Arial"/>
          <w:i/>
          <w:sz w:val="20"/>
          <w:szCs w:val="20"/>
          <w:lang w:eastAsia="en-US"/>
        </w:rPr>
        <w:t>sto ud</w:t>
      </w:r>
      <w:r w:rsidR="00C8040B" w:rsidRPr="00C8040B">
        <w:rPr>
          <w:rFonts w:ascii="Arial" w:eastAsia="Calibri" w:hAnsi="Arial" w:cs="Arial" w:hint="eastAsia"/>
          <w:i/>
          <w:sz w:val="20"/>
          <w:szCs w:val="20"/>
          <w:lang w:eastAsia="en-US"/>
        </w:rPr>
        <w:t>ě</w:t>
      </w:r>
      <w:r w:rsidR="00C8040B" w:rsidRPr="00C8040B">
        <w:rPr>
          <w:rFonts w:ascii="Arial" w:eastAsia="Calibri" w:hAnsi="Arial" w:cs="Arial"/>
          <w:i/>
          <w:sz w:val="20"/>
          <w:szCs w:val="20"/>
          <w:lang w:eastAsia="en-US"/>
        </w:rPr>
        <w:t>lov</w:t>
      </w:r>
      <w:r w:rsidR="00C8040B" w:rsidRPr="00C8040B">
        <w:rPr>
          <w:rFonts w:ascii="Arial" w:eastAsia="Calibri" w:hAnsi="Arial" w:cs="Arial" w:hint="eastAsia"/>
          <w:i/>
          <w:sz w:val="20"/>
          <w:szCs w:val="20"/>
          <w:lang w:eastAsia="en-US"/>
        </w:rPr>
        <w:t>á</w:t>
      </w:r>
      <w:r w:rsidR="00C8040B" w:rsidRPr="00C8040B">
        <w:rPr>
          <w:rFonts w:ascii="Arial" w:eastAsia="Calibri" w:hAnsi="Arial" w:cs="Arial"/>
          <w:i/>
          <w:sz w:val="20"/>
          <w:szCs w:val="20"/>
          <w:lang w:eastAsia="en-US"/>
        </w:rPr>
        <w:t>n</w:t>
      </w:r>
      <w:r w:rsidR="00C8040B" w:rsidRPr="00C8040B">
        <w:rPr>
          <w:rFonts w:ascii="Arial" w:eastAsia="Calibri" w:hAnsi="Arial" w:cs="Arial" w:hint="eastAsia"/>
          <w:i/>
          <w:sz w:val="20"/>
          <w:szCs w:val="20"/>
          <w:lang w:eastAsia="en-US"/>
        </w:rPr>
        <w:t>í</w:t>
      </w:r>
      <w:r w:rsidR="00C8040B" w:rsidRPr="00C8040B">
        <w:rPr>
          <w:rFonts w:ascii="Arial" w:eastAsia="Calibri" w:hAnsi="Arial" w:cs="Arial"/>
          <w:i/>
          <w:sz w:val="20"/>
          <w:szCs w:val="20"/>
          <w:lang w:eastAsia="en-US"/>
        </w:rPr>
        <w:t xml:space="preserve"> individu</w:t>
      </w:r>
      <w:r w:rsidR="00C8040B" w:rsidRPr="00C8040B">
        <w:rPr>
          <w:rFonts w:ascii="Arial" w:eastAsia="Calibri" w:hAnsi="Arial" w:cs="Arial" w:hint="eastAsia"/>
          <w:i/>
          <w:sz w:val="20"/>
          <w:szCs w:val="20"/>
          <w:lang w:eastAsia="en-US"/>
        </w:rPr>
        <w:t>á</w:t>
      </w:r>
      <w:r w:rsidR="00C8040B" w:rsidRPr="00C8040B">
        <w:rPr>
          <w:rFonts w:ascii="Arial" w:eastAsia="Calibri" w:hAnsi="Arial" w:cs="Arial"/>
          <w:i/>
          <w:sz w:val="20"/>
          <w:szCs w:val="20"/>
          <w:lang w:eastAsia="en-US"/>
        </w:rPr>
        <w:t>ln</w:t>
      </w:r>
      <w:r w:rsidR="00C8040B" w:rsidRPr="00C8040B">
        <w:rPr>
          <w:rFonts w:ascii="Arial" w:eastAsia="Calibri" w:hAnsi="Arial" w:cs="Arial" w:hint="eastAsia"/>
          <w:i/>
          <w:sz w:val="20"/>
          <w:szCs w:val="20"/>
          <w:lang w:eastAsia="en-US"/>
        </w:rPr>
        <w:t>í</w:t>
      </w:r>
      <w:r w:rsidR="00C8040B" w:rsidRPr="00C8040B">
        <w:rPr>
          <w:rFonts w:ascii="Arial" w:eastAsia="Calibri" w:hAnsi="Arial" w:cs="Arial"/>
          <w:i/>
          <w:sz w:val="20"/>
          <w:szCs w:val="20"/>
          <w:lang w:eastAsia="en-US"/>
        </w:rPr>
        <w:t>ch</w:t>
      </w:r>
      <w:r w:rsidR="00B32997">
        <w:rPr>
          <w:rFonts w:ascii="Arial" w:eastAsia="Calibri" w:hAnsi="Arial" w:cs="Arial"/>
          <w:i/>
          <w:sz w:val="20"/>
          <w:szCs w:val="20"/>
          <w:lang w:eastAsia="en-US"/>
        </w:rPr>
        <w:t xml:space="preserve"> </w:t>
      </w:r>
      <w:r w:rsidR="00C8040B" w:rsidRPr="00C8040B">
        <w:rPr>
          <w:rFonts w:ascii="Arial" w:eastAsia="Calibri" w:hAnsi="Arial" w:cs="Arial"/>
          <w:i/>
          <w:sz w:val="20"/>
          <w:szCs w:val="20"/>
          <w:lang w:eastAsia="en-US"/>
        </w:rPr>
        <w:t>povolen</w:t>
      </w:r>
      <w:r w:rsidR="00C8040B" w:rsidRPr="00C8040B">
        <w:rPr>
          <w:rFonts w:ascii="Arial" w:eastAsia="Calibri" w:hAnsi="Arial" w:cs="Arial" w:hint="eastAsia"/>
          <w:i/>
          <w:sz w:val="20"/>
          <w:szCs w:val="20"/>
          <w:lang w:eastAsia="en-US"/>
        </w:rPr>
        <w:t>í</w:t>
      </w:r>
      <w:r w:rsidR="00F67EEF">
        <w:rPr>
          <w:rFonts w:ascii="Arial" w:eastAsia="Calibri" w:hAnsi="Arial" w:cs="Arial"/>
          <w:i/>
          <w:sz w:val="20"/>
          <w:szCs w:val="20"/>
          <w:lang w:eastAsia="en-US"/>
        </w:rPr>
        <w:t xml:space="preserve">, jak </w:t>
      </w:r>
      <w:r w:rsidR="00625CBB">
        <w:rPr>
          <w:rFonts w:ascii="Arial" w:eastAsia="Calibri" w:hAnsi="Arial" w:cs="Arial"/>
          <w:i/>
          <w:sz w:val="20"/>
          <w:szCs w:val="20"/>
          <w:lang w:eastAsia="en-US"/>
        </w:rPr>
        <w:t>se postupovalo v dosavadní praxi</w:t>
      </w:r>
      <w:r w:rsidR="00C8040B" w:rsidRPr="00C8040B">
        <w:rPr>
          <w:rFonts w:ascii="Arial" w:eastAsia="Calibri" w:hAnsi="Arial" w:cs="Arial"/>
          <w:i/>
          <w:sz w:val="20"/>
          <w:szCs w:val="20"/>
          <w:lang w:eastAsia="en-US"/>
        </w:rPr>
        <w:t>.</w:t>
      </w:r>
    </w:p>
    <w:p w14:paraId="6FF19660" w14:textId="77777777" w:rsidR="008A7E06" w:rsidRPr="00770061" w:rsidRDefault="008A7E06" w:rsidP="007531BB">
      <w:pPr>
        <w:numPr>
          <w:ilvl w:val="0"/>
          <w:numId w:val="31"/>
        </w:numPr>
        <w:spacing w:before="120" w:after="120" w:line="240" w:lineRule="auto"/>
        <w:ind w:left="714" w:hanging="357"/>
        <w:rPr>
          <w:rFonts w:ascii="Arial" w:hAnsi="Arial" w:cs="Arial"/>
          <w:b/>
          <w:sz w:val="20"/>
          <w:szCs w:val="20"/>
        </w:rPr>
      </w:pPr>
      <w:r w:rsidRPr="00770061">
        <w:rPr>
          <w:rFonts w:ascii="Arial" w:hAnsi="Arial" w:cs="Arial"/>
          <w:b/>
          <w:sz w:val="20"/>
          <w:szCs w:val="20"/>
        </w:rPr>
        <w:t>uspořádání popularizačně-vzdělávacího semináře</w:t>
      </w:r>
      <w:r w:rsidR="007613F6" w:rsidRPr="00770061">
        <w:rPr>
          <w:rFonts w:ascii="Arial" w:hAnsi="Arial" w:cs="Arial"/>
          <w:b/>
          <w:sz w:val="20"/>
          <w:szCs w:val="20"/>
        </w:rPr>
        <w:t xml:space="preserve"> nebo webináře</w:t>
      </w:r>
      <w:r w:rsidRPr="00770061">
        <w:rPr>
          <w:rFonts w:ascii="Arial" w:hAnsi="Arial" w:cs="Arial"/>
          <w:b/>
          <w:sz w:val="20"/>
          <w:szCs w:val="20"/>
        </w:rPr>
        <w:t xml:space="preserve"> pro zaměstnance ČIŽP, krajský</w:t>
      </w:r>
      <w:r w:rsidR="00DC57F6" w:rsidRPr="00770061">
        <w:rPr>
          <w:rFonts w:ascii="Arial" w:hAnsi="Arial" w:cs="Arial"/>
          <w:b/>
          <w:sz w:val="20"/>
          <w:szCs w:val="20"/>
        </w:rPr>
        <w:t>ch</w:t>
      </w:r>
      <w:r w:rsidRPr="00770061">
        <w:rPr>
          <w:rFonts w:ascii="Arial" w:hAnsi="Arial" w:cs="Arial"/>
          <w:b/>
          <w:sz w:val="20"/>
          <w:szCs w:val="20"/>
        </w:rPr>
        <w:t xml:space="preserve"> úřadů a další zájemce z řad odborné i laické veřejnosti</w:t>
      </w:r>
      <w:r w:rsidR="007613F6" w:rsidRPr="00770061">
        <w:rPr>
          <w:rFonts w:ascii="Arial" w:hAnsi="Arial" w:cs="Arial"/>
          <w:b/>
          <w:sz w:val="20"/>
          <w:szCs w:val="20"/>
        </w:rPr>
        <w:t xml:space="preserve"> </w:t>
      </w:r>
      <w:bookmarkStart w:id="3" w:name="_Hlk157694658"/>
      <w:r w:rsidR="007613F6" w:rsidRPr="00770061">
        <w:rPr>
          <w:rFonts w:ascii="Arial" w:hAnsi="Arial" w:cs="Arial"/>
          <w:b/>
          <w:sz w:val="20"/>
          <w:szCs w:val="20"/>
        </w:rPr>
        <w:t xml:space="preserve">se zaměřením na </w:t>
      </w:r>
      <w:r w:rsidR="007531BB" w:rsidRPr="00770061">
        <w:rPr>
          <w:rFonts w:ascii="Arial" w:hAnsi="Arial" w:cs="Arial"/>
          <w:b/>
          <w:sz w:val="20"/>
          <w:szCs w:val="20"/>
        </w:rPr>
        <w:t xml:space="preserve">problémy nejen legislativní </w:t>
      </w:r>
      <w:r w:rsidR="00EA30A8" w:rsidRPr="00770061">
        <w:rPr>
          <w:rFonts w:ascii="Arial" w:hAnsi="Arial" w:cs="Arial"/>
          <w:b/>
          <w:sz w:val="20"/>
          <w:szCs w:val="20"/>
        </w:rPr>
        <w:t>praxe</w:t>
      </w:r>
      <w:bookmarkEnd w:id="3"/>
      <w:r w:rsidR="00F5506F" w:rsidRPr="00770061">
        <w:rPr>
          <w:rFonts w:ascii="Arial" w:hAnsi="Arial" w:cs="Arial"/>
          <w:b/>
          <w:sz w:val="20"/>
          <w:szCs w:val="20"/>
        </w:rPr>
        <w:t>.</w:t>
      </w:r>
    </w:p>
    <w:p w14:paraId="2925A6C8" w14:textId="26A98B67" w:rsidR="00650469" w:rsidRDefault="008A7E06" w:rsidP="008A7E06">
      <w:pPr>
        <w:spacing w:before="120" w:after="120" w:line="240" w:lineRule="auto"/>
        <w:ind w:left="720" w:firstLine="0"/>
        <w:rPr>
          <w:rFonts w:ascii="Arial" w:eastAsia="Calibri" w:hAnsi="Arial" w:cs="Arial"/>
          <w:i/>
          <w:sz w:val="20"/>
          <w:szCs w:val="20"/>
          <w:lang w:eastAsia="en-US"/>
        </w:rPr>
      </w:pPr>
      <w:r w:rsidRPr="00770061">
        <w:rPr>
          <w:rFonts w:ascii="Arial" w:eastAsia="Calibri" w:hAnsi="Arial" w:cs="Arial"/>
          <w:i/>
          <w:sz w:val="20"/>
          <w:szCs w:val="20"/>
          <w:lang w:eastAsia="en-US"/>
        </w:rPr>
        <w:t xml:space="preserve">Aktivita zahrnuje: Projekt vznikl na základě výzvy kontrolního orgánu – České inspekce životního prostředí (ČIŽP) v Jihočeském kraji </w:t>
      </w:r>
      <w:r w:rsidR="007650A9">
        <w:rPr>
          <w:rFonts w:ascii="Arial" w:eastAsia="Calibri" w:hAnsi="Arial" w:cs="Arial"/>
          <w:i/>
          <w:sz w:val="20"/>
          <w:szCs w:val="20"/>
          <w:lang w:eastAsia="en-US"/>
        </w:rPr>
        <w:t>a již se těší značné popularitě. J</w:t>
      </w:r>
      <w:r w:rsidRPr="00770061">
        <w:rPr>
          <w:rFonts w:ascii="Arial" w:eastAsia="Calibri" w:hAnsi="Arial" w:cs="Arial"/>
          <w:i/>
          <w:sz w:val="20"/>
          <w:szCs w:val="20"/>
          <w:lang w:eastAsia="en-US"/>
        </w:rPr>
        <w:t>edná se o jednodenní akci skládající se z odborných přednášek a diskuse k tématům, které se aktu</w:t>
      </w:r>
      <w:r w:rsidR="00F5506F" w:rsidRPr="00770061">
        <w:rPr>
          <w:rFonts w:ascii="Arial" w:eastAsia="Calibri" w:hAnsi="Arial" w:cs="Arial"/>
          <w:i/>
          <w:sz w:val="20"/>
          <w:szCs w:val="20"/>
          <w:lang w:eastAsia="en-US"/>
        </w:rPr>
        <w:t xml:space="preserve">álně váží ke </w:t>
      </w:r>
      <w:r w:rsidRPr="00770061">
        <w:rPr>
          <w:rFonts w:ascii="Arial" w:eastAsia="Calibri" w:hAnsi="Arial" w:cs="Arial"/>
          <w:i/>
          <w:sz w:val="20"/>
          <w:szCs w:val="20"/>
          <w:lang w:eastAsia="en-US"/>
        </w:rPr>
        <w:t>změnám</w:t>
      </w:r>
      <w:r w:rsidR="008D2250" w:rsidRPr="00770061">
        <w:rPr>
          <w:rFonts w:ascii="Arial" w:eastAsia="Calibri" w:hAnsi="Arial" w:cs="Arial"/>
          <w:i/>
          <w:sz w:val="20"/>
          <w:szCs w:val="20"/>
          <w:lang w:eastAsia="en-US"/>
        </w:rPr>
        <w:t xml:space="preserve"> environmentální</w:t>
      </w:r>
      <w:r w:rsidRPr="00770061">
        <w:rPr>
          <w:rFonts w:ascii="Arial" w:eastAsia="Calibri" w:hAnsi="Arial" w:cs="Arial"/>
          <w:i/>
          <w:sz w:val="20"/>
          <w:szCs w:val="20"/>
          <w:lang w:eastAsia="en-US"/>
        </w:rPr>
        <w:t xml:space="preserve"> legislativy</w:t>
      </w:r>
      <w:r w:rsidR="007531BB" w:rsidRPr="00770061">
        <w:rPr>
          <w:rFonts w:ascii="Arial" w:eastAsia="Calibri" w:hAnsi="Arial" w:cs="Arial"/>
          <w:i/>
          <w:sz w:val="20"/>
          <w:szCs w:val="20"/>
          <w:lang w:eastAsia="en-US"/>
        </w:rPr>
        <w:t xml:space="preserve"> a nárokům na správnou zemědělskou praxi.</w:t>
      </w:r>
    </w:p>
    <w:p w14:paraId="3B285DE1" w14:textId="678202C7" w:rsidR="00475B42" w:rsidRDefault="00475B42" w:rsidP="00475B42">
      <w:pPr>
        <w:numPr>
          <w:ilvl w:val="0"/>
          <w:numId w:val="31"/>
        </w:numPr>
        <w:spacing w:before="120" w:after="120" w:line="240" w:lineRule="auto"/>
        <w:ind w:left="714" w:hanging="357"/>
        <w:rPr>
          <w:rFonts w:ascii="Arial" w:hAnsi="Arial" w:cs="Arial"/>
          <w:b/>
          <w:bCs/>
          <w:sz w:val="20"/>
          <w:szCs w:val="20"/>
        </w:rPr>
      </w:pPr>
      <w:r w:rsidRPr="00475B42">
        <w:rPr>
          <w:rFonts w:ascii="Arial" w:hAnsi="Arial" w:cs="Arial"/>
          <w:b/>
          <w:bCs/>
          <w:sz w:val="20"/>
          <w:szCs w:val="20"/>
        </w:rPr>
        <w:t>vypracovat přehled pokrokových technologií pro využití vedlejších produktů z potravinářských podniků s potenciálem pro další nutriční využití, včetně analýzy kvality vybraných produktů.</w:t>
      </w:r>
    </w:p>
    <w:p w14:paraId="38F79DA7" w14:textId="63BB8C62" w:rsidR="00475B42" w:rsidRDefault="001E7D41" w:rsidP="00100180">
      <w:pPr>
        <w:spacing w:before="120" w:after="120" w:line="240" w:lineRule="auto"/>
        <w:ind w:hanging="6"/>
        <w:rPr>
          <w:rFonts w:ascii="Arial" w:hAnsi="Arial" w:cs="Arial"/>
          <w:i/>
          <w:iCs/>
          <w:sz w:val="20"/>
          <w:szCs w:val="20"/>
        </w:rPr>
      </w:pPr>
      <w:r w:rsidRPr="00100180">
        <w:rPr>
          <w:rFonts w:ascii="Arial" w:hAnsi="Arial" w:cs="Arial"/>
          <w:i/>
          <w:iCs/>
          <w:sz w:val="20"/>
          <w:szCs w:val="20"/>
        </w:rPr>
        <w:t xml:space="preserve">Aktivita zahrnuje: </w:t>
      </w:r>
      <w:r w:rsidR="00103D9B" w:rsidRPr="00100180">
        <w:rPr>
          <w:rFonts w:ascii="Arial" w:hAnsi="Arial" w:cs="Arial"/>
          <w:i/>
          <w:iCs/>
          <w:sz w:val="20"/>
          <w:szCs w:val="20"/>
        </w:rPr>
        <w:t xml:space="preserve">Jedná se o reakci na ukončenou revizi </w:t>
      </w:r>
      <w:r w:rsidR="002B5B54" w:rsidRPr="00100180">
        <w:rPr>
          <w:rFonts w:ascii="Arial" w:hAnsi="Arial" w:cs="Arial"/>
          <w:i/>
          <w:iCs/>
          <w:sz w:val="20"/>
          <w:szCs w:val="20"/>
        </w:rPr>
        <w:t xml:space="preserve">SA BREF </w:t>
      </w:r>
      <w:r w:rsidR="00100180" w:rsidRPr="00100180">
        <w:rPr>
          <w:rFonts w:ascii="Arial" w:hAnsi="Arial" w:cs="Arial"/>
          <w:i/>
          <w:iCs/>
          <w:sz w:val="20"/>
          <w:szCs w:val="20"/>
        </w:rPr>
        <w:t>–</w:t>
      </w:r>
      <w:r w:rsidR="002B5B54" w:rsidRPr="00100180">
        <w:rPr>
          <w:rFonts w:ascii="Arial" w:hAnsi="Arial" w:cs="Arial"/>
          <w:i/>
          <w:iCs/>
          <w:sz w:val="20"/>
          <w:szCs w:val="20"/>
        </w:rPr>
        <w:t xml:space="preserve"> </w:t>
      </w:r>
      <w:r w:rsidR="00100180" w:rsidRPr="00100180">
        <w:rPr>
          <w:rFonts w:ascii="Arial" w:hAnsi="Arial" w:cs="Arial"/>
          <w:i/>
          <w:iCs/>
          <w:sz w:val="20"/>
          <w:szCs w:val="20"/>
        </w:rPr>
        <w:t>referenční dokument pro jatka a průmysl zpracovávající vedlejší produkty živočišného původu a/nebo jedlé vedlejší produkty</w:t>
      </w:r>
      <w:r w:rsidR="00B12DA4">
        <w:rPr>
          <w:rFonts w:ascii="Arial" w:hAnsi="Arial" w:cs="Arial"/>
          <w:i/>
          <w:iCs/>
          <w:sz w:val="20"/>
          <w:szCs w:val="20"/>
        </w:rPr>
        <w:t xml:space="preserve"> </w:t>
      </w:r>
      <w:r w:rsidR="00B77473">
        <w:rPr>
          <w:rFonts w:ascii="Arial" w:hAnsi="Arial" w:cs="Arial"/>
          <w:i/>
          <w:iCs/>
          <w:sz w:val="20"/>
          <w:szCs w:val="20"/>
        </w:rPr>
        <w:t xml:space="preserve">a </w:t>
      </w:r>
      <w:r w:rsidR="00544286">
        <w:rPr>
          <w:rFonts w:ascii="Arial" w:hAnsi="Arial" w:cs="Arial"/>
          <w:i/>
          <w:iCs/>
          <w:sz w:val="20"/>
          <w:szCs w:val="20"/>
        </w:rPr>
        <w:t xml:space="preserve">sílící </w:t>
      </w:r>
      <w:r w:rsidR="00B77473">
        <w:rPr>
          <w:rFonts w:ascii="Arial" w:hAnsi="Arial" w:cs="Arial"/>
          <w:i/>
          <w:iCs/>
          <w:sz w:val="20"/>
          <w:szCs w:val="20"/>
        </w:rPr>
        <w:t xml:space="preserve">poptávku po </w:t>
      </w:r>
      <w:r w:rsidR="00F90A27">
        <w:rPr>
          <w:rFonts w:ascii="Arial" w:hAnsi="Arial" w:cs="Arial"/>
          <w:i/>
          <w:iCs/>
          <w:sz w:val="20"/>
          <w:szCs w:val="20"/>
        </w:rPr>
        <w:t xml:space="preserve">udržitelných produktech a </w:t>
      </w:r>
      <w:r w:rsidR="00537B4D">
        <w:rPr>
          <w:rFonts w:ascii="Arial" w:hAnsi="Arial" w:cs="Arial"/>
          <w:i/>
          <w:iCs/>
          <w:sz w:val="20"/>
          <w:szCs w:val="20"/>
        </w:rPr>
        <w:t>efektivní</w:t>
      </w:r>
      <w:r w:rsidR="00544286">
        <w:rPr>
          <w:rFonts w:ascii="Arial" w:hAnsi="Arial" w:cs="Arial"/>
          <w:i/>
          <w:iCs/>
          <w:sz w:val="20"/>
          <w:szCs w:val="20"/>
        </w:rPr>
        <w:t>m</w:t>
      </w:r>
      <w:r w:rsidR="00537B4D">
        <w:rPr>
          <w:rFonts w:ascii="Arial" w:hAnsi="Arial" w:cs="Arial"/>
          <w:i/>
          <w:iCs/>
          <w:sz w:val="20"/>
          <w:szCs w:val="20"/>
        </w:rPr>
        <w:t xml:space="preserve"> využití</w:t>
      </w:r>
      <w:r w:rsidR="00544286">
        <w:rPr>
          <w:rFonts w:ascii="Arial" w:hAnsi="Arial" w:cs="Arial"/>
          <w:i/>
          <w:iCs/>
          <w:sz w:val="20"/>
          <w:szCs w:val="20"/>
        </w:rPr>
        <w:t xml:space="preserve"> surovinových</w:t>
      </w:r>
      <w:r w:rsidR="00537B4D">
        <w:rPr>
          <w:rFonts w:ascii="Arial" w:hAnsi="Arial" w:cs="Arial"/>
          <w:i/>
          <w:iCs/>
          <w:sz w:val="20"/>
          <w:szCs w:val="20"/>
        </w:rPr>
        <w:t xml:space="preserve"> zdrojů.</w:t>
      </w:r>
    </w:p>
    <w:p w14:paraId="2222D970" w14:textId="37D1F014" w:rsidR="008A7E06" w:rsidRDefault="0014513E" w:rsidP="0014513E">
      <w:pPr>
        <w:numPr>
          <w:ilvl w:val="0"/>
          <w:numId w:val="31"/>
        </w:numPr>
        <w:spacing w:before="120" w:after="120" w:line="240" w:lineRule="auto"/>
        <w:ind w:left="714" w:hanging="357"/>
        <w:rPr>
          <w:rFonts w:ascii="Arial" w:eastAsia="Calibri" w:hAnsi="Arial" w:cs="Arial"/>
          <w:b/>
          <w:bCs/>
          <w:iCs/>
          <w:sz w:val="20"/>
          <w:szCs w:val="20"/>
          <w:lang w:eastAsia="en-US"/>
        </w:rPr>
      </w:pPr>
      <w:r w:rsidRPr="0014513E">
        <w:rPr>
          <w:rFonts w:ascii="Arial" w:eastAsia="Calibri" w:hAnsi="Arial" w:cs="Arial"/>
          <w:b/>
          <w:bCs/>
          <w:iCs/>
          <w:sz w:val="20"/>
          <w:szCs w:val="20"/>
          <w:lang w:eastAsia="en-US"/>
        </w:rPr>
        <w:t>prov</w:t>
      </w:r>
      <w:r>
        <w:rPr>
          <w:rFonts w:ascii="Arial" w:eastAsia="Calibri" w:hAnsi="Arial" w:cs="Arial"/>
          <w:b/>
          <w:bCs/>
          <w:iCs/>
          <w:sz w:val="20"/>
          <w:szCs w:val="20"/>
          <w:lang w:eastAsia="en-US"/>
        </w:rPr>
        <w:t>edení</w:t>
      </w:r>
      <w:r w:rsidRPr="0014513E">
        <w:rPr>
          <w:rFonts w:ascii="Arial" w:eastAsia="Calibri" w:hAnsi="Arial" w:cs="Arial"/>
          <w:b/>
          <w:bCs/>
          <w:iCs/>
          <w:sz w:val="20"/>
          <w:szCs w:val="20"/>
          <w:lang w:eastAsia="en-US"/>
        </w:rPr>
        <w:t xml:space="preserve"> porovnání výhod a nevýhod přímého a nepřímého vypouštění odpadních vod v zemědělství, potravinářství a v asanačních provozech a návrhy na jejich využití v rámci činnosti daného zařízení s podporou udržitelného rozvoje.</w:t>
      </w:r>
      <w:r w:rsidR="008A7E06" w:rsidRPr="0014513E">
        <w:rPr>
          <w:rFonts w:ascii="Arial" w:eastAsia="Calibri" w:hAnsi="Arial" w:cs="Arial"/>
          <w:b/>
          <w:bCs/>
          <w:iCs/>
          <w:sz w:val="20"/>
          <w:szCs w:val="20"/>
          <w:lang w:eastAsia="en-US"/>
        </w:rPr>
        <w:t xml:space="preserve"> </w:t>
      </w:r>
    </w:p>
    <w:p w14:paraId="2B8EE56A" w14:textId="4DB4EEA9" w:rsidR="003656C4" w:rsidRDefault="0014513E" w:rsidP="003656C4">
      <w:pPr>
        <w:spacing w:before="120" w:after="120" w:line="240" w:lineRule="auto"/>
        <w:ind w:hanging="6"/>
        <w:rPr>
          <w:rFonts w:ascii="Arial" w:eastAsia="Calibri" w:hAnsi="Arial" w:cs="Arial"/>
          <w:i/>
          <w:sz w:val="20"/>
          <w:szCs w:val="20"/>
          <w:lang w:eastAsia="en-US"/>
        </w:rPr>
      </w:pPr>
      <w:r w:rsidRPr="00A50375">
        <w:rPr>
          <w:rFonts w:ascii="Arial" w:eastAsia="Calibri" w:hAnsi="Arial" w:cs="Arial"/>
          <w:i/>
          <w:sz w:val="20"/>
          <w:szCs w:val="20"/>
          <w:lang w:eastAsia="en-US"/>
        </w:rPr>
        <w:t xml:space="preserve">Aktivita zahrnuje: </w:t>
      </w:r>
      <w:r w:rsidR="00576807" w:rsidRPr="00A50375">
        <w:rPr>
          <w:rFonts w:ascii="Arial" w:eastAsia="Calibri" w:hAnsi="Arial" w:cs="Arial"/>
          <w:i/>
          <w:sz w:val="20"/>
          <w:szCs w:val="20"/>
          <w:lang w:eastAsia="en-US"/>
        </w:rPr>
        <w:t xml:space="preserve">Nově </w:t>
      </w:r>
      <w:r w:rsidR="00023350">
        <w:rPr>
          <w:rFonts w:ascii="Arial" w:eastAsia="Calibri" w:hAnsi="Arial" w:cs="Arial"/>
          <w:i/>
          <w:sz w:val="20"/>
          <w:szCs w:val="20"/>
          <w:lang w:eastAsia="en-US"/>
        </w:rPr>
        <w:t>platí,</w:t>
      </w:r>
      <w:r w:rsidR="00576807" w:rsidRPr="00A50375">
        <w:rPr>
          <w:rFonts w:ascii="Arial" w:eastAsia="Calibri" w:hAnsi="Arial" w:cs="Arial"/>
          <w:i/>
          <w:sz w:val="20"/>
          <w:szCs w:val="20"/>
          <w:lang w:eastAsia="en-US"/>
        </w:rPr>
        <w:t xml:space="preserve"> </w:t>
      </w:r>
      <w:r w:rsidR="00023350">
        <w:rPr>
          <w:rFonts w:ascii="Arial" w:eastAsia="Calibri" w:hAnsi="Arial" w:cs="Arial"/>
          <w:i/>
          <w:sz w:val="20"/>
          <w:szCs w:val="20"/>
          <w:lang w:eastAsia="en-US"/>
        </w:rPr>
        <w:t xml:space="preserve">že </w:t>
      </w:r>
      <w:r w:rsidR="004B5FCC">
        <w:rPr>
          <w:rFonts w:ascii="Arial" w:eastAsia="Calibri" w:hAnsi="Arial" w:cs="Arial"/>
          <w:i/>
          <w:sz w:val="20"/>
          <w:szCs w:val="20"/>
          <w:lang w:eastAsia="en-US"/>
        </w:rPr>
        <w:t xml:space="preserve">u </w:t>
      </w:r>
      <w:r w:rsidR="00023350">
        <w:rPr>
          <w:rFonts w:ascii="Arial" w:eastAsia="Calibri" w:hAnsi="Arial" w:cs="Arial"/>
          <w:i/>
          <w:sz w:val="20"/>
          <w:szCs w:val="20"/>
          <w:lang w:eastAsia="en-US"/>
        </w:rPr>
        <w:t>n</w:t>
      </w:r>
      <w:r w:rsidR="00576807" w:rsidRPr="00A50375">
        <w:rPr>
          <w:rFonts w:ascii="Arial" w:eastAsia="Calibri" w:hAnsi="Arial" w:cs="Arial"/>
          <w:i/>
          <w:sz w:val="20"/>
          <w:szCs w:val="20"/>
          <w:lang w:eastAsia="en-US"/>
        </w:rPr>
        <w:t>epřímé</w:t>
      </w:r>
      <w:r w:rsidR="004B5FCC">
        <w:rPr>
          <w:rFonts w:ascii="Arial" w:eastAsia="Calibri" w:hAnsi="Arial" w:cs="Arial"/>
          <w:i/>
          <w:sz w:val="20"/>
          <w:szCs w:val="20"/>
          <w:lang w:eastAsia="en-US"/>
        </w:rPr>
        <w:t>ho</w:t>
      </w:r>
      <w:r w:rsidR="00576807" w:rsidRPr="00A50375">
        <w:rPr>
          <w:rFonts w:ascii="Arial" w:eastAsia="Calibri" w:hAnsi="Arial" w:cs="Arial"/>
          <w:i/>
          <w:sz w:val="20"/>
          <w:szCs w:val="20"/>
          <w:lang w:eastAsia="en-US"/>
        </w:rPr>
        <w:t xml:space="preserve"> vypouštění odpadních vod (tj. z průmyslového zařízení do kanalizace,</w:t>
      </w:r>
      <w:r w:rsidR="00A50375" w:rsidRPr="00A50375">
        <w:rPr>
          <w:rFonts w:ascii="Arial" w:eastAsia="Calibri" w:hAnsi="Arial" w:cs="Arial"/>
          <w:i/>
          <w:sz w:val="20"/>
          <w:szCs w:val="20"/>
          <w:lang w:eastAsia="en-US"/>
        </w:rPr>
        <w:t xml:space="preserve"> </w:t>
      </w:r>
      <w:r w:rsidR="00576807" w:rsidRPr="00576807">
        <w:rPr>
          <w:rFonts w:ascii="Arial" w:eastAsia="Calibri" w:hAnsi="Arial" w:cs="Arial"/>
          <w:i/>
          <w:sz w:val="20"/>
          <w:szCs w:val="20"/>
          <w:lang w:eastAsia="en-US"/>
        </w:rPr>
        <w:t>zakončené komunální či průmyslovou čistírnou odpadních vod)</w:t>
      </w:r>
      <w:r w:rsidR="00576807" w:rsidRPr="00A50375">
        <w:rPr>
          <w:rFonts w:ascii="Arial" w:eastAsia="Calibri" w:hAnsi="Arial" w:cs="Arial"/>
          <w:i/>
          <w:sz w:val="20"/>
          <w:szCs w:val="20"/>
          <w:lang w:eastAsia="en-US"/>
        </w:rPr>
        <w:t xml:space="preserve"> podléhá </w:t>
      </w:r>
      <w:r w:rsidR="00145E33">
        <w:rPr>
          <w:rFonts w:ascii="Arial" w:eastAsia="Calibri" w:hAnsi="Arial" w:cs="Arial"/>
          <w:i/>
          <w:sz w:val="20"/>
          <w:szCs w:val="20"/>
          <w:lang w:eastAsia="en-US"/>
        </w:rPr>
        <w:t xml:space="preserve">zařízení </w:t>
      </w:r>
      <w:r w:rsidR="00576807" w:rsidRPr="00A50375">
        <w:rPr>
          <w:rFonts w:ascii="Arial" w:eastAsia="Calibri" w:hAnsi="Arial" w:cs="Arial"/>
          <w:i/>
          <w:sz w:val="20"/>
          <w:szCs w:val="20"/>
          <w:lang w:eastAsia="en-US"/>
        </w:rPr>
        <w:t>povinnosti stanovit emisní limit</w:t>
      </w:r>
      <w:r w:rsidR="00285D42">
        <w:rPr>
          <w:rFonts w:ascii="Arial" w:eastAsia="Calibri" w:hAnsi="Arial" w:cs="Arial"/>
          <w:i/>
          <w:sz w:val="20"/>
          <w:szCs w:val="20"/>
          <w:lang w:eastAsia="en-US"/>
        </w:rPr>
        <w:t>y a nestačí se řídit bilancí a kanalizačním řádem</w:t>
      </w:r>
      <w:r w:rsidR="009203A6">
        <w:rPr>
          <w:rFonts w:ascii="Arial" w:eastAsia="Calibri" w:hAnsi="Arial" w:cs="Arial"/>
          <w:i/>
          <w:sz w:val="20"/>
          <w:szCs w:val="20"/>
          <w:lang w:eastAsia="en-US"/>
        </w:rPr>
        <w:t xml:space="preserve">. </w:t>
      </w:r>
      <w:r w:rsidR="00074B5A">
        <w:rPr>
          <w:rFonts w:ascii="Arial" w:eastAsia="Calibri" w:hAnsi="Arial" w:cs="Arial"/>
          <w:i/>
          <w:sz w:val="20"/>
          <w:szCs w:val="20"/>
          <w:lang w:eastAsia="en-US"/>
        </w:rPr>
        <w:t xml:space="preserve">Porovnání </w:t>
      </w:r>
      <w:r w:rsidR="00F5578A">
        <w:rPr>
          <w:rFonts w:ascii="Arial" w:eastAsia="Calibri" w:hAnsi="Arial" w:cs="Arial"/>
          <w:i/>
          <w:sz w:val="20"/>
          <w:szCs w:val="20"/>
          <w:lang w:eastAsia="en-US"/>
        </w:rPr>
        <w:t>ukáže efektivitu a usnadní volbu daného zařízení</w:t>
      </w:r>
      <w:r w:rsidR="007971EA">
        <w:rPr>
          <w:rFonts w:ascii="Arial" w:eastAsia="Calibri" w:hAnsi="Arial" w:cs="Arial"/>
          <w:i/>
          <w:sz w:val="20"/>
          <w:szCs w:val="20"/>
          <w:lang w:eastAsia="en-US"/>
        </w:rPr>
        <w:t xml:space="preserve"> pro provozovatele.</w:t>
      </w:r>
    </w:p>
    <w:p w14:paraId="747EC541" w14:textId="585745E5" w:rsidR="008A7E06" w:rsidRPr="003656C4" w:rsidRDefault="008A7E06" w:rsidP="003656C4">
      <w:pPr>
        <w:spacing w:before="120" w:after="120" w:line="240" w:lineRule="auto"/>
        <w:ind w:hanging="6"/>
        <w:rPr>
          <w:rFonts w:ascii="Arial" w:eastAsia="Calibri" w:hAnsi="Arial" w:cs="Arial"/>
          <w:i/>
          <w:sz w:val="20"/>
          <w:szCs w:val="20"/>
          <w:lang w:eastAsia="en-US"/>
        </w:rPr>
      </w:pPr>
      <w:r w:rsidRPr="006065E4">
        <w:rPr>
          <w:rFonts w:ascii="Arial" w:eastAsia="Calibri" w:hAnsi="Arial" w:cs="Arial"/>
          <w:b/>
          <w:bCs/>
          <w:sz w:val="22"/>
          <w:szCs w:val="22"/>
          <w:lang w:eastAsia="en-US"/>
        </w:rPr>
        <w:lastRenderedPageBreak/>
        <w:t xml:space="preserve">Předpokládaná struktura nákladů na realizaci zakázky za aktivity a) – </w:t>
      </w:r>
      <w:r w:rsidR="003656C4">
        <w:rPr>
          <w:rFonts w:ascii="Arial" w:eastAsia="Calibri" w:hAnsi="Arial" w:cs="Arial"/>
          <w:b/>
          <w:bCs/>
          <w:sz w:val="22"/>
          <w:szCs w:val="22"/>
          <w:lang w:eastAsia="en-US"/>
        </w:rPr>
        <w:t>e</w:t>
      </w:r>
      <w:r w:rsidR="00073A16" w:rsidRPr="006065E4">
        <w:rPr>
          <w:rFonts w:ascii="Arial" w:eastAsia="Calibri" w:hAnsi="Arial" w:cs="Arial"/>
          <w:b/>
          <w:bCs/>
          <w:sz w:val="22"/>
          <w:szCs w:val="22"/>
          <w:lang w:eastAsia="en-US"/>
        </w:rPr>
        <w:t>)</w:t>
      </w:r>
    </w:p>
    <w:p w14:paraId="3E624CCB" w14:textId="77777777" w:rsidR="008A7E06" w:rsidRPr="006065E4" w:rsidRDefault="008A7E06" w:rsidP="008A7E06">
      <w:pPr>
        <w:spacing w:line="240" w:lineRule="auto"/>
        <w:ind w:left="720" w:firstLine="0"/>
        <w:outlineLvl w:val="0"/>
        <w:rPr>
          <w:rFonts w:ascii="Arial" w:eastAsia="Calibri" w:hAnsi="Arial" w:cs="Arial"/>
          <w:bCs/>
          <w:sz w:val="22"/>
          <w:szCs w:val="22"/>
          <w:u w:val="single"/>
          <w:lang w:eastAsia="en-US"/>
        </w:rPr>
      </w:pPr>
    </w:p>
    <w:p w14:paraId="5C28DD17" w14:textId="77777777" w:rsidR="008A7E06" w:rsidRPr="008A7E06" w:rsidRDefault="008A7E06" w:rsidP="008A7E06">
      <w:pPr>
        <w:spacing w:line="240" w:lineRule="auto"/>
        <w:ind w:left="720" w:firstLine="0"/>
        <w:outlineLvl w:val="0"/>
        <w:rPr>
          <w:rFonts w:ascii="Arial" w:eastAsia="Calibri" w:hAnsi="Arial" w:cs="Arial"/>
          <w:sz w:val="20"/>
          <w:szCs w:val="20"/>
          <w:lang w:eastAsia="en-US"/>
        </w:rPr>
      </w:pPr>
      <w:r w:rsidRPr="008A7E06">
        <w:rPr>
          <w:rFonts w:ascii="Arial" w:eastAsia="Calibri" w:hAnsi="Arial" w:cs="Arial"/>
          <w:bCs/>
          <w:sz w:val="20"/>
          <w:szCs w:val="20"/>
          <w:lang w:eastAsia="en-US"/>
        </w:rPr>
        <w:fldChar w:fldCharType="begin"/>
      </w:r>
      <w:r w:rsidRPr="008A7E06">
        <w:rPr>
          <w:rFonts w:ascii="Arial" w:eastAsia="Calibri" w:hAnsi="Arial" w:cs="Arial"/>
          <w:bCs/>
          <w:sz w:val="20"/>
          <w:szCs w:val="20"/>
          <w:lang w:eastAsia="en-US"/>
        </w:rPr>
        <w:instrText xml:space="preserve"> LINK Excel.Sheet.12 "C:\\Users\\10003683\\Desktop\\Záměry k opřipomínkování\\Svobodová BAT\\ZÁMĚR\\Kopie - propocet nakladu_ BAT Centrum JU V ČB.xlsx" List1!R10C1:R14C4 \a \f 5 \h  \* MERGEFORMAT </w:instrText>
      </w:r>
      <w:r w:rsidRPr="008A7E06">
        <w:rPr>
          <w:rFonts w:ascii="Arial" w:eastAsia="Calibri" w:hAnsi="Arial" w:cs="Arial"/>
          <w:bCs/>
          <w:sz w:val="20"/>
          <w:szCs w:val="20"/>
          <w:lang w:eastAsia="en-US"/>
        </w:rPr>
        <w:fldChar w:fldCharType="separat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84"/>
        <w:gridCol w:w="4328"/>
      </w:tblGrid>
      <w:tr w:rsidR="008A7E06" w:rsidRPr="008A7E06" w14:paraId="50855A05" w14:textId="77777777" w:rsidTr="00902FA1">
        <w:trPr>
          <w:trHeight w:val="392"/>
        </w:trPr>
        <w:tc>
          <w:tcPr>
            <w:tcW w:w="2835" w:type="dxa"/>
            <w:shd w:val="clear" w:color="auto" w:fill="auto"/>
            <w:noWrap/>
          </w:tcPr>
          <w:p w14:paraId="26B690ED" w14:textId="77777777" w:rsidR="008A7E06" w:rsidRPr="008A7E06" w:rsidRDefault="008A7E06" w:rsidP="008A7E06">
            <w:pPr>
              <w:spacing w:line="240" w:lineRule="auto"/>
              <w:ind w:left="0" w:firstLine="0"/>
              <w:outlineLvl w:val="0"/>
              <w:rPr>
                <w:rFonts w:ascii="Arial" w:eastAsia="Calibri" w:hAnsi="Arial" w:cs="Arial"/>
                <w:b/>
                <w:bCs/>
                <w:sz w:val="20"/>
                <w:szCs w:val="20"/>
                <w:lang w:eastAsia="en-US"/>
              </w:rPr>
            </w:pPr>
            <w:r w:rsidRPr="008A7E06">
              <w:rPr>
                <w:rFonts w:ascii="Arial" w:eastAsia="Calibri" w:hAnsi="Arial" w:cs="Arial"/>
                <w:b/>
                <w:bCs/>
                <w:sz w:val="20"/>
                <w:szCs w:val="20"/>
                <w:lang w:eastAsia="en-US"/>
              </w:rPr>
              <w:t>Položka</w:t>
            </w:r>
          </w:p>
        </w:tc>
        <w:tc>
          <w:tcPr>
            <w:tcW w:w="1484" w:type="dxa"/>
            <w:shd w:val="clear" w:color="auto" w:fill="auto"/>
            <w:noWrap/>
          </w:tcPr>
          <w:p w14:paraId="44E29835" w14:textId="77777777" w:rsidR="008A7E06" w:rsidRPr="008A7E06" w:rsidRDefault="008A7E06" w:rsidP="008A7E06">
            <w:pPr>
              <w:spacing w:line="240" w:lineRule="auto"/>
              <w:ind w:left="0" w:firstLine="0"/>
              <w:jc w:val="left"/>
              <w:outlineLvl w:val="0"/>
              <w:rPr>
                <w:rFonts w:ascii="Arial" w:eastAsia="Calibri" w:hAnsi="Arial" w:cs="Arial"/>
                <w:b/>
                <w:bCs/>
                <w:sz w:val="20"/>
                <w:szCs w:val="20"/>
                <w:lang w:eastAsia="en-US"/>
              </w:rPr>
            </w:pPr>
            <w:r w:rsidRPr="008A7E06">
              <w:rPr>
                <w:rFonts w:ascii="Arial" w:eastAsia="Calibri" w:hAnsi="Arial" w:cs="Arial"/>
                <w:b/>
                <w:bCs/>
                <w:sz w:val="20"/>
                <w:szCs w:val="20"/>
                <w:lang w:eastAsia="en-US"/>
              </w:rPr>
              <w:t>Cena v Kč (bez DPH)</w:t>
            </w:r>
          </w:p>
        </w:tc>
        <w:tc>
          <w:tcPr>
            <w:tcW w:w="4328" w:type="dxa"/>
            <w:shd w:val="clear" w:color="auto" w:fill="auto"/>
          </w:tcPr>
          <w:p w14:paraId="43F6075D" w14:textId="77777777" w:rsidR="008A7E06" w:rsidRPr="008A7E06" w:rsidRDefault="008A7E06" w:rsidP="008A7E06">
            <w:pPr>
              <w:spacing w:line="240" w:lineRule="auto"/>
              <w:ind w:left="0" w:firstLine="0"/>
              <w:jc w:val="left"/>
              <w:rPr>
                <w:rFonts w:ascii="Arial" w:eastAsia="Calibri" w:hAnsi="Arial" w:cs="Arial"/>
                <w:b/>
                <w:sz w:val="20"/>
                <w:szCs w:val="20"/>
                <w:lang w:eastAsia="en-US"/>
              </w:rPr>
            </w:pPr>
            <w:r w:rsidRPr="008A7E06">
              <w:rPr>
                <w:rFonts w:ascii="Arial" w:eastAsia="Calibri" w:hAnsi="Arial" w:cs="Arial"/>
                <w:b/>
                <w:sz w:val="20"/>
                <w:szCs w:val="20"/>
                <w:lang w:eastAsia="en-US"/>
              </w:rPr>
              <w:t>Odůvodnění položky</w:t>
            </w:r>
          </w:p>
        </w:tc>
      </w:tr>
      <w:tr w:rsidR="008A7E06" w:rsidRPr="008A7E06" w14:paraId="729056FD" w14:textId="77777777" w:rsidTr="005B2713">
        <w:trPr>
          <w:trHeight w:val="610"/>
        </w:trPr>
        <w:tc>
          <w:tcPr>
            <w:tcW w:w="2835" w:type="dxa"/>
            <w:shd w:val="clear" w:color="auto" w:fill="auto"/>
            <w:noWrap/>
            <w:hideMark/>
          </w:tcPr>
          <w:p w14:paraId="26DB467D" w14:textId="77777777" w:rsidR="008A7E06" w:rsidRPr="008A7E06" w:rsidRDefault="008A7E06" w:rsidP="008A7E06">
            <w:pPr>
              <w:spacing w:line="240" w:lineRule="auto"/>
              <w:ind w:left="0" w:firstLine="0"/>
              <w:outlineLvl w:val="0"/>
              <w:rPr>
                <w:rFonts w:ascii="Arial" w:eastAsia="Calibri" w:hAnsi="Arial" w:cs="Arial"/>
                <w:bCs/>
                <w:sz w:val="20"/>
                <w:szCs w:val="20"/>
                <w:lang w:eastAsia="en-US"/>
              </w:rPr>
            </w:pPr>
            <w:r w:rsidRPr="008A7E06">
              <w:rPr>
                <w:rFonts w:ascii="Arial" w:eastAsia="Calibri" w:hAnsi="Arial" w:cs="Arial"/>
                <w:bCs/>
                <w:sz w:val="20"/>
                <w:szCs w:val="20"/>
                <w:lang w:eastAsia="en-US"/>
              </w:rPr>
              <w:t>Osobní náklady</w:t>
            </w:r>
          </w:p>
        </w:tc>
        <w:tc>
          <w:tcPr>
            <w:tcW w:w="1484" w:type="dxa"/>
            <w:shd w:val="clear" w:color="auto" w:fill="auto"/>
            <w:noWrap/>
          </w:tcPr>
          <w:p w14:paraId="452BE6A0" w14:textId="401800C0" w:rsidR="008A7E06" w:rsidRPr="008A7E06" w:rsidRDefault="00AC649F" w:rsidP="008A7E06">
            <w:pPr>
              <w:spacing w:line="240" w:lineRule="auto"/>
              <w:ind w:left="0" w:firstLine="0"/>
              <w:jc w:val="center"/>
              <w:outlineLvl w:val="0"/>
              <w:rPr>
                <w:rFonts w:ascii="Arial" w:eastAsia="Calibri" w:hAnsi="Arial" w:cs="Arial"/>
                <w:bCs/>
                <w:sz w:val="20"/>
                <w:szCs w:val="20"/>
                <w:lang w:eastAsia="en-US"/>
              </w:rPr>
            </w:pPr>
            <w:r>
              <w:rPr>
                <w:rFonts w:ascii="Arial" w:eastAsia="Calibri" w:hAnsi="Arial" w:cs="Arial"/>
                <w:bCs/>
                <w:sz w:val="20"/>
                <w:szCs w:val="20"/>
                <w:lang w:eastAsia="en-US"/>
              </w:rPr>
              <w:t>43</w:t>
            </w:r>
            <w:r w:rsidR="00A50FBC">
              <w:rPr>
                <w:rFonts w:ascii="Arial" w:eastAsia="Calibri" w:hAnsi="Arial" w:cs="Arial"/>
                <w:bCs/>
                <w:sz w:val="20"/>
                <w:szCs w:val="20"/>
                <w:lang w:eastAsia="en-US"/>
              </w:rPr>
              <w:t>1</w:t>
            </w:r>
            <w:r w:rsidR="00176133">
              <w:rPr>
                <w:rFonts w:ascii="Arial" w:eastAsia="Calibri" w:hAnsi="Arial" w:cs="Arial"/>
                <w:bCs/>
                <w:sz w:val="20"/>
                <w:szCs w:val="20"/>
                <w:lang w:eastAsia="en-US"/>
              </w:rPr>
              <w:t>.994</w:t>
            </w:r>
            <w:r w:rsidR="008A7E06" w:rsidRPr="008A7E06">
              <w:rPr>
                <w:rFonts w:ascii="Arial" w:eastAsia="Calibri" w:hAnsi="Arial" w:cs="Arial"/>
                <w:bCs/>
                <w:sz w:val="20"/>
                <w:szCs w:val="20"/>
                <w:lang w:eastAsia="en-US"/>
              </w:rPr>
              <w:t>,</w:t>
            </w:r>
            <w:r w:rsidR="00B81A19">
              <w:rPr>
                <w:rFonts w:ascii="Arial" w:eastAsia="Calibri" w:hAnsi="Arial" w:cs="Arial"/>
                <w:bCs/>
                <w:sz w:val="20"/>
                <w:szCs w:val="20"/>
                <w:lang w:eastAsia="en-US"/>
              </w:rPr>
              <w:t>15</w:t>
            </w:r>
          </w:p>
        </w:tc>
        <w:tc>
          <w:tcPr>
            <w:tcW w:w="4328" w:type="dxa"/>
            <w:shd w:val="clear" w:color="auto" w:fill="auto"/>
            <w:hideMark/>
          </w:tcPr>
          <w:p w14:paraId="403B7153" w14:textId="77777777" w:rsidR="008A7E06" w:rsidRPr="008A7E06" w:rsidRDefault="008A7E06" w:rsidP="008A7E06">
            <w:pPr>
              <w:spacing w:line="240" w:lineRule="auto"/>
              <w:ind w:left="0" w:firstLine="0"/>
              <w:jc w:val="left"/>
              <w:rPr>
                <w:rFonts w:ascii="Arial" w:hAnsi="Arial" w:cs="Arial"/>
                <w:iCs/>
                <w:color w:val="000000"/>
                <w:sz w:val="20"/>
                <w:szCs w:val="20"/>
              </w:rPr>
            </w:pPr>
            <w:r w:rsidRPr="008A7E06">
              <w:rPr>
                <w:rFonts w:ascii="Arial" w:hAnsi="Arial" w:cs="Arial"/>
                <w:iCs/>
                <w:color w:val="000000"/>
                <w:sz w:val="20"/>
                <w:szCs w:val="20"/>
              </w:rPr>
              <w:t>Osobní náklady spojené s organizací TPS, přípravou a realizací měření emisí, organizace semináře, příprava materiálů, vyhodnocení a zpracování dat, administrativa, technický servis,</w:t>
            </w:r>
          </w:p>
          <w:p w14:paraId="437757E4" w14:textId="77777777" w:rsidR="008A7E06" w:rsidRPr="008A7E06" w:rsidRDefault="008A7E06" w:rsidP="008A7E06">
            <w:pPr>
              <w:spacing w:line="240" w:lineRule="auto"/>
              <w:ind w:left="0" w:firstLine="0"/>
              <w:jc w:val="left"/>
              <w:rPr>
                <w:rFonts w:ascii="Arial" w:hAnsi="Arial" w:cs="Arial"/>
                <w:iCs/>
                <w:color w:val="000000"/>
                <w:sz w:val="20"/>
                <w:szCs w:val="20"/>
              </w:rPr>
            </w:pPr>
            <w:r w:rsidRPr="008A7E06">
              <w:rPr>
                <w:rFonts w:ascii="Arial" w:hAnsi="Arial" w:cs="Arial"/>
                <w:iCs/>
                <w:color w:val="000000"/>
                <w:sz w:val="20"/>
                <w:szCs w:val="20"/>
              </w:rPr>
              <w:t>konzult</w:t>
            </w:r>
            <w:r w:rsidR="00AA0EC1">
              <w:rPr>
                <w:rFonts w:ascii="Arial" w:hAnsi="Arial" w:cs="Arial"/>
                <w:iCs/>
                <w:color w:val="000000"/>
                <w:sz w:val="20"/>
                <w:szCs w:val="20"/>
              </w:rPr>
              <w:t>ační činnost odborníků mimo JU, DPP</w:t>
            </w:r>
            <w:r w:rsidRPr="008A7E06">
              <w:rPr>
                <w:rFonts w:ascii="Arial" w:hAnsi="Arial" w:cs="Arial"/>
                <w:iCs/>
                <w:color w:val="000000"/>
                <w:sz w:val="20"/>
                <w:szCs w:val="20"/>
              </w:rPr>
              <w:t>, oponentní posudky na FÚ.</w:t>
            </w:r>
          </w:p>
          <w:p w14:paraId="54739E64" w14:textId="77777777" w:rsidR="008A7E06" w:rsidRPr="008A7E06" w:rsidRDefault="008A7E06" w:rsidP="008A7E06">
            <w:pPr>
              <w:spacing w:line="240" w:lineRule="auto"/>
              <w:ind w:left="0" w:firstLine="0"/>
              <w:jc w:val="left"/>
              <w:rPr>
                <w:rFonts w:ascii="Arial" w:eastAsia="Calibri" w:hAnsi="Arial" w:cs="Arial"/>
                <w:sz w:val="20"/>
                <w:szCs w:val="20"/>
                <w:lang w:eastAsia="en-US"/>
              </w:rPr>
            </w:pPr>
            <w:r w:rsidRPr="008A7E06">
              <w:rPr>
                <w:rFonts w:ascii="Arial" w:hAnsi="Arial" w:cs="Arial"/>
                <w:iCs/>
                <w:color w:val="000000"/>
                <w:sz w:val="20"/>
                <w:szCs w:val="20"/>
              </w:rPr>
              <w:br/>
            </w:r>
            <w:r w:rsidRPr="008A7E06">
              <w:rPr>
                <w:rFonts w:ascii="Arial" w:hAnsi="Arial" w:cs="Arial"/>
                <w:i/>
                <w:iCs/>
                <w:color w:val="000000"/>
                <w:sz w:val="20"/>
                <w:szCs w:val="20"/>
              </w:rPr>
              <w:t>Položka zahrnuje také povinné zákonné odvody ve výši 34 procent osobních nákladů.</w:t>
            </w:r>
          </w:p>
        </w:tc>
      </w:tr>
      <w:tr w:rsidR="008A7E06" w:rsidRPr="008A7E06" w14:paraId="322A6F9D" w14:textId="77777777" w:rsidTr="00902FA1">
        <w:trPr>
          <w:trHeight w:val="436"/>
        </w:trPr>
        <w:tc>
          <w:tcPr>
            <w:tcW w:w="2835" w:type="dxa"/>
            <w:shd w:val="clear" w:color="auto" w:fill="auto"/>
            <w:noWrap/>
            <w:hideMark/>
          </w:tcPr>
          <w:p w14:paraId="266620FF" w14:textId="77777777" w:rsidR="008A7E06" w:rsidRPr="008A7E06" w:rsidRDefault="008A7E06" w:rsidP="008A7E06">
            <w:pPr>
              <w:spacing w:line="240" w:lineRule="auto"/>
              <w:ind w:left="0" w:firstLine="0"/>
              <w:outlineLvl w:val="0"/>
              <w:rPr>
                <w:rFonts w:ascii="Arial" w:eastAsia="Calibri" w:hAnsi="Arial" w:cs="Arial"/>
                <w:bCs/>
                <w:sz w:val="20"/>
                <w:szCs w:val="20"/>
                <w:lang w:eastAsia="en-US"/>
              </w:rPr>
            </w:pPr>
            <w:r w:rsidRPr="008A7E06">
              <w:rPr>
                <w:rFonts w:ascii="Arial" w:eastAsia="Calibri" w:hAnsi="Arial" w:cs="Arial"/>
                <w:bCs/>
                <w:sz w:val="20"/>
                <w:szCs w:val="20"/>
                <w:lang w:eastAsia="en-US"/>
              </w:rPr>
              <w:t>Cestovné</w:t>
            </w:r>
          </w:p>
        </w:tc>
        <w:tc>
          <w:tcPr>
            <w:tcW w:w="1484" w:type="dxa"/>
            <w:shd w:val="clear" w:color="auto" w:fill="auto"/>
            <w:noWrap/>
          </w:tcPr>
          <w:p w14:paraId="370C9E7E" w14:textId="4E294816" w:rsidR="008A7E06" w:rsidRPr="008A7E06" w:rsidRDefault="0088697B" w:rsidP="008A7E06">
            <w:pPr>
              <w:spacing w:line="240" w:lineRule="auto"/>
              <w:ind w:left="0" w:firstLine="0"/>
              <w:jc w:val="center"/>
              <w:outlineLvl w:val="0"/>
              <w:rPr>
                <w:rFonts w:ascii="Arial" w:eastAsia="Calibri" w:hAnsi="Arial" w:cs="Arial"/>
                <w:bCs/>
                <w:sz w:val="20"/>
                <w:szCs w:val="20"/>
                <w:lang w:eastAsia="en-US"/>
              </w:rPr>
            </w:pPr>
            <w:r>
              <w:rPr>
                <w:rFonts w:ascii="Arial" w:eastAsia="Calibri" w:hAnsi="Arial" w:cs="Arial"/>
                <w:bCs/>
                <w:sz w:val="20"/>
                <w:szCs w:val="20"/>
                <w:lang w:eastAsia="en-US"/>
              </w:rPr>
              <w:t>2</w:t>
            </w:r>
            <w:r w:rsidR="00A27B88">
              <w:rPr>
                <w:rFonts w:ascii="Arial" w:eastAsia="Calibri" w:hAnsi="Arial" w:cs="Arial"/>
                <w:bCs/>
                <w:sz w:val="20"/>
                <w:szCs w:val="20"/>
                <w:lang w:eastAsia="en-US"/>
              </w:rPr>
              <w:t>2</w:t>
            </w:r>
            <w:r w:rsidR="008A7E06" w:rsidRPr="008A7E06">
              <w:rPr>
                <w:rFonts w:ascii="Arial" w:eastAsia="Calibri" w:hAnsi="Arial" w:cs="Arial"/>
                <w:bCs/>
                <w:sz w:val="20"/>
                <w:szCs w:val="20"/>
                <w:lang w:eastAsia="en-US"/>
              </w:rPr>
              <w:t>.</w:t>
            </w:r>
            <w:r w:rsidR="00A27B88">
              <w:rPr>
                <w:rFonts w:ascii="Arial" w:eastAsia="Calibri" w:hAnsi="Arial" w:cs="Arial"/>
                <w:bCs/>
                <w:sz w:val="20"/>
                <w:szCs w:val="20"/>
                <w:lang w:eastAsia="en-US"/>
              </w:rPr>
              <w:t>3</w:t>
            </w:r>
            <w:r w:rsidR="008A7E06" w:rsidRPr="008A7E06">
              <w:rPr>
                <w:rFonts w:ascii="Arial" w:eastAsia="Calibri" w:hAnsi="Arial" w:cs="Arial"/>
                <w:bCs/>
                <w:sz w:val="20"/>
                <w:szCs w:val="20"/>
                <w:lang w:eastAsia="en-US"/>
              </w:rPr>
              <w:t>0</w:t>
            </w:r>
            <w:r w:rsidR="00A50FBC">
              <w:rPr>
                <w:rFonts w:ascii="Arial" w:eastAsia="Calibri" w:hAnsi="Arial" w:cs="Arial"/>
                <w:bCs/>
                <w:sz w:val="20"/>
                <w:szCs w:val="20"/>
                <w:lang w:eastAsia="en-US"/>
              </w:rPr>
              <w:t>5</w:t>
            </w:r>
            <w:r w:rsidR="008A7E06" w:rsidRPr="008A7E06">
              <w:rPr>
                <w:rFonts w:ascii="Arial" w:eastAsia="Calibri" w:hAnsi="Arial" w:cs="Arial"/>
                <w:bCs/>
                <w:sz w:val="20"/>
                <w:szCs w:val="20"/>
                <w:lang w:eastAsia="en-US"/>
              </w:rPr>
              <w:t>,00</w:t>
            </w:r>
          </w:p>
        </w:tc>
        <w:tc>
          <w:tcPr>
            <w:tcW w:w="4328" w:type="dxa"/>
            <w:shd w:val="clear" w:color="auto" w:fill="auto"/>
          </w:tcPr>
          <w:p w14:paraId="7A292907" w14:textId="77777777" w:rsidR="008A7E06" w:rsidRPr="008A7E06" w:rsidRDefault="008A7E06" w:rsidP="008A7E06">
            <w:pPr>
              <w:autoSpaceDE w:val="0"/>
              <w:autoSpaceDN w:val="0"/>
              <w:adjustRightInd w:val="0"/>
              <w:spacing w:line="240" w:lineRule="auto"/>
              <w:ind w:left="0" w:firstLine="0"/>
              <w:jc w:val="left"/>
              <w:rPr>
                <w:rFonts w:ascii="Arial" w:eastAsia="Calibri" w:hAnsi="Arial" w:cs="Arial"/>
                <w:sz w:val="20"/>
                <w:szCs w:val="20"/>
                <w:lang w:eastAsia="en-US"/>
              </w:rPr>
            </w:pPr>
            <w:r w:rsidRPr="008A7E06">
              <w:rPr>
                <w:rFonts w:ascii="Arial" w:eastAsia="Calibri" w:hAnsi="Arial" w:cs="Arial"/>
                <w:sz w:val="20"/>
                <w:szCs w:val="20"/>
                <w:lang w:eastAsia="en-US"/>
              </w:rPr>
              <w:t>Náklady na úhradu cest na místo</w:t>
            </w:r>
          </w:p>
          <w:p w14:paraId="1817E8E8" w14:textId="77777777" w:rsidR="008A7E06" w:rsidRPr="008A7E06" w:rsidRDefault="008A7E06" w:rsidP="008A7E06">
            <w:pPr>
              <w:autoSpaceDE w:val="0"/>
              <w:autoSpaceDN w:val="0"/>
              <w:adjustRightInd w:val="0"/>
              <w:spacing w:line="240" w:lineRule="auto"/>
              <w:ind w:left="0" w:firstLine="0"/>
              <w:jc w:val="left"/>
              <w:rPr>
                <w:rFonts w:ascii="Arial" w:eastAsia="Calibri" w:hAnsi="Arial" w:cs="Arial"/>
                <w:sz w:val="20"/>
                <w:szCs w:val="20"/>
                <w:lang w:eastAsia="en-US"/>
              </w:rPr>
            </w:pPr>
            <w:r w:rsidRPr="008A7E06">
              <w:rPr>
                <w:rFonts w:ascii="Arial" w:eastAsia="Calibri" w:hAnsi="Arial" w:cs="Arial"/>
                <w:sz w:val="20"/>
                <w:szCs w:val="20"/>
                <w:lang w:eastAsia="en-US"/>
              </w:rPr>
              <w:t>měření, transport techniky a odebraných vzorků – výpočet cestovného je dán závaznými</w:t>
            </w:r>
          </w:p>
          <w:p w14:paraId="684ECD64" w14:textId="77777777" w:rsidR="008A7E06" w:rsidRPr="008A7E06" w:rsidRDefault="008A7E06" w:rsidP="008A7E06">
            <w:pPr>
              <w:spacing w:line="240" w:lineRule="auto"/>
              <w:ind w:left="0" w:firstLine="0"/>
              <w:jc w:val="left"/>
              <w:outlineLvl w:val="0"/>
              <w:rPr>
                <w:rFonts w:ascii="Arial" w:eastAsia="Calibri" w:hAnsi="Arial" w:cs="Arial"/>
                <w:bCs/>
                <w:color w:val="FF0000"/>
                <w:sz w:val="20"/>
                <w:szCs w:val="20"/>
                <w:lang w:eastAsia="en-US"/>
              </w:rPr>
            </w:pPr>
            <w:r w:rsidRPr="008A7E06">
              <w:rPr>
                <w:rFonts w:ascii="Arial" w:eastAsia="Calibri" w:hAnsi="Arial" w:cs="Arial"/>
                <w:sz w:val="20"/>
                <w:szCs w:val="20"/>
                <w:lang w:eastAsia="en-US"/>
              </w:rPr>
              <w:t>interními předpisy JU.</w:t>
            </w:r>
          </w:p>
        </w:tc>
      </w:tr>
      <w:tr w:rsidR="008A7E06" w:rsidRPr="008A7E06" w14:paraId="05B7B654" w14:textId="77777777" w:rsidTr="00902FA1">
        <w:trPr>
          <w:trHeight w:val="436"/>
        </w:trPr>
        <w:tc>
          <w:tcPr>
            <w:tcW w:w="2835" w:type="dxa"/>
            <w:shd w:val="clear" w:color="auto" w:fill="auto"/>
            <w:noWrap/>
          </w:tcPr>
          <w:p w14:paraId="21089E4C" w14:textId="77777777" w:rsidR="008A7E06" w:rsidRPr="008A7E06" w:rsidRDefault="008A7E06" w:rsidP="008A7E06">
            <w:pPr>
              <w:spacing w:line="240" w:lineRule="auto"/>
              <w:ind w:left="0" w:firstLine="0"/>
              <w:jc w:val="left"/>
              <w:rPr>
                <w:rFonts w:ascii="Arial" w:eastAsia="Calibri" w:hAnsi="Arial" w:cs="Arial"/>
                <w:color w:val="000000"/>
                <w:sz w:val="20"/>
                <w:szCs w:val="20"/>
                <w:lang w:eastAsia="en-US"/>
              </w:rPr>
            </w:pPr>
            <w:r w:rsidRPr="008A7E06">
              <w:rPr>
                <w:rFonts w:ascii="Arial" w:eastAsia="Calibri" w:hAnsi="Arial" w:cs="Arial"/>
                <w:color w:val="000000"/>
                <w:sz w:val="20"/>
                <w:szCs w:val="20"/>
                <w:lang w:eastAsia="en-US"/>
              </w:rPr>
              <w:t>Materiální náklady</w:t>
            </w:r>
          </w:p>
        </w:tc>
        <w:tc>
          <w:tcPr>
            <w:tcW w:w="1484" w:type="dxa"/>
            <w:shd w:val="clear" w:color="auto" w:fill="auto"/>
            <w:noWrap/>
          </w:tcPr>
          <w:p w14:paraId="62AD8F4A" w14:textId="0C57314F" w:rsidR="008A7E06" w:rsidRPr="008A7E06" w:rsidRDefault="007A5F1A" w:rsidP="008A7E06">
            <w:pPr>
              <w:spacing w:line="240" w:lineRule="auto"/>
              <w:ind w:left="0" w:firstLine="0"/>
              <w:jc w:val="center"/>
              <w:rPr>
                <w:rFonts w:ascii="Arial" w:eastAsia="Calibri" w:hAnsi="Arial" w:cs="Arial"/>
                <w:color w:val="000000"/>
                <w:sz w:val="20"/>
                <w:szCs w:val="20"/>
                <w:lang w:eastAsia="en-US"/>
              </w:rPr>
            </w:pPr>
            <w:r>
              <w:rPr>
                <w:rFonts w:ascii="Arial" w:eastAsia="Calibri" w:hAnsi="Arial" w:cs="Arial"/>
                <w:color w:val="000000"/>
                <w:sz w:val="20"/>
                <w:szCs w:val="20"/>
                <w:lang w:eastAsia="en-US"/>
              </w:rPr>
              <w:t>150</w:t>
            </w:r>
            <w:r w:rsidR="002B26D8">
              <w:rPr>
                <w:rFonts w:ascii="Arial" w:eastAsia="Calibri" w:hAnsi="Arial" w:cs="Arial"/>
                <w:color w:val="000000"/>
                <w:sz w:val="20"/>
                <w:szCs w:val="20"/>
                <w:lang w:eastAsia="en-US"/>
              </w:rPr>
              <w:t>.</w:t>
            </w:r>
            <w:r>
              <w:rPr>
                <w:rFonts w:ascii="Arial" w:eastAsia="Calibri" w:hAnsi="Arial" w:cs="Arial"/>
                <w:color w:val="000000"/>
                <w:sz w:val="20"/>
                <w:szCs w:val="20"/>
                <w:lang w:eastAsia="en-US"/>
              </w:rPr>
              <w:t>500</w:t>
            </w:r>
            <w:r w:rsidR="002B26D8">
              <w:rPr>
                <w:rFonts w:ascii="Arial" w:eastAsia="Calibri" w:hAnsi="Arial" w:cs="Arial"/>
                <w:color w:val="000000"/>
                <w:sz w:val="20"/>
                <w:szCs w:val="20"/>
                <w:lang w:eastAsia="en-US"/>
              </w:rPr>
              <w:t>,0</w:t>
            </w:r>
            <w:r>
              <w:rPr>
                <w:rFonts w:ascii="Arial" w:eastAsia="Calibri" w:hAnsi="Arial" w:cs="Arial"/>
                <w:color w:val="000000"/>
                <w:sz w:val="20"/>
                <w:szCs w:val="20"/>
                <w:lang w:eastAsia="en-US"/>
              </w:rPr>
              <w:t>0</w:t>
            </w:r>
          </w:p>
        </w:tc>
        <w:tc>
          <w:tcPr>
            <w:tcW w:w="4328" w:type="dxa"/>
            <w:shd w:val="clear" w:color="auto" w:fill="auto"/>
          </w:tcPr>
          <w:p w14:paraId="375F073D" w14:textId="77777777" w:rsidR="008A7E06" w:rsidRPr="008A7E06" w:rsidRDefault="008A7E06" w:rsidP="008A7E06">
            <w:pPr>
              <w:spacing w:line="240" w:lineRule="auto"/>
              <w:ind w:left="0" w:firstLine="0"/>
              <w:jc w:val="left"/>
              <w:rPr>
                <w:rFonts w:ascii="Arial" w:hAnsi="Arial" w:cs="Arial"/>
                <w:color w:val="000000"/>
                <w:sz w:val="20"/>
                <w:szCs w:val="20"/>
              </w:rPr>
            </w:pPr>
            <w:r w:rsidRPr="008A7E06">
              <w:rPr>
                <w:rFonts w:ascii="Arial" w:hAnsi="Arial" w:cs="Arial"/>
                <w:color w:val="000000"/>
                <w:sz w:val="20"/>
                <w:szCs w:val="20"/>
              </w:rPr>
              <w:t>Materiály pro seminář, příslušenství k přístrojům a další laboratorní materiál,</w:t>
            </w:r>
          </w:p>
          <w:p w14:paraId="53A58494" w14:textId="77777777" w:rsidR="008A7E06" w:rsidRPr="008A7E06" w:rsidRDefault="008A7E06" w:rsidP="008A7E06">
            <w:pPr>
              <w:spacing w:line="240" w:lineRule="auto"/>
              <w:ind w:left="0" w:firstLine="0"/>
              <w:jc w:val="left"/>
              <w:rPr>
                <w:rFonts w:ascii="Arial" w:hAnsi="Arial" w:cs="Arial"/>
                <w:color w:val="000000"/>
                <w:sz w:val="20"/>
                <w:szCs w:val="20"/>
              </w:rPr>
            </w:pPr>
            <w:r w:rsidRPr="008A7E06">
              <w:rPr>
                <w:rFonts w:ascii="Arial" w:hAnsi="Arial" w:cs="Arial"/>
                <w:color w:val="000000"/>
                <w:sz w:val="20"/>
                <w:szCs w:val="20"/>
              </w:rPr>
              <w:t>kancelářské potřeby, drobný hmotný</w:t>
            </w:r>
          </w:p>
          <w:p w14:paraId="0FDBFE4E" w14:textId="77777777" w:rsidR="008A7E06" w:rsidRPr="008A7E06" w:rsidRDefault="008A7E06" w:rsidP="008A7E06">
            <w:pPr>
              <w:spacing w:line="240" w:lineRule="auto"/>
              <w:ind w:left="0" w:firstLine="0"/>
              <w:jc w:val="left"/>
              <w:rPr>
                <w:rFonts w:ascii="Arial" w:eastAsia="Calibri" w:hAnsi="Arial" w:cs="Arial"/>
                <w:color w:val="FF0000"/>
                <w:sz w:val="20"/>
                <w:szCs w:val="20"/>
                <w:lang w:eastAsia="en-US"/>
              </w:rPr>
            </w:pPr>
            <w:r w:rsidRPr="008A7E06">
              <w:rPr>
                <w:rFonts w:ascii="Arial" w:hAnsi="Arial" w:cs="Arial"/>
                <w:color w:val="000000"/>
                <w:sz w:val="20"/>
                <w:szCs w:val="20"/>
              </w:rPr>
              <w:t>majetek</w:t>
            </w:r>
            <w:r w:rsidRPr="008A7E06">
              <w:rPr>
                <w:rFonts w:ascii="Arial" w:hAnsi="Arial" w:cs="Arial"/>
                <w:sz w:val="20"/>
                <w:szCs w:val="20"/>
              </w:rPr>
              <w:t xml:space="preserve">, </w:t>
            </w:r>
            <w:r w:rsidRPr="008A7E06">
              <w:rPr>
                <w:rFonts w:ascii="Arial" w:eastAsia="Calibri" w:hAnsi="Arial" w:cs="Arial"/>
                <w:sz w:val="20"/>
                <w:szCs w:val="20"/>
                <w:lang w:eastAsia="en-US"/>
              </w:rPr>
              <w:t>drobné občerstvení a další.</w:t>
            </w:r>
          </w:p>
        </w:tc>
      </w:tr>
      <w:tr w:rsidR="008A7E06" w:rsidRPr="008A7E06" w14:paraId="7F2E8FF0" w14:textId="77777777" w:rsidTr="00902FA1">
        <w:trPr>
          <w:trHeight w:val="825"/>
        </w:trPr>
        <w:tc>
          <w:tcPr>
            <w:tcW w:w="2835" w:type="dxa"/>
            <w:shd w:val="clear" w:color="auto" w:fill="auto"/>
            <w:noWrap/>
            <w:hideMark/>
          </w:tcPr>
          <w:p w14:paraId="73DA6CA2" w14:textId="77777777" w:rsidR="008A7E06" w:rsidRPr="008A7E06" w:rsidRDefault="008A7E06" w:rsidP="008A7E06">
            <w:pPr>
              <w:spacing w:line="240" w:lineRule="auto"/>
              <w:ind w:left="0" w:firstLine="0"/>
              <w:outlineLvl w:val="0"/>
              <w:rPr>
                <w:rFonts w:ascii="Arial" w:eastAsia="Calibri" w:hAnsi="Arial" w:cs="Arial"/>
                <w:bCs/>
                <w:sz w:val="20"/>
                <w:szCs w:val="20"/>
                <w:lang w:eastAsia="en-US"/>
              </w:rPr>
            </w:pPr>
            <w:r w:rsidRPr="008A7E06">
              <w:rPr>
                <w:rFonts w:ascii="Arial" w:eastAsia="Calibri" w:hAnsi="Arial" w:cs="Arial"/>
                <w:bCs/>
                <w:sz w:val="20"/>
                <w:szCs w:val="20"/>
                <w:lang w:eastAsia="en-US"/>
              </w:rPr>
              <w:t>Služby</w:t>
            </w:r>
          </w:p>
        </w:tc>
        <w:tc>
          <w:tcPr>
            <w:tcW w:w="1484" w:type="dxa"/>
            <w:shd w:val="clear" w:color="auto" w:fill="auto"/>
            <w:noWrap/>
          </w:tcPr>
          <w:p w14:paraId="1D8684EE" w14:textId="55B5E0F7" w:rsidR="008A7E06" w:rsidRPr="008A7E06" w:rsidRDefault="00DC2ADA" w:rsidP="008A7E06">
            <w:pPr>
              <w:spacing w:line="240" w:lineRule="auto"/>
              <w:ind w:left="0" w:firstLine="0"/>
              <w:jc w:val="center"/>
              <w:outlineLvl w:val="0"/>
              <w:rPr>
                <w:rFonts w:ascii="Arial" w:eastAsia="Calibri" w:hAnsi="Arial" w:cs="Arial"/>
                <w:bCs/>
                <w:sz w:val="20"/>
                <w:szCs w:val="20"/>
                <w:lang w:eastAsia="en-US"/>
              </w:rPr>
            </w:pPr>
            <w:r>
              <w:rPr>
                <w:rFonts w:ascii="Arial" w:eastAsia="Calibri" w:hAnsi="Arial" w:cs="Arial"/>
                <w:bCs/>
                <w:sz w:val="20"/>
                <w:szCs w:val="20"/>
                <w:lang w:eastAsia="en-US"/>
              </w:rPr>
              <w:t>6</w:t>
            </w:r>
            <w:r w:rsidR="00F44928">
              <w:rPr>
                <w:rFonts w:ascii="Arial" w:eastAsia="Calibri" w:hAnsi="Arial" w:cs="Arial"/>
                <w:bCs/>
                <w:sz w:val="20"/>
                <w:szCs w:val="20"/>
                <w:lang w:eastAsia="en-US"/>
              </w:rPr>
              <w:t>4</w:t>
            </w:r>
            <w:r w:rsidR="008A7E06" w:rsidRPr="008A7E06">
              <w:rPr>
                <w:rFonts w:ascii="Arial" w:eastAsia="Calibri" w:hAnsi="Arial" w:cs="Arial"/>
                <w:bCs/>
                <w:sz w:val="20"/>
                <w:szCs w:val="20"/>
                <w:lang w:eastAsia="en-US"/>
              </w:rPr>
              <w:t>.000,00</w:t>
            </w:r>
          </w:p>
        </w:tc>
        <w:tc>
          <w:tcPr>
            <w:tcW w:w="4328" w:type="dxa"/>
            <w:shd w:val="clear" w:color="auto" w:fill="auto"/>
            <w:hideMark/>
          </w:tcPr>
          <w:p w14:paraId="4CA65E86" w14:textId="77777777" w:rsidR="008A7E06" w:rsidRPr="008A7E06" w:rsidRDefault="008A7E06" w:rsidP="008A7E06">
            <w:pPr>
              <w:spacing w:line="240" w:lineRule="auto"/>
              <w:ind w:left="0" w:firstLine="0"/>
              <w:jc w:val="left"/>
              <w:outlineLvl w:val="0"/>
              <w:rPr>
                <w:rFonts w:ascii="Arial" w:eastAsia="Calibri" w:hAnsi="Arial" w:cs="Arial"/>
                <w:bCs/>
                <w:color w:val="FF0000"/>
                <w:sz w:val="20"/>
                <w:szCs w:val="20"/>
                <w:lang w:eastAsia="en-US"/>
              </w:rPr>
            </w:pPr>
            <w:r w:rsidRPr="008A7E06">
              <w:rPr>
                <w:rFonts w:ascii="Arial" w:hAnsi="Arial" w:cs="Arial"/>
                <w:iCs/>
                <w:color w:val="000000"/>
                <w:sz w:val="20"/>
                <w:szCs w:val="20"/>
              </w:rPr>
              <w:t>Servis – doplnění; překlady + analýzy, servis a údržba techniky, náklady na pronájem zařízení.</w:t>
            </w:r>
          </w:p>
          <w:p w14:paraId="25852022" w14:textId="77777777" w:rsidR="008A7E06" w:rsidRPr="008A7E06" w:rsidRDefault="008A7E06" w:rsidP="008A7E06">
            <w:pPr>
              <w:spacing w:line="240" w:lineRule="auto"/>
              <w:ind w:left="0" w:firstLine="0"/>
              <w:jc w:val="left"/>
              <w:outlineLvl w:val="0"/>
              <w:rPr>
                <w:rFonts w:ascii="Arial" w:eastAsia="Calibri" w:hAnsi="Arial" w:cs="Arial"/>
                <w:bCs/>
                <w:color w:val="FF0000"/>
                <w:sz w:val="20"/>
                <w:szCs w:val="20"/>
                <w:lang w:eastAsia="en-US"/>
              </w:rPr>
            </w:pPr>
          </w:p>
        </w:tc>
      </w:tr>
      <w:tr w:rsidR="008A7E06" w:rsidRPr="008A7E06" w14:paraId="61F222A1" w14:textId="77777777" w:rsidTr="00902FA1">
        <w:trPr>
          <w:trHeight w:val="495"/>
        </w:trPr>
        <w:tc>
          <w:tcPr>
            <w:tcW w:w="2835" w:type="dxa"/>
            <w:shd w:val="clear" w:color="auto" w:fill="auto"/>
            <w:noWrap/>
            <w:hideMark/>
          </w:tcPr>
          <w:p w14:paraId="3854F75A" w14:textId="77777777" w:rsidR="008A7E06" w:rsidRPr="008A7E06" w:rsidRDefault="008A7E06" w:rsidP="008A7E06">
            <w:pPr>
              <w:spacing w:line="240" w:lineRule="auto"/>
              <w:ind w:left="0" w:firstLine="0"/>
              <w:outlineLvl w:val="0"/>
              <w:rPr>
                <w:rFonts w:ascii="Arial" w:eastAsia="Calibri" w:hAnsi="Arial" w:cs="Arial"/>
                <w:bCs/>
                <w:sz w:val="20"/>
                <w:szCs w:val="20"/>
                <w:lang w:eastAsia="en-US"/>
              </w:rPr>
            </w:pPr>
            <w:r w:rsidRPr="008A7E06">
              <w:rPr>
                <w:rFonts w:ascii="Arial" w:eastAsia="Calibri" w:hAnsi="Arial" w:cs="Arial"/>
                <w:bCs/>
                <w:sz w:val="20"/>
                <w:szCs w:val="20"/>
                <w:lang w:eastAsia="en-US"/>
              </w:rPr>
              <w:t>Provozní náklady</w:t>
            </w:r>
          </w:p>
        </w:tc>
        <w:tc>
          <w:tcPr>
            <w:tcW w:w="1484" w:type="dxa"/>
            <w:shd w:val="clear" w:color="auto" w:fill="auto"/>
            <w:noWrap/>
          </w:tcPr>
          <w:p w14:paraId="2EA219A1" w14:textId="3E220340" w:rsidR="008A7E06" w:rsidRPr="008A7E06" w:rsidRDefault="00DC2ADA" w:rsidP="008A7E06">
            <w:pPr>
              <w:spacing w:line="240" w:lineRule="auto"/>
              <w:ind w:left="0" w:firstLine="0"/>
              <w:jc w:val="center"/>
              <w:outlineLvl w:val="0"/>
              <w:rPr>
                <w:rFonts w:ascii="Arial" w:eastAsia="Calibri" w:hAnsi="Arial" w:cs="Arial"/>
                <w:bCs/>
                <w:sz w:val="20"/>
                <w:szCs w:val="20"/>
                <w:lang w:eastAsia="en-US"/>
              </w:rPr>
            </w:pPr>
            <w:r>
              <w:rPr>
                <w:rFonts w:ascii="Arial" w:eastAsia="Calibri" w:hAnsi="Arial" w:cs="Arial"/>
                <w:bCs/>
                <w:sz w:val="20"/>
                <w:szCs w:val="20"/>
                <w:lang w:eastAsia="en-US"/>
              </w:rPr>
              <w:t>75</w:t>
            </w:r>
            <w:r w:rsidR="002B26D8">
              <w:rPr>
                <w:rFonts w:ascii="Arial" w:eastAsia="Calibri" w:hAnsi="Arial" w:cs="Arial"/>
                <w:bCs/>
                <w:sz w:val="20"/>
                <w:szCs w:val="20"/>
                <w:lang w:eastAsia="en-US"/>
              </w:rPr>
              <w:t>.</w:t>
            </w:r>
            <w:r>
              <w:rPr>
                <w:rFonts w:ascii="Arial" w:eastAsia="Calibri" w:hAnsi="Arial" w:cs="Arial"/>
                <w:bCs/>
                <w:sz w:val="20"/>
                <w:szCs w:val="20"/>
                <w:lang w:eastAsia="en-US"/>
              </w:rPr>
              <w:t>00</w:t>
            </w:r>
            <w:r w:rsidR="00A50FBC">
              <w:rPr>
                <w:rFonts w:ascii="Arial" w:eastAsia="Calibri" w:hAnsi="Arial" w:cs="Arial"/>
                <w:bCs/>
                <w:sz w:val="20"/>
                <w:szCs w:val="20"/>
                <w:lang w:eastAsia="en-US"/>
              </w:rPr>
              <w:t>2</w:t>
            </w:r>
            <w:r w:rsidR="00BF2D64">
              <w:rPr>
                <w:rFonts w:ascii="Arial" w:eastAsia="Calibri" w:hAnsi="Arial" w:cs="Arial"/>
                <w:bCs/>
                <w:sz w:val="20"/>
                <w:szCs w:val="20"/>
                <w:lang w:eastAsia="en-US"/>
              </w:rPr>
              <w:t>,</w:t>
            </w:r>
            <w:r w:rsidR="00A50FBC">
              <w:rPr>
                <w:rFonts w:ascii="Arial" w:eastAsia="Calibri" w:hAnsi="Arial" w:cs="Arial"/>
                <w:bCs/>
                <w:sz w:val="20"/>
                <w:szCs w:val="20"/>
                <w:lang w:eastAsia="en-US"/>
              </w:rPr>
              <w:t>50</w:t>
            </w:r>
          </w:p>
        </w:tc>
        <w:tc>
          <w:tcPr>
            <w:tcW w:w="4328" w:type="dxa"/>
            <w:shd w:val="clear" w:color="auto" w:fill="auto"/>
          </w:tcPr>
          <w:p w14:paraId="1BBDF87A" w14:textId="77777777" w:rsidR="008A7E06" w:rsidRPr="008A7E06" w:rsidRDefault="008A7E06" w:rsidP="008A7E06">
            <w:pPr>
              <w:spacing w:line="240" w:lineRule="auto"/>
              <w:ind w:left="0" w:firstLine="0"/>
              <w:jc w:val="left"/>
              <w:outlineLvl w:val="0"/>
              <w:rPr>
                <w:rFonts w:ascii="Arial" w:eastAsia="Calibri" w:hAnsi="Arial" w:cs="Arial"/>
                <w:bCs/>
                <w:color w:val="FF0000"/>
                <w:sz w:val="20"/>
                <w:szCs w:val="20"/>
                <w:lang w:eastAsia="en-US"/>
              </w:rPr>
            </w:pPr>
            <w:r w:rsidRPr="008A7E06">
              <w:rPr>
                <w:rFonts w:ascii="Arial" w:hAnsi="Arial" w:cs="Arial"/>
                <w:color w:val="000000"/>
                <w:sz w:val="20"/>
                <w:szCs w:val="20"/>
              </w:rPr>
              <w:t>Cca 10 % z hodnoty díla. Pokrývá náklady na energie, prostory, amortizaci zařízení, administrativu, pojištění atp.</w:t>
            </w:r>
          </w:p>
        </w:tc>
      </w:tr>
    </w:tbl>
    <w:p w14:paraId="2127712D" w14:textId="77777777" w:rsidR="008A7E06" w:rsidRPr="008A7E06" w:rsidRDefault="008A7E06" w:rsidP="008A7E06">
      <w:pPr>
        <w:spacing w:line="240" w:lineRule="auto"/>
        <w:ind w:left="0" w:firstLine="0"/>
        <w:outlineLvl w:val="0"/>
        <w:rPr>
          <w:rFonts w:ascii="Arial" w:eastAsia="Calibri" w:hAnsi="Arial" w:cs="Arial"/>
          <w:bCs/>
          <w:sz w:val="20"/>
          <w:szCs w:val="20"/>
          <w:lang w:eastAsia="en-US"/>
        </w:rPr>
      </w:pPr>
      <w:r w:rsidRPr="008A7E06">
        <w:rPr>
          <w:rFonts w:ascii="Arial" w:eastAsia="Calibri" w:hAnsi="Arial" w:cs="Arial"/>
          <w:bCs/>
          <w:sz w:val="20"/>
          <w:szCs w:val="20"/>
          <w:lang w:eastAsia="en-US"/>
        </w:rPr>
        <w:fldChar w:fldCharType="end"/>
      </w:r>
    </w:p>
    <w:p w14:paraId="012D9A67" w14:textId="77777777" w:rsidR="008A7E06" w:rsidRPr="008A7E06" w:rsidRDefault="008A7E06" w:rsidP="008A7E06">
      <w:pPr>
        <w:spacing w:line="240" w:lineRule="auto"/>
        <w:ind w:left="0" w:firstLine="0"/>
        <w:outlineLvl w:val="0"/>
        <w:rPr>
          <w:rFonts w:ascii="Arial" w:eastAsia="Calibri" w:hAnsi="Arial" w:cs="Arial"/>
          <w:bCs/>
          <w:sz w:val="20"/>
          <w:szCs w:val="20"/>
          <w:lang w:eastAsia="en-US"/>
        </w:rPr>
      </w:pPr>
    </w:p>
    <w:p w14:paraId="4D8906BB" w14:textId="77777777" w:rsidR="008A7E06" w:rsidRPr="008A7E06" w:rsidRDefault="008A7E06" w:rsidP="008A7E06">
      <w:pPr>
        <w:spacing w:line="240" w:lineRule="auto"/>
        <w:ind w:left="0" w:firstLine="0"/>
        <w:outlineLvl w:val="0"/>
        <w:rPr>
          <w:rFonts w:ascii="Arial" w:eastAsia="Calibri" w:hAnsi="Arial"/>
          <w:bCs/>
          <w:sz w:val="22"/>
          <w:szCs w:val="22"/>
          <w:u w:val="single"/>
          <w:lang w:eastAsia="en-US"/>
        </w:rPr>
      </w:pPr>
    </w:p>
    <w:p w14:paraId="1CD41F4F" w14:textId="34515850" w:rsidR="008A7E06" w:rsidRPr="008A7E06" w:rsidRDefault="008A7E06" w:rsidP="008A7E06">
      <w:pPr>
        <w:tabs>
          <w:tab w:val="right" w:pos="6096"/>
        </w:tabs>
        <w:spacing w:after="120" w:line="240" w:lineRule="auto"/>
        <w:ind w:left="0" w:firstLine="0"/>
        <w:jc w:val="left"/>
        <w:rPr>
          <w:rFonts w:ascii="Arial" w:eastAsia="Calibri" w:hAnsi="Arial"/>
          <w:sz w:val="22"/>
          <w:szCs w:val="22"/>
          <w:lang w:eastAsia="en-US"/>
        </w:rPr>
      </w:pPr>
      <w:r w:rsidRPr="008A7E06">
        <w:rPr>
          <w:rFonts w:ascii="Arial" w:eastAsia="Calibri" w:hAnsi="Arial"/>
          <w:sz w:val="22"/>
          <w:szCs w:val="22"/>
          <w:lang w:eastAsia="en-US"/>
        </w:rPr>
        <w:t>Kalkulovaná cena za aktivity</w:t>
      </w:r>
      <w:r w:rsidR="00F5506F">
        <w:rPr>
          <w:rFonts w:ascii="Arial" w:eastAsia="Calibri" w:hAnsi="Arial"/>
          <w:sz w:val="22"/>
          <w:szCs w:val="22"/>
          <w:lang w:eastAsia="en-US"/>
        </w:rPr>
        <w:t xml:space="preserve"> a) - </w:t>
      </w:r>
      <w:r w:rsidR="00BD2339">
        <w:rPr>
          <w:rFonts w:ascii="Arial" w:eastAsia="Calibri" w:hAnsi="Arial"/>
          <w:sz w:val="22"/>
          <w:szCs w:val="22"/>
          <w:lang w:eastAsia="en-US"/>
        </w:rPr>
        <w:t>e</w:t>
      </w:r>
      <w:r w:rsidR="00F5506F">
        <w:rPr>
          <w:rFonts w:ascii="Arial" w:eastAsia="Calibri" w:hAnsi="Arial"/>
          <w:sz w:val="22"/>
          <w:szCs w:val="22"/>
          <w:lang w:eastAsia="en-US"/>
        </w:rPr>
        <w:t>) bez DPH:</w:t>
      </w:r>
      <w:r w:rsidR="005B2713">
        <w:rPr>
          <w:rFonts w:ascii="Arial" w:eastAsia="Calibri" w:hAnsi="Arial"/>
          <w:sz w:val="22"/>
          <w:szCs w:val="22"/>
          <w:lang w:eastAsia="en-US"/>
        </w:rPr>
        <w:tab/>
        <w:t xml:space="preserve"> </w:t>
      </w:r>
      <w:r w:rsidR="00BD2339">
        <w:rPr>
          <w:rFonts w:ascii="Arial" w:hAnsi="Arial" w:cs="Arial"/>
          <w:bCs/>
          <w:sz w:val="22"/>
          <w:szCs w:val="22"/>
        </w:rPr>
        <w:t>743</w:t>
      </w:r>
      <w:r w:rsidR="00BD2339" w:rsidRPr="007D51AD">
        <w:rPr>
          <w:rFonts w:ascii="Arial" w:hAnsi="Arial" w:cs="Arial"/>
          <w:bCs/>
          <w:sz w:val="22"/>
          <w:szCs w:val="22"/>
        </w:rPr>
        <w:t>.</w:t>
      </w:r>
      <w:r w:rsidR="00BD2339">
        <w:rPr>
          <w:rFonts w:ascii="Arial" w:hAnsi="Arial" w:cs="Arial"/>
          <w:bCs/>
          <w:sz w:val="22"/>
          <w:szCs w:val="22"/>
        </w:rPr>
        <w:t>801</w:t>
      </w:r>
      <w:r w:rsidR="00BD2339" w:rsidRPr="007D51AD">
        <w:rPr>
          <w:rFonts w:ascii="Arial" w:hAnsi="Arial" w:cs="Arial"/>
          <w:bCs/>
          <w:sz w:val="22"/>
          <w:szCs w:val="22"/>
        </w:rPr>
        <w:t>,</w:t>
      </w:r>
      <w:r w:rsidR="00A20AA5">
        <w:rPr>
          <w:rFonts w:ascii="Arial" w:hAnsi="Arial" w:cs="Arial"/>
          <w:bCs/>
          <w:sz w:val="22"/>
          <w:szCs w:val="22"/>
        </w:rPr>
        <w:t>65</w:t>
      </w:r>
      <w:r w:rsidR="00A20AA5" w:rsidRPr="004E7406">
        <w:rPr>
          <w:rFonts w:ascii="Arial" w:hAnsi="Arial" w:cs="Arial"/>
          <w:bCs/>
          <w:sz w:val="22"/>
          <w:szCs w:val="22"/>
        </w:rPr>
        <w:t xml:space="preserve"> </w:t>
      </w:r>
      <w:r w:rsidR="00A20AA5" w:rsidRPr="008A7E06">
        <w:rPr>
          <w:rFonts w:ascii="Arial" w:eastAsia="Calibri" w:hAnsi="Arial"/>
          <w:sz w:val="22"/>
          <w:szCs w:val="22"/>
          <w:lang w:eastAsia="en-US"/>
        </w:rPr>
        <w:t>Kč</w:t>
      </w:r>
    </w:p>
    <w:p w14:paraId="10C1E3CE" w14:textId="3F166C27" w:rsidR="008A7E06" w:rsidRPr="008931A7" w:rsidRDefault="00F5506F" w:rsidP="008A7E06">
      <w:pPr>
        <w:tabs>
          <w:tab w:val="right" w:pos="6096"/>
        </w:tabs>
        <w:spacing w:after="120" w:line="240" w:lineRule="auto"/>
        <w:ind w:left="0" w:firstLine="0"/>
        <w:jc w:val="left"/>
        <w:rPr>
          <w:rFonts w:ascii="Arial" w:eastAsia="Calibri" w:hAnsi="Arial"/>
          <w:sz w:val="22"/>
          <w:szCs w:val="22"/>
          <w:lang w:eastAsia="en-US"/>
        </w:rPr>
      </w:pPr>
      <w:r w:rsidRPr="008931A7">
        <w:rPr>
          <w:rFonts w:ascii="Arial" w:eastAsia="Calibri" w:hAnsi="Arial"/>
          <w:sz w:val="22"/>
          <w:szCs w:val="22"/>
          <w:lang w:eastAsia="en-US"/>
        </w:rPr>
        <w:t xml:space="preserve">DPH 21 </w:t>
      </w:r>
      <w:r w:rsidR="008C7467" w:rsidRPr="008931A7">
        <w:rPr>
          <w:rFonts w:ascii="Arial" w:eastAsia="Calibri" w:hAnsi="Arial"/>
          <w:sz w:val="22"/>
          <w:szCs w:val="22"/>
          <w:lang w:eastAsia="en-US"/>
        </w:rPr>
        <w:t xml:space="preserve">%: </w:t>
      </w:r>
      <w:r w:rsidR="008C7467" w:rsidRPr="008931A7">
        <w:rPr>
          <w:rFonts w:ascii="Arial" w:eastAsia="Calibri" w:hAnsi="Arial"/>
          <w:sz w:val="22"/>
          <w:szCs w:val="22"/>
          <w:lang w:eastAsia="en-US"/>
        </w:rPr>
        <w:tab/>
      </w:r>
      <w:r w:rsidR="008661BE" w:rsidRPr="008931A7">
        <w:rPr>
          <w:rFonts w:ascii="Arial" w:hAnsi="Arial" w:cs="Arial"/>
          <w:bCs/>
          <w:sz w:val="22"/>
          <w:szCs w:val="22"/>
        </w:rPr>
        <w:t xml:space="preserve">156.198,35 </w:t>
      </w:r>
      <w:r w:rsidR="008A7E06" w:rsidRPr="008931A7">
        <w:rPr>
          <w:rFonts w:ascii="Arial" w:eastAsia="Calibri" w:hAnsi="Arial"/>
          <w:sz w:val="22"/>
          <w:szCs w:val="22"/>
          <w:lang w:eastAsia="en-US"/>
        </w:rPr>
        <w:t>Kč</w:t>
      </w:r>
    </w:p>
    <w:p w14:paraId="794D21F6" w14:textId="77777777" w:rsidR="008A7E06" w:rsidRPr="008A7E06" w:rsidRDefault="008A7E06" w:rsidP="008A7E06">
      <w:pPr>
        <w:tabs>
          <w:tab w:val="right" w:pos="6096"/>
        </w:tabs>
        <w:spacing w:line="240" w:lineRule="auto"/>
        <w:ind w:left="0" w:firstLine="0"/>
        <w:jc w:val="left"/>
        <w:rPr>
          <w:rFonts w:ascii="Arial" w:eastAsia="Calibri" w:hAnsi="Arial"/>
          <w:sz w:val="22"/>
          <w:szCs w:val="22"/>
          <w:lang w:eastAsia="en-US"/>
        </w:rPr>
      </w:pPr>
    </w:p>
    <w:p w14:paraId="1F1CC930" w14:textId="7344AB00" w:rsidR="008A7E06" w:rsidRPr="008A7E06" w:rsidRDefault="00F5506F" w:rsidP="008A7E06">
      <w:pPr>
        <w:tabs>
          <w:tab w:val="right" w:pos="6096"/>
        </w:tabs>
        <w:spacing w:line="240" w:lineRule="auto"/>
        <w:ind w:left="0" w:firstLine="0"/>
        <w:jc w:val="left"/>
        <w:rPr>
          <w:rFonts w:ascii="Arial" w:eastAsia="Calibri" w:hAnsi="Arial"/>
          <w:b/>
          <w:sz w:val="22"/>
          <w:szCs w:val="22"/>
          <w:lang w:eastAsia="en-US"/>
        </w:rPr>
      </w:pPr>
      <w:r>
        <w:rPr>
          <w:rFonts w:ascii="Arial" w:eastAsia="Calibri" w:hAnsi="Arial"/>
          <w:b/>
          <w:sz w:val="22"/>
          <w:szCs w:val="22"/>
          <w:lang w:eastAsia="en-US"/>
        </w:rPr>
        <w:t>Kalkulovaná cena celkem s DPH:</w:t>
      </w:r>
      <w:r>
        <w:rPr>
          <w:rFonts w:ascii="Arial" w:eastAsia="Calibri" w:hAnsi="Arial"/>
          <w:b/>
          <w:sz w:val="22"/>
          <w:szCs w:val="22"/>
          <w:lang w:eastAsia="en-US"/>
        </w:rPr>
        <w:tab/>
      </w:r>
      <w:r w:rsidR="008931A7">
        <w:rPr>
          <w:rFonts w:ascii="Arial" w:eastAsia="Calibri" w:hAnsi="Arial"/>
          <w:b/>
          <w:sz w:val="22"/>
          <w:szCs w:val="22"/>
          <w:lang w:eastAsia="en-US"/>
        </w:rPr>
        <w:t>9</w:t>
      </w:r>
      <w:r w:rsidR="008A7E06" w:rsidRPr="008A7E06">
        <w:rPr>
          <w:rFonts w:ascii="Arial" w:eastAsia="Calibri" w:hAnsi="Arial"/>
          <w:b/>
          <w:sz w:val="22"/>
          <w:szCs w:val="22"/>
          <w:lang w:eastAsia="en-US"/>
        </w:rPr>
        <w:t>00.000,</w:t>
      </w:r>
      <w:r w:rsidR="008931A7">
        <w:rPr>
          <w:rFonts w:ascii="Arial" w:eastAsia="Calibri" w:hAnsi="Arial"/>
          <w:b/>
          <w:sz w:val="22"/>
          <w:szCs w:val="22"/>
          <w:lang w:eastAsia="en-US"/>
        </w:rPr>
        <w:t>00</w:t>
      </w:r>
      <w:r w:rsidR="008A7E06" w:rsidRPr="008A7E06">
        <w:rPr>
          <w:rFonts w:ascii="Arial" w:eastAsia="Calibri" w:hAnsi="Arial"/>
          <w:b/>
          <w:sz w:val="22"/>
          <w:szCs w:val="22"/>
          <w:lang w:eastAsia="en-US"/>
        </w:rPr>
        <w:t xml:space="preserve"> Kč</w:t>
      </w:r>
    </w:p>
    <w:p w14:paraId="2E5F02CA" w14:textId="77777777" w:rsidR="00E26210" w:rsidRDefault="00E26210" w:rsidP="00597573">
      <w:pPr>
        <w:ind w:left="0" w:firstLine="0"/>
        <w:rPr>
          <w:rFonts w:ascii="Arial" w:hAnsi="Arial" w:cs="Arial"/>
          <w:sz w:val="22"/>
          <w:szCs w:val="22"/>
        </w:rPr>
      </w:pPr>
    </w:p>
    <w:p w14:paraId="0DFADCBF" w14:textId="77777777" w:rsidR="00E26210" w:rsidRDefault="00E26210" w:rsidP="00597573">
      <w:pPr>
        <w:ind w:left="0" w:firstLine="0"/>
        <w:rPr>
          <w:rFonts w:ascii="Arial" w:hAnsi="Arial" w:cs="Arial"/>
          <w:sz w:val="22"/>
          <w:szCs w:val="22"/>
        </w:rPr>
      </w:pPr>
    </w:p>
    <w:p w14:paraId="6BF34B4C" w14:textId="77777777" w:rsidR="009747DC" w:rsidRDefault="009747DC" w:rsidP="00597573">
      <w:pPr>
        <w:ind w:left="0" w:firstLine="0"/>
        <w:rPr>
          <w:rFonts w:ascii="Arial" w:hAnsi="Arial" w:cs="Arial"/>
          <w:sz w:val="22"/>
          <w:szCs w:val="22"/>
        </w:rPr>
      </w:pPr>
    </w:p>
    <w:p w14:paraId="6F9CA07C" w14:textId="77777777" w:rsidR="008A7E06" w:rsidRDefault="008A7E06" w:rsidP="00597573">
      <w:pPr>
        <w:ind w:left="0" w:firstLine="0"/>
        <w:rPr>
          <w:rFonts w:ascii="Arial" w:hAnsi="Arial" w:cs="Arial"/>
          <w:sz w:val="22"/>
          <w:szCs w:val="22"/>
        </w:rPr>
      </w:pPr>
    </w:p>
    <w:p w14:paraId="66C5BB3E" w14:textId="77777777" w:rsidR="008A7E06" w:rsidRDefault="008A7E06" w:rsidP="00597573">
      <w:pPr>
        <w:ind w:left="0" w:firstLine="0"/>
        <w:rPr>
          <w:rFonts w:ascii="Arial" w:hAnsi="Arial" w:cs="Arial"/>
          <w:sz w:val="22"/>
          <w:szCs w:val="22"/>
        </w:rPr>
      </w:pPr>
    </w:p>
    <w:p w14:paraId="4AAD1FA6" w14:textId="77777777" w:rsidR="008A7E06" w:rsidRDefault="008A7E06" w:rsidP="00597573">
      <w:pPr>
        <w:ind w:left="0" w:firstLine="0"/>
        <w:rPr>
          <w:rFonts w:ascii="Arial" w:hAnsi="Arial" w:cs="Arial"/>
          <w:sz w:val="22"/>
          <w:szCs w:val="22"/>
        </w:rPr>
      </w:pPr>
    </w:p>
    <w:p w14:paraId="6EA4133F" w14:textId="77777777" w:rsidR="00E32521" w:rsidRDefault="00E32521" w:rsidP="00597573">
      <w:pPr>
        <w:ind w:left="0" w:firstLine="0"/>
        <w:rPr>
          <w:rFonts w:ascii="Arial" w:hAnsi="Arial" w:cs="Arial"/>
          <w:sz w:val="22"/>
          <w:szCs w:val="22"/>
        </w:rPr>
      </w:pPr>
    </w:p>
    <w:p w14:paraId="27833FF7" w14:textId="77777777" w:rsidR="00E32521" w:rsidRDefault="00E32521" w:rsidP="00597573">
      <w:pPr>
        <w:ind w:left="0" w:firstLine="0"/>
        <w:rPr>
          <w:rFonts w:ascii="Arial" w:hAnsi="Arial" w:cs="Arial"/>
          <w:sz w:val="22"/>
          <w:szCs w:val="22"/>
        </w:rPr>
      </w:pPr>
    </w:p>
    <w:p w14:paraId="7139A5BE" w14:textId="77777777" w:rsidR="00CF49F1" w:rsidRDefault="00CF49F1" w:rsidP="00597573">
      <w:pPr>
        <w:ind w:left="0" w:firstLine="0"/>
        <w:rPr>
          <w:rFonts w:ascii="Arial" w:hAnsi="Arial" w:cs="Arial"/>
          <w:sz w:val="22"/>
          <w:szCs w:val="22"/>
        </w:rPr>
      </w:pPr>
    </w:p>
    <w:p w14:paraId="4B986102" w14:textId="77777777" w:rsidR="009C0073" w:rsidRDefault="009C0073" w:rsidP="00CF49F1">
      <w:pPr>
        <w:widowControl w:val="0"/>
        <w:autoSpaceDE w:val="0"/>
        <w:autoSpaceDN w:val="0"/>
        <w:adjustRightInd w:val="0"/>
        <w:spacing w:line="240" w:lineRule="auto"/>
        <w:ind w:left="0" w:firstLine="0"/>
        <w:jc w:val="left"/>
        <w:rPr>
          <w:rFonts w:ascii="Arial" w:eastAsia="Calibri" w:hAnsi="Arial" w:cs="Arial"/>
          <w:sz w:val="22"/>
          <w:szCs w:val="22"/>
          <w:lang w:eastAsia="en-US"/>
        </w:rPr>
      </w:pPr>
    </w:p>
    <w:p w14:paraId="2FCE74A7" w14:textId="77777777" w:rsidR="009C0073" w:rsidRDefault="009C0073" w:rsidP="00CF49F1">
      <w:pPr>
        <w:widowControl w:val="0"/>
        <w:autoSpaceDE w:val="0"/>
        <w:autoSpaceDN w:val="0"/>
        <w:adjustRightInd w:val="0"/>
        <w:spacing w:line="240" w:lineRule="auto"/>
        <w:ind w:left="0" w:firstLine="0"/>
        <w:jc w:val="left"/>
        <w:rPr>
          <w:rFonts w:ascii="Arial" w:eastAsia="Calibri" w:hAnsi="Arial" w:cs="Arial"/>
          <w:sz w:val="22"/>
          <w:szCs w:val="22"/>
          <w:lang w:eastAsia="en-US"/>
        </w:rPr>
      </w:pPr>
    </w:p>
    <w:p w14:paraId="1E5DE5DD" w14:textId="77777777" w:rsidR="009C0073" w:rsidRDefault="009C0073" w:rsidP="00CF49F1">
      <w:pPr>
        <w:widowControl w:val="0"/>
        <w:autoSpaceDE w:val="0"/>
        <w:autoSpaceDN w:val="0"/>
        <w:adjustRightInd w:val="0"/>
        <w:spacing w:line="240" w:lineRule="auto"/>
        <w:ind w:left="0" w:firstLine="0"/>
        <w:jc w:val="left"/>
        <w:rPr>
          <w:rFonts w:ascii="Arial" w:eastAsia="Calibri" w:hAnsi="Arial" w:cs="Arial"/>
          <w:sz w:val="22"/>
          <w:szCs w:val="22"/>
          <w:lang w:eastAsia="en-US"/>
        </w:rPr>
      </w:pPr>
    </w:p>
    <w:p w14:paraId="134815CC" w14:textId="77777777" w:rsidR="00CF49F1" w:rsidRPr="008A7E06" w:rsidRDefault="00CF49F1" w:rsidP="00CF49F1">
      <w:pPr>
        <w:widowControl w:val="0"/>
        <w:autoSpaceDE w:val="0"/>
        <w:autoSpaceDN w:val="0"/>
        <w:adjustRightInd w:val="0"/>
        <w:spacing w:line="240" w:lineRule="auto"/>
        <w:ind w:left="0" w:firstLine="0"/>
        <w:jc w:val="left"/>
        <w:rPr>
          <w:rFonts w:ascii="Arial" w:eastAsia="Calibri" w:hAnsi="Arial" w:cs="Arial"/>
          <w:sz w:val="22"/>
          <w:szCs w:val="22"/>
        </w:rPr>
      </w:pPr>
      <w:r w:rsidRPr="008A7E06">
        <w:rPr>
          <w:rFonts w:ascii="Arial" w:eastAsia="Calibri" w:hAnsi="Arial" w:cs="Arial"/>
          <w:sz w:val="22"/>
          <w:szCs w:val="22"/>
          <w:lang w:eastAsia="en-US"/>
        </w:rPr>
        <w:t xml:space="preserve">Příloha č. 2: </w:t>
      </w:r>
      <w:r w:rsidRPr="008A7E06">
        <w:rPr>
          <w:rFonts w:ascii="Arial" w:eastAsia="Arial" w:hAnsi="Arial" w:cs="Arial"/>
          <w:sz w:val="22"/>
          <w:szCs w:val="22"/>
          <w:lang w:eastAsia="en-US"/>
        </w:rPr>
        <w:t>Závazný vzor prohlášení spoluautora a výhradní bezúplatná licenční smlouva</w:t>
      </w:r>
    </w:p>
    <w:p w14:paraId="4F78E3AA" w14:textId="77777777" w:rsidR="00CF49F1" w:rsidRPr="008A7E06" w:rsidRDefault="00CF49F1" w:rsidP="00CF49F1">
      <w:pPr>
        <w:widowControl w:val="0"/>
        <w:autoSpaceDE w:val="0"/>
        <w:autoSpaceDN w:val="0"/>
        <w:adjustRightInd w:val="0"/>
        <w:spacing w:line="240" w:lineRule="auto"/>
        <w:ind w:left="0" w:firstLine="0"/>
        <w:jc w:val="center"/>
        <w:rPr>
          <w:rFonts w:ascii="Arial" w:eastAsia="Calibri" w:hAnsi="Arial" w:cs="Arial"/>
          <w:sz w:val="22"/>
          <w:szCs w:val="22"/>
          <w:lang w:eastAsia="en-US"/>
        </w:rPr>
      </w:pPr>
    </w:p>
    <w:p w14:paraId="6BC2BF35" w14:textId="77777777" w:rsidR="00CF49F1" w:rsidRPr="008A7E06" w:rsidRDefault="00CF49F1" w:rsidP="00CF49F1">
      <w:pPr>
        <w:widowControl w:val="0"/>
        <w:autoSpaceDE w:val="0"/>
        <w:autoSpaceDN w:val="0"/>
        <w:adjustRightInd w:val="0"/>
        <w:spacing w:line="240" w:lineRule="auto"/>
        <w:ind w:left="0" w:firstLine="0"/>
        <w:jc w:val="center"/>
        <w:rPr>
          <w:rFonts w:ascii="Arial" w:eastAsia="Arial" w:hAnsi="Arial" w:cs="Arial"/>
          <w:b/>
          <w:sz w:val="22"/>
          <w:szCs w:val="22"/>
          <w:lang w:eastAsia="en-US"/>
        </w:rPr>
      </w:pPr>
      <w:r w:rsidRPr="008A7E06">
        <w:rPr>
          <w:rFonts w:ascii="Arial" w:eastAsia="Arial" w:hAnsi="Arial" w:cs="Arial"/>
          <w:b/>
          <w:sz w:val="22"/>
          <w:szCs w:val="22"/>
          <w:lang w:eastAsia="en-US"/>
        </w:rPr>
        <w:t>Prohlášení spoluautora a výhradní bezúplatná licenční smlouva pro užití v neomezeném rozsahu</w:t>
      </w:r>
    </w:p>
    <w:p w14:paraId="292E34EA"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6CB0B4C5"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5213D982"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 xml:space="preserve">Já, níže podepsaný: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w:t>
      </w:r>
    </w:p>
    <w:p w14:paraId="5E8C3873"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 xml:space="preserve">narozen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w:t>
      </w:r>
    </w:p>
    <w:p w14:paraId="445E8704"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bytem</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w:t>
      </w:r>
    </w:p>
    <w:p w14:paraId="796E8C3A"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 xml:space="preserve">místem podnikání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w:t>
      </w:r>
    </w:p>
    <w:p w14:paraId="21067CDE"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 xml:space="preserve">IČ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w:t>
      </w:r>
    </w:p>
    <w:p w14:paraId="10F1046D"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(dále jen „</w:t>
      </w:r>
      <w:r w:rsidRPr="008A7E06">
        <w:rPr>
          <w:rFonts w:ascii="Arial" w:eastAsia="Arial" w:hAnsi="Arial" w:cs="Arial"/>
          <w:b/>
          <w:sz w:val="22"/>
          <w:szCs w:val="22"/>
          <w:lang w:eastAsia="en-US"/>
        </w:rPr>
        <w:t xml:space="preserve">Spoluautor </w:t>
      </w:r>
      <w:r w:rsidRPr="008A7E06">
        <w:rPr>
          <w:rFonts w:ascii="Arial" w:eastAsia="Arial" w:hAnsi="Arial" w:cs="Arial"/>
          <w:b/>
          <w:sz w:val="22"/>
          <w:szCs w:val="22"/>
          <w:highlight w:val="yellow"/>
          <w:lang w:eastAsia="en-US"/>
        </w:rPr>
        <w:t>…</w:t>
      </w:r>
      <w:r w:rsidRPr="008A7E06">
        <w:rPr>
          <w:rFonts w:ascii="Arial" w:eastAsia="Arial" w:hAnsi="Arial" w:cs="Arial"/>
          <w:sz w:val="22"/>
          <w:szCs w:val="22"/>
          <w:lang w:eastAsia="en-US"/>
        </w:rPr>
        <w:t>“)</w:t>
      </w:r>
    </w:p>
    <w:p w14:paraId="094390C8"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00161191"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tímto ve smyslu zákona č. 89/2012 Sb., občanského zákoníku (dále jen „</w:t>
      </w:r>
      <w:r w:rsidRPr="008A7E06">
        <w:rPr>
          <w:rFonts w:ascii="Arial" w:eastAsia="Arial" w:hAnsi="Arial" w:cs="Arial"/>
          <w:b/>
          <w:sz w:val="22"/>
          <w:szCs w:val="22"/>
          <w:lang w:eastAsia="en-US"/>
        </w:rPr>
        <w:t>NOZ</w:t>
      </w:r>
      <w:r w:rsidRPr="008A7E06">
        <w:rPr>
          <w:rFonts w:ascii="Arial" w:eastAsia="Arial" w:hAnsi="Arial" w:cs="Arial"/>
          <w:sz w:val="22"/>
          <w:szCs w:val="22"/>
          <w:lang w:eastAsia="en-US"/>
        </w:rPr>
        <w:t>“), zejména ust. § 2358 a násl. a § 2950 NOZ, a zákona č. 121/2000 Sb., o právu autorském, o právech souvisejících s právem autorským a o změně některých zákonů (dále jen „</w:t>
      </w:r>
      <w:r w:rsidRPr="008A7E06">
        <w:rPr>
          <w:rFonts w:ascii="Arial" w:eastAsia="Arial" w:hAnsi="Arial" w:cs="Arial"/>
          <w:b/>
          <w:sz w:val="22"/>
          <w:szCs w:val="22"/>
          <w:lang w:eastAsia="en-US"/>
        </w:rPr>
        <w:t>AZ</w:t>
      </w:r>
      <w:r w:rsidRPr="008A7E06">
        <w:rPr>
          <w:rFonts w:ascii="Arial" w:eastAsia="Arial" w:hAnsi="Arial" w:cs="Arial"/>
          <w:sz w:val="22"/>
          <w:szCs w:val="22"/>
          <w:lang w:eastAsia="en-US"/>
        </w:rPr>
        <w:t>“), zejména ust. § 9 a násl. § 58 a § 61 AZ,</w:t>
      </w:r>
    </w:p>
    <w:p w14:paraId="69AC9109"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1C44EA4D"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 xml:space="preserve">prohlašuji, že </w:t>
      </w:r>
    </w:p>
    <w:p w14:paraId="1ADD5FE5"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39B49874"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i/>
          <w:iCs/>
          <w:sz w:val="22"/>
          <w:szCs w:val="22"/>
          <w:lang w:eastAsia="en-US"/>
        </w:rPr>
      </w:pPr>
      <w:r w:rsidRPr="008A7E06">
        <w:rPr>
          <w:rFonts w:ascii="Arial" w:eastAsia="Arial" w:hAnsi="Arial" w:cs="Arial"/>
          <w:i/>
          <w:iCs/>
          <w:sz w:val="22"/>
          <w:szCs w:val="22"/>
          <w:lang w:eastAsia="en-US"/>
        </w:rPr>
        <w:t>Spoluautor vybere dle skutečnosti jednu ze tří následujících možností, zbývající dvě varianty budou z textu odstraněny:</w:t>
      </w:r>
    </w:p>
    <w:p w14:paraId="60495FD3"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79EDF8A4" w14:textId="77777777" w:rsidR="00CF49F1" w:rsidRPr="008A7E06" w:rsidRDefault="00CF49F1" w:rsidP="00CF49F1">
      <w:pPr>
        <w:widowControl w:val="0"/>
        <w:numPr>
          <w:ilvl w:val="0"/>
          <w:numId w:val="30"/>
        </w:numPr>
        <w:autoSpaceDE w:val="0"/>
        <w:autoSpaceDN w:val="0"/>
        <w:adjustRightInd w:val="0"/>
        <w:spacing w:line="240" w:lineRule="auto"/>
        <w:ind w:left="928" w:hanging="361"/>
        <w:rPr>
          <w:rFonts w:ascii="Arial" w:eastAsia="Arial" w:hAnsi="Arial" w:cs="Arial"/>
          <w:sz w:val="22"/>
          <w:szCs w:val="22"/>
          <w:lang w:eastAsia="en-US"/>
        </w:rPr>
      </w:pPr>
      <w:r w:rsidRPr="008A7E06">
        <w:rPr>
          <w:rFonts w:ascii="Arial" w:eastAsia="Arial" w:hAnsi="Arial" w:cs="Arial"/>
          <w:sz w:val="22"/>
          <w:szCs w:val="22"/>
          <w:lang w:eastAsia="en-US"/>
        </w:rPr>
        <w:t xml:space="preserve">jsem jakožto OSVČ vytvořil samostatně, a to v období od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do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dílo, u vědomí smlouvy mezi  mnou a zhotovitelem – Jihočeskou univerzitou v Českých Budějovicích, IČ 60076658, a s ohledem na smlouvu o dílo č.j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ze dne</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uzavřenou mezi Českou </w:t>
      </w:r>
      <w:r w:rsidR="005B2713" w:rsidRPr="008A7E06">
        <w:rPr>
          <w:rFonts w:ascii="Arial" w:eastAsia="Arial" w:hAnsi="Arial" w:cs="Arial"/>
          <w:sz w:val="22"/>
          <w:szCs w:val="22"/>
          <w:lang w:eastAsia="en-US"/>
        </w:rPr>
        <w:t>republikou – Ministerstvem</w:t>
      </w:r>
      <w:r w:rsidRPr="008A7E06">
        <w:rPr>
          <w:rFonts w:ascii="Arial" w:eastAsia="Arial" w:hAnsi="Arial" w:cs="Arial"/>
          <w:sz w:val="22"/>
          <w:szCs w:val="22"/>
          <w:lang w:eastAsia="en-US"/>
        </w:rPr>
        <w:t xml:space="preserve"> zemědělství, se sídlem Těšnov 17, Praha – Nové Město, PSČ: 110 00, IČ: 00020478 (dále jen „MZe“) a zhotovitelem - Jihočeskou univerzitou v Českých Budějovicích, IČ 60076658, s tím, že </w:t>
      </w:r>
    </w:p>
    <w:p w14:paraId="3968A75C" w14:textId="77777777" w:rsidR="00CF49F1" w:rsidRPr="008A7E06" w:rsidRDefault="00CF49F1" w:rsidP="00CF49F1">
      <w:pPr>
        <w:widowControl w:val="0"/>
        <w:autoSpaceDE w:val="0"/>
        <w:autoSpaceDN w:val="0"/>
        <w:adjustRightInd w:val="0"/>
        <w:spacing w:line="240" w:lineRule="auto"/>
        <w:ind w:left="928" w:firstLine="0"/>
        <w:rPr>
          <w:rFonts w:ascii="Arial" w:eastAsia="Arial" w:hAnsi="Arial" w:cs="Arial"/>
          <w:sz w:val="22"/>
          <w:szCs w:val="22"/>
          <w:lang w:eastAsia="en-US"/>
        </w:rPr>
      </w:pPr>
    </w:p>
    <w:p w14:paraId="7EE950F4" w14:textId="03E7FFD7" w:rsidR="00CF49F1" w:rsidRPr="008A7E06" w:rsidRDefault="00CF49F1" w:rsidP="00CF49F1">
      <w:pPr>
        <w:widowControl w:val="0"/>
        <w:numPr>
          <w:ilvl w:val="0"/>
          <w:numId w:val="30"/>
        </w:numPr>
        <w:autoSpaceDE w:val="0"/>
        <w:autoSpaceDN w:val="0"/>
        <w:adjustRightInd w:val="0"/>
        <w:spacing w:line="240" w:lineRule="auto"/>
        <w:ind w:left="928" w:hanging="361"/>
        <w:rPr>
          <w:rFonts w:ascii="Arial" w:eastAsia="Arial" w:hAnsi="Arial" w:cs="Arial"/>
          <w:sz w:val="22"/>
          <w:szCs w:val="22"/>
          <w:lang w:eastAsia="en-US"/>
        </w:rPr>
      </w:pPr>
      <w:r w:rsidRPr="008A7E06">
        <w:rPr>
          <w:rFonts w:ascii="Arial" w:eastAsia="Arial" w:hAnsi="Arial" w:cs="Arial"/>
          <w:sz w:val="22"/>
          <w:szCs w:val="22"/>
          <w:lang w:eastAsia="en-US"/>
        </w:rPr>
        <w:t xml:space="preserve">jsem v rámci pracovněprávního vztahu </w:t>
      </w:r>
      <w:r w:rsidR="00F70C48" w:rsidRPr="008A7E06">
        <w:rPr>
          <w:rFonts w:ascii="Arial" w:eastAsia="Arial" w:hAnsi="Arial" w:cs="Arial"/>
          <w:sz w:val="22"/>
          <w:szCs w:val="22"/>
          <w:lang w:eastAsia="en-US"/>
        </w:rPr>
        <w:t>k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vytvořil</w:t>
      </w:r>
      <w:r w:rsidR="008E2E19">
        <w:rPr>
          <w:rFonts w:ascii="Arial" w:eastAsia="Arial" w:hAnsi="Arial" w:cs="Arial"/>
          <w:sz w:val="22"/>
          <w:szCs w:val="22"/>
          <w:lang w:eastAsia="en-US"/>
        </w:rPr>
        <w:t>,</w:t>
      </w:r>
      <w:r w:rsidRPr="008A7E06">
        <w:rPr>
          <w:rFonts w:ascii="Arial" w:eastAsia="Arial" w:hAnsi="Arial" w:cs="Arial"/>
          <w:sz w:val="22"/>
          <w:szCs w:val="22"/>
          <w:lang w:eastAsia="en-US"/>
        </w:rPr>
        <w:t xml:space="preserve"> a to v období od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do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zaměstnanecké dílo podle § 58 </w:t>
      </w:r>
      <w:r w:rsidR="005B2713" w:rsidRPr="008A7E06">
        <w:rPr>
          <w:rFonts w:ascii="Arial" w:eastAsia="Arial" w:hAnsi="Arial" w:cs="Arial"/>
          <w:sz w:val="22"/>
          <w:szCs w:val="22"/>
          <w:lang w:eastAsia="en-US"/>
        </w:rPr>
        <w:t>AZ,</w:t>
      </w:r>
      <w:r w:rsidRPr="008A7E06">
        <w:rPr>
          <w:rFonts w:ascii="Arial" w:eastAsia="Arial" w:hAnsi="Arial" w:cs="Arial"/>
          <w:sz w:val="22"/>
          <w:szCs w:val="22"/>
          <w:lang w:eastAsia="en-US"/>
        </w:rPr>
        <w:t xml:space="preserve"> u vědomí smlouvy mezi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IČ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a zhotovitelem – Jihočeskou univerzitou v Českých Budějovicích, IČ 60076658, a s ohledem na smlouvu o dílo č.j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ze dne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uzavřenou mezi Českou republikou - Ministerstvem zemědělství, se sídlem Těšnov 17, Praha – Nové Město, PSČ: 110 00, IČ: 00020478 (dále jen „MZe“) a zhotovitelem – Jihočeskou univerzitou v Českých Budějovicích, IČ 60076658, s tím, že </w:t>
      </w:r>
    </w:p>
    <w:p w14:paraId="57D3AD5B" w14:textId="77777777" w:rsidR="00CF49F1" w:rsidRPr="008A7E06" w:rsidRDefault="00CF49F1" w:rsidP="00CF49F1">
      <w:pPr>
        <w:widowControl w:val="0"/>
        <w:autoSpaceDE w:val="0"/>
        <w:autoSpaceDN w:val="0"/>
        <w:adjustRightInd w:val="0"/>
        <w:spacing w:line="240" w:lineRule="auto"/>
        <w:ind w:left="928" w:firstLine="0"/>
        <w:rPr>
          <w:rFonts w:ascii="Arial" w:eastAsia="Arial" w:hAnsi="Arial" w:cs="Arial"/>
          <w:sz w:val="22"/>
          <w:szCs w:val="22"/>
          <w:lang w:eastAsia="en-US"/>
        </w:rPr>
      </w:pPr>
    </w:p>
    <w:p w14:paraId="6EAE5AB1" w14:textId="5AEB1F66" w:rsidR="00CF49F1" w:rsidRPr="008A7E06" w:rsidRDefault="00CF49F1" w:rsidP="00CF49F1">
      <w:pPr>
        <w:widowControl w:val="0"/>
        <w:numPr>
          <w:ilvl w:val="0"/>
          <w:numId w:val="30"/>
        </w:numPr>
        <w:autoSpaceDE w:val="0"/>
        <w:autoSpaceDN w:val="0"/>
        <w:adjustRightInd w:val="0"/>
        <w:spacing w:line="240" w:lineRule="auto"/>
        <w:ind w:left="928" w:hanging="361"/>
        <w:rPr>
          <w:rFonts w:ascii="Arial" w:eastAsia="Arial" w:hAnsi="Arial" w:cs="Arial"/>
          <w:sz w:val="22"/>
          <w:szCs w:val="22"/>
          <w:lang w:eastAsia="en-US"/>
        </w:rPr>
      </w:pPr>
      <w:r w:rsidRPr="008A7E06">
        <w:rPr>
          <w:rFonts w:ascii="Arial" w:eastAsia="Arial" w:hAnsi="Arial" w:cs="Arial"/>
          <w:sz w:val="22"/>
          <w:szCs w:val="22"/>
          <w:lang w:eastAsia="en-US"/>
        </w:rPr>
        <w:t xml:space="preserve">jsem v rámci pracovněprávního vztahu </w:t>
      </w:r>
      <w:r w:rsidR="005B2713" w:rsidRPr="008A7E06">
        <w:rPr>
          <w:rFonts w:ascii="Arial" w:eastAsia="Arial" w:hAnsi="Arial" w:cs="Arial"/>
          <w:sz w:val="22"/>
          <w:szCs w:val="22"/>
          <w:lang w:eastAsia="en-US"/>
        </w:rPr>
        <w:t>k Jihočeské</w:t>
      </w:r>
      <w:r w:rsidRPr="008A7E06">
        <w:rPr>
          <w:rFonts w:ascii="Arial" w:eastAsia="Arial" w:hAnsi="Arial" w:cs="Arial"/>
          <w:sz w:val="22"/>
          <w:szCs w:val="22"/>
          <w:lang w:eastAsia="en-US"/>
        </w:rPr>
        <w:t xml:space="preserve"> univerzitě v Českých Budějovicích, IČ 60076658, </w:t>
      </w:r>
      <w:r w:rsidR="008E2E19" w:rsidRPr="008A7E06">
        <w:rPr>
          <w:rFonts w:ascii="Arial" w:eastAsia="Arial" w:hAnsi="Arial" w:cs="Arial"/>
          <w:sz w:val="22"/>
          <w:szCs w:val="22"/>
          <w:lang w:eastAsia="en-US"/>
        </w:rPr>
        <w:t>vytvořil,</w:t>
      </w:r>
      <w:r w:rsidRPr="008A7E06">
        <w:rPr>
          <w:rFonts w:ascii="Arial" w:eastAsia="Arial" w:hAnsi="Arial" w:cs="Arial"/>
          <w:sz w:val="22"/>
          <w:szCs w:val="22"/>
          <w:lang w:eastAsia="en-US"/>
        </w:rPr>
        <w:t xml:space="preserve"> a to v období od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do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zaměstnanecké dílo podle § 58 </w:t>
      </w:r>
      <w:r w:rsidR="005B2713" w:rsidRPr="008A7E06">
        <w:rPr>
          <w:rFonts w:ascii="Arial" w:eastAsia="Arial" w:hAnsi="Arial" w:cs="Arial"/>
          <w:sz w:val="22"/>
          <w:szCs w:val="22"/>
          <w:lang w:eastAsia="en-US"/>
        </w:rPr>
        <w:t>AZ,</w:t>
      </w:r>
      <w:r w:rsidRPr="008A7E06">
        <w:rPr>
          <w:rFonts w:ascii="Arial" w:eastAsia="Arial" w:hAnsi="Arial" w:cs="Arial"/>
          <w:sz w:val="22"/>
          <w:szCs w:val="22"/>
          <w:lang w:eastAsia="en-US"/>
        </w:rPr>
        <w:t xml:space="preserve"> s ohledem na smlouvu o dílo č.j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ze dne</w:t>
      </w:r>
      <w:r w:rsidR="005B2713" w:rsidRPr="008A7E06">
        <w:rPr>
          <w:rFonts w:ascii="Arial" w:eastAsia="Arial" w:hAnsi="Arial" w:cs="Arial"/>
          <w:sz w:val="22"/>
          <w:szCs w:val="22"/>
          <w:lang w:eastAsia="en-US"/>
        </w:rPr>
        <w:t xml:space="preserve"> …</w:t>
      </w:r>
      <w:r w:rsidRPr="008A7E06">
        <w:rPr>
          <w:rFonts w:ascii="Arial" w:eastAsia="Arial" w:hAnsi="Arial" w:cs="Arial"/>
          <w:sz w:val="22"/>
          <w:szCs w:val="22"/>
          <w:lang w:eastAsia="en-US"/>
        </w:rPr>
        <w:t>.</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uzavřenou mezi Českou </w:t>
      </w:r>
      <w:r w:rsidR="005B2713" w:rsidRPr="008A7E06">
        <w:rPr>
          <w:rFonts w:ascii="Arial" w:eastAsia="Arial" w:hAnsi="Arial" w:cs="Arial"/>
          <w:sz w:val="22"/>
          <w:szCs w:val="22"/>
          <w:lang w:eastAsia="en-US"/>
        </w:rPr>
        <w:t>republikou – Ministerstvem</w:t>
      </w:r>
      <w:r w:rsidRPr="008A7E06">
        <w:rPr>
          <w:rFonts w:ascii="Arial" w:eastAsia="Arial" w:hAnsi="Arial" w:cs="Arial"/>
          <w:sz w:val="22"/>
          <w:szCs w:val="22"/>
          <w:lang w:eastAsia="en-US"/>
        </w:rPr>
        <w:t xml:space="preserve"> zemědělství, se sídlem Těšnov 17, Praha – Nové Město, PSČ: 110 00, IČ: 00020478 (dále jen „MZe“) a </w:t>
      </w:r>
      <w:r w:rsidR="005B2713" w:rsidRPr="008A7E06">
        <w:rPr>
          <w:rFonts w:ascii="Arial" w:eastAsia="Arial" w:hAnsi="Arial" w:cs="Arial"/>
          <w:sz w:val="22"/>
          <w:szCs w:val="22"/>
          <w:lang w:eastAsia="en-US"/>
        </w:rPr>
        <w:t>zhotovitelem – Jihočeskou</w:t>
      </w:r>
      <w:r w:rsidRPr="008A7E06">
        <w:rPr>
          <w:rFonts w:ascii="Arial" w:eastAsia="Arial" w:hAnsi="Arial" w:cs="Arial"/>
          <w:sz w:val="22"/>
          <w:szCs w:val="22"/>
          <w:lang w:eastAsia="en-US"/>
        </w:rPr>
        <w:t xml:space="preserve"> univerzitou v Českých Budějovicích, IČ 60076658, s tím, že</w:t>
      </w:r>
    </w:p>
    <w:p w14:paraId="31DA21F3"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highlight w:val="magenta"/>
          <w:lang w:eastAsia="en-US"/>
        </w:rPr>
      </w:pPr>
    </w:p>
    <w:p w14:paraId="1855459D" w14:textId="641B424D"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 xml:space="preserve">dílo je výsledkem společné tvůrčí činnosti Spoluautora 1 a dalších spoluautorů, a toto dílo je pracovně </w:t>
      </w:r>
      <w:r>
        <w:rPr>
          <w:rFonts w:ascii="Arial" w:eastAsia="Arial" w:hAnsi="Arial" w:cs="Arial"/>
          <w:sz w:val="22"/>
          <w:szCs w:val="22"/>
          <w:lang w:eastAsia="en-US"/>
        </w:rPr>
        <w:t>označené „</w:t>
      </w:r>
      <w:r w:rsidR="00851DF2" w:rsidRPr="00851DF2">
        <w:rPr>
          <w:rFonts w:ascii="Arial" w:eastAsia="Arial" w:hAnsi="Arial" w:cs="Arial"/>
          <w:sz w:val="22"/>
          <w:szCs w:val="22"/>
          <w:lang w:eastAsia="en-US"/>
        </w:rPr>
        <w:t>závěrečn</w:t>
      </w:r>
      <w:r w:rsidR="00C8207E">
        <w:rPr>
          <w:rFonts w:ascii="Arial" w:eastAsia="Arial" w:hAnsi="Arial" w:cs="Arial"/>
          <w:sz w:val="22"/>
          <w:szCs w:val="22"/>
          <w:lang w:eastAsia="en-US"/>
        </w:rPr>
        <w:t>é</w:t>
      </w:r>
      <w:r w:rsidR="00851DF2" w:rsidRPr="00851DF2">
        <w:rPr>
          <w:rFonts w:ascii="Arial" w:eastAsia="Arial" w:hAnsi="Arial" w:cs="Arial"/>
          <w:sz w:val="22"/>
          <w:szCs w:val="22"/>
          <w:lang w:eastAsia="en-US"/>
        </w:rPr>
        <w:t xml:space="preserve"> zpráv</w:t>
      </w:r>
      <w:r w:rsidR="00C8207E">
        <w:rPr>
          <w:rFonts w:ascii="Arial" w:eastAsia="Arial" w:hAnsi="Arial" w:cs="Arial"/>
          <w:sz w:val="22"/>
          <w:szCs w:val="22"/>
          <w:lang w:eastAsia="en-US"/>
        </w:rPr>
        <w:t>y</w:t>
      </w:r>
      <w:r w:rsidR="00166135">
        <w:rPr>
          <w:rFonts w:ascii="Arial" w:eastAsia="Arial" w:hAnsi="Arial" w:cs="Arial"/>
          <w:sz w:val="22"/>
          <w:szCs w:val="22"/>
          <w:lang w:eastAsia="en-US"/>
        </w:rPr>
        <w:t xml:space="preserve"> </w:t>
      </w:r>
      <w:r w:rsidR="00DD0065">
        <w:rPr>
          <w:rFonts w:ascii="Arial" w:eastAsia="Arial" w:hAnsi="Arial" w:cs="Arial"/>
          <w:sz w:val="22"/>
          <w:szCs w:val="22"/>
          <w:lang w:eastAsia="en-US"/>
        </w:rPr>
        <w:t>a manuál pro chovatele</w:t>
      </w:r>
      <w:r w:rsidR="00C45D13">
        <w:rPr>
          <w:rFonts w:ascii="Arial" w:eastAsia="Arial" w:hAnsi="Arial" w:cs="Arial"/>
          <w:sz w:val="22"/>
          <w:szCs w:val="22"/>
          <w:lang w:eastAsia="en-US"/>
        </w:rPr>
        <w:t xml:space="preserve"> drůbeže prasat</w:t>
      </w:r>
      <w:r w:rsidRPr="008A7E06">
        <w:rPr>
          <w:rFonts w:ascii="Arial" w:eastAsia="Arial" w:hAnsi="Arial" w:cs="Arial"/>
          <w:sz w:val="22"/>
          <w:szCs w:val="22"/>
          <w:lang w:eastAsia="en-US"/>
        </w:rPr>
        <w:t xml:space="preserve">“ a datované dnem </w:t>
      </w:r>
      <w:r w:rsidRPr="008A7E06">
        <w:rPr>
          <w:rFonts w:ascii="Arial" w:eastAsia="Arial" w:hAnsi="Arial" w:cs="Arial"/>
          <w:sz w:val="22"/>
          <w:szCs w:val="22"/>
          <w:highlight w:val="yellow"/>
          <w:lang w:eastAsia="en-US"/>
        </w:rPr>
        <w:t>………….…</w:t>
      </w:r>
    </w:p>
    <w:p w14:paraId="1A5C65D0" w14:textId="77777777" w:rsidR="00CF49F1" w:rsidRPr="00E32521" w:rsidRDefault="00CF49F1" w:rsidP="00CF49F1">
      <w:pPr>
        <w:widowControl w:val="0"/>
        <w:autoSpaceDE w:val="0"/>
        <w:autoSpaceDN w:val="0"/>
        <w:adjustRightInd w:val="0"/>
        <w:spacing w:line="240" w:lineRule="auto"/>
        <w:ind w:left="0" w:firstLine="0"/>
        <w:rPr>
          <w:rFonts w:ascii="Arial" w:eastAsia="Arial" w:hAnsi="Arial" w:cs="Arial"/>
          <w:sz w:val="22"/>
          <w:szCs w:val="22"/>
          <w:highlight w:val="yellow"/>
          <w:lang w:eastAsia="en-US"/>
        </w:rPr>
      </w:pPr>
      <w:r w:rsidRPr="008A7E06">
        <w:rPr>
          <w:rFonts w:ascii="Arial" w:eastAsia="Arial" w:hAnsi="Arial" w:cs="Arial"/>
          <w:sz w:val="22"/>
          <w:szCs w:val="22"/>
          <w:lang w:eastAsia="en-US"/>
        </w:rPr>
        <w:lastRenderedPageBreak/>
        <w:t>(dále jen „Dílo“);</w:t>
      </w:r>
    </w:p>
    <w:p w14:paraId="65BAA4DE"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tímto bezúplatně souhlasím s poskytnutím, resp. přímo poskytuji Dílo k výhradnímu užití MZe a subjektům určeným MZe a tudíž souhlasím s poskytnutím, resp. přímo poskytuji MZe výhradní licenci k výkonu práva duševního vlastnictví všemi způsoby a v neomezeném rozsahu po celou dobu jeho platnosti, tj. bez územního, věcného, množstevního, typového nebo jiného omezení (dále jen „Licence“);</w:t>
      </w:r>
    </w:p>
    <w:p w14:paraId="4453BD5A" w14:textId="77777777" w:rsidR="00CF49F1" w:rsidRPr="008A7E06" w:rsidRDefault="00CF49F1" w:rsidP="00CF49F1">
      <w:pPr>
        <w:spacing w:line="240" w:lineRule="auto"/>
        <w:ind w:left="720" w:firstLine="0"/>
        <w:contextualSpacing/>
        <w:rPr>
          <w:rFonts w:ascii="Arial" w:hAnsi="Arial" w:cs="Arial"/>
          <w:sz w:val="22"/>
          <w:szCs w:val="22"/>
        </w:rPr>
      </w:pPr>
    </w:p>
    <w:p w14:paraId="5B940454"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jsem srozuměn a výslovně souhlasím s oprávněním MZe k výkonu práv z duševního vlastnictví k Dílu, zejména majetkových práv autorských k Dílu, s tím, že MZe má mé svolení toto bez dalšího částečně i úplně postoupit třetí osobě či udělit třetí osobě podlicenci, tj. postoupit oprávnění či podlicencovat subjektům určeným MZe;</w:t>
      </w:r>
    </w:p>
    <w:p w14:paraId="5876F42A" w14:textId="77777777" w:rsidR="00CF49F1" w:rsidRPr="008A7E06" w:rsidRDefault="00CF49F1" w:rsidP="00CF49F1">
      <w:pPr>
        <w:spacing w:line="240" w:lineRule="auto"/>
        <w:ind w:left="720" w:firstLine="0"/>
        <w:contextualSpacing/>
        <w:rPr>
          <w:rFonts w:ascii="Arial" w:hAnsi="Arial" w:cs="Arial"/>
          <w:sz w:val="22"/>
          <w:szCs w:val="22"/>
        </w:rPr>
      </w:pPr>
    </w:p>
    <w:p w14:paraId="6681CD71"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poskytuji, resp. poskytuje se Licence výhradní, nemám právo poskytnout Licenci či jinou licenci k Dílu třetí osobě, nebudu Dílo žádným způsobem užívat a zdržím se výkonu práva, ke kterému jsem udělil Licenci, či byla udělena Licence;</w:t>
      </w:r>
    </w:p>
    <w:p w14:paraId="1CB34E41" w14:textId="77777777" w:rsidR="00CF49F1" w:rsidRPr="008A7E06" w:rsidRDefault="00CF49F1" w:rsidP="00CF49F1">
      <w:pPr>
        <w:widowControl w:val="0"/>
        <w:autoSpaceDE w:val="0"/>
        <w:autoSpaceDN w:val="0"/>
        <w:adjustRightInd w:val="0"/>
        <w:spacing w:line="240" w:lineRule="auto"/>
        <w:ind w:left="720" w:firstLine="0"/>
        <w:rPr>
          <w:rFonts w:ascii="Arial" w:eastAsia="Arial" w:hAnsi="Arial" w:cs="Arial"/>
          <w:sz w:val="22"/>
          <w:szCs w:val="22"/>
          <w:lang w:eastAsia="en-US"/>
        </w:rPr>
      </w:pPr>
    </w:p>
    <w:p w14:paraId="25CDE42A"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uděluji souhlas MZe, aby nejen Dílo užívalo, ale i aby je dokončilo, zveřejnilo, zpracovalo, upravovalo, spojovalo s jinými díly, zařazovalo do díla souborného i aby na jeho základě vytvořilo nové dílo nebo aby Dílo nechalo zpracovat, upravit, spojit či zařadit nebo na jeho základě vytvořit nové dílo;</w:t>
      </w:r>
    </w:p>
    <w:p w14:paraId="66B6DCD9"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10435683"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je zcela na vůli MZe, zda a event. jak bude využívat Licenci, zda zveřejní či nezveřejní Dílo a zda je bude či nebude užívat, přičemž nezveřejnění Díla či jeho neužívání nelze považovat za nevykonávání či nedostatečné vykonávání majetkových práv k Dílu a nezakládá mi žádné další nároky;</w:t>
      </w:r>
    </w:p>
    <w:p w14:paraId="025AA5BA" w14:textId="77777777" w:rsidR="00CF49F1" w:rsidRPr="008A7E06" w:rsidRDefault="00CF49F1" w:rsidP="00CF49F1">
      <w:pPr>
        <w:spacing w:line="240" w:lineRule="auto"/>
        <w:ind w:left="720" w:firstLine="0"/>
        <w:contextualSpacing/>
        <w:rPr>
          <w:rFonts w:ascii="Arial" w:hAnsi="Arial" w:cs="Arial"/>
          <w:sz w:val="22"/>
          <w:szCs w:val="22"/>
        </w:rPr>
      </w:pPr>
    </w:p>
    <w:p w14:paraId="6A9484A5"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mé veškeré nároky vůči MZe a subjektům určeným MZe z Díla nebo jiným subjektům zapojeným do transakce poskytnutí Licence pro MZe, z práv k Dílu nebo ve vztahu k Dílu a jeho užití nebo k Licenci se zcela, řádně, včas a v plném rozsahu vypořádávají zaplacením celkové ceny díla v intencích čl. 6. 2. Smlouvy a já nemám nárok na žádnou další úplatu nebo odměnu v souvislosti s Dílem;</w:t>
      </w:r>
    </w:p>
    <w:p w14:paraId="5EB190FF" w14:textId="77777777" w:rsidR="00CF49F1" w:rsidRPr="008A7E06" w:rsidRDefault="00CF49F1" w:rsidP="00CF49F1">
      <w:pPr>
        <w:widowControl w:val="0"/>
        <w:autoSpaceDE w:val="0"/>
        <w:autoSpaceDN w:val="0"/>
        <w:adjustRightInd w:val="0"/>
        <w:spacing w:line="240" w:lineRule="auto"/>
        <w:ind w:left="720" w:firstLine="0"/>
        <w:rPr>
          <w:rFonts w:ascii="Arial" w:eastAsia="Arial" w:hAnsi="Arial" w:cs="Arial"/>
          <w:sz w:val="22"/>
          <w:szCs w:val="22"/>
          <w:lang w:eastAsia="en-US"/>
        </w:rPr>
      </w:pPr>
    </w:p>
    <w:p w14:paraId="5D147C6C"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nejsem si vědom žádných právních ani skutkových okolností, které by vylučovaly, komplikovaly či nějak ohrožovaly udělení této výhradní a neomezené Licence MZe nebo které by byly v rozporu s výše uvedeným užitím Díla ze strany MZe či subjekty určenými MZe.</w:t>
      </w:r>
    </w:p>
    <w:p w14:paraId="75F629C0" w14:textId="77777777" w:rsidR="00CF49F1" w:rsidRPr="008A7E06" w:rsidRDefault="00CF49F1" w:rsidP="00CF49F1">
      <w:pPr>
        <w:spacing w:line="240" w:lineRule="auto"/>
        <w:ind w:left="720" w:firstLine="0"/>
        <w:contextualSpacing/>
        <w:rPr>
          <w:rFonts w:ascii="Arial" w:hAnsi="Arial" w:cs="Arial"/>
          <w:sz w:val="22"/>
          <w:szCs w:val="22"/>
        </w:rPr>
      </w:pPr>
    </w:p>
    <w:p w14:paraId="7FACA7E0" w14:textId="77777777" w:rsidR="00CF49F1" w:rsidRPr="008A7E06" w:rsidRDefault="00CF49F1" w:rsidP="00CF49F1">
      <w:pPr>
        <w:widowControl w:val="0"/>
        <w:numPr>
          <w:ilvl w:val="0"/>
          <w:numId w:val="30"/>
        </w:numPr>
        <w:autoSpaceDE w:val="0"/>
        <w:autoSpaceDN w:val="0"/>
        <w:adjustRightInd w:val="0"/>
        <w:spacing w:line="240" w:lineRule="auto"/>
        <w:ind w:left="928"/>
        <w:rPr>
          <w:rFonts w:ascii="Arial" w:eastAsia="Arial" w:hAnsi="Arial" w:cs="Arial"/>
          <w:sz w:val="22"/>
          <w:szCs w:val="22"/>
          <w:lang w:eastAsia="en-US"/>
        </w:rPr>
      </w:pPr>
      <w:r w:rsidRPr="008A7E06">
        <w:rPr>
          <w:rFonts w:ascii="Arial" w:eastAsia="Arial" w:hAnsi="Arial" w:cs="Arial"/>
          <w:sz w:val="22"/>
          <w:szCs w:val="22"/>
          <w:lang w:eastAsia="en-US"/>
        </w:rPr>
        <w:t>jsem si vědom, že MZe má záměr Dílo, resp. Licenci, intenzivně a dlouhodobě užívat pro své projekty a že spoléhá na pravost, úplnost, platnost a dlouhodobou účinnost tohoto prohlášení.</w:t>
      </w:r>
    </w:p>
    <w:p w14:paraId="1DB149C4"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3567B4C1" w14:textId="77777777" w:rsidR="00CF49F1" w:rsidRPr="008A7E06" w:rsidRDefault="00CF49F1" w:rsidP="00CF49F1">
      <w:pPr>
        <w:widowControl w:val="0"/>
        <w:autoSpaceDE w:val="0"/>
        <w:autoSpaceDN w:val="0"/>
        <w:adjustRightInd w:val="0"/>
        <w:spacing w:line="240" w:lineRule="auto"/>
        <w:ind w:left="720" w:firstLine="0"/>
        <w:rPr>
          <w:rFonts w:ascii="Arial" w:eastAsia="Arial" w:hAnsi="Arial" w:cs="Arial"/>
          <w:sz w:val="22"/>
          <w:szCs w:val="22"/>
          <w:lang w:eastAsia="en-US"/>
        </w:rPr>
      </w:pPr>
    </w:p>
    <w:p w14:paraId="668E0DB4"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 xml:space="preserve">V Českých Budějovicích dne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w:t>
      </w:r>
    </w:p>
    <w:p w14:paraId="72B09811"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7BC6B0AB"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107490ED"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62E890DD"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___</w:t>
      </w:r>
      <w:r w:rsidRPr="008A7E06">
        <w:rPr>
          <w:rFonts w:ascii="Arial" w:eastAsia="Arial" w:hAnsi="Arial" w:cs="Arial"/>
          <w:sz w:val="22"/>
          <w:szCs w:val="22"/>
          <w:highlight w:val="yellow"/>
          <w:lang w:eastAsia="en-US"/>
        </w:rPr>
        <w:t>_________</w:t>
      </w:r>
      <w:r w:rsidRPr="008A7E06">
        <w:rPr>
          <w:rFonts w:ascii="Arial" w:eastAsia="Arial" w:hAnsi="Arial" w:cs="Arial"/>
          <w:sz w:val="22"/>
          <w:szCs w:val="22"/>
          <w:lang w:eastAsia="en-US"/>
        </w:rPr>
        <w:t>___</w:t>
      </w:r>
      <w:r w:rsidRPr="008A7E06">
        <w:rPr>
          <w:rFonts w:ascii="Arial" w:eastAsia="Arial" w:hAnsi="Arial" w:cs="Arial"/>
          <w:sz w:val="22"/>
          <w:szCs w:val="22"/>
          <w:lang w:eastAsia="en-US"/>
        </w:rPr>
        <w:softHyphen/>
        <w:t>______</w:t>
      </w:r>
    </w:p>
    <w:p w14:paraId="0F0A540B"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Spoluautor</w:t>
      </w:r>
    </w:p>
    <w:p w14:paraId="1A46D0BD"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29C2929E"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287F7477"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i/>
          <w:iCs/>
          <w:sz w:val="22"/>
          <w:szCs w:val="22"/>
          <w:lang w:eastAsia="en-US"/>
        </w:rPr>
      </w:pPr>
      <w:r w:rsidRPr="008A7E06">
        <w:rPr>
          <w:rFonts w:ascii="Arial" w:eastAsia="Arial" w:hAnsi="Arial" w:cs="Arial"/>
          <w:i/>
          <w:iCs/>
          <w:sz w:val="22"/>
          <w:szCs w:val="22"/>
          <w:lang w:eastAsia="en-US"/>
        </w:rPr>
        <w:t>Následující text se použije pouze v případě zaměstnaneckého díla:</w:t>
      </w:r>
    </w:p>
    <w:p w14:paraId="3CA3D47E"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741BC8C0"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lastRenderedPageBreak/>
        <w:t xml:space="preserve">Jihočeská univerzita v Českých Budějovicích, coby Zhotovitel a zaměstnavatel Autora vykonávající majetková práva Autora tímto potvrzuje, že si je vědoma smlouvy mezi Českou republikou – Ministerstvem zemědělství a zhotovitelem vybraným v rámci veřejné zakázky ze dne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čj </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 xml:space="preserve"> jejímž předmětem bylo mimo jiné vypracování Díla Spoluautorem, který je zaměstnancem Zhotovitele, a Zhotovitel souhlasí s poskytnutím výhradní licence či přímo poskytuje výhradní licenci k dílu České republice – Ministerstvu zemědělství v rozsahu výše uvedeném.</w:t>
      </w:r>
    </w:p>
    <w:p w14:paraId="68F16BED"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10C65ECF"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252FDA68"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V Českých Budějovicích dne</w:t>
      </w:r>
      <w:r w:rsidRPr="008A7E06">
        <w:rPr>
          <w:rFonts w:ascii="Arial" w:eastAsia="Arial" w:hAnsi="Arial" w:cs="Arial"/>
          <w:sz w:val="22"/>
          <w:szCs w:val="22"/>
          <w:highlight w:val="yellow"/>
          <w:lang w:eastAsia="en-US"/>
        </w:rPr>
        <w:t>…</w:t>
      </w:r>
      <w:r w:rsidRPr="008A7E06">
        <w:rPr>
          <w:rFonts w:ascii="Arial" w:eastAsia="Arial" w:hAnsi="Arial" w:cs="Arial"/>
          <w:sz w:val="22"/>
          <w:szCs w:val="22"/>
          <w:lang w:eastAsia="en-US"/>
        </w:rPr>
        <w:t>……………………….</w:t>
      </w:r>
    </w:p>
    <w:p w14:paraId="37DA8BE4"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563587F0"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5EACE16B"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_____________________</w:t>
      </w:r>
    </w:p>
    <w:p w14:paraId="2950C0E8"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 xml:space="preserve"> zaměstnavatel autora</w:t>
      </w:r>
    </w:p>
    <w:p w14:paraId="1A054180"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56AE8E56"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i/>
          <w:iCs/>
          <w:sz w:val="22"/>
          <w:szCs w:val="22"/>
          <w:lang w:eastAsia="en-US"/>
        </w:rPr>
      </w:pPr>
    </w:p>
    <w:p w14:paraId="019753FC"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i/>
          <w:iCs/>
          <w:sz w:val="22"/>
          <w:szCs w:val="22"/>
          <w:lang w:eastAsia="en-US"/>
        </w:rPr>
      </w:pPr>
      <w:r w:rsidRPr="008A7E06">
        <w:rPr>
          <w:rFonts w:ascii="Arial" w:eastAsia="Arial" w:hAnsi="Arial" w:cs="Arial"/>
          <w:i/>
          <w:iCs/>
          <w:sz w:val="22"/>
          <w:szCs w:val="22"/>
          <w:lang w:eastAsia="en-US"/>
        </w:rPr>
        <w:t>Konec textu, který se použije pouze v případě zaměstnaneckého díla.</w:t>
      </w:r>
    </w:p>
    <w:p w14:paraId="257D9CC0"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5EF3400D"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34ED10F2"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05AFEA63"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48BF7C9B"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751C1954"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MZe tímto prohlašuje, že</w:t>
      </w:r>
    </w:p>
    <w:p w14:paraId="52048F3F"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13F834BD"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w:t>
      </w:r>
      <w:r w:rsidRPr="008A7E06">
        <w:rPr>
          <w:rFonts w:ascii="Arial" w:eastAsia="Arial" w:hAnsi="Arial" w:cs="Arial"/>
          <w:sz w:val="22"/>
          <w:szCs w:val="22"/>
          <w:lang w:eastAsia="en-US"/>
        </w:rPr>
        <w:tab/>
        <w:t xml:space="preserve">prohlášení Autora bere souhlasně na vědomí a </w:t>
      </w:r>
    </w:p>
    <w:p w14:paraId="340BE9C3"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4813B308"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w:t>
      </w:r>
      <w:r w:rsidRPr="008A7E06">
        <w:rPr>
          <w:rFonts w:ascii="Arial" w:eastAsia="Arial" w:hAnsi="Arial" w:cs="Arial"/>
          <w:sz w:val="22"/>
          <w:szCs w:val="22"/>
          <w:lang w:eastAsia="en-US"/>
        </w:rPr>
        <w:tab/>
        <w:t xml:space="preserve">přijímá veškerá z něho plynoucí licenční oprávnění, </w:t>
      </w:r>
    </w:p>
    <w:p w14:paraId="36C827E7"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37AF9545"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čímž dochází k uzavření výhradní bezúplatné licenční smlouvy ohledně Díla, resp. pro jeho užití MZe a subjekty určenými MZe bez územního, věcného, množstevního, typového či jiného omezení, a to po celou dobu platnosti příslušných práv k Dílu.</w:t>
      </w:r>
    </w:p>
    <w:p w14:paraId="65FE556D"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69201CDF"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100094E5"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r w:rsidRPr="008A7E06">
        <w:rPr>
          <w:rFonts w:ascii="Arial" w:eastAsia="Arial" w:hAnsi="Arial" w:cs="Arial"/>
          <w:sz w:val="22"/>
          <w:szCs w:val="22"/>
          <w:lang w:eastAsia="en-US"/>
        </w:rPr>
        <w:t xml:space="preserve">V Praze dne </w:t>
      </w:r>
      <w:r w:rsidRPr="008A7E06">
        <w:rPr>
          <w:rFonts w:ascii="Arial" w:eastAsia="Arial" w:hAnsi="Arial" w:cs="Arial"/>
          <w:sz w:val="22"/>
          <w:szCs w:val="22"/>
          <w:highlight w:val="yellow"/>
          <w:lang w:eastAsia="en-US"/>
        </w:rPr>
        <w:t>……………………….</w:t>
      </w:r>
    </w:p>
    <w:p w14:paraId="015CCEAA"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60710F72"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6C6A7163" w14:textId="77777777" w:rsidR="00CF49F1" w:rsidRPr="008A7E06" w:rsidRDefault="00CF49F1" w:rsidP="00CF49F1">
      <w:pPr>
        <w:widowControl w:val="0"/>
        <w:autoSpaceDE w:val="0"/>
        <w:autoSpaceDN w:val="0"/>
        <w:adjustRightInd w:val="0"/>
        <w:spacing w:line="240" w:lineRule="auto"/>
        <w:ind w:left="0" w:firstLine="0"/>
        <w:rPr>
          <w:rFonts w:ascii="Arial" w:eastAsia="Arial" w:hAnsi="Arial" w:cs="Arial"/>
          <w:sz w:val="22"/>
          <w:szCs w:val="22"/>
          <w:lang w:eastAsia="en-US"/>
        </w:rPr>
      </w:pPr>
    </w:p>
    <w:p w14:paraId="4A8CDAA0"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18AC091D"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p>
    <w:p w14:paraId="1AE660F9"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_________________________</w:t>
      </w:r>
    </w:p>
    <w:p w14:paraId="1322F638" w14:textId="77777777" w:rsidR="00CF49F1" w:rsidRPr="008A7E06" w:rsidRDefault="00CF49F1" w:rsidP="00CF49F1">
      <w:pPr>
        <w:widowControl w:val="0"/>
        <w:autoSpaceDE w:val="0"/>
        <w:autoSpaceDN w:val="0"/>
        <w:adjustRightInd w:val="0"/>
        <w:spacing w:line="240" w:lineRule="auto"/>
        <w:ind w:left="0" w:firstLine="0"/>
        <w:jc w:val="left"/>
        <w:rPr>
          <w:rFonts w:ascii="Arial" w:eastAsia="Arial" w:hAnsi="Arial" w:cs="Arial"/>
          <w:sz w:val="22"/>
          <w:szCs w:val="22"/>
          <w:lang w:eastAsia="en-US"/>
        </w:rPr>
      </w:pPr>
      <w:r w:rsidRPr="008A7E06">
        <w:rPr>
          <w:rFonts w:ascii="Arial" w:eastAsia="Arial" w:hAnsi="Arial" w:cs="Arial"/>
          <w:sz w:val="22"/>
          <w:szCs w:val="22"/>
          <w:lang w:eastAsia="en-US"/>
        </w:rPr>
        <w:t>Ministerstvo zemědělství</w:t>
      </w:r>
    </w:p>
    <w:p w14:paraId="3F4C79F1" w14:textId="77777777" w:rsidR="00CF49F1" w:rsidRPr="008A7E06" w:rsidRDefault="00CF49F1" w:rsidP="00CF49F1">
      <w:pPr>
        <w:spacing w:line="240" w:lineRule="auto"/>
        <w:ind w:left="0" w:firstLine="0"/>
        <w:jc w:val="left"/>
        <w:rPr>
          <w:rFonts w:ascii="Arial" w:eastAsia="Calibri" w:hAnsi="Arial"/>
          <w:sz w:val="22"/>
          <w:szCs w:val="22"/>
          <w:lang w:eastAsia="en-US"/>
        </w:rPr>
      </w:pPr>
    </w:p>
    <w:p w14:paraId="73EEE3D8" w14:textId="77777777" w:rsidR="00CF49F1" w:rsidRPr="009747DC" w:rsidRDefault="00CF49F1" w:rsidP="00CF49F1">
      <w:pPr>
        <w:widowControl w:val="0"/>
        <w:autoSpaceDE w:val="0"/>
        <w:autoSpaceDN w:val="0"/>
        <w:adjustRightInd w:val="0"/>
        <w:spacing w:line="240" w:lineRule="auto"/>
        <w:ind w:left="0" w:firstLine="0"/>
        <w:jc w:val="left"/>
        <w:rPr>
          <w:rFonts w:ascii="Arial" w:eastAsia="Arial" w:hAnsi="Arial" w:cs="Arial"/>
          <w:sz w:val="22"/>
          <w:szCs w:val="22"/>
          <w:highlight w:val="magenta"/>
          <w:lang w:eastAsia="en-US"/>
        </w:rPr>
      </w:pPr>
    </w:p>
    <w:p w14:paraId="2EA7D8BF" w14:textId="77777777" w:rsidR="00CF49F1" w:rsidRDefault="00CF49F1" w:rsidP="00597573">
      <w:pPr>
        <w:ind w:left="0" w:firstLine="0"/>
        <w:rPr>
          <w:rFonts w:ascii="Arial" w:hAnsi="Arial" w:cs="Arial"/>
          <w:sz w:val="22"/>
          <w:szCs w:val="22"/>
        </w:rPr>
      </w:pPr>
    </w:p>
    <w:p w14:paraId="7832D3DA" w14:textId="77777777" w:rsidR="00CD7A57" w:rsidRDefault="00CD7A57" w:rsidP="00597573">
      <w:pPr>
        <w:ind w:left="0" w:firstLine="0"/>
        <w:rPr>
          <w:rFonts w:ascii="Arial" w:hAnsi="Arial" w:cs="Arial"/>
          <w:sz w:val="22"/>
          <w:szCs w:val="22"/>
        </w:rPr>
      </w:pPr>
    </w:p>
    <w:p w14:paraId="50F64270" w14:textId="77777777" w:rsidR="003804CD" w:rsidRPr="00403B84" w:rsidRDefault="003804CD" w:rsidP="003804CD">
      <w:pPr>
        <w:widowControl w:val="0"/>
        <w:autoSpaceDE w:val="0"/>
        <w:autoSpaceDN w:val="0"/>
        <w:adjustRightInd w:val="0"/>
        <w:rPr>
          <w:rFonts w:ascii="Arial" w:hAnsi="Arial" w:cs="Arial"/>
          <w:sz w:val="20"/>
          <w:szCs w:val="20"/>
        </w:rPr>
      </w:pPr>
    </w:p>
    <w:p w14:paraId="125FA06D" w14:textId="77777777" w:rsidR="003804CD" w:rsidRPr="00403B84" w:rsidRDefault="003804CD" w:rsidP="009747DC">
      <w:pPr>
        <w:widowControl w:val="0"/>
        <w:autoSpaceDE w:val="0"/>
        <w:autoSpaceDN w:val="0"/>
        <w:adjustRightInd w:val="0"/>
        <w:spacing w:line="240" w:lineRule="auto"/>
        <w:ind w:left="0" w:firstLine="0"/>
        <w:jc w:val="left"/>
        <w:rPr>
          <w:rFonts w:ascii="Arial" w:eastAsia="Arial" w:hAnsi="Arial" w:cs="Arial"/>
          <w:sz w:val="20"/>
          <w:szCs w:val="20"/>
          <w:highlight w:val="magenta"/>
          <w:lang w:eastAsia="en-US"/>
        </w:rPr>
      </w:pPr>
    </w:p>
    <w:sectPr w:rsidR="003804CD" w:rsidRPr="00403B84" w:rsidSect="00740150">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3AE0" w14:textId="77777777" w:rsidR="005A377D" w:rsidRDefault="005A377D" w:rsidP="008B3224">
      <w:r>
        <w:separator/>
      </w:r>
    </w:p>
    <w:p w14:paraId="01875F3F" w14:textId="77777777" w:rsidR="005A377D" w:rsidRDefault="005A377D"/>
  </w:endnote>
  <w:endnote w:type="continuationSeparator" w:id="0">
    <w:p w14:paraId="41AB03CB" w14:textId="77777777" w:rsidR="005A377D" w:rsidRDefault="005A377D" w:rsidP="008B3224">
      <w:r>
        <w:continuationSeparator/>
      </w:r>
    </w:p>
    <w:p w14:paraId="58BD6008" w14:textId="77777777" w:rsidR="005A377D" w:rsidRDefault="005A377D"/>
  </w:endnote>
  <w:endnote w:type="continuationNotice" w:id="1">
    <w:p w14:paraId="226E039F" w14:textId="77777777" w:rsidR="005A377D" w:rsidRDefault="005A37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DA61" w14:textId="77777777" w:rsidR="001D340C" w:rsidRDefault="001D340C">
    <w:pPr>
      <w:pStyle w:val="Zpat"/>
      <w:jc w:val="center"/>
    </w:pPr>
    <w:r>
      <w:t xml:space="preserve">Stránka </w:t>
    </w:r>
    <w:r>
      <w:rPr>
        <w:b/>
      </w:rPr>
      <w:fldChar w:fldCharType="begin"/>
    </w:r>
    <w:r>
      <w:rPr>
        <w:b/>
      </w:rPr>
      <w:instrText>PAGE</w:instrText>
    </w:r>
    <w:r>
      <w:rPr>
        <w:b/>
      </w:rPr>
      <w:fldChar w:fldCharType="separate"/>
    </w:r>
    <w:r w:rsidR="00120A3A">
      <w:rPr>
        <w:b/>
        <w:noProof/>
      </w:rPr>
      <w:t>10</w:t>
    </w:r>
    <w:r>
      <w:rPr>
        <w:b/>
      </w:rPr>
      <w:fldChar w:fldCharType="end"/>
    </w:r>
    <w:r>
      <w:t xml:space="preserve"> z </w:t>
    </w:r>
    <w:r>
      <w:rPr>
        <w:b/>
      </w:rPr>
      <w:fldChar w:fldCharType="begin"/>
    </w:r>
    <w:r>
      <w:rPr>
        <w:b/>
      </w:rPr>
      <w:instrText>NUMPAGES</w:instrText>
    </w:r>
    <w:r>
      <w:rPr>
        <w:b/>
      </w:rPr>
      <w:fldChar w:fldCharType="separate"/>
    </w:r>
    <w:r w:rsidR="00120A3A">
      <w:rPr>
        <w:b/>
        <w:noProof/>
      </w:rPr>
      <w:t>14</w:t>
    </w:r>
    <w:r>
      <w:rPr>
        <w:b/>
      </w:rPr>
      <w:fldChar w:fldCharType="end"/>
    </w:r>
  </w:p>
  <w:p w14:paraId="00C7BC0B" w14:textId="77777777" w:rsidR="001D340C" w:rsidRDefault="001D340C">
    <w:pPr>
      <w:pStyle w:val="Zpat"/>
    </w:pPr>
  </w:p>
  <w:p w14:paraId="0985AEB1" w14:textId="77777777" w:rsidR="001D340C" w:rsidRDefault="001D3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1B67" w14:textId="77777777" w:rsidR="005A377D" w:rsidRDefault="005A377D" w:rsidP="008B3224">
      <w:r>
        <w:separator/>
      </w:r>
    </w:p>
    <w:p w14:paraId="07B4212D" w14:textId="77777777" w:rsidR="005A377D" w:rsidRDefault="005A377D"/>
  </w:footnote>
  <w:footnote w:type="continuationSeparator" w:id="0">
    <w:p w14:paraId="7E1D8BAE" w14:textId="77777777" w:rsidR="005A377D" w:rsidRDefault="005A377D" w:rsidP="008B3224">
      <w:r>
        <w:continuationSeparator/>
      </w:r>
    </w:p>
    <w:p w14:paraId="4E848D05" w14:textId="77777777" w:rsidR="005A377D" w:rsidRDefault="005A377D"/>
  </w:footnote>
  <w:footnote w:type="continuationNotice" w:id="1">
    <w:p w14:paraId="274EDBD8" w14:textId="77777777" w:rsidR="005A377D" w:rsidRDefault="005A37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737F" w14:textId="77777777" w:rsidR="001D340C" w:rsidRPr="007D3F0F" w:rsidRDefault="001D340C" w:rsidP="00EA5F0D">
    <w:pPr>
      <w:pStyle w:val="Zhlav"/>
      <w:tabs>
        <w:tab w:val="clear" w:pos="9072"/>
      </w:tabs>
      <w:rPr>
        <w:rFonts w:ascii="Arial" w:hAnsi="Arial" w:cs="Arial"/>
        <w:b/>
        <w:sz w:val="22"/>
        <w:szCs w:val="22"/>
        <w:lang w:val="cs-CZ"/>
      </w:rPr>
    </w:pPr>
    <w:r>
      <w:tab/>
    </w:r>
    <w:r>
      <w:tab/>
    </w:r>
    <w:r w:rsidRPr="007D3F0F">
      <w:rPr>
        <w:rFonts w:ascii="Arial" w:hAnsi="Arial" w:cs="Arial"/>
        <w:b/>
        <w:sz w:val="22"/>
        <w:szCs w:val="22"/>
        <w:lang w:val="cs-CZ"/>
      </w:rPr>
      <w:tab/>
    </w:r>
  </w:p>
  <w:p w14:paraId="40C88CBA" w14:textId="77777777" w:rsidR="001D340C" w:rsidRDefault="001D3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2E9"/>
    <w:multiLevelType w:val="hybridMultilevel"/>
    <w:tmpl w:val="0D585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67C6111"/>
    <w:multiLevelType w:val="hybridMultilevel"/>
    <w:tmpl w:val="7AF448E0"/>
    <w:lvl w:ilvl="0" w:tplc="0405000F">
      <w:start w:val="1"/>
      <w:numFmt w:val="decimal"/>
      <w:lvlText w:val="%1."/>
      <w:lvlJc w:val="left"/>
      <w:pPr>
        <w:tabs>
          <w:tab w:val="num" w:pos="785"/>
        </w:tabs>
        <w:ind w:left="785" w:hanging="360"/>
      </w:pPr>
      <w:rPr>
        <w:rFonts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3" w15:restartNumberingAfterBreak="0">
    <w:nsid w:val="074E61E2"/>
    <w:multiLevelType w:val="multilevel"/>
    <w:tmpl w:val="42EA75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95D7C"/>
    <w:multiLevelType w:val="hybridMultilevel"/>
    <w:tmpl w:val="73F61396"/>
    <w:lvl w:ilvl="0" w:tplc="CA0E226A">
      <w:start w:val="1"/>
      <w:numFmt w:val="decimal"/>
      <w:lvlText w:val="%1."/>
      <w:lvlJc w:val="left"/>
      <w:pPr>
        <w:tabs>
          <w:tab w:val="num" w:pos="786"/>
        </w:tabs>
        <w:ind w:left="786" w:hanging="360"/>
      </w:pPr>
      <w:rPr>
        <w:rFonts w:ascii="Arial" w:hAnsi="Arial" w:cs="Arial" w:hint="default"/>
        <w:b w:val="0"/>
        <w:bCs w:val="0"/>
        <w:i w:val="0"/>
        <w:i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BF2DB4"/>
    <w:multiLevelType w:val="hybridMultilevel"/>
    <w:tmpl w:val="0D1E9944"/>
    <w:lvl w:ilvl="0" w:tplc="29FE5C3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7" w15:restartNumberingAfterBreak="0">
    <w:nsid w:val="0B457BA0"/>
    <w:multiLevelType w:val="hybridMultilevel"/>
    <w:tmpl w:val="93D84CF6"/>
    <w:lvl w:ilvl="0" w:tplc="382AF6E6">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Times New Roman"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Times New Roman"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Times New Roman" w:hint="default"/>
      </w:rPr>
    </w:lvl>
    <w:lvl w:ilvl="8" w:tplc="04050005">
      <w:start w:val="1"/>
      <w:numFmt w:val="bullet"/>
      <w:lvlText w:val=""/>
      <w:lvlJc w:val="left"/>
      <w:pPr>
        <w:ind w:left="6829" w:hanging="360"/>
      </w:pPr>
      <w:rPr>
        <w:rFonts w:ascii="Wingdings" w:hAnsi="Wingdings" w:hint="default"/>
      </w:rPr>
    </w:lvl>
  </w:abstractNum>
  <w:abstractNum w:abstractNumId="8" w15:restartNumberingAfterBreak="0">
    <w:nsid w:val="1A9D3785"/>
    <w:multiLevelType w:val="hybridMultilevel"/>
    <w:tmpl w:val="6152EC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D81643"/>
    <w:multiLevelType w:val="hybridMultilevel"/>
    <w:tmpl w:val="AFB8C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577761"/>
    <w:multiLevelType w:val="hybridMultilevel"/>
    <w:tmpl w:val="378A12C4"/>
    <w:lvl w:ilvl="0" w:tplc="6AF221AC">
      <w:start w:val="1"/>
      <w:numFmt w:val="lowerLetter"/>
      <w:lvlText w:val="%1)"/>
      <w:lvlJc w:val="left"/>
      <w:pPr>
        <w:ind w:left="1074" w:hanging="360"/>
      </w:pPr>
      <w:rPr>
        <w:rFonts w:hint="default"/>
        <w:b/>
        <w:i w:val="0"/>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1" w15:restartNumberingAfterBreak="0">
    <w:nsid w:val="2BAD3B2A"/>
    <w:multiLevelType w:val="hybridMultilevel"/>
    <w:tmpl w:val="DC7AB27C"/>
    <w:lvl w:ilvl="0" w:tplc="C3F08B4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01F563D"/>
    <w:multiLevelType w:val="hybridMultilevel"/>
    <w:tmpl w:val="69E4B914"/>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1CB6AF5"/>
    <w:multiLevelType w:val="hybridMultilevel"/>
    <w:tmpl w:val="82A208D2"/>
    <w:lvl w:ilvl="0" w:tplc="0405000F">
      <w:start w:val="1"/>
      <w:numFmt w:val="decimal"/>
      <w:lvlText w:val="%1."/>
      <w:lvlJc w:val="left"/>
      <w:pPr>
        <w:tabs>
          <w:tab w:val="num" w:pos="644"/>
        </w:tabs>
        <w:ind w:left="644" w:hanging="360"/>
      </w:pPr>
      <w:rPr>
        <w:rFonts w:hint="default"/>
        <w:color w:val="000000"/>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B17807"/>
    <w:multiLevelType w:val="hybridMultilevel"/>
    <w:tmpl w:val="A4B065A2"/>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2C6FCD"/>
    <w:multiLevelType w:val="multilevel"/>
    <w:tmpl w:val="F4C024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A7689A"/>
    <w:multiLevelType w:val="hybridMultilevel"/>
    <w:tmpl w:val="05DC4426"/>
    <w:lvl w:ilvl="0" w:tplc="DC02C078">
      <w:start w:val="1"/>
      <w:numFmt w:val="lowerLetter"/>
      <w:lvlText w:val="%1)"/>
      <w:lvlJc w:val="left"/>
      <w:pPr>
        <w:ind w:left="1070" w:hanging="360"/>
      </w:pPr>
      <w:rPr>
        <w:b/>
        <w:bCs/>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57CDA"/>
    <w:multiLevelType w:val="hybridMultilevel"/>
    <w:tmpl w:val="F49497FA"/>
    <w:lvl w:ilvl="0" w:tplc="FBFC8BCE">
      <w:start w:val="1"/>
      <w:numFmt w:val="decimal"/>
      <w:lvlText w:val="%1."/>
      <w:lvlJc w:val="left"/>
      <w:pPr>
        <w:ind w:left="720" w:hanging="360"/>
      </w:pPr>
      <w:rPr>
        <w:rFonts w:cs="Times New Roman" w:hint="default"/>
        <w:sz w:val="20"/>
        <w:szCs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41DA1772"/>
    <w:multiLevelType w:val="multilevel"/>
    <w:tmpl w:val="FB569BA4"/>
    <w:lvl w:ilvl="0">
      <w:start w:val="1"/>
      <w:numFmt w:val="decimal"/>
      <w:lvlText w:val="%1."/>
      <w:lvlJc w:val="left"/>
      <w:pPr>
        <w:ind w:left="720" w:hanging="360"/>
      </w:pPr>
    </w:lvl>
    <w:lvl w:ilvl="1">
      <w:start w:val="1"/>
      <w:numFmt w:val="decimal"/>
      <w:isLgl/>
      <w:lvlText w:val="%1.%2."/>
      <w:lvlJc w:val="left"/>
      <w:pPr>
        <w:ind w:left="1854" w:hanging="720"/>
      </w:pPr>
      <w:rPr>
        <w:rFonts w:hint="default"/>
        <w:sz w:val="22"/>
      </w:rPr>
    </w:lvl>
    <w:lvl w:ilvl="2">
      <w:start w:val="1"/>
      <w:numFmt w:val="decimal"/>
      <w:isLgl/>
      <w:lvlText w:val="%1.%2.%3."/>
      <w:lvlJc w:val="left"/>
      <w:pPr>
        <w:ind w:left="2628" w:hanging="720"/>
      </w:pPr>
      <w:rPr>
        <w:rFonts w:hint="default"/>
        <w:sz w:val="22"/>
      </w:rPr>
    </w:lvl>
    <w:lvl w:ilvl="3">
      <w:start w:val="1"/>
      <w:numFmt w:val="decimal"/>
      <w:isLgl/>
      <w:lvlText w:val="%1.%2.%3.%4."/>
      <w:lvlJc w:val="left"/>
      <w:pPr>
        <w:ind w:left="3762" w:hanging="1080"/>
      </w:pPr>
      <w:rPr>
        <w:rFonts w:hint="default"/>
        <w:sz w:val="22"/>
      </w:rPr>
    </w:lvl>
    <w:lvl w:ilvl="4">
      <w:start w:val="1"/>
      <w:numFmt w:val="decimal"/>
      <w:isLgl/>
      <w:lvlText w:val="%1.%2.%3.%4.%5."/>
      <w:lvlJc w:val="left"/>
      <w:pPr>
        <w:ind w:left="4536" w:hanging="1080"/>
      </w:pPr>
      <w:rPr>
        <w:rFonts w:hint="default"/>
        <w:sz w:val="22"/>
      </w:rPr>
    </w:lvl>
    <w:lvl w:ilvl="5">
      <w:start w:val="1"/>
      <w:numFmt w:val="decimal"/>
      <w:isLgl/>
      <w:lvlText w:val="%1.%2.%3.%4.%5.%6."/>
      <w:lvlJc w:val="left"/>
      <w:pPr>
        <w:ind w:left="5670" w:hanging="1440"/>
      </w:pPr>
      <w:rPr>
        <w:rFonts w:hint="default"/>
        <w:sz w:val="22"/>
      </w:rPr>
    </w:lvl>
    <w:lvl w:ilvl="6">
      <w:start w:val="1"/>
      <w:numFmt w:val="decimal"/>
      <w:isLgl/>
      <w:lvlText w:val="%1.%2.%3.%4.%5.%6.%7."/>
      <w:lvlJc w:val="left"/>
      <w:pPr>
        <w:ind w:left="6444" w:hanging="1440"/>
      </w:pPr>
      <w:rPr>
        <w:rFonts w:hint="default"/>
        <w:sz w:val="22"/>
      </w:rPr>
    </w:lvl>
    <w:lvl w:ilvl="7">
      <w:start w:val="1"/>
      <w:numFmt w:val="decimal"/>
      <w:isLgl/>
      <w:lvlText w:val="%1.%2.%3.%4.%5.%6.%7.%8."/>
      <w:lvlJc w:val="left"/>
      <w:pPr>
        <w:ind w:left="7578" w:hanging="1800"/>
      </w:pPr>
      <w:rPr>
        <w:rFonts w:hint="default"/>
        <w:sz w:val="22"/>
      </w:rPr>
    </w:lvl>
    <w:lvl w:ilvl="8">
      <w:start w:val="1"/>
      <w:numFmt w:val="decimal"/>
      <w:isLgl/>
      <w:lvlText w:val="%1.%2.%3.%4.%5.%6.%7.%8.%9."/>
      <w:lvlJc w:val="left"/>
      <w:pPr>
        <w:ind w:left="8352" w:hanging="1800"/>
      </w:pPr>
      <w:rPr>
        <w:rFonts w:hint="default"/>
        <w:sz w:val="22"/>
      </w:rPr>
    </w:lvl>
  </w:abstractNum>
  <w:abstractNum w:abstractNumId="19" w15:restartNumberingAfterBreak="0">
    <w:nsid w:val="437E6E1B"/>
    <w:multiLevelType w:val="hybridMultilevel"/>
    <w:tmpl w:val="58E27238"/>
    <w:lvl w:ilvl="0" w:tplc="721AD9DE">
      <w:start w:val="1"/>
      <w:numFmt w:val="decimal"/>
      <w:lvlText w:val="%1."/>
      <w:lvlJc w:val="left"/>
      <w:pPr>
        <w:ind w:left="720" w:hanging="360"/>
      </w:pPr>
      <w:rPr>
        <w:rFonts w:ascii="Arial" w:eastAsia="Times New Roman" w:hAnsi="Arial"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49F46797"/>
    <w:multiLevelType w:val="hybridMultilevel"/>
    <w:tmpl w:val="22A21804"/>
    <w:lvl w:ilvl="0" w:tplc="C3D2D568">
      <w:start w:val="1"/>
      <w:numFmt w:val="decimal"/>
      <w:lvlText w:val="%1."/>
      <w:lvlJc w:val="left"/>
      <w:pPr>
        <w:tabs>
          <w:tab w:val="num" w:pos="786"/>
        </w:tabs>
        <w:ind w:left="786" w:hanging="360"/>
      </w:pPr>
      <w:rPr>
        <w:rFonts w:ascii="Arial" w:hAnsi="Arial" w:cs="Arial" w:hint="default"/>
        <w:b w:val="0"/>
        <w:bCs w:val="0"/>
        <w:i w:val="0"/>
        <w:iCs w:val="0"/>
        <w:sz w:val="20"/>
        <w:szCs w:val="2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1" w15:restartNumberingAfterBreak="0">
    <w:nsid w:val="4A085876"/>
    <w:multiLevelType w:val="hybridMultilevel"/>
    <w:tmpl w:val="4CF4C14E"/>
    <w:lvl w:ilvl="0" w:tplc="7572176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A2772B"/>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F5D4298"/>
    <w:multiLevelType w:val="hybridMultilevel"/>
    <w:tmpl w:val="82A208D2"/>
    <w:lvl w:ilvl="0" w:tplc="0405000F">
      <w:start w:val="1"/>
      <w:numFmt w:val="decimal"/>
      <w:lvlText w:val="%1."/>
      <w:lvlJc w:val="left"/>
      <w:pPr>
        <w:tabs>
          <w:tab w:val="num" w:pos="720"/>
        </w:tabs>
        <w:ind w:left="720" w:hanging="360"/>
      </w:pPr>
      <w:rPr>
        <w:rFonts w:hint="default"/>
        <w:color w:val="000000"/>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CC54F7"/>
    <w:multiLevelType w:val="hybridMultilevel"/>
    <w:tmpl w:val="7C66DB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8A331F"/>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6" w15:restartNumberingAfterBreak="0">
    <w:nsid w:val="69BE7ECD"/>
    <w:multiLevelType w:val="hybridMultilevel"/>
    <w:tmpl w:val="D3841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C118D6"/>
    <w:multiLevelType w:val="hybridMultilevel"/>
    <w:tmpl w:val="B902FB6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4B54E7"/>
    <w:multiLevelType w:val="hybridMultilevel"/>
    <w:tmpl w:val="4E78DD34"/>
    <w:lvl w:ilvl="0" w:tplc="0405000F">
      <w:start w:val="1"/>
      <w:numFmt w:val="decimal"/>
      <w:lvlText w:val="%1."/>
      <w:lvlJc w:val="left"/>
      <w:pPr>
        <w:tabs>
          <w:tab w:val="num" w:pos="786"/>
        </w:tabs>
        <w:ind w:left="786" w:hanging="360"/>
      </w:pPr>
      <w:rPr>
        <w:rFonts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9" w15:restartNumberingAfterBreak="0">
    <w:nsid w:val="70A37CB5"/>
    <w:multiLevelType w:val="hybridMultilevel"/>
    <w:tmpl w:val="93C453F4"/>
    <w:lvl w:ilvl="0" w:tplc="0A5CB404">
      <w:numFmt w:val="bullet"/>
      <w:lvlText w:val="-"/>
      <w:lvlJc w:val="left"/>
      <w:pPr>
        <w:ind w:left="2490" w:hanging="360"/>
      </w:pPr>
      <w:rPr>
        <w:rFonts w:ascii="Arial" w:eastAsia="Times New Roman" w:hAnsi="Arial" w:hint="default"/>
      </w:rPr>
    </w:lvl>
    <w:lvl w:ilvl="1" w:tplc="04050003">
      <w:start w:val="1"/>
      <w:numFmt w:val="bullet"/>
      <w:lvlText w:val="o"/>
      <w:lvlJc w:val="left"/>
      <w:pPr>
        <w:ind w:left="3210" w:hanging="360"/>
      </w:pPr>
      <w:rPr>
        <w:rFonts w:ascii="Courier New" w:hAnsi="Courier New" w:hint="default"/>
      </w:rPr>
    </w:lvl>
    <w:lvl w:ilvl="2" w:tplc="04050005">
      <w:start w:val="1"/>
      <w:numFmt w:val="bullet"/>
      <w:lvlText w:val=""/>
      <w:lvlJc w:val="left"/>
      <w:pPr>
        <w:ind w:left="3930" w:hanging="360"/>
      </w:pPr>
      <w:rPr>
        <w:rFonts w:ascii="Wingdings" w:hAnsi="Wingdings" w:hint="default"/>
      </w:rPr>
    </w:lvl>
    <w:lvl w:ilvl="3" w:tplc="04050001">
      <w:start w:val="1"/>
      <w:numFmt w:val="bullet"/>
      <w:lvlText w:val=""/>
      <w:lvlJc w:val="left"/>
      <w:pPr>
        <w:ind w:left="4650" w:hanging="360"/>
      </w:pPr>
      <w:rPr>
        <w:rFonts w:ascii="Symbol" w:hAnsi="Symbol" w:hint="default"/>
      </w:rPr>
    </w:lvl>
    <w:lvl w:ilvl="4" w:tplc="04050003">
      <w:start w:val="1"/>
      <w:numFmt w:val="bullet"/>
      <w:lvlText w:val="o"/>
      <w:lvlJc w:val="left"/>
      <w:pPr>
        <w:ind w:left="5370" w:hanging="360"/>
      </w:pPr>
      <w:rPr>
        <w:rFonts w:ascii="Courier New" w:hAnsi="Courier New" w:hint="default"/>
      </w:rPr>
    </w:lvl>
    <w:lvl w:ilvl="5" w:tplc="04050005">
      <w:start w:val="1"/>
      <w:numFmt w:val="bullet"/>
      <w:lvlText w:val=""/>
      <w:lvlJc w:val="left"/>
      <w:pPr>
        <w:ind w:left="6090" w:hanging="360"/>
      </w:pPr>
      <w:rPr>
        <w:rFonts w:ascii="Wingdings" w:hAnsi="Wingdings" w:hint="default"/>
      </w:rPr>
    </w:lvl>
    <w:lvl w:ilvl="6" w:tplc="04050001">
      <w:start w:val="1"/>
      <w:numFmt w:val="bullet"/>
      <w:lvlText w:val=""/>
      <w:lvlJc w:val="left"/>
      <w:pPr>
        <w:ind w:left="6810" w:hanging="360"/>
      </w:pPr>
      <w:rPr>
        <w:rFonts w:ascii="Symbol" w:hAnsi="Symbol" w:hint="default"/>
      </w:rPr>
    </w:lvl>
    <w:lvl w:ilvl="7" w:tplc="04050003">
      <w:start w:val="1"/>
      <w:numFmt w:val="bullet"/>
      <w:lvlText w:val="o"/>
      <w:lvlJc w:val="left"/>
      <w:pPr>
        <w:ind w:left="7530" w:hanging="360"/>
      </w:pPr>
      <w:rPr>
        <w:rFonts w:ascii="Courier New" w:hAnsi="Courier New" w:hint="default"/>
      </w:rPr>
    </w:lvl>
    <w:lvl w:ilvl="8" w:tplc="04050005">
      <w:start w:val="1"/>
      <w:numFmt w:val="bullet"/>
      <w:lvlText w:val=""/>
      <w:lvlJc w:val="left"/>
      <w:pPr>
        <w:ind w:left="8250" w:hanging="360"/>
      </w:pPr>
      <w:rPr>
        <w:rFonts w:ascii="Wingdings" w:hAnsi="Wingdings" w:hint="default"/>
      </w:rPr>
    </w:lvl>
  </w:abstractNum>
  <w:abstractNum w:abstractNumId="30" w15:restartNumberingAfterBreak="0">
    <w:nsid w:val="70D27DAC"/>
    <w:multiLevelType w:val="hybridMultilevel"/>
    <w:tmpl w:val="F18AD678"/>
    <w:lvl w:ilvl="0" w:tplc="006817B6">
      <w:start w:val="1"/>
      <w:numFmt w:val="decimal"/>
      <w:lvlText w:val="%1."/>
      <w:lvlJc w:val="left"/>
      <w:pPr>
        <w:ind w:left="2490" w:hanging="360"/>
      </w:pPr>
      <w:rPr>
        <w:rFonts w:cs="Times New Roman" w:hint="default"/>
      </w:rPr>
    </w:lvl>
    <w:lvl w:ilvl="1" w:tplc="04050019">
      <w:start w:val="1"/>
      <w:numFmt w:val="lowerLetter"/>
      <w:lvlText w:val="%2."/>
      <w:lvlJc w:val="left"/>
      <w:pPr>
        <w:ind w:left="3210" w:hanging="360"/>
      </w:pPr>
      <w:rPr>
        <w:rFonts w:cs="Times New Roman"/>
      </w:rPr>
    </w:lvl>
    <w:lvl w:ilvl="2" w:tplc="0405001B">
      <w:start w:val="1"/>
      <w:numFmt w:val="lowerRoman"/>
      <w:lvlText w:val="%3."/>
      <w:lvlJc w:val="right"/>
      <w:pPr>
        <w:ind w:left="3930" w:hanging="180"/>
      </w:pPr>
      <w:rPr>
        <w:rFonts w:cs="Times New Roman"/>
      </w:rPr>
    </w:lvl>
    <w:lvl w:ilvl="3" w:tplc="380220EE">
      <w:start w:val="1"/>
      <w:numFmt w:val="decimal"/>
      <w:lvlText w:val="%4."/>
      <w:lvlJc w:val="left"/>
      <w:pPr>
        <w:ind w:left="4650" w:hanging="360"/>
      </w:pPr>
      <w:rPr>
        <w:rFonts w:cs="Times New Roman"/>
        <w:color w:val="auto"/>
      </w:rPr>
    </w:lvl>
    <w:lvl w:ilvl="4" w:tplc="04050019">
      <w:start w:val="1"/>
      <w:numFmt w:val="lowerLetter"/>
      <w:lvlText w:val="%5."/>
      <w:lvlJc w:val="left"/>
      <w:pPr>
        <w:ind w:left="5370" w:hanging="360"/>
      </w:pPr>
      <w:rPr>
        <w:rFonts w:cs="Times New Roman"/>
      </w:rPr>
    </w:lvl>
    <w:lvl w:ilvl="5" w:tplc="0405001B">
      <w:start w:val="1"/>
      <w:numFmt w:val="lowerRoman"/>
      <w:lvlText w:val="%6."/>
      <w:lvlJc w:val="right"/>
      <w:pPr>
        <w:ind w:left="6090" w:hanging="180"/>
      </w:pPr>
      <w:rPr>
        <w:rFonts w:cs="Times New Roman"/>
      </w:rPr>
    </w:lvl>
    <w:lvl w:ilvl="6" w:tplc="0405000F">
      <w:start w:val="1"/>
      <w:numFmt w:val="decimal"/>
      <w:lvlText w:val="%7."/>
      <w:lvlJc w:val="left"/>
      <w:pPr>
        <w:ind w:left="6810" w:hanging="360"/>
      </w:pPr>
      <w:rPr>
        <w:rFonts w:cs="Times New Roman"/>
      </w:rPr>
    </w:lvl>
    <w:lvl w:ilvl="7" w:tplc="04050019">
      <w:start w:val="1"/>
      <w:numFmt w:val="lowerLetter"/>
      <w:lvlText w:val="%8."/>
      <w:lvlJc w:val="left"/>
      <w:pPr>
        <w:ind w:left="7530" w:hanging="360"/>
      </w:pPr>
      <w:rPr>
        <w:rFonts w:cs="Times New Roman"/>
      </w:rPr>
    </w:lvl>
    <w:lvl w:ilvl="8" w:tplc="0405001B">
      <w:start w:val="1"/>
      <w:numFmt w:val="lowerRoman"/>
      <w:lvlText w:val="%9."/>
      <w:lvlJc w:val="right"/>
      <w:pPr>
        <w:ind w:left="8250" w:hanging="180"/>
      </w:pPr>
      <w:rPr>
        <w:rFonts w:cs="Times New Roman"/>
      </w:rPr>
    </w:lvl>
  </w:abstractNum>
  <w:abstractNum w:abstractNumId="31" w15:restartNumberingAfterBreak="0">
    <w:nsid w:val="77083135"/>
    <w:multiLevelType w:val="hybridMultilevel"/>
    <w:tmpl w:val="EB744BFA"/>
    <w:lvl w:ilvl="0" w:tplc="0BAE6C3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1A2791"/>
    <w:multiLevelType w:val="hybridMultilevel"/>
    <w:tmpl w:val="D50A9E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4267254">
    <w:abstractNumId w:val="14"/>
  </w:num>
  <w:num w:numId="2" w16cid:durableId="28533494">
    <w:abstractNumId w:val="5"/>
  </w:num>
  <w:num w:numId="3" w16cid:durableId="1334529482">
    <w:abstractNumId w:val="13"/>
  </w:num>
  <w:num w:numId="4" w16cid:durableId="1322180">
    <w:abstractNumId w:val="12"/>
  </w:num>
  <w:num w:numId="5" w16cid:durableId="487139371">
    <w:abstractNumId w:val="18"/>
  </w:num>
  <w:num w:numId="6" w16cid:durableId="1187791629">
    <w:abstractNumId w:val="31"/>
  </w:num>
  <w:num w:numId="7" w16cid:durableId="248661354">
    <w:abstractNumId w:val="26"/>
  </w:num>
  <w:num w:numId="8" w16cid:durableId="717977683">
    <w:abstractNumId w:val="27"/>
  </w:num>
  <w:num w:numId="9" w16cid:durableId="1704161991">
    <w:abstractNumId w:val="0"/>
  </w:num>
  <w:num w:numId="10" w16cid:durableId="165677001">
    <w:abstractNumId w:val="23"/>
  </w:num>
  <w:num w:numId="11" w16cid:durableId="1645965118">
    <w:abstractNumId w:val="11"/>
  </w:num>
  <w:num w:numId="12" w16cid:durableId="1803647289">
    <w:abstractNumId w:val="29"/>
  </w:num>
  <w:num w:numId="13" w16cid:durableId="1129392620">
    <w:abstractNumId w:val="17"/>
  </w:num>
  <w:num w:numId="14" w16cid:durableId="187839349">
    <w:abstractNumId w:val="1"/>
  </w:num>
  <w:num w:numId="15" w16cid:durableId="1561207673">
    <w:abstractNumId w:val="22"/>
  </w:num>
  <w:num w:numId="16" w16cid:durableId="182129922">
    <w:abstractNumId w:val="19"/>
  </w:num>
  <w:num w:numId="17" w16cid:durableId="857308925">
    <w:abstractNumId w:val="30"/>
  </w:num>
  <w:num w:numId="18" w16cid:durableId="211430566">
    <w:abstractNumId w:val="6"/>
  </w:num>
  <w:num w:numId="19" w16cid:durableId="562255626">
    <w:abstractNumId w:val="2"/>
  </w:num>
  <w:num w:numId="20" w16cid:durableId="1848982281">
    <w:abstractNumId w:val="25"/>
  </w:num>
  <w:num w:numId="21" w16cid:durableId="22872079">
    <w:abstractNumId w:val="4"/>
  </w:num>
  <w:num w:numId="22" w16cid:durableId="1771271180">
    <w:abstractNumId w:val="20"/>
  </w:num>
  <w:num w:numId="23" w16cid:durableId="1018695302">
    <w:abstractNumId w:val="21"/>
  </w:num>
  <w:num w:numId="24" w16cid:durableId="1698047349">
    <w:abstractNumId w:val="24"/>
  </w:num>
  <w:num w:numId="25" w16cid:durableId="976569078">
    <w:abstractNumId w:val="8"/>
  </w:num>
  <w:num w:numId="26" w16cid:durableId="396241686">
    <w:abstractNumId w:val="28"/>
  </w:num>
  <w:num w:numId="27" w16cid:durableId="899902416">
    <w:abstractNumId w:val="32"/>
  </w:num>
  <w:num w:numId="28" w16cid:durableId="1214462325">
    <w:abstractNumId w:val="7"/>
  </w:num>
  <w:num w:numId="29" w16cid:durableId="1787193328">
    <w:abstractNumId w:val="9"/>
  </w:num>
  <w:num w:numId="30" w16cid:durableId="739133414">
    <w:abstractNumId w:val="7"/>
  </w:num>
  <w:num w:numId="31" w16cid:durableId="2126997681">
    <w:abstractNumId w:val="16"/>
  </w:num>
  <w:num w:numId="32" w16cid:durableId="382874582">
    <w:abstractNumId w:val="15"/>
  </w:num>
  <w:num w:numId="33" w16cid:durableId="1657419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569506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75"/>
    <w:rsid w:val="00001671"/>
    <w:rsid w:val="00004194"/>
    <w:rsid w:val="0000486B"/>
    <w:rsid w:val="00007AB4"/>
    <w:rsid w:val="00013220"/>
    <w:rsid w:val="00013B67"/>
    <w:rsid w:val="000144F0"/>
    <w:rsid w:val="000209D2"/>
    <w:rsid w:val="00021363"/>
    <w:rsid w:val="00023350"/>
    <w:rsid w:val="00024F3D"/>
    <w:rsid w:val="000270DD"/>
    <w:rsid w:val="00030222"/>
    <w:rsid w:val="00030480"/>
    <w:rsid w:val="00030A2E"/>
    <w:rsid w:val="00030D82"/>
    <w:rsid w:val="0003271A"/>
    <w:rsid w:val="000341CB"/>
    <w:rsid w:val="00035632"/>
    <w:rsid w:val="00036885"/>
    <w:rsid w:val="00040426"/>
    <w:rsid w:val="0004267A"/>
    <w:rsid w:val="0004283F"/>
    <w:rsid w:val="0004389E"/>
    <w:rsid w:val="00046784"/>
    <w:rsid w:val="00047761"/>
    <w:rsid w:val="000536E2"/>
    <w:rsid w:val="000555E0"/>
    <w:rsid w:val="00055AE4"/>
    <w:rsid w:val="000575F4"/>
    <w:rsid w:val="00060C01"/>
    <w:rsid w:val="00061702"/>
    <w:rsid w:val="000646EA"/>
    <w:rsid w:val="00071C7E"/>
    <w:rsid w:val="00072924"/>
    <w:rsid w:val="00072D67"/>
    <w:rsid w:val="00073A16"/>
    <w:rsid w:val="00074B5A"/>
    <w:rsid w:val="00075165"/>
    <w:rsid w:val="000761AA"/>
    <w:rsid w:val="00076896"/>
    <w:rsid w:val="00081984"/>
    <w:rsid w:val="00086358"/>
    <w:rsid w:val="00087E99"/>
    <w:rsid w:val="00090FA5"/>
    <w:rsid w:val="00091499"/>
    <w:rsid w:val="00096EAC"/>
    <w:rsid w:val="000A2CAB"/>
    <w:rsid w:val="000A6419"/>
    <w:rsid w:val="000B224D"/>
    <w:rsid w:val="000B4338"/>
    <w:rsid w:val="000B4CA5"/>
    <w:rsid w:val="000B5637"/>
    <w:rsid w:val="000B6BBB"/>
    <w:rsid w:val="000C0E03"/>
    <w:rsid w:val="000C0FF0"/>
    <w:rsid w:val="000C15C8"/>
    <w:rsid w:val="000C3715"/>
    <w:rsid w:val="000C45B4"/>
    <w:rsid w:val="000C6076"/>
    <w:rsid w:val="000D1539"/>
    <w:rsid w:val="000D171B"/>
    <w:rsid w:val="000D192D"/>
    <w:rsid w:val="000D1C50"/>
    <w:rsid w:val="000D28BF"/>
    <w:rsid w:val="000D3780"/>
    <w:rsid w:val="000D6566"/>
    <w:rsid w:val="000D7AF0"/>
    <w:rsid w:val="000E4177"/>
    <w:rsid w:val="000E7E39"/>
    <w:rsid w:val="000F0098"/>
    <w:rsid w:val="000F19AB"/>
    <w:rsid w:val="000F2008"/>
    <w:rsid w:val="000F29A1"/>
    <w:rsid w:val="000F3FEF"/>
    <w:rsid w:val="000F55E2"/>
    <w:rsid w:val="000F777B"/>
    <w:rsid w:val="000F7A49"/>
    <w:rsid w:val="00100180"/>
    <w:rsid w:val="00101478"/>
    <w:rsid w:val="00103784"/>
    <w:rsid w:val="00103D9B"/>
    <w:rsid w:val="00105235"/>
    <w:rsid w:val="001071D5"/>
    <w:rsid w:val="0011226E"/>
    <w:rsid w:val="001127CC"/>
    <w:rsid w:val="00112C04"/>
    <w:rsid w:val="00113D07"/>
    <w:rsid w:val="00114E92"/>
    <w:rsid w:val="0011578F"/>
    <w:rsid w:val="00115BB0"/>
    <w:rsid w:val="00116741"/>
    <w:rsid w:val="00117900"/>
    <w:rsid w:val="00120A3A"/>
    <w:rsid w:val="001251CC"/>
    <w:rsid w:val="0012766C"/>
    <w:rsid w:val="00127BEF"/>
    <w:rsid w:val="0013382B"/>
    <w:rsid w:val="00133E03"/>
    <w:rsid w:val="001342AA"/>
    <w:rsid w:val="00134919"/>
    <w:rsid w:val="0014155E"/>
    <w:rsid w:val="001438E3"/>
    <w:rsid w:val="001445C0"/>
    <w:rsid w:val="00144681"/>
    <w:rsid w:val="0014513E"/>
    <w:rsid w:val="00145E33"/>
    <w:rsid w:val="001465D6"/>
    <w:rsid w:val="00146893"/>
    <w:rsid w:val="00146D89"/>
    <w:rsid w:val="0014700A"/>
    <w:rsid w:val="00147A27"/>
    <w:rsid w:val="00147E48"/>
    <w:rsid w:val="00150FFB"/>
    <w:rsid w:val="001552C4"/>
    <w:rsid w:val="0016228F"/>
    <w:rsid w:val="001625EB"/>
    <w:rsid w:val="00166135"/>
    <w:rsid w:val="00167BB7"/>
    <w:rsid w:val="00167FED"/>
    <w:rsid w:val="00171BEB"/>
    <w:rsid w:val="001757B3"/>
    <w:rsid w:val="00175A69"/>
    <w:rsid w:val="00176133"/>
    <w:rsid w:val="001767E0"/>
    <w:rsid w:val="00180F6B"/>
    <w:rsid w:val="001835DC"/>
    <w:rsid w:val="001847B4"/>
    <w:rsid w:val="00190ACC"/>
    <w:rsid w:val="001911A4"/>
    <w:rsid w:val="00195266"/>
    <w:rsid w:val="001A0411"/>
    <w:rsid w:val="001A0D75"/>
    <w:rsid w:val="001A12C1"/>
    <w:rsid w:val="001A2BCA"/>
    <w:rsid w:val="001A3985"/>
    <w:rsid w:val="001A55D6"/>
    <w:rsid w:val="001A712C"/>
    <w:rsid w:val="001B0CDD"/>
    <w:rsid w:val="001B0E85"/>
    <w:rsid w:val="001B22AD"/>
    <w:rsid w:val="001B3D09"/>
    <w:rsid w:val="001B43FB"/>
    <w:rsid w:val="001C5C01"/>
    <w:rsid w:val="001D340C"/>
    <w:rsid w:val="001D362A"/>
    <w:rsid w:val="001D6861"/>
    <w:rsid w:val="001D7F7A"/>
    <w:rsid w:val="001E0510"/>
    <w:rsid w:val="001E1655"/>
    <w:rsid w:val="001E3122"/>
    <w:rsid w:val="001E7195"/>
    <w:rsid w:val="001E731B"/>
    <w:rsid w:val="001E7D41"/>
    <w:rsid w:val="001F2092"/>
    <w:rsid w:val="001F5493"/>
    <w:rsid w:val="001F6E53"/>
    <w:rsid w:val="001F798B"/>
    <w:rsid w:val="0020079B"/>
    <w:rsid w:val="002033E3"/>
    <w:rsid w:val="00210339"/>
    <w:rsid w:val="00210CC4"/>
    <w:rsid w:val="00212E87"/>
    <w:rsid w:val="002137E4"/>
    <w:rsid w:val="002142FA"/>
    <w:rsid w:val="002154E2"/>
    <w:rsid w:val="00220327"/>
    <w:rsid w:val="00221902"/>
    <w:rsid w:val="00222C72"/>
    <w:rsid w:val="00222D6F"/>
    <w:rsid w:val="0022449F"/>
    <w:rsid w:val="00227695"/>
    <w:rsid w:val="002319B5"/>
    <w:rsid w:val="00236723"/>
    <w:rsid w:val="00237191"/>
    <w:rsid w:val="00243614"/>
    <w:rsid w:val="002440C5"/>
    <w:rsid w:val="002454F1"/>
    <w:rsid w:val="00247353"/>
    <w:rsid w:val="00250E9F"/>
    <w:rsid w:val="0025247D"/>
    <w:rsid w:val="00253824"/>
    <w:rsid w:val="002541E4"/>
    <w:rsid w:val="00254969"/>
    <w:rsid w:val="00257720"/>
    <w:rsid w:val="0027025C"/>
    <w:rsid w:val="00270845"/>
    <w:rsid w:val="00270EE5"/>
    <w:rsid w:val="002753CE"/>
    <w:rsid w:val="0027729E"/>
    <w:rsid w:val="002773E3"/>
    <w:rsid w:val="002774E4"/>
    <w:rsid w:val="00281844"/>
    <w:rsid w:val="00284CC6"/>
    <w:rsid w:val="00285D42"/>
    <w:rsid w:val="0028620B"/>
    <w:rsid w:val="002863CF"/>
    <w:rsid w:val="002870B8"/>
    <w:rsid w:val="0028712C"/>
    <w:rsid w:val="002874F5"/>
    <w:rsid w:val="00290BEF"/>
    <w:rsid w:val="00292BB4"/>
    <w:rsid w:val="00294994"/>
    <w:rsid w:val="002972CE"/>
    <w:rsid w:val="002A0971"/>
    <w:rsid w:val="002A1A29"/>
    <w:rsid w:val="002A1FEF"/>
    <w:rsid w:val="002A294E"/>
    <w:rsid w:val="002A32B1"/>
    <w:rsid w:val="002A767D"/>
    <w:rsid w:val="002A7C5C"/>
    <w:rsid w:val="002B0283"/>
    <w:rsid w:val="002B0F9D"/>
    <w:rsid w:val="002B26D8"/>
    <w:rsid w:val="002B5B54"/>
    <w:rsid w:val="002B5DAD"/>
    <w:rsid w:val="002B68BE"/>
    <w:rsid w:val="002B7E23"/>
    <w:rsid w:val="002C050E"/>
    <w:rsid w:val="002C12AF"/>
    <w:rsid w:val="002C2C62"/>
    <w:rsid w:val="002C37E6"/>
    <w:rsid w:val="002C3A49"/>
    <w:rsid w:val="002C40E0"/>
    <w:rsid w:val="002C47F4"/>
    <w:rsid w:val="002C5804"/>
    <w:rsid w:val="002D1FF6"/>
    <w:rsid w:val="002D3696"/>
    <w:rsid w:val="002D4E22"/>
    <w:rsid w:val="002D622C"/>
    <w:rsid w:val="002E1323"/>
    <w:rsid w:val="002E382A"/>
    <w:rsid w:val="002E3C83"/>
    <w:rsid w:val="002E4CEC"/>
    <w:rsid w:val="002E4DDA"/>
    <w:rsid w:val="002E7B6F"/>
    <w:rsid w:val="002F1377"/>
    <w:rsid w:val="002F4E92"/>
    <w:rsid w:val="0030089D"/>
    <w:rsid w:val="0030222B"/>
    <w:rsid w:val="00302DDF"/>
    <w:rsid w:val="00303397"/>
    <w:rsid w:val="0030471B"/>
    <w:rsid w:val="00313214"/>
    <w:rsid w:val="003151BB"/>
    <w:rsid w:val="0031711D"/>
    <w:rsid w:val="00321C00"/>
    <w:rsid w:val="003234B0"/>
    <w:rsid w:val="00324531"/>
    <w:rsid w:val="00331FB6"/>
    <w:rsid w:val="003322AB"/>
    <w:rsid w:val="00336BD3"/>
    <w:rsid w:val="003430A6"/>
    <w:rsid w:val="003468F0"/>
    <w:rsid w:val="00353A79"/>
    <w:rsid w:val="003546BE"/>
    <w:rsid w:val="003568B4"/>
    <w:rsid w:val="00357BA3"/>
    <w:rsid w:val="00360D96"/>
    <w:rsid w:val="003614A6"/>
    <w:rsid w:val="0036152F"/>
    <w:rsid w:val="00361B2F"/>
    <w:rsid w:val="00362045"/>
    <w:rsid w:val="003638E8"/>
    <w:rsid w:val="00364537"/>
    <w:rsid w:val="003656C4"/>
    <w:rsid w:val="00366AF6"/>
    <w:rsid w:val="00370CF1"/>
    <w:rsid w:val="00373C19"/>
    <w:rsid w:val="00374BB3"/>
    <w:rsid w:val="00375B16"/>
    <w:rsid w:val="003762B0"/>
    <w:rsid w:val="00377113"/>
    <w:rsid w:val="003804CD"/>
    <w:rsid w:val="00383073"/>
    <w:rsid w:val="00391E7A"/>
    <w:rsid w:val="00394A52"/>
    <w:rsid w:val="003953FC"/>
    <w:rsid w:val="0039634D"/>
    <w:rsid w:val="003A1716"/>
    <w:rsid w:val="003A21EC"/>
    <w:rsid w:val="003A2B17"/>
    <w:rsid w:val="003A2DC2"/>
    <w:rsid w:val="003A34C6"/>
    <w:rsid w:val="003A3692"/>
    <w:rsid w:val="003A394F"/>
    <w:rsid w:val="003A4845"/>
    <w:rsid w:val="003A5A6C"/>
    <w:rsid w:val="003A62AD"/>
    <w:rsid w:val="003B0763"/>
    <w:rsid w:val="003B18BF"/>
    <w:rsid w:val="003B3FCB"/>
    <w:rsid w:val="003B5420"/>
    <w:rsid w:val="003B66C4"/>
    <w:rsid w:val="003B6764"/>
    <w:rsid w:val="003C08C7"/>
    <w:rsid w:val="003C1183"/>
    <w:rsid w:val="003C41B6"/>
    <w:rsid w:val="003C5848"/>
    <w:rsid w:val="003D00CF"/>
    <w:rsid w:val="003D0AB8"/>
    <w:rsid w:val="003D1B86"/>
    <w:rsid w:val="003D5ABD"/>
    <w:rsid w:val="003E53FF"/>
    <w:rsid w:val="003E7507"/>
    <w:rsid w:val="003F0CC5"/>
    <w:rsid w:val="003F0FEF"/>
    <w:rsid w:val="003F37FA"/>
    <w:rsid w:val="003F42D9"/>
    <w:rsid w:val="003F5690"/>
    <w:rsid w:val="003F7DD3"/>
    <w:rsid w:val="004009F0"/>
    <w:rsid w:val="00403B84"/>
    <w:rsid w:val="00410871"/>
    <w:rsid w:val="004202C5"/>
    <w:rsid w:val="00420D11"/>
    <w:rsid w:val="00421E76"/>
    <w:rsid w:val="00426E00"/>
    <w:rsid w:val="00430934"/>
    <w:rsid w:val="00431683"/>
    <w:rsid w:val="00435DEF"/>
    <w:rsid w:val="00441F6F"/>
    <w:rsid w:val="0044284E"/>
    <w:rsid w:val="00443C82"/>
    <w:rsid w:val="00444B2F"/>
    <w:rsid w:val="00447B78"/>
    <w:rsid w:val="00450FCD"/>
    <w:rsid w:val="00451514"/>
    <w:rsid w:val="00452E26"/>
    <w:rsid w:val="00453C6B"/>
    <w:rsid w:val="00454553"/>
    <w:rsid w:val="00455939"/>
    <w:rsid w:val="00456412"/>
    <w:rsid w:val="0046300B"/>
    <w:rsid w:val="00464CDE"/>
    <w:rsid w:val="00466913"/>
    <w:rsid w:val="00466CE3"/>
    <w:rsid w:val="00467E0F"/>
    <w:rsid w:val="00472001"/>
    <w:rsid w:val="0047238C"/>
    <w:rsid w:val="0047287B"/>
    <w:rsid w:val="0047312E"/>
    <w:rsid w:val="00473249"/>
    <w:rsid w:val="00474BB5"/>
    <w:rsid w:val="00475B42"/>
    <w:rsid w:val="00476610"/>
    <w:rsid w:val="00485D6A"/>
    <w:rsid w:val="00486E74"/>
    <w:rsid w:val="00487D19"/>
    <w:rsid w:val="00490775"/>
    <w:rsid w:val="00490A16"/>
    <w:rsid w:val="004915F7"/>
    <w:rsid w:val="00491967"/>
    <w:rsid w:val="004945EB"/>
    <w:rsid w:val="004A0F7D"/>
    <w:rsid w:val="004A29B0"/>
    <w:rsid w:val="004A3FB6"/>
    <w:rsid w:val="004A40AA"/>
    <w:rsid w:val="004A5D46"/>
    <w:rsid w:val="004A65EE"/>
    <w:rsid w:val="004A799E"/>
    <w:rsid w:val="004B1E6D"/>
    <w:rsid w:val="004B3741"/>
    <w:rsid w:val="004B4600"/>
    <w:rsid w:val="004B5FCC"/>
    <w:rsid w:val="004C0AA2"/>
    <w:rsid w:val="004C67A3"/>
    <w:rsid w:val="004D4B93"/>
    <w:rsid w:val="004E10AA"/>
    <w:rsid w:val="004E3CFE"/>
    <w:rsid w:val="004E7406"/>
    <w:rsid w:val="004F071C"/>
    <w:rsid w:val="004F108B"/>
    <w:rsid w:val="004F1907"/>
    <w:rsid w:val="004F2705"/>
    <w:rsid w:val="004F4860"/>
    <w:rsid w:val="00504874"/>
    <w:rsid w:val="00504FF0"/>
    <w:rsid w:val="005052E7"/>
    <w:rsid w:val="00507E5B"/>
    <w:rsid w:val="0051300F"/>
    <w:rsid w:val="00514E48"/>
    <w:rsid w:val="00517F93"/>
    <w:rsid w:val="005206AD"/>
    <w:rsid w:val="00521F05"/>
    <w:rsid w:val="00522DB9"/>
    <w:rsid w:val="00524527"/>
    <w:rsid w:val="00524C3D"/>
    <w:rsid w:val="00524F9E"/>
    <w:rsid w:val="005260B7"/>
    <w:rsid w:val="00526FA3"/>
    <w:rsid w:val="00527A1D"/>
    <w:rsid w:val="005302B7"/>
    <w:rsid w:val="005307F6"/>
    <w:rsid w:val="00530F68"/>
    <w:rsid w:val="00531F98"/>
    <w:rsid w:val="005369C8"/>
    <w:rsid w:val="00536D01"/>
    <w:rsid w:val="00536E5B"/>
    <w:rsid w:val="0053754E"/>
    <w:rsid w:val="00537B4D"/>
    <w:rsid w:val="00544286"/>
    <w:rsid w:val="005444AF"/>
    <w:rsid w:val="00546D58"/>
    <w:rsid w:val="00553B3C"/>
    <w:rsid w:val="005545B8"/>
    <w:rsid w:val="0055687D"/>
    <w:rsid w:val="00557EEF"/>
    <w:rsid w:val="00560870"/>
    <w:rsid w:val="00571934"/>
    <w:rsid w:val="00574EA8"/>
    <w:rsid w:val="00576807"/>
    <w:rsid w:val="00577D70"/>
    <w:rsid w:val="00580687"/>
    <w:rsid w:val="005808EB"/>
    <w:rsid w:val="00583570"/>
    <w:rsid w:val="00585E8D"/>
    <w:rsid w:val="005867F9"/>
    <w:rsid w:val="00591CF4"/>
    <w:rsid w:val="005950CC"/>
    <w:rsid w:val="00596B81"/>
    <w:rsid w:val="00597573"/>
    <w:rsid w:val="005A0DD2"/>
    <w:rsid w:val="005A2788"/>
    <w:rsid w:val="005A377D"/>
    <w:rsid w:val="005A55DB"/>
    <w:rsid w:val="005A65F1"/>
    <w:rsid w:val="005A69A0"/>
    <w:rsid w:val="005B01C1"/>
    <w:rsid w:val="005B067F"/>
    <w:rsid w:val="005B2713"/>
    <w:rsid w:val="005B2C38"/>
    <w:rsid w:val="005B2DF5"/>
    <w:rsid w:val="005B3102"/>
    <w:rsid w:val="005B3B3B"/>
    <w:rsid w:val="005B3E8B"/>
    <w:rsid w:val="005B40B3"/>
    <w:rsid w:val="005B509B"/>
    <w:rsid w:val="005B5C16"/>
    <w:rsid w:val="005B69D0"/>
    <w:rsid w:val="005B6D92"/>
    <w:rsid w:val="005B77C1"/>
    <w:rsid w:val="005C23CB"/>
    <w:rsid w:val="005C2B9E"/>
    <w:rsid w:val="005D1AA5"/>
    <w:rsid w:val="005D576E"/>
    <w:rsid w:val="005D6CDE"/>
    <w:rsid w:val="005E2A62"/>
    <w:rsid w:val="005E41AB"/>
    <w:rsid w:val="005E4235"/>
    <w:rsid w:val="005E76CA"/>
    <w:rsid w:val="005F0E65"/>
    <w:rsid w:val="005F11BD"/>
    <w:rsid w:val="005F24B4"/>
    <w:rsid w:val="005F3BE5"/>
    <w:rsid w:val="005F5487"/>
    <w:rsid w:val="006022CC"/>
    <w:rsid w:val="00604EB9"/>
    <w:rsid w:val="006060D6"/>
    <w:rsid w:val="006065E4"/>
    <w:rsid w:val="00611AE0"/>
    <w:rsid w:val="00614AE9"/>
    <w:rsid w:val="00615536"/>
    <w:rsid w:val="00616766"/>
    <w:rsid w:val="006178D0"/>
    <w:rsid w:val="00620887"/>
    <w:rsid w:val="00622CB1"/>
    <w:rsid w:val="00624447"/>
    <w:rsid w:val="00624CC9"/>
    <w:rsid w:val="00624D91"/>
    <w:rsid w:val="00625CBB"/>
    <w:rsid w:val="00625F0D"/>
    <w:rsid w:val="00626954"/>
    <w:rsid w:val="00626FCF"/>
    <w:rsid w:val="00631916"/>
    <w:rsid w:val="006366AA"/>
    <w:rsid w:val="006400F9"/>
    <w:rsid w:val="006414DC"/>
    <w:rsid w:val="00641AE2"/>
    <w:rsid w:val="00644E4F"/>
    <w:rsid w:val="00645849"/>
    <w:rsid w:val="00646588"/>
    <w:rsid w:val="0064676E"/>
    <w:rsid w:val="00650469"/>
    <w:rsid w:val="006510DB"/>
    <w:rsid w:val="006539E6"/>
    <w:rsid w:val="0065550D"/>
    <w:rsid w:val="006609E1"/>
    <w:rsid w:val="00661ABB"/>
    <w:rsid w:val="00671081"/>
    <w:rsid w:val="00674D2C"/>
    <w:rsid w:val="00675586"/>
    <w:rsid w:val="006758A7"/>
    <w:rsid w:val="00675B88"/>
    <w:rsid w:val="00676BB2"/>
    <w:rsid w:val="006871BF"/>
    <w:rsid w:val="00690FFC"/>
    <w:rsid w:val="00691A6A"/>
    <w:rsid w:val="00692475"/>
    <w:rsid w:val="00694AA8"/>
    <w:rsid w:val="00695D9B"/>
    <w:rsid w:val="006A25D9"/>
    <w:rsid w:val="006A6995"/>
    <w:rsid w:val="006B01A6"/>
    <w:rsid w:val="006B0F47"/>
    <w:rsid w:val="006B35C0"/>
    <w:rsid w:val="006B3A98"/>
    <w:rsid w:val="006B4542"/>
    <w:rsid w:val="006B496B"/>
    <w:rsid w:val="006B5F59"/>
    <w:rsid w:val="006B70F8"/>
    <w:rsid w:val="006B739E"/>
    <w:rsid w:val="006C0E5C"/>
    <w:rsid w:val="006C206C"/>
    <w:rsid w:val="006C313B"/>
    <w:rsid w:val="006C44DC"/>
    <w:rsid w:val="006C4B81"/>
    <w:rsid w:val="006C4DD8"/>
    <w:rsid w:val="006C6D07"/>
    <w:rsid w:val="006D01D5"/>
    <w:rsid w:val="006D123D"/>
    <w:rsid w:val="006D1301"/>
    <w:rsid w:val="006D1706"/>
    <w:rsid w:val="006D3250"/>
    <w:rsid w:val="006D3CF6"/>
    <w:rsid w:val="006E4EA5"/>
    <w:rsid w:val="006E68A7"/>
    <w:rsid w:val="006E68D8"/>
    <w:rsid w:val="006E6A8D"/>
    <w:rsid w:val="006E6D88"/>
    <w:rsid w:val="006F1180"/>
    <w:rsid w:val="006F1619"/>
    <w:rsid w:val="006F43CC"/>
    <w:rsid w:val="006F6C9D"/>
    <w:rsid w:val="00700853"/>
    <w:rsid w:val="007039F1"/>
    <w:rsid w:val="00703E79"/>
    <w:rsid w:val="0070497D"/>
    <w:rsid w:val="00704EC6"/>
    <w:rsid w:val="00705EC0"/>
    <w:rsid w:val="00706589"/>
    <w:rsid w:val="00706813"/>
    <w:rsid w:val="007068E0"/>
    <w:rsid w:val="00710266"/>
    <w:rsid w:val="00713AA3"/>
    <w:rsid w:val="00715425"/>
    <w:rsid w:val="00715473"/>
    <w:rsid w:val="0071589B"/>
    <w:rsid w:val="00715DC3"/>
    <w:rsid w:val="00717947"/>
    <w:rsid w:val="0072089B"/>
    <w:rsid w:val="00720B91"/>
    <w:rsid w:val="00721B22"/>
    <w:rsid w:val="00724EAC"/>
    <w:rsid w:val="007253ED"/>
    <w:rsid w:val="00726531"/>
    <w:rsid w:val="00730680"/>
    <w:rsid w:val="007308E6"/>
    <w:rsid w:val="0073133A"/>
    <w:rsid w:val="00731ADA"/>
    <w:rsid w:val="00731C7D"/>
    <w:rsid w:val="00732A4D"/>
    <w:rsid w:val="00732EF4"/>
    <w:rsid w:val="00740150"/>
    <w:rsid w:val="00741B73"/>
    <w:rsid w:val="007428B1"/>
    <w:rsid w:val="00743440"/>
    <w:rsid w:val="00745EE5"/>
    <w:rsid w:val="00751AC4"/>
    <w:rsid w:val="00751FAF"/>
    <w:rsid w:val="007531BB"/>
    <w:rsid w:val="0075678C"/>
    <w:rsid w:val="00756D75"/>
    <w:rsid w:val="007577F4"/>
    <w:rsid w:val="007578DF"/>
    <w:rsid w:val="007613F6"/>
    <w:rsid w:val="0076445A"/>
    <w:rsid w:val="007650A9"/>
    <w:rsid w:val="007657E0"/>
    <w:rsid w:val="0076603D"/>
    <w:rsid w:val="00770061"/>
    <w:rsid w:val="007746BC"/>
    <w:rsid w:val="00774FB8"/>
    <w:rsid w:val="007750F3"/>
    <w:rsid w:val="0077540B"/>
    <w:rsid w:val="00775C9C"/>
    <w:rsid w:val="0077693A"/>
    <w:rsid w:val="007803A3"/>
    <w:rsid w:val="00783D03"/>
    <w:rsid w:val="00784FB5"/>
    <w:rsid w:val="00786C94"/>
    <w:rsid w:val="0079057B"/>
    <w:rsid w:val="007971EA"/>
    <w:rsid w:val="007A0F5C"/>
    <w:rsid w:val="007A22DC"/>
    <w:rsid w:val="007A36FF"/>
    <w:rsid w:val="007A3BA7"/>
    <w:rsid w:val="007A5C2C"/>
    <w:rsid w:val="007A5F1A"/>
    <w:rsid w:val="007A6FBC"/>
    <w:rsid w:val="007B0238"/>
    <w:rsid w:val="007B0363"/>
    <w:rsid w:val="007B0ACD"/>
    <w:rsid w:val="007B1222"/>
    <w:rsid w:val="007B2E7C"/>
    <w:rsid w:val="007B44A8"/>
    <w:rsid w:val="007C14C1"/>
    <w:rsid w:val="007C17F9"/>
    <w:rsid w:val="007C4211"/>
    <w:rsid w:val="007C4F2D"/>
    <w:rsid w:val="007C55D8"/>
    <w:rsid w:val="007C69F8"/>
    <w:rsid w:val="007D0E41"/>
    <w:rsid w:val="007D383C"/>
    <w:rsid w:val="007D3F0F"/>
    <w:rsid w:val="007D51AD"/>
    <w:rsid w:val="007D6F7B"/>
    <w:rsid w:val="007D71A4"/>
    <w:rsid w:val="007E2035"/>
    <w:rsid w:val="007E5A69"/>
    <w:rsid w:val="007E6AB1"/>
    <w:rsid w:val="007E725C"/>
    <w:rsid w:val="007E778B"/>
    <w:rsid w:val="007F1806"/>
    <w:rsid w:val="007F239A"/>
    <w:rsid w:val="0081042B"/>
    <w:rsid w:val="00811A62"/>
    <w:rsid w:val="00820772"/>
    <w:rsid w:val="008207FD"/>
    <w:rsid w:val="0082088E"/>
    <w:rsid w:val="0082148D"/>
    <w:rsid w:val="00821E20"/>
    <w:rsid w:val="00823FD7"/>
    <w:rsid w:val="00826DAE"/>
    <w:rsid w:val="008273CA"/>
    <w:rsid w:val="008311D2"/>
    <w:rsid w:val="00832929"/>
    <w:rsid w:val="008411D6"/>
    <w:rsid w:val="00843220"/>
    <w:rsid w:val="00844328"/>
    <w:rsid w:val="008453B1"/>
    <w:rsid w:val="008473E6"/>
    <w:rsid w:val="0085055B"/>
    <w:rsid w:val="00851226"/>
    <w:rsid w:val="008519F1"/>
    <w:rsid w:val="00851DF2"/>
    <w:rsid w:val="00852B09"/>
    <w:rsid w:val="00852D9E"/>
    <w:rsid w:val="0085578B"/>
    <w:rsid w:val="00857A16"/>
    <w:rsid w:val="00860D13"/>
    <w:rsid w:val="00862F68"/>
    <w:rsid w:val="008661BE"/>
    <w:rsid w:val="0086692F"/>
    <w:rsid w:val="00867BAF"/>
    <w:rsid w:val="0087160D"/>
    <w:rsid w:val="00872569"/>
    <w:rsid w:val="00872EAA"/>
    <w:rsid w:val="008758D1"/>
    <w:rsid w:val="00880D08"/>
    <w:rsid w:val="008822BD"/>
    <w:rsid w:val="0088237E"/>
    <w:rsid w:val="0088281D"/>
    <w:rsid w:val="00882EC3"/>
    <w:rsid w:val="00883107"/>
    <w:rsid w:val="00883463"/>
    <w:rsid w:val="00885F52"/>
    <w:rsid w:val="0088621D"/>
    <w:rsid w:val="0088697B"/>
    <w:rsid w:val="00890BA2"/>
    <w:rsid w:val="0089174C"/>
    <w:rsid w:val="00891F92"/>
    <w:rsid w:val="00892B9D"/>
    <w:rsid w:val="008931A7"/>
    <w:rsid w:val="00894F20"/>
    <w:rsid w:val="00897285"/>
    <w:rsid w:val="008A1807"/>
    <w:rsid w:val="008A7300"/>
    <w:rsid w:val="008A73B2"/>
    <w:rsid w:val="008A7E06"/>
    <w:rsid w:val="008B138A"/>
    <w:rsid w:val="008B3224"/>
    <w:rsid w:val="008B329D"/>
    <w:rsid w:val="008B6C11"/>
    <w:rsid w:val="008B7C63"/>
    <w:rsid w:val="008C204A"/>
    <w:rsid w:val="008C2646"/>
    <w:rsid w:val="008C7467"/>
    <w:rsid w:val="008C74F7"/>
    <w:rsid w:val="008C7E6A"/>
    <w:rsid w:val="008D1F55"/>
    <w:rsid w:val="008D2250"/>
    <w:rsid w:val="008D4019"/>
    <w:rsid w:val="008D4720"/>
    <w:rsid w:val="008D6075"/>
    <w:rsid w:val="008D6E38"/>
    <w:rsid w:val="008E1BD2"/>
    <w:rsid w:val="008E24C4"/>
    <w:rsid w:val="008E2E19"/>
    <w:rsid w:val="008E64A1"/>
    <w:rsid w:val="008E64CA"/>
    <w:rsid w:val="008F1476"/>
    <w:rsid w:val="008F2591"/>
    <w:rsid w:val="008F5CC6"/>
    <w:rsid w:val="008F63A5"/>
    <w:rsid w:val="00901B18"/>
    <w:rsid w:val="00902FA1"/>
    <w:rsid w:val="009063C8"/>
    <w:rsid w:val="00907C69"/>
    <w:rsid w:val="00910071"/>
    <w:rsid w:val="00910FF3"/>
    <w:rsid w:val="00912120"/>
    <w:rsid w:val="00913128"/>
    <w:rsid w:val="00914EB8"/>
    <w:rsid w:val="0091536C"/>
    <w:rsid w:val="00915A1F"/>
    <w:rsid w:val="00916F2E"/>
    <w:rsid w:val="00917400"/>
    <w:rsid w:val="009203A6"/>
    <w:rsid w:val="0092079B"/>
    <w:rsid w:val="00921A47"/>
    <w:rsid w:val="00922047"/>
    <w:rsid w:val="00922B85"/>
    <w:rsid w:val="009248C0"/>
    <w:rsid w:val="0092569A"/>
    <w:rsid w:val="009257BE"/>
    <w:rsid w:val="00931038"/>
    <w:rsid w:val="00932516"/>
    <w:rsid w:val="00932574"/>
    <w:rsid w:val="00936A94"/>
    <w:rsid w:val="0093713E"/>
    <w:rsid w:val="00937741"/>
    <w:rsid w:val="009404BD"/>
    <w:rsid w:val="00940FE9"/>
    <w:rsid w:val="009416F9"/>
    <w:rsid w:val="00941BB3"/>
    <w:rsid w:val="00941F76"/>
    <w:rsid w:val="0094308F"/>
    <w:rsid w:val="00943141"/>
    <w:rsid w:val="00943466"/>
    <w:rsid w:val="0094543B"/>
    <w:rsid w:val="0094634A"/>
    <w:rsid w:val="00946FD9"/>
    <w:rsid w:val="009475D9"/>
    <w:rsid w:val="00951256"/>
    <w:rsid w:val="009514E8"/>
    <w:rsid w:val="00952E4E"/>
    <w:rsid w:val="0095437C"/>
    <w:rsid w:val="009551C2"/>
    <w:rsid w:val="00956CB5"/>
    <w:rsid w:val="0095732C"/>
    <w:rsid w:val="009600A1"/>
    <w:rsid w:val="0096129B"/>
    <w:rsid w:val="00964721"/>
    <w:rsid w:val="009655B3"/>
    <w:rsid w:val="00965641"/>
    <w:rsid w:val="00965A31"/>
    <w:rsid w:val="00967FF2"/>
    <w:rsid w:val="00972194"/>
    <w:rsid w:val="00972BEA"/>
    <w:rsid w:val="00972D5F"/>
    <w:rsid w:val="009747DC"/>
    <w:rsid w:val="00975FBB"/>
    <w:rsid w:val="00976ECB"/>
    <w:rsid w:val="0097772C"/>
    <w:rsid w:val="009818A4"/>
    <w:rsid w:val="00982AB8"/>
    <w:rsid w:val="0098341B"/>
    <w:rsid w:val="0098500C"/>
    <w:rsid w:val="009871E2"/>
    <w:rsid w:val="009872FC"/>
    <w:rsid w:val="0099313E"/>
    <w:rsid w:val="0099383E"/>
    <w:rsid w:val="00994CE7"/>
    <w:rsid w:val="00995C56"/>
    <w:rsid w:val="0099751C"/>
    <w:rsid w:val="0099753E"/>
    <w:rsid w:val="009976AD"/>
    <w:rsid w:val="009A06E4"/>
    <w:rsid w:val="009A2E99"/>
    <w:rsid w:val="009A3713"/>
    <w:rsid w:val="009A38FA"/>
    <w:rsid w:val="009A3F19"/>
    <w:rsid w:val="009A46DE"/>
    <w:rsid w:val="009A6C4A"/>
    <w:rsid w:val="009A6C8F"/>
    <w:rsid w:val="009A7BB8"/>
    <w:rsid w:val="009B19AE"/>
    <w:rsid w:val="009B3B01"/>
    <w:rsid w:val="009C0073"/>
    <w:rsid w:val="009C26C1"/>
    <w:rsid w:val="009C26F2"/>
    <w:rsid w:val="009C35BF"/>
    <w:rsid w:val="009C418A"/>
    <w:rsid w:val="009C4FB5"/>
    <w:rsid w:val="009C73D1"/>
    <w:rsid w:val="009D1193"/>
    <w:rsid w:val="009D11C6"/>
    <w:rsid w:val="009D3048"/>
    <w:rsid w:val="009D5D68"/>
    <w:rsid w:val="009D74A4"/>
    <w:rsid w:val="009E0384"/>
    <w:rsid w:val="009E234F"/>
    <w:rsid w:val="009E3B97"/>
    <w:rsid w:val="009E4FBF"/>
    <w:rsid w:val="009E5065"/>
    <w:rsid w:val="009E56EC"/>
    <w:rsid w:val="009F0FBB"/>
    <w:rsid w:val="009F5215"/>
    <w:rsid w:val="009F6854"/>
    <w:rsid w:val="00A0063F"/>
    <w:rsid w:val="00A03155"/>
    <w:rsid w:val="00A03F12"/>
    <w:rsid w:val="00A041E2"/>
    <w:rsid w:val="00A04D1D"/>
    <w:rsid w:val="00A05627"/>
    <w:rsid w:val="00A06556"/>
    <w:rsid w:val="00A06E83"/>
    <w:rsid w:val="00A07ECE"/>
    <w:rsid w:val="00A10140"/>
    <w:rsid w:val="00A10D85"/>
    <w:rsid w:val="00A141C5"/>
    <w:rsid w:val="00A15491"/>
    <w:rsid w:val="00A162F1"/>
    <w:rsid w:val="00A20AA5"/>
    <w:rsid w:val="00A21C51"/>
    <w:rsid w:val="00A26FF9"/>
    <w:rsid w:val="00A27B88"/>
    <w:rsid w:val="00A308C3"/>
    <w:rsid w:val="00A31278"/>
    <w:rsid w:val="00A321BA"/>
    <w:rsid w:val="00A3451C"/>
    <w:rsid w:val="00A34885"/>
    <w:rsid w:val="00A35BD0"/>
    <w:rsid w:val="00A36936"/>
    <w:rsid w:val="00A36DAB"/>
    <w:rsid w:val="00A37703"/>
    <w:rsid w:val="00A43E75"/>
    <w:rsid w:val="00A466E6"/>
    <w:rsid w:val="00A47282"/>
    <w:rsid w:val="00A47B2D"/>
    <w:rsid w:val="00A47CE6"/>
    <w:rsid w:val="00A50375"/>
    <w:rsid w:val="00A50FBC"/>
    <w:rsid w:val="00A532AA"/>
    <w:rsid w:val="00A53CBB"/>
    <w:rsid w:val="00A57860"/>
    <w:rsid w:val="00A60A53"/>
    <w:rsid w:val="00A61A73"/>
    <w:rsid w:val="00A630A5"/>
    <w:rsid w:val="00A6443F"/>
    <w:rsid w:val="00A655BE"/>
    <w:rsid w:val="00A71B95"/>
    <w:rsid w:val="00A73F3D"/>
    <w:rsid w:val="00A76A6A"/>
    <w:rsid w:val="00A77625"/>
    <w:rsid w:val="00A81163"/>
    <w:rsid w:val="00A81A73"/>
    <w:rsid w:val="00A81EED"/>
    <w:rsid w:val="00A83724"/>
    <w:rsid w:val="00A83779"/>
    <w:rsid w:val="00A83D32"/>
    <w:rsid w:val="00A86759"/>
    <w:rsid w:val="00A87609"/>
    <w:rsid w:val="00A87C14"/>
    <w:rsid w:val="00A913D3"/>
    <w:rsid w:val="00A916B7"/>
    <w:rsid w:val="00A92F8A"/>
    <w:rsid w:val="00A93466"/>
    <w:rsid w:val="00A93B29"/>
    <w:rsid w:val="00A974E7"/>
    <w:rsid w:val="00AA0068"/>
    <w:rsid w:val="00AA0EC1"/>
    <w:rsid w:val="00AA1046"/>
    <w:rsid w:val="00AA12A9"/>
    <w:rsid w:val="00AA1407"/>
    <w:rsid w:val="00AA2B89"/>
    <w:rsid w:val="00AA6072"/>
    <w:rsid w:val="00AA698E"/>
    <w:rsid w:val="00AB01AD"/>
    <w:rsid w:val="00AB05E4"/>
    <w:rsid w:val="00AB084B"/>
    <w:rsid w:val="00AB2588"/>
    <w:rsid w:val="00AB2642"/>
    <w:rsid w:val="00AB2878"/>
    <w:rsid w:val="00AB44D7"/>
    <w:rsid w:val="00AB6A12"/>
    <w:rsid w:val="00AB6B7E"/>
    <w:rsid w:val="00AC2205"/>
    <w:rsid w:val="00AC56B3"/>
    <w:rsid w:val="00AC5F42"/>
    <w:rsid w:val="00AC649F"/>
    <w:rsid w:val="00AC78DA"/>
    <w:rsid w:val="00AC78FD"/>
    <w:rsid w:val="00AD08FA"/>
    <w:rsid w:val="00AD0F94"/>
    <w:rsid w:val="00AD2F85"/>
    <w:rsid w:val="00AD36B8"/>
    <w:rsid w:val="00AD77A4"/>
    <w:rsid w:val="00AE18E0"/>
    <w:rsid w:val="00AE1B96"/>
    <w:rsid w:val="00AE4C22"/>
    <w:rsid w:val="00AE59BB"/>
    <w:rsid w:val="00AE6F36"/>
    <w:rsid w:val="00AF3B2B"/>
    <w:rsid w:val="00B00C94"/>
    <w:rsid w:val="00B018A1"/>
    <w:rsid w:val="00B02382"/>
    <w:rsid w:val="00B03063"/>
    <w:rsid w:val="00B073F0"/>
    <w:rsid w:val="00B10F2B"/>
    <w:rsid w:val="00B12DA4"/>
    <w:rsid w:val="00B16FB2"/>
    <w:rsid w:val="00B2003C"/>
    <w:rsid w:val="00B215A6"/>
    <w:rsid w:val="00B21BAD"/>
    <w:rsid w:val="00B22E31"/>
    <w:rsid w:val="00B22FE4"/>
    <w:rsid w:val="00B2418A"/>
    <w:rsid w:val="00B25675"/>
    <w:rsid w:val="00B2653D"/>
    <w:rsid w:val="00B31122"/>
    <w:rsid w:val="00B31E3F"/>
    <w:rsid w:val="00B31EB9"/>
    <w:rsid w:val="00B32997"/>
    <w:rsid w:val="00B32E66"/>
    <w:rsid w:val="00B3309B"/>
    <w:rsid w:val="00B36EF5"/>
    <w:rsid w:val="00B40534"/>
    <w:rsid w:val="00B410C3"/>
    <w:rsid w:val="00B41540"/>
    <w:rsid w:val="00B41E41"/>
    <w:rsid w:val="00B43C47"/>
    <w:rsid w:val="00B4629D"/>
    <w:rsid w:val="00B51341"/>
    <w:rsid w:val="00B52D17"/>
    <w:rsid w:val="00B53129"/>
    <w:rsid w:val="00B53256"/>
    <w:rsid w:val="00B538BA"/>
    <w:rsid w:val="00B5432F"/>
    <w:rsid w:val="00B54AA8"/>
    <w:rsid w:val="00B62361"/>
    <w:rsid w:val="00B64CE1"/>
    <w:rsid w:val="00B73E72"/>
    <w:rsid w:val="00B7701D"/>
    <w:rsid w:val="00B77473"/>
    <w:rsid w:val="00B81A19"/>
    <w:rsid w:val="00B84BF7"/>
    <w:rsid w:val="00B8518E"/>
    <w:rsid w:val="00B85B91"/>
    <w:rsid w:val="00B90263"/>
    <w:rsid w:val="00B9379A"/>
    <w:rsid w:val="00B954C1"/>
    <w:rsid w:val="00B967B6"/>
    <w:rsid w:val="00B968E4"/>
    <w:rsid w:val="00B97708"/>
    <w:rsid w:val="00BA1EBE"/>
    <w:rsid w:val="00BA241D"/>
    <w:rsid w:val="00BA7498"/>
    <w:rsid w:val="00BB0D4E"/>
    <w:rsid w:val="00BB14CB"/>
    <w:rsid w:val="00BB3363"/>
    <w:rsid w:val="00BB6453"/>
    <w:rsid w:val="00BC1437"/>
    <w:rsid w:val="00BC1A74"/>
    <w:rsid w:val="00BC451E"/>
    <w:rsid w:val="00BC5907"/>
    <w:rsid w:val="00BC5DEC"/>
    <w:rsid w:val="00BC6AE4"/>
    <w:rsid w:val="00BC7084"/>
    <w:rsid w:val="00BC7A44"/>
    <w:rsid w:val="00BD0576"/>
    <w:rsid w:val="00BD2339"/>
    <w:rsid w:val="00BD2B26"/>
    <w:rsid w:val="00BD5E69"/>
    <w:rsid w:val="00BD60E6"/>
    <w:rsid w:val="00BE0231"/>
    <w:rsid w:val="00BE2EA4"/>
    <w:rsid w:val="00BE3DF8"/>
    <w:rsid w:val="00BE7B4E"/>
    <w:rsid w:val="00BF0125"/>
    <w:rsid w:val="00BF13EA"/>
    <w:rsid w:val="00BF15C2"/>
    <w:rsid w:val="00BF1D4C"/>
    <w:rsid w:val="00BF2D64"/>
    <w:rsid w:val="00BF4E31"/>
    <w:rsid w:val="00BF7D10"/>
    <w:rsid w:val="00C0078A"/>
    <w:rsid w:val="00C00C69"/>
    <w:rsid w:val="00C018EF"/>
    <w:rsid w:val="00C01D06"/>
    <w:rsid w:val="00C02A53"/>
    <w:rsid w:val="00C033A5"/>
    <w:rsid w:val="00C108A1"/>
    <w:rsid w:val="00C10B55"/>
    <w:rsid w:val="00C10CF4"/>
    <w:rsid w:val="00C15F31"/>
    <w:rsid w:val="00C2214B"/>
    <w:rsid w:val="00C22805"/>
    <w:rsid w:val="00C24AC7"/>
    <w:rsid w:val="00C24AF8"/>
    <w:rsid w:val="00C25A22"/>
    <w:rsid w:val="00C26116"/>
    <w:rsid w:val="00C261EB"/>
    <w:rsid w:val="00C26B4C"/>
    <w:rsid w:val="00C3066F"/>
    <w:rsid w:val="00C320A4"/>
    <w:rsid w:val="00C32B08"/>
    <w:rsid w:val="00C35160"/>
    <w:rsid w:val="00C351B9"/>
    <w:rsid w:val="00C36A86"/>
    <w:rsid w:val="00C40E2D"/>
    <w:rsid w:val="00C4317F"/>
    <w:rsid w:val="00C44962"/>
    <w:rsid w:val="00C458F3"/>
    <w:rsid w:val="00C45D13"/>
    <w:rsid w:val="00C4679A"/>
    <w:rsid w:val="00C4716A"/>
    <w:rsid w:val="00C4777F"/>
    <w:rsid w:val="00C50974"/>
    <w:rsid w:val="00C51235"/>
    <w:rsid w:val="00C51944"/>
    <w:rsid w:val="00C52224"/>
    <w:rsid w:val="00C53012"/>
    <w:rsid w:val="00C556A4"/>
    <w:rsid w:val="00C556C6"/>
    <w:rsid w:val="00C557C5"/>
    <w:rsid w:val="00C57764"/>
    <w:rsid w:val="00C61D50"/>
    <w:rsid w:val="00C62973"/>
    <w:rsid w:val="00C6375D"/>
    <w:rsid w:val="00C65902"/>
    <w:rsid w:val="00C7025A"/>
    <w:rsid w:val="00C71116"/>
    <w:rsid w:val="00C71E57"/>
    <w:rsid w:val="00C733EE"/>
    <w:rsid w:val="00C75E88"/>
    <w:rsid w:val="00C7647A"/>
    <w:rsid w:val="00C776DB"/>
    <w:rsid w:val="00C77B99"/>
    <w:rsid w:val="00C77CEC"/>
    <w:rsid w:val="00C8040B"/>
    <w:rsid w:val="00C815A0"/>
    <w:rsid w:val="00C819EE"/>
    <w:rsid w:val="00C8207E"/>
    <w:rsid w:val="00C837CD"/>
    <w:rsid w:val="00C90D90"/>
    <w:rsid w:val="00C90FE2"/>
    <w:rsid w:val="00C91CE4"/>
    <w:rsid w:val="00C928C0"/>
    <w:rsid w:val="00C93935"/>
    <w:rsid w:val="00C9462A"/>
    <w:rsid w:val="00C973F3"/>
    <w:rsid w:val="00C97471"/>
    <w:rsid w:val="00CA11FF"/>
    <w:rsid w:val="00CA3E63"/>
    <w:rsid w:val="00CA3F41"/>
    <w:rsid w:val="00CA7E38"/>
    <w:rsid w:val="00CB3508"/>
    <w:rsid w:val="00CB3CB1"/>
    <w:rsid w:val="00CB3ECC"/>
    <w:rsid w:val="00CB6069"/>
    <w:rsid w:val="00CB6D46"/>
    <w:rsid w:val="00CB71E4"/>
    <w:rsid w:val="00CB7566"/>
    <w:rsid w:val="00CC0094"/>
    <w:rsid w:val="00CC0A48"/>
    <w:rsid w:val="00CC2B24"/>
    <w:rsid w:val="00CC2D28"/>
    <w:rsid w:val="00CC50C4"/>
    <w:rsid w:val="00CC5805"/>
    <w:rsid w:val="00CC689D"/>
    <w:rsid w:val="00CC7191"/>
    <w:rsid w:val="00CC72BB"/>
    <w:rsid w:val="00CC7D4F"/>
    <w:rsid w:val="00CC7D63"/>
    <w:rsid w:val="00CD00E2"/>
    <w:rsid w:val="00CD00E7"/>
    <w:rsid w:val="00CD3744"/>
    <w:rsid w:val="00CD39F9"/>
    <w:rsid w:val="00CD65BD"/>
    <w:rsid w:val="00CD7A57"/>
    <w:rsid w:val="00CE5F06"/>
    <w:rsid w:val="00CE6670"/>
    <w:rsid w:val="00CE674C"/>
    <w:rsid w:val="00CF0670"/>
    <w:rsid w:val="00CF0DA7"/>
    <w:rsid w:val="00CF1565"/>
    <w:rsid w:val="00CF21A4"/>
    <w:rsid w:val="00CF3F2B"/>
    <w:rsid w:val="00CF42A7"/>
    <w:rsid w:val="00CF49F1"/>
    <w:rsid w:val="00D02625"/>
    <w:rsid w:val="00D05BD6"/>
    <w:rsid w:val="00D05CC1"/>
    <w:rsid w:val="00D06A48"/>
    <w:rsid w:val="00D0710D"/>
    <w:rsid w:val="00D07329"/>
    <w:rsid w:val="00D07589"/>
    <w:rsid w:val="00D1027C"/>
    <w:rsid w:val="00D12AC9"/>
    <w:rsid w:val="00D14B46"/>
    <w:rsid w:val="00D17211"/>
    <w:rsid w:val="00D21443"/>
    <w:rsid w:val="00D22615"/>
    <w:rsid w:val="00D24B76"/>
    <w:rsid w:val="00D307F9"/>
    <w:rsid w:val="00D34D20"/>
    <w:rsid w:val="00D36A9B"/>
    <w:rsid w:val="00D37433"/>
    <w:rsid w:val="00D44650"/>
    <w:rsid w:val="00D45814"/>
    <w:rsid w:val="00D4593F"/>
    <w:rsid w:val="00D4697F"/>
    <w:rsid w:val="00D47754"/>
    <w:rsid w:val="00D507A0"/>
    <w:rsid w:val="00D511A9"/>
    <w:rsid w:val="00D53006"/>
    <w:rsid w:val="00D533DC"/>
    <w:rsid w:val="00D546C5"/>
    <w:rsid w:val="00D569DD"/>
    <w:rsid w:val="00D57C70"/>
    <w:rsid w:val="00D62D65"/>
    <w:rsid w:val="00D62FD2"/>
    <w:rsid w:val="00D6373B"/>
    <w:rsid w:val="00D65057"/>
    <w:rsid w:val="00D65321"/>
    <w:rsid w:val="00D72895"/>
    <w:rsid w:val="00D73829"/>
    <w:rsid w:val="00D74021"/>
    <w:rsid w:val="00D7452A"/>
    <w:rsid w:val="00D74FBF"/>
    <w:rsid w:val="00D75C8E"/>
    <w:rsid w:val="00D77BA4"/>
    <w:rsid w:val="00D80ECF"/>
    <w:rsid w:val="00D83562"/>
    <w:rsid w:val="00D845DD"/>
    <w:rsid w:val="00D85045"/>
    <w:rsid w:val="00D854FE"/>
    <w:rsid w:val="00D876B7"/>
    <w:rsid w:val="00D90CD3"/>
    <w:rsid w:val="00D91A16"/>
    <w:rsid w:val="00D9245F"/>
    <w:rsid w:val="00D9348F"/>
    <w:rsid w:val="00D95F75"/>
    <w:rsid w:val="00DA25B0"/>
    <w:rsid w:val="00DA2D13"/>
    <w:rsid w:val="00DA32FA"/>
    <w:rsid w:val="00DA4C69"/>
    <w:rsid w:val="00DA6FF9"/>
    <w:rsid w:val="00DA7092"/>
    <w:rsid w:val="00DB27A1"/>
    <w:rsid w:val="00DC183E"/>
    <w:rsid w:val="00DC2ADA"/>
    <w:rsid w:val="00DC2FD0"/>
    <w:rsid w:val="00DC450E"/>
    <w:rsid w:val="00DC4FA1"/>
    <w:rsid w:val="00DC57F6"/>
    <w:rsid w:val="00DC6E37"/>
    <w:rsid w:val="00DC6E3F"/>
    <w:rsid w:val="00DC780A"/>
    <w:rsid w:val="00DC7FAA"/>
    <w:rsid w:val="00DD0065"/>
    <w:rsid w:val="00DD1855"/>
    <w:rsid w:val="00DD215D"/>
    <w:rsid w:val="00DD2217"/>
    <w:rsid w:val="00DD4508"/>
    <w:rsid w:val="00DD53C2"/>
    <w:rsid w:val="00DE0760"/>
    <w:rsid w:val="00DE0F68"/>
    <w:rsid w:val="00DE2519"/>
    <w:rsid w:val="00DE4C81"/>
    <w:rsid w:val="00DE5BA1"/>
    <w:rsid w:val="00DF0768"/>
    <w:rsid w:val="00DF1E4F"/>
    <w:rsid w:val="00DF685A"/>
    <w:rsid w:val="00E0299D"/>
    <w:rsid w:val="00E02A15"/>
    <w:rsid w:val="00E037AA"/>
    <w:rsid w:val="00E06526"/>
    <w:rsid w:val="00E1025D"/>
    <w:rsid w:val="00E12302"/>
    <w:rsid w:val="00E13A22"/>
    <w:rsid w:val="00E13B04"/>
    <w:rsid w:val="00E13CDD"/>
    <w:rsid w:val="00E145D2"/>
    <w:rsid w:val="00E16E45"/>
    <w:rsid w:val="00E20E36"/>
    <w:rsid w:val="00E2176F"/>
    <w:rsid w:val="00E2278C"/>
    <w:rsid w:val="00E22DA1"/>
    <w:rsid w:val="00E24010"/>
    <w:rsid w:val="00E2495F"/>
    <w:rsid w:val="00E24C25"/>
    <w:rsid w:val="00E2582B"/>
    <w:rsid w:val="00E26210"/>
    <w:rsid w:val="00E2709B"/>
    <w:rsid w:val="00E27D19"/>
    <w:rsid w:val="00E3154F"/>
    <w:rsid w:val="00E31784"/>
    <w:rsid w:val="00E319F1"/>
    <w:rsid w:val="00E323CF"/>
    <w:rsid w:val="00E32521"/>
    <w:rsid w:val="00E33A7A"/>
    <w:rsid w:val="00E35539"/>
    <w:rsid w:val="00E359C3"/>
    <w:rsid w:val="00E37C27"/>
    <w:rsid w:val="00E40522"/>
    <w:rsid w:val="00E40FDE"/>
    <w:rsid w:val="00E41013"/>
    <w:rsid w:val="00E411F5"/>
    <w:rsid w:val="00E440AA"/>
    <w:rsid w:val="00E45813"/>
    <w:rsid w:val="00E47C12"/>
    <w:rsid w:val="00E50589"/>
    <w:rsid w:val="00E52593"/>
    <w:rsid w:val="00E52FC6"/>
    <w:rsid w:val="00E558CD"/>
    <w:rsid w:val="00E55ECA"/>
    <w:rsid w:val="00E60200"/>
    <w:rsid w:val="00E65732"/>
    <w:rsid w:val="00E66163"/>
    <w:rsid w:val="00E714BD"/>
    <w:rsid w:val="00E82EA7"/>
    <w:rsid w:val="00E82FC5"/>
    <w:rsid w:val="00E8397E"/>
    <w:rsid w:val="00E87266"/>
    <w:rsid w:val="00E96D0C"/>
    <w:rsid w:val="00E97239"/>
    <w:rsid w:val="00EA254F"/>
    <w:rsid w:val="00EA30A8"/>
    <w:rsid w:val="00EA3817"/>
    <w:rsid w:val="00EA51A9"/>
    <w:rsid w:val="00EA5F0D"/>
    <w:rsid w:val="00EB0A09"/>
    <w:rsid w:val="00EB673B"/>
    <w:rsid w:val="00EC02A3"/>
    <w:rsid w:val="00EC25EA"/>
    <w:rsid w:val="00EC2A89"/>
    <w:rsid w:val="00EC2DBC"/>
    <w:rsid w:val="00EC3149"/>
    <w:rsid w:val="00EC3387"/>
    <w:rsid w:val="00EC3BF3"/>
    <w:rsid w:val="00EC3EEE"/>
    <w:rsid w:val="00ED0723"/>
    <w:rsid w:val="00ED39BD"/>
    <w:rsid w:val="00ED3AE7"/>
    <w:rsid w:val="00ED654D"/>
    <w:rsid w:val="00ED6857"/>
    <w:rsid w:val="00EE39CA"/>
    <w:rsid w:val="00EE4C63"/>
    <w:rsid w:val="00EE7459"/>
    <w:rsid w:val="00EE79B4"/>
    <w:rsid w:val="00EF0BA0"/>
    <w:rsid w:val="00EF2A49"/>
    <w:rsid w:val="00EF39A1"/>
    <w:rsid w:val="00EF5459"/>
    <w:rsid w:val="00EF5954"/>
    <w:rsid w:val="00F02D79"/>
    <w:rsid w:val="00F04F72"/>
    <w:rsid w:val="00F06B1A"/>
    <w:rsid w:val="00F10374"/>
    <w:rsid w:val="00F1391A"/>
    <w:rsid w:val="00F1520C"/>
    <w:rsid w:val="00F15886"/>
    <w:rsid w:val="00F15EFC"/>
    <w:rsid w:val="00F16775"/>
    <w:rsid w:val="00F174A4"/>
    <w:rsid w:val="00F21E1F"/>
    <w:rsid w:val="00F235EE"/>
    <w:rsid w:val="00F24247"/>
    <w:rsid w:val="00F27178"/>
    <w:rsid w:val="00F34C22"/>
    <w:rsid w:val="00F34F0A"/>
    <w:rsid w:val="00F350EE"/>
    <w:rsid w:val="00F41007"/>
    <w:rsid w:val="00F44928"/>
    <w:rsid w:val="00F4594A"/>
    <w:rsid w:val="00F4617C"/>
    <w:rsid w:val="00F52555"/>
    <w:rsid w:val="00F53087"/>
    <w:rsid w:val="00F53110"/>
    <w:rsid w:val="00F54FB4"/>
    <w:rsid w:val="00F5506F"/>
    <w:rsid w:val="00F5578A"/>
    <w:rsid w:val="00F64B7A"/>
    <w:rsid w:val="00F66316"/>
    <w:rsid w:val="00F67EEF"/>
    <w:rsid w:val="00F70C48"/>
    <w:rsid w:val="00F726CD"/>
    <w:rsid w:val="00F73B55"/>
    <w:rsid w:val="00F74AE2"/>
    <w:rsid w:val="00F74E12"/>
    <w:rsid w:val="00F75736"/>
    <w:rsid w:val="00F76658"/>
    <w:rsid w:val="00F7735F"/>
    <w:rsid w:val="00F77D62"/>
    <w:rsid w:val="00F818CD"/>
    <w:rsid w:val="00F83A2E"/>
    <w:rsid w:val="00F84FF2"/>
    <w:rsid w:val="00F8589E"/>
    <w:rsid w:val="00F8671D"/>
    <w:rsid w:val="00F90A27"/>
    <w:rsid w:val="00F91C43"/>
    <w:rsid w:val="00F92C73"/>
    <w:rsid w:val="00F92CE7"/>
    <w:rsid w:val="00F9499F"/>
    <w:rsid w:val="00FA0546"/>
    <w:rsid w:val="00FA1FF1"/>
    <w:rsid w:val="00FA25C0"/>
    <w:rsid w:val="00FA2DCC"/>
    <w:rsid w:val="00FA3A5D"/>
    <w:rsid w:val="00FA3AD3"/>
    <w:rsid w:val="00FA5E22"/>
    <w:rsid w:val="00FA5F31"/>
    <w:rsid w:val="00FA637D"/>
    <w:rsid w:val="00FB0CB3"/>
    <w:rsid w:val="00FB6D09"/>
    <w:rsid w:val="00FC0397"/>
    <w:rsid w:val="00FC0A5E"/>
    <w:rsid w:val="00FC1DAD"/>
    <w:rsid w:val="00FC21E6"/>
    <w:rsid w:val="00FC264A"/>
    <w:rsid w:val="00FC320E"/>
    <w:rsid w:val="00FC32DE"/>
    <w:rsid w:val="00FC4C52"/>
    <w:rsid w:val="00FC712B"/>
    <w:rsid w:val="00FC78B4"/>
    <w:rsid w:val="00FD12DC"/>
    <w:rsid w:val="00FD2959"/>
    <w:rsid w:val="00FD34BD"/>
    <w:rsid w:val="00FD5185"/>
    <w:rsid w:val="00FD6608"/>
    <w:rsid w:val="00FE154F"/>
    <w:rsid w:val="00FE25C9"/>
    <w:rsid w:val="00FE2DDA"/>
    <w:rsid w:val="00FE367A"/>
    <w:rsid w:val="00FE3930"/>
    <w:rsid w:val="00FE4279"/>
    <w:rsid w:val="00FE4815"/>
    <w:rsid w:val="00FE4BC9"/>
    <w:rsid w:val="00FE687A"/>
    <w:rsid w:val="00FE7526"/>
    <w:rsid w:val="00FF0259"/>
    <w:rsid w:val="00FF2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9E27"/>
  <w15:chartTrackingRefBased/>
  <w15:docId w15:val="{89E3CA40-2D28-40F3-8DE7-30CD16B4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13F6"/>
    <w:pPr>
      <w:spacing w:line="360" w:lineRule="auto"/>
      <w:ind w:left="714" w:hanging="357"/>
      <w:jc w:val="both"/>
    </w:pPr>
    <w:rPr>
      <w:sz w:val="24"/>
      <w:szCs w:val="24"/>
    </w:rPr>
  </w:style>
  <w:style w:type="paragraph" w:styleId="Nadpis1">
    <w:name w:val="heading 1"/>
    <w:basedOn w:val="Normln"/>
    <w:next w:val="Normln"/>
    <w:qFormat/>
    <w:pPr>
      <w:keepNext/>
      <w:jc w:val="center"/>
      <w:outlineLvl w:val="0"/>
    </w:pPr>
    <w:rPr>
      <w:rFonts w:ascii="Arial" w:eastAsia="Arial Unicode MS" w:hAnsi="Arial" w:cs="Arial"/>
      <w:b/>
      <w:i/>
      <w:color w:val="000000"/>
    </w:rPr>
  </w:style>
  <w:style w:type="paragraph" w:styleId="Nadpis2">
    <w:name w:val="heading 2"/>
    <w:basedOn w:val="Normln"/>
    <w:next w:val="Normln"/>
    <w:qFormat/>
    <w:pPr>
      <w:keepNext/>
      <w:tabs>
        <w:tab w:val="left" w:pos="8400"/>
      </w:tabs>
      <w:jc w:val="center"/>
      <w:outlineLvl w:val="1"/>
    </w:pPr>
    <w:rPr>
      <w:rFonts w:ascii="Arial" w:hAnsi="Arial" w:cs="Arial"/>
      <w:b/>
      <w:i/>
      <w:color w:val="000000"/>
      <w:sz w:val="23"/>
    </w:rPr>
  </w:style>
  <w:style w:type="paragraph" w:styleId="Nadpis3">
    <w:name w:val="heading 3"/>
    <w:basedOn w:val="Normln"/>
    <w:next w:val="Normln"/>
    <w:qFormat/>
    <w:pPr>
      <w:keepNext/>
      <w:jc w:val="center"/>
      <w:outlineLvl w:val="2"/>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cs="Arial"/>
      <w:b/>
      <w:bCs/>
      <w:i/>
      <w:iCs/>
    </w:rPr>
  </w:style>
  <w:style w:type="paragraph" w:styleId="Zkladntext">
    <w:name w:val="Body Text"/>
    <w:basedOn w:val="Normln"/>
    <w:rPr>
      <w:szCs w:val="20"/>
    </w:rPr>
  </w:style>
  <w:style w:type="paragraph" w:styleId="Zkladntext2">
    <w:name w:val="Body Text 2"/>
    <w:basedOn w:val="Normln"/>
    <w:pPr>
      <w:jc w:val="center"/>
    </w:pPr>
    <w:rPr>
      <w:b/>
      <w:szCs w:val="20"/>
    </w:rPr>
  </w:style>
  <w:style w:type="paragraph" w:styleId="Zkladntext3">
    <w:name w:val="Body Text 3"/>
    <w:basedOn w:val="Normln"/>
    <w:rPr>
      <w:rFonts w:ascii="Arial" w:hAnsi="Arial" w:cs="Arial"/>
      <w:sz w:val="23"/>
    </w:rPr>
  </w:style>
  <w:style w:type="paragraph" w:styleId="Zkladntextodsazen">
    <w:name w:val="Body Text Indent"/>
    <w:basedOn w:val="Normln"/>
    <w:pPr>
      <w:tabs>
        <w:tab w:val="left" w:pos="8400"/>
      </w:tabs>
      <w:ind w:left="360" w:hanging="360"/>
    </w:pPr>
    <w:rPr>
      <w:rFonts w:ascii="Arial" w:hAnsi="Arial" w:cs="Arial"/>
      <w:color w:val="000000"/>
    </w:rPr>
  </w:style>
  <w:style w:type="paragraph" w:styleId="Textbubliny">
    <w:name w:val="Balloon Text"/>
    <w:basedOn w:val="Normln"/>
    <w:semiHidden/>
    <w:rsid w:val="001F2092"/>
    <w:rPr>
      <w:rFonts w:ascii="Tahoma" w:hAnsi="Tahoma" w:cs="Tahoma"/>
      <w:sz w:val="16"/>
      <w:szCs w:val="16"/>
    </w:rPr>
  </w:style>
  <w:style w:type="paragraph" w:styleId="Zhlav">
    <w:name w:val="header"/>
    <w:basedOn w:val="Normln"/>
    <w:link w:val="ZhlavChar"/>
    <w:uiPriority w:val="99"/>
    <w:rsid w:val="008B3224"/>
    <w:pPr>
      <w:tabs>
        <w:tab w:val="center" w:pos="4536"/>
        <w:tab w:val="right" w:pos="9072"/>
      </w:tabs>
    </w:pPr>
    <w:rPr>
      <w:lang w:val="x-none" w:eastAsia="x-none"/>
    </w:rPr>
  </w:style>
  <w:style w:type="character" w:customStyle="1" w:styleId="ZhlavChar">
    <w:name w:val="Záhlaví Char"/>
    <w:link w:val="Zhlav"/>
    <w:uiPriority w:val="99"/>
    <w:rsid w:val="008B3224"/>
    <w:rPr>
      <w:sz w:val="24"/>
      <w:szCs w:val="24"/>
    </w:rPr>
  </w:style>
  <w:style w:type="paragraph" w:styleId="Zpat">
    <w:name w:val="footer"/>
    <w:basedOn w:val="Normln"/>
    <w:link w:val="ZpatChar"/>
    <w:uiPriority w:val="99"/>
    <w:rsid w:val="008B3224"/>
    <w:pPr>
      <w:tabs>
        <w:tab w:val="center" w:pos="4536"/>
        <w:tab w:val="right" w:pos="9072"/>
      </w:tabs>
    </w:pPr>
    <w:rPr>
      <w:lang w:val="x-none" w:eastAsia="x-none"/>
    </w:rPr>
  </w:style>
  <w:style w:type="character" w:customStyle="1" w:styleId="ZpatChar">
    <w:name w:val="Zápatí Char"/>
    <w:link w:val="Zpat"/>
    <w:uiPriority w:val="99"/>
    <w:rsid w:val="008B3224"/>
    <w:rPr>
      <w:sz w:val="24"/>
      <w:szCs w:val="24"/>
    </w:rPr>
  </w:style>
  <w:style w:type="paragraph" w:styleId="Odstavecseseznamem">
    <w:name w:val="List Paragraph"/>
    <w:aliases w:val="Nad,Odstavec_muj,_Odstavec se seznamem"/>
    <w:basedOn w:val="Normln"/>
    <w:link w:val="OdstavecseseznamemChar"/>
    <w:uiPriority w:val="34"/>
    <w:qFormat/>
    <w:rsid w:val="00B968E4"/>
    <w:pPr>
      <w:ind w:left="720"/>
    </w:pPr>
    <w:rPr>
      <w:rFonts w:ascii="Calibri" w:eastAsia="Calibri" w:hAnsi="Calibri"/>
      <w:sz w:val="22"/>
      <w:szCs w:val="22"/>
    </w:rPr>
  </w:style>
  <w:style w:type="paragraph" w:customStyle="1" w:styleId="4DNormln">
    <w:name w:val="4D Normální"/>
    <w:link w:val="4DNormlnChar"/>
    <w:rsid w:val="00A61A73"/>
    <w:rPr>
      <w:rFonts w:ascii="Arial" w:hAnsi="Arial" w:cs="Tahoma"/>
    </w:rPr>
  </w:style>
  <w:style w:type="character" w:customStyle="1" w:styleId="4DNormlnChar">
    <w:name w:val="4D Normální Char"/>
    <w:link w:val="4DNormln"/>
    <w:rsid w:val="00A61A73"/>
    <w:rPr>
      <w:rFonts w:ascii="Arial" w:hAnsi="Arial" w:cs="Tahoma"/>
    </w:rPr>
  </w:style>
  <w:style w:type="character" w:styleId="Odkaznakoment">
    <w:name w:val="annotation reference"/>
    <w:rsid w:val="0065550D"/>
    <w:rPr>
      <w:sz w:val="16"/>
      <w:szCs w:val="16"/>
    </w:rPr>
  </w:style>
  <w:style w:type="paragraph" w:styleId="Textkomente">
    <w:name w:val="annotation text"/>
    <w:basedOn w:val="Normln"/>
    <w:link w:val="TextkomenteChar"/>
    <w:uiPriority w:val="99"/>
    <w:rsid w:val="0065550D"/>
    <w:rPr>
      <w:sz w:val="20"/>
      <w:szCs w:val="20"/>
    </w:rPr>
  </w:style>
  <w:style w:type="character" w:customStyle="1" w:styleId="TextkomenteChar">
    <w:name w:val="Text komentáře Char"/>
    <w:basedOn w:val="Standardnpsmoodstavce"/>
    <w:link w:val="Textkomente"/>
    <w:uiPriority w:val="99"/>
    <w:rsid w:val="0065550D"/>
  </w:style>
  <w:style w:type="paragraph" w:styleId="Pedmtkomente">
    <w:name w:val="annotation subject"/>
    <w:basedOn w:val="Textkomente"/>
    <w:next w:val="Textkomente"/>
    <w:link w:val="PedmtkomenteChar"/>
    <w:rsid w:val="0065550D"/>
    <w:rPr>
      <w:b/>
      <w:bCs/>
    </w:rPr>
  </w:style>
  <w:style w:type="character" w:customStyle="1" w:styleId="PedmtkomenteChar">
    <w:name w:val="Předmět komentáře Char"/>
    <w:link w:val="Pedmtkomente"/>
    <w:rsid w:val="0065550D"/>
    <w:rPr>
      <w:b/>
      <w:bCs/>
    </w:rPr>
  </w:style>
  <w:style w:type="character" w:customStyle="1" w:styleId="highlight">
    <w:name w:val="highlight"/>
    <w:rsid w:val="006E6A8D"/>
  </w:style>
  <w:style w:type="paragraph" w:styleId="Normlnweb">
    <w:name w:val="Normal (Web)"/>
    <w:basedOn w:val="Normln"/>
    <w:uiPriority w:val="99"/>
    <w:unhideWhenUsed/>
    <w:rsid w:val="006E6A8D"/>
    <w:pPr>
      <w:spacing w:before="100" w:beforeAutospacing="1" w:after="100" w:afterAutospacing="1" w:line="240" w:lineRule="auto"/>
      <w:ind w:left="0" w:firstLine="0"/>
      <w:jc w:val="left"/>
    </w:pPr>
  </w:style>
  <w:style w:type="paragraph" w:styleId="Revize">
    <w:name w:val="Revision"/>
    <w:hidden/>
    <w:uiPriority w:val="99"/>
    <w:semiHidden/>
    <w:rsid w:val="006E6A8D"/>
    <w:rPr>
      <w:sz w:val="24"/>
      <w:szCs w:val="24"/>
    </w:rPr>
  </w:style>
  <w:style w:type="character" w:styleId="Hypertextovodkaz">
    <w:name w:val="Hyperlink"/>
    <w:uiPriority w:val="99"/>
    <w:unhideWhenUsed/>
    <w:rsid w:val="00210CC4"/>
    <w:rPr>
      <w:color w:val="0000FF"/>
      <w:u w:val="single"/>
    </w:rPr>
  </w:style>
  <w:style w:type="paragraph" w:customStyle="1" w:styleId="RLTextlnkuslovan">
    <w:name w:val="RL Text článku číslovaný"/>
    <w:basedOn w:val="Normln"/>
    <w:link w:val="RLTextlnkuslovanChar"/>
    <w:qFormat/>
    <w:rsid w:val="00B02382"/>
    <w:pPr>
      <w:numPr>
        <w:ilvl w:val="1"/>
        <w:numId w:val="32"/>
      </w:numPr>
      <w:spacing w:after="120" w:line="280" w:lineRule="exact"/>
    </w:pPr>
    <w:rPr>
      <w:rFonts w:ascii="Calibri" w:hAnsi="Calibri"/>
      <w:sz w:val="22"/>
    </w:rPr>
  </w:style>
  <w:style w:type="paragraph" w:customStyle="1" w:styleId="RLlneksmlouvy">
    <w:name w:val="RL Článek smlouvy"/>
    <w:basedOn w:val="Normln"/>
    <w:next w:val="RLTextlnkuslovan"/>
    <w:qFormat/>
    <w:rsid w:val="00B02382"/>
    <w:pPr>
      <w:keepNext/>
      <w:numPr>
        <w:numId w:val="32"/>
      </w:numPr>
      <w:suppressAutoHyphens/>
      <w:spacing w:before="360" w:after="120" w:line="280" w:lineRule="exact"/>
      <w:outlineLvl w:val="0"/>
    </w:pPr>
    <w:rPr>
      <w:rFonts w:ascii="Calibri" w:hAnsi="Calibri"/>
      <w:b/>
      <w:sz w:val="22"/>
      <w:lang w:eastAsia="en-US"/>
    </w:rPr>
  </w:style>
  <w:style w:type="character" w:customStyle="1" w:styleId="RLTextlnkuslovanChar">
    <w:name w:val="RL Text článku číslovaný Char"/>
    <w:link w:val="RLTextlnkuslovan"/>
    <w:locked/>
    <w:rsid w:val="00B02382"/>
    <w:rPr>
      <w:rFonts w:ascii="Calibri" w:hAnsi="Calibri"/>
      <w:sz w:val="22"/>
      <w:szCs w:val="24"/>
    </w:rPr>
  </w:style>
  <w:style w:type="character" w:customStyle="1" w:styleId="TSTextlnkuslovanChar">
    <w:name w:val="TS Text článku číslovaný Char"/>
    <w:link w:val="TSTextlnkuslovan"/>
    <w:locked/>
    <w:rsid w:val="004A799E"/>
    <w:rPr>
      <w:rFonts w:ascii="Arial" w:hAnsi="Arial"/>
      <w:szCs w:val="24"/>
    </w:rPr>
  </w:style>
  <w:style w:type="paragraph" w:customStyle="1" w:styleId="TSTextlnkuslovan">
    <w:name w:val="TS Text článku číslovaný"/>
    <w:basedOn w:val="Normln"/>
    <w:link w:val="TSTextlnkuslovanChar"/>
    <w:rsid w:val="004A799E"/>
    <w:pPr>
      <w:tabs>
        <w:tab w:val="num" w:pos="737"/>
      </w:tabs>
      <w:spacing w:after="120" w:line="280" w:lineRule="exact"/>
      <w:ind w:left="737" w:hanging="737"/>
    </w:pPr>
    <w:rPr>
      <w:rFonts w:ascii="Arial" w:hAnsi="Arial"/>
      <w:sz w:val="20"/>
    </w:rPr>
  </w:style>
  <w:style w:type="character" w:customStyle="1" w:styleId="OdstavecseseznamemChar">
    <w:name w:val="Odstavec se seznamem Char"/>
    <w:aliases w:val="Nad Char,Odstavec_muj Char,_Odstavec se seznamem Char"/>
    <w:link w:val="Odstavecseseznamem"/>
    <w:uiPriority w:val="34"/>
    <w:rsid w:val="003804CD"/>
    <w:rPr>
      <w:rFonts w:ascii="Calibri" w:eastAsia="Calibri" w:hAnsi="Calibri"/>
      <w:sz w:val="22"/>
      <w:szCs w:val="22"/>
    </w:rPr>
  </w:style>
  <w:style w:type="character" w:styleId="Nevyeenzmnka">
    <w:name w:val="Unresolved Mention"/>
    <w:basedOn w:val="Standardnpsmoodstavce"/>
    <w:uiPriority w:val="99"/>
    <w:semiHidden/>
    <w:unhideWhenUsed/>
    <w:rsid w:val="00CF0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30388">
      <w:bodyDiv w:val="1"/>
      <w:marLeft w:val="0"/>
      <w:marRight w:val="0"/>
      <w:marTop w:val="0"/>
      <w:marBottom w:val="0"/>
      <w:divBdr>
        <w:top w:val="none" w:sz="0" w:space="0" w:color="auto"/>
        <w:left w:val="none" w:sz="0" w:space="0" w:color="auto"/>
        <w:bottom w:val="none" w:sz="0" w:space="0" w:color="auto"/>
        <w:right w:val="none" w:sz="0" w:space="0" w:color="auto"/>
      </w:divBdr>
    </w:div>
    <w:div w:id="319236532">
      <w:bodyDiv w:val="1"/>
      <w:marLeft w:val="0"/>
      <w:marRight w:val="0"/>
      <w:marTop w:val="0"/>
      <w:marBottom w:val="0"/>
      <w:divBdr>
        <w:top w:val="none" w:sz="0" w:space="0" w:color="auto"/>
        <w:left w:val="none" w:sz="0" w:space="0" w:color="auto"/>
        <w:bottom w:val="none" w:sz="0" w:space="0" w:color="auto"/>
        <w:right w:val="none" w:sz="0" w:space="0" w:color="auto"/>
      </w:divBdr>
    </w:div>
    <w:div w:id="322779734">
      <w:bodyDiv w:val="1"/>
      <w:marLeft w:val="0"/>
      <w:marRight w:val="0"/>
      <w:marTop w:val="0"/>
      <w:marBottom w:val="0"/>
      <w:divBdr>
        <w:top w:val="none" w:sz="0" w:space="0" w:color="auto"/>
        <w:left w:val="none" w:sz="0" w:space="0" w:color="auto"/>
        <w:bottom w:val="none" w:sz="0" w:space="0" w:color="auto"/>
        <w:right w:val="none" w:sz="0" w:space="0" w:color="auto"/>
      </w:divBdr>
    </w:div>
    <w:div w:id="581791716">
      <w:bodyDiv w:val="1"/>
      <w:marLeft w:val="0"/>
      <w:marRight w:val="0"/>
      <w:marTop w:val="0"/>
      <w:marBottom w:val="0"/>
      <w:divBdr>
        <w:top w:val="none" w:sz="0" w:space="0" w:color="auto"/>
        <w:left w:val="none" w:sz="0" w:space="0" w:color="auto"/>
        <w:bottom w:val="none" w:sz="0" w:space="0" w:color="auto"/>
        <w:right w:val="none" w:sz="0" w:space="0" w:color="auto"/>
      </w:divBdr>
    </w:div>
    <w:div w:id="1057819748">
      <w:bodyDiv w:val="1"/>
      <w:marLeft w:val="0"/>
      <w:marRight w:val="0"/>
      <w:marTop w:val="0"/>
      <w:marBottom w:val="0"/>
      <w:divBdr>
        <w:top w:val="none" w:sz="0" w:space="0" w:color="auto"/>
        <w:left w:val="none" w:sz="0" w:space="0" w:color="auto"/>
        <w:bottom w:val="none" w:sz="0" w:space="0" w:color="auto"/>
        <w:right w:val="none" w:sz="0" w:space="0" w:color="auto"/>
      </w:divBdr>
      <w:divsChild>
        <w:div w:id="398865787">
          <w:marLeft w:val="0"/>
          <w:marRight w:val="0"/>
          <w:marTop w:val="0"/>
          <w:marBottom w:val="0"/>
          <w:divBdr>
            <w:top w:val="none" w:sz="0" w:space="0" w:color="auto"/>
            <w:left w:val="none" w:sz="0" w:space="0" w:color="auto"/>
            <w:bottom w:val="none" w:sz="0" w:space="0" w:color="auto"/>
            <w:right w:val="single" w:sz="12" w:space="0" w:color="101010"/>
          </w:divBdr>
          <w:divsChild>
            <w:div w:id="1787851441">
              <w:marLeft w:val="0"/>
              <w:marRight w:val="0"/>
              <w:marTop w:val="0"/>
              <w:marBottom w:val="0"/>
              <w:divBdr>
                <w:top w:val="none" w:sz="0" w:space="0" w:color="auto"/>
                <w:left w:val="none" w:sz="0" w:space="0" w:color="auto"/>
                <w:bottom w:val="none" w:sz="0" w:space="0" w:color="auto"/>
                <w:right w:val="none" w:sz="0" w:space="0" w:color="auto"/>
              </w:divBdr>
              <w:divsChild>
                <w:div w:id="387076848">
                  <w:marLeft w:val="0"/>
                  <w:marRight w:val="0"/>
                  <w:marTop w:val="0"/>
                  <w:marBottom w:val="0"/>
                  <w:divBdr>
                    <w:top w:val="none" w:sz="0" w:space="0" w:color="auto"/>
                    <w:left w:val="none" w:sz="0" w:space="0" w:color="auto"/>
                    <w:bottom w:val="none" w:sz="0" w:space="0" w:color="auto"/>
                    <w:right w:val="none" w:sz="0" w:space="0" w:color="auto"/>
                  </w:divBdr>
                  <w:divsChild>
                    <w:div w:id="261844687">
                      <w:marLeft w:val="0"/>
                      <w:marRight w:val="0"/>
                      <w:marTop w:val="0"/>
                      <w:marBottom w:val="0"/>
                      <w:divBdr>
                        <w:top w:val="none" w:sz="0" w:space="0" w:color="auto"/>
                        <w:left w:val="none" w:sz="0" w:space="0" w:color="auto"/>
                        <w:bottom w:val="none" w:sz="0" w:space="0" w:color="auto"/>
                        <w:right w:val="none" w:sz="0" w:space="0" w:color="auto"/>
                      </w:divBdr>
                      <w:divsChild>
                        <w:div w:id="1530294697">
                          <w:marLeft w:val="0"/>
                          <w:marRight w:val="0"/>
                          <w:marTop w:val="0"/>
                          <w:marBottom w:val="0"/>
                          <w:divBdr>
                            <w:top w:val="none" w:sz="0" w:space="0" w:color="auto"/>
                            <w:left w:val="none" w:sz="0" w:space="0" w:color="auto"/>
                            <w:bottom w:val="none" w:sz="0" w:space="0" w:color="auto"/>
                            <w:right w:val="none" w:sz="0" w:space="0" w:color="auto"/>
                          </w:divBdr>
                          <w:divsChild>
                            <w:div w:id="1841848035">
                              <w:marLeft w:val="0"/>
                              <w:marRight w:val="0"/>
                              <w:marTop w:val="0"/>
                              <w:marBottom w:val="0"/>
                              <w:divBdr>
                                <w:top w:val="none" w:sz="0" w:space="0" w:color="auto"/>
                                <w:left w:val="none" w:sz="0" w:space="0" w:color="auto"/>
                                <w:bottom w:val="none" w:sz="0" w:space="0" w:color="auto"/>
                                <w:right w:val="none" w:sz="0" w:space="0" w:color="auto"/>
                              </w:divBdr>
                              <w:divsChild>
                                <w:div w:id="1654023251">
                                  <w:marLeft w:val="0"/>
                                  <w:marRight w:val="0"/>
                                  <w:marTop w:val="0"/>
                                  <w:marBottom w:val="0"/>
                                  <w:divBdr>
                                    <w:top w:val="none" w:sz="0" w:space="0" w:color="auto"/>
                                    <w:left w:val="none" w:sz="0" w:space="0" w:color="auto"/>
                                    <w:bottom w:val="none" w:sz="0" w:space="0" w:color="auto"/>
                                    <w:right w:val="none" w:sz="0" w:space="0" w:color="auto"/>
                                  </w:divBdr>
                                  <w:divsChild>
                                    <w:div w:id="579872636">
                                      <w:marLeft w:val="0"/>
                                      <w:marRight w:val="0"/>
                                      <w:marTop w:val="0"/>
                                      <w:marBottom w:val="0"/>
                                      <w:divBdr>
                                        <w:top w:val="none" w:sz="0" w:space="0" w:color="auto"/>
                                        <w:left w:val="none" w:sz="0" w:space="0" w:color="auto"/>
                                        <w:bottom w:val="none" w:sz="0" w:space="0" w:color="auto"/>
                                        <w:right w:val="none" w:sz="0" w:space="0" w:color="auto"/>
                                      </w:divBdr>
                                      <w:divsChild>
                                        <w:div w:id="1267926394">
                                          <w:marLeft w:val="0"/>
                                          <w:marRight w:val="0"/>
                                          <w:marTop w:val="0"/>
                                          <w:marBottom w:val="0"/>
                                          <w:divBdr>
                                            <w:top w:val="none" w:sz="0" w:space="0" w:color="auto"/>
                                            <w:left w:val="none" w:sz="0" w:space="0" w:color="auto"/>
                                            <w:bottom w:val="none" w:sz="0" w:space="0" w:color="auto"/>
                                            <w:right w:val="none" w:sz="0" w:space="0" w:color="auto"/>
                                          </w:divBdr>
                                          <w:divsChild>
                                            <w:div w:id="54357025">
                                              <w:marLeft w:val="0"/>
                                              <w:marRight w:val="0"/>
                                              <w:marTop w:val="0"/>
                                              <w:marBottom w:val="0"/>
                                              <w:divBdr>
                                                <w:top w:val="none" w:sz="0" w:space="0" w:color="auto"/>
                                                <w:left w:val="none" w:sz="0" w:space="0" w:color="auto"/>
                                                <w:bottom w:val="none" w:sz="0" w:space="0" w:color="auto"/>
                                                <w:right w:val="none" w:sz="0" w:space="0" w:color="auto"/>
                                              </w:divBdr>
                                              <w:divsChild>
                                                <w:div w:id="1096750498">
                                                  <w:marLeft w:val="0"/>
                                                  <w:marRight w:val="0"/>
                                                  <w:marTop w:val="0"/>
                                                  <w:marBottom w:val="0"/>
                                                  <w:divBdr>
                                                    <w:top w:val="none" w:sz="0" w:space="0" w:color="auto"/>
                                                    <w:left w:val="none" w:sz="0" w:space="0" w:color="auto"/>
                                                    <w:bottom w:val="none" w:sz="0" w:space="0" w:color="auto"/>
                                                    <w:right w:val="none" w:sz="0" w:space="0" w:color="auto"/>
                                                  </w:divBdr>
                                                  <w:divsChild>
                                                    <w:div w:id="696127444">
                                                      <w:marLeft w:val="0"/>
                                                      <w:marRight w:val="0"/>
                                                      <w:marTop w:val="0"/>
                                                      <w:marBottom w:val="0"/>
                                                      <w:divBdr>
                                                        <w:top w:val="none" w:sz="0" w:space="0" w:color="auto"/>
                                                        <w:left w:val="none" w:sz="0" w:space="0" w:color="auto"/>
                                                        <w:bottom w:val="none" w:sz="0" w:space="0" w:color="auto"/>
                                                        <w:right w:val="none" w:sz="0" w:space="0" w:color="auto"/>
                                                      </w:divBdr>
                                                      <w:divsChild>
                                                        <w:div w:id="621230445">
                                                          <w:marLeft w:val="0"/>
                                                          <w:marRight w:val="0"/>
                                                          <w:marTop w:val="0"/>
                                                          <w:marBottom w:val="0"/>
                                                          <w:divBdr>
                                                            <w:top w:val="none" w:sz="0" w:space="0" w:color="auto"/>
                                                            <w:left w:val="none" w:sz="0" w:space="0" w:color="auto"/>
                                                            <w:bottom w:val="none" w:sz="0" w:space="0" w:color="auto"/>
                                                            <w:right w:val="none" w:sz="0" w:space="0" w:color="auto"/>
                                                          </w:divBdr>
                                                          <w:divsChild>
                                                            <w:div w:id="237402849">
                                                              <w:marLeft w:val="0"/>
                                                              <w:marRight w:val="0"/>
                                                              <w:marTop w:val="0"/>
                                                              <w:marBottom w:val="0"/>
                                                              <w:divBdr>
                                                                <w:top w:val="none" w:sz="0" w:space="0" w:color="auto"/>
                                                                <w:left w:val="none" w:sz="0" w:space="0" w:color="auto"/>
                                                                <w:bottom w:val="none" w:sz="0" w:space="0" w:color="auto"/>
                                                                <w:right w:val="none" w:sz="0" w:space="0" w:color="auto"/>
                                                              </w:divBdr>
                                                              <w:divsChild>
                                                                <w:div w:id="372274864">
                                                                  <w:marLeft w:val="0"/>
                                                                  <w:marRight w:val="0"/>
                                                                  <w:marTop w:val="0"/>
                                                                  <w:marBottom w:val="0"/>
                                                                  <w:divBdr>
                                                                    <w:top w:val="none" w:sz="0" w:space="0" w:color="auto"/>
                                                                    <w:left w:val="none" w:sz="0" w:space="0" w:color="auto"/>
                                                                    <w:bottom w:val="none" w:sz="0" w:space="0" w:color="auto"/>
                                                                    <w:right w:val="none" w:sz="0" w:space="0" w:color="auto"/>
                                                                  </w:divBdr>
                                                                </w:div>
                                                                <w:div w:id="905457828">
                                                                  <w:marLeft w:val="0"/>
                                                                  <w:marRight w:val="0"/>
                                                                  <w:marTop w:val="0"/>
                                                                  <w:marBottom w:val="0"/>
                                                                  <w:divBdr>
                                                                    <w:top w:val="none" w:sz="0" w:space="0" w:color="auto"/>
                                                                    <w:left w:val="none" w:sz="0" w:space="0" w:color="auto"/>
                                                                    <w:bottom w:val="none" w:sz="0" w:space="0" w:color="auto"/>
                                                                    <w:right w:val="none" w:sz="0" w:space="0" w:color="auto"/>
                                                                  </w:divBdr>
                                                                  <w:divsChild>
                                                                    <w:div w:id="663818476">
                                                                      <w:marLeft w:val="0"/>
                                                                      <w:marRight w:val="0"/>
                                                                      <w:marTop w:val="0"/>
                                                                      <w:marBottom w:val="0"/>
                                                                      <w:divBdr>
                                                                        <w:top w:val="none" w:sz="0" w:space="0" w:color="auto"/>
                                                                        <w:left w:val="none" w:sz="0" w:space="0" w:color="auto"/>
                                                                        <w:bottom w:val="none" w:sz="0" w:space="0" w:color="auto"/>
                                                                        <w:right w:val="none" w:sz="0" w:space="0" w:color="auto"/>
                                                                      </w:divBdr>
                                                                    </w:div>
                                                                    <w:div w:id="182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7390347">
      <w:bodyDiv w:val="1"/>
      <w:marLeft w:val="0"/>
      <w:marRight w:val="0"/>
      <w:marTop w:val="0"/>
      <w:marBottom w:val="0"/>
      <w:divBdr>
        <w:top w:val="none" w:sz="0" w:space="0" w:color="auto"/>
        <w:left w:val="none" w:sz="0" w:space="0" w:color="auto"/>
        <w:bottom w:val="none" w:sz="0" w:space="0" w:color="auto"/>
        <w:right w:val="none" w:sz="0" w:space="0" w:color="auto"/>
      </w:divBdr>
      <w:divsChild>
        <w:div w:id="199127507">
          <w:marLeft w:val="0"/>
          <w:marRight w:val="0"/>
          <w:marTop w:val="0"/>
          <w:marBottom w:val="0"/>
          <w:divBdr>
            <w:top w:val="none" w:sz="0" w:space="0" w:color="auto"/>
            <w:left w:val="none" w:sz="0" w:space="0" w:color="auto"/>
            <w:bottom w:val="none" w:sz="0" w:space="0" w:color="auto"/>
            <w:right w:val="none" w:sz="0" w:space="0" w:color="auto"/>
          </w:divBdr>
          <w:divsChild>
            <w:div w:id="135339724">
              <w:marLeft w:val="0"/>
              <w:marRight w:val="0"/>
              <w:marTop w:val="0"/>
              <w:marBottom w:val="0"/>
              <w:divBdr>
                <w:top w:val="none" w:sz="0" w:space="0" w:color="auto"/>
                <w:left w:val="none" w:sz="0" w:space="0" w:color="auto"/>
                <w:bottom w:val="none" w:sz="0" w:space="0" w:color="auto"/>
                <w:right w:val="none" w:sz="0" w:space="0" w:color="auto"/>
              </w:divBdr>
              <w:divsChild>
                <w:div w:id="85037">
                  <w:marLeft w:val="0"/>
                  <w:marRight w:val="0"/>
                  <w:marTop w:val="0"/>
                  <w:marBottom w:val="0"/>
                  <w:divBdr>
                    <w:top w:val="none" w:sz="0" w:space="0" w:color="auto"/>
                    <w:left w:val="none" w:sz="0" w:space="0" w:color="auto"/>
                    <w:bottom w:val="none" w:sz="0" w:space="0" w:color="auto"/>
                    <w:right w:val="none" w:sz="0" w:space="0" w:color="auto"/>
                  </w:divBdr>
                  <w:divsChild>
                    <w:div w:id="638877668">
                      <w:marLeft w:val="0"/>
                      <w:marRight w:val="0"/>
                      <w:marTop w:val="0"/>
                      <w:marBottom w:val="0"/>
                      <w:divBdr>
                        <w:top w:val="none" w:sz="0" w:space="0" w:color="auto"/>
                        <w:left w:val="none" w:sz="0" w:space="0" w:color="auto"/>
                        <w:bottom w:val="none" w:sz="0" w:space="0" w:color="auto"/>
                        <w:right w:val="none" w:sz="0" w:space="0" w:color="auto"/>
                      </w:divBdr>
                      <w:divsChild>
                        <w:div w:id="77333248">
                          <w:marLeft w:val="0"/>
                          <w:marRight w:val="0"/>
                          <w:marTop w:val="0"/>
                          <w:marBottom w:val="0"/>
                          <w:divBdr>
                            <w:top w:val="none" w:sz="0" w:space="0" w:color="auto"/>
                            <w:left w:val="none" w:sz="0" w:space="0" w:color="auto"/>
                            <w:bottom w:val="none" w:sz="0" w:space="0" w:color="auto"/>
                            <w:right w:val="none" w:sz="0" w:space="0" w:color="auto"/>
                          </w:divBdr>
                          <w:divsChild>
                            <w:div w:id="1699624830">
                              <w:marLeft w:val="0"/>
                              <w:marRight w:val="0"/>
                              <w:marTop w:val="0"/>
                              <w:marBottom w:val="0"/>
                              <w:divBdr>
                                <w:top w:val="none" w:sz="0" w:space="0" w:color="auto"/>
                                <w:left w:val="none" w:sz="0" w:space="0" w:color="auto"/>
                                <w:bottom w:val="none" w:sz="0" w:space="0" w:color="auto"/>
                                <w:right w:val="none" w:sz="0" w:space="0" w:color="auto"/>
                              </w:divBdr>
                              <w:divsChild>
                                <w:div w:id="776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469213">
      <w:bodyDiv w:val="1"/>
      <w:marLeft w:val="0"/>
      <w:marRight w:val="0"/>
      <w:marTop w:val="0"/>
      <w:marBottom w:val="0"/>
      <w:divBdr>
        <w:top w:val="none" w:sz="0" w:space="0" w:color="auto"/>
        <w:left w:val="none" w:sz="0" w:space="0" w:color="auto"/>
        <w:bottom w:val="none" w:sz="0" w:space="0" w:color="auto"/>
        <w:right w:val="none" w:sz="0" w:space="0" w:color="auto"/>
      </w:divBdr>
      <w:divsChild>
        <w:div w:id="1973291882">
          <w:marLeft w:val="0"/>
          <w:marRight w:val="0"/>
          <w:marTop w:val="0"/>
          <w:marBottom w:val="0"/>
          <w:divBdr>
            <w:top w:val="none" w:sz="0" w:space="0" w:color="auto"/>
            <w:left w:val="none" w:sz="0" w:space="0" w:color="auto"/>
            <w:bottom w:val="none" w:sz="0" w:space="0" w:color="auto"/>
            <w:right w:val="none" w:sz="0" w:space="0" w:color="auto"/>
          </w:divBdr>
          <w:divsChild>
            <w:div w:id="1328633104">
              <w:marLeft w:val="0"/>
              <w:marRight w:val="0"/>
              <w:marTop w:val="0"/>
              <w:marBottom w:val="0"/>
              <w:divBdr>
                <w:top w:val="none" w:sz="0" w:space="0" w:color="auto"/>
                <w:left w:val="none" w:sz="0" w:space="0" w:color="auto"/>
                <w:bottom w:val="none" w:sz="0" w:space="0" w:color="auto"/>
                <w:right w:val="none" w:sz="0" w:space="0" w:color="auto"/>
              </w:divBdr>
              <w:divsChild>
                <w:div w:id="418719005">
                  <w:marLeft w:val="0"/>
                  <w:marRight w:val="0"/>
                  <w:marTop w:val="0"/>
                  <w:marBottom w:val="0"/>
                  <w:divBdr>
                    <w:top w:val="none" w:sz="0" w:space="0" w:color="auto"/>
                    <w:left w:val="none" w:sz="0" w:space="0" w:color="auto"/>
                    <w:bottom w:val="none" w:sz="0" w:space="0" w:color="auto"/>
                    <w:right w:val="none" w:sz="0" w:space="0" w:color="auto"/>
                  </w:divBdr>
                  <w:divsChild>
                    <w:div w:id="949361226">
                      <w:marLeft w:val="0"/>
                      <w:marRight w:val="0"/>
                      <w:marTop w:val="0"/>
                      <w:marBottom w:val="0"/>
                      <w:divBdr>
                        <w:top w:val="none" w:sz="0" w:space="0" w:color="auto"/>
                        <w:left w:val="none" w:sz="0" w:space="0" w:color="auto"/>
                        <w:bottom w:val="none" w:sz="0" w:space="0" w:color="auto"/>
                        <w:right w:val="none" w:sz="0" w:space="0" w:color="auto"/>
                      </w:divBdr>
                      <w:divsChild>
                        <w:div w:id="444925120">
                          <w:marLeft w:val="0"/>
                          <w:marRight w:val="0"/>
                          <w:marTop w:val="0"/>
                          <w:marBottom w:val="0"/>
                          <w:divBdr>
                            <w:top w:val="none" w:sz="0" w:space="0" w:color="auto"/>
                            <w:left w:val="none" w:sz="0" w:space="0" w:color="auto"/>
                            <w:bottom w:val="none" w:sz="0" w:space="0" w:color="auto"/>
                            <w:right w:val="none" w:sz="0" w:space="0" w:color="auto"/>
                          </w:divBdr>
                          <w:divsChild>
                            <w:div w:id="826286703">
                              <w:marLeft w:val="0"/>
                              <w:marRight w:val="0"/>
                              <w:marTop w:val="0"/>
                              <w:marBottom w:val="0"/>
                              <w:divBdr>
                                <w:top w:val="none" w:sz="0" w:space="0" w:color="auto"/>
                                <w:left w:val="none" w:sz="0" w:space="0" w:color="auto"/>
                                <w:bottom w:val="none" w:sz="0" w:space="0" w:color="auto"/>
                                <w:right w:val="none" w:sz="0" w:space="0" w:color="auto"/>
                              </w:divBdr>
                              <w:divsChild>
                                <w:div w:id="13602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E3E99-2740-44E5-A9E4-F96FFAE6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5974</Words>
  <Characters>35252</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Smlouva o dílo č</vt:lpstr>
    </vt:vector>
  </TitlesOfParts>
  <Company>MZe</Company>
  <LinksUpToDate>false</LinksUpToDate>
  <CharactersWithSpaces>41144</CharactersWithSpaces>
  <SharedDoc>false</SharedDoc>
  <HLinks>
    <vt:vector size="6" baseType="variant">
      <vt:variant>
        <vt:i4>6553691</vt:i4>
      </vt:variant>
      <vt:variant>
        <vt:i4>0</vt:i4>
      </vt:variant>
      <vt:variant>
        <vt:i4>0</vt:i4>
      </vt:variant>
      <vt:variant>
        <vt:i4>5</vt:i4>
      </vt:variant>
      <vt:variant>
        <vt:lpwstr>mailto:podatelna@mze.cz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kalis</dc:creator>
  <cp:keywords/>
  <cp:lastModifiedBy>Svobodová Lucie</cp:lastModifiedBy>
  <cp:revision>10</cp:revision>
  <cp:lastPrinted>2025-02-11T11:14:00Z</cp:lastPrinted>
  <dcterms:created xsi:type="dcterms:W3CDTF">2025-02-11T14:21:00Z</dcterms:created>
  <dcterms:modified xsi:type="dcterms:W3CDTF">2025-02-12T12:19:00Z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2025-01-13T09:26:01Z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2001ae3b-cdfe-4fdc-a910-ea0d83067cc8</vt:lpwstr>
  </property>
  <property fmtid="{D5CDD505-2E9C-101B-9397-08002B2CF9AE}" pid="8" name="MSIP_Label_8d01bb0b-c2f5-4fc4-bac5-774fe7d62679_ContentBits">
    <vt:lpwstr>0</vt:lpwstr>
  </property>
</Properties>
</file>