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7221300870</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Choťánky</w:t>
      </w:r>
    </w:p>
    <w:p>
      <w:pPr>
        <w:pStyle w:val="BodyText"/>
        <w:tabs>
          <w:tab w:pos="2982" w:val="left" w:leader="none"/>
        </w:tabs>
        <w:ind w:left="102" w:right="1719"/>
      </w:pPr>
      <w:r>
        <w:rPr/>
        <w:t>kontaktní adresa:</w:t>
        <w:tab/>
        <w:t>Obecní</w:t>
      </w:r>
      <w:r>
        <w:rPr>
          <w:spacing w:val="-7"/>
        </w:rPr>
        <w:t> </w:t>
      </w:r>
      <w:r>
        <w:rPr/>
        <w:t>úřad</w:t>
      </w:r>
      <w:r>
        <w:rPr>
          <w:spacing w:val="-7"/>
        </w:rPr>
        <w:t> </w:t>
      </w:r>
      <w:r>
        <w:rPr/>
        <w:t>Choťánky,</w:t>
      </w:r>
      <w:r>
        <w:rPr>
          <w:spacing w:val="-4"/>
        </w:rPr>
        <w:t> </w:t>
      </w:r>
      <w:r>
        <w:rPr/>
        <w:t>Choťánky</w:t>
      </w:r>
      <w:r>
        <w:rPr>
          <w:spacing w:val="-7"/>
        </w:rPr>
        <w:t> </w:t>
      </w:r>
      <w:r>
        <w:rPr/>
        <w:t>82,</w:t>
      </w:r>
      <w:r>
        <w:rPr>
          <w:spacing w:val="-7"/>
        </w:rPr>
        <w:t> </w:t>
      </w:r>
      <w:r>
        <w:rPr/>
        <w:t>290</w:t>
      </w:r>
      <w:r>
        <w:rPr>
          <w:spacing w:val="-5"/>
        </w:rPr>
        <w:t> </w:t>
      </w:r>
      <w:r>
        <w:rPr/>
        <w:t>01</w:t>
      </w:r>
      <w:r>
        <w:rPr>
          <w:spacing w:val="-5"/>
        </w:rPr>
        <w:t> </w:t>
      </w:r>
      <w:r>
        <w:rPr/>
        <w:t>Poděbrady </w:t>
      </w:r>
      <w:r>
        <w:rPr>
          <w:spacing w:val="-4"/>
        </w:rPr>
        <w:t>IČO:</w:t>
      </w:r>
      <w:r>
        <w:rPr/>
        <w:tab/>
      </w:r>
      <w:r>
        <w:rPr>
          <w:spacing w:val="-2"/>
        </w:rPr>
        <w:t>00239178</w:t>
      </w:r>
    </w:p>
    <w:p>
      <w:pPr>
        <w:pStyle w:val="BodyText"/>
        <w:tabs>
          <w:tab w:pos="2982" w:val="left" w:leader="none"/>
        </w:tabs>
        <w:spacing w:line="265" w:lineRule="exact" w:before="1"/>
        <w:ind w:left="102"/>
      </w:pPr>
      <w:r>
        <w:rPr>
          <w:spacing w:val="-2"/>
        </w:rPr>
        <w:t>zastoupená:</w:t>
      </w:r>
      <w:r>
        <w:rPr/>
        <w:tab/>
        <w:t>Klárou</w:t>
      </w:r>
      <w:r>
        <w:rPr>
          <w:spacing w:val="-2"/>
        </w:rPr>
        <w:t> </w:t>
      </w:r>
      <w:r>
        <w:rPr/>
        <w:t>V</w:t>
      </w:r>
      <w:r>
        <w:rPr>
          <w:spacing w:val="-1"/>
        </w:rPr>
        <w:t> </w:t>
      </w:r>
      <w:r>
        <w:rPr/>
        <w:t>a</w:t>
      </w:r>
      <w:r>
        <w:rPr>
          <w:spacing w:val="-3"/>
        </w:rPr>
        <w:t> </w:t>
      </w:r>
      <w:r>
        <w:rPr/>
        <w:t>ň</w:t>
      </w:r>
      <w:r>
        <w:rPr>
          <w:spacing w:val="-2"/>
        </w:rPr>
        <w:t> </w:t>
      </w:r>
      <w:r>
        <w:rPr/>
        <w:t>k</w:t>
      </w:r>
      <w:r>
        <w:rPr>
          <w:spacing w:val="-3"/>
        </w:rPr>
        <w:t> </w:t>
      </w:r>
      <w:r>
        <w:rPr/>
        <w:t>o</w:t>
      </w:r>
      <w:r>
        <w:rPr>
          <w:spacing w:val="-1"/>
        </w:rPr>
        <w:t> </w:t>
      </w:r>
      <w:r>
        <w:rPr/>
        <w:t>v</w:t>
      </w:r>
      <w:r>
        <w:rPr>
          <w:spacing w:val="-1"/>
        </w:rPr>
        <w:t> </w:t>
      </w:r>
      <w:r>
        <w:rPr/>
        <w:t>o</w:t>
      </w:r>
      <w:r>
        <w:rPr>
          <w:spacing w:val="-1"/>
        </w:rPr>
        <w:t> </w:t>
      </w:r>
      <w:r>
        <w:rPr/>
        <w:t>u,</w:t>
      </w:r>
      <w:r>
        <w:rPr>
          <w:spacing w:val="-1"/>
        </w:rPr>
        <w:t> </w:t>
      </w:r>
      <w:r>
        <w:rPr>
          <w:spacing w:val="-2"/>
        </w:rPr>
        <w:t>starostkou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6617191/0710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8"/>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99"/>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0"/>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6"/>
        <w:rPr>
          <w:b/>
          <w:sz w:val="10"/>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7221300870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19.</w:t>
      </w:r>
      <w:r>
        <w:rPr>
          <w:spacing w:val="-2"/>
        </w:rPr>
        <w:t> </w:t>
      </w:r>
      <w:r>
        <w:rPr/>
        <w:t>12.</w:t>
      </w:r>
      <w:r>
        <w:rPr>
          <w:spacing w:val="-2"/>
        </w:rPr>
        <w:t> </w:t>
      </w:r>
      <w:r>
        <w:rPr/>
        <w:t>2023,</w:t>
      </w:r>
      <w:r>
        <w:rPr>
          <w:spacing w:val="-3"/>
        </w:rPr>
        <w:t> </w:t>
      </w:r>
      <w:r>
        <w:rPr/>
        <w:t>ve</w:t>
      </w:r>
      <w:r>
        <w:rPr>
          <w:spacing w:val="-1"/>
        </w:rPr>
        <w:t> </w:t>
      </w:r>
      <w:r>
        <w:rPr/>
        <w:t>znění</w:t>
      </w:r>
      <w:r>
        <w:rPr>
          <w:spacing w:val="-2"/>
        </w:rPr>
        <w:t> </w:t>
      </w:r>
      <w:r>
        <w:rPr/>
        <w:t>změny</w:t>
      </w:r>
      <w:r>
        <w:rPr>
          <w:spacing w:val="-3"/>
        </w:rPr>
        <w:t> </w:t>
      </w:r>
      <w:r>
        <w:rPr/>
        <w:t>č.</w:t>
      </w:r>
      <w:r>
        <w:rPr>
          <w:spacing w:val="-3"/>
        </w:rPr>
        <w:t> </w:t>
      </w:r>
      <w:r>
        <w:rPr/>
        <w:t>1 ze</w:t>
      </w:r>
      <w:r>
        <w:rPr>
          <w:spacing w:val="23"/>
        </w:rPr>
        <w:t> </w:t>
      </w:r>
      <w:r>
        <w:rPr/>
        <w:t>dne</w:t>
      </w:r>
      <w:r>
        <w:rPr>
          <w:spacing w:val="25"/>
        </w:rPr>
        <w:t> </w:t>
      </w:r>
      <w:r>
        <w:rPr/>
        <w:t>19.</w:t>
      </w:r>
      <w:r>
        <w:rPr>
          <w:spacing w:val="25"/>
        </w:rPr>
        <w:t> </w:t>
      </w:r>
      <w:r>
        <w:rPr/>
        <w:t>12.</w:t>
      </w:r>
      <w:r>
        <w:rPr>
          <w:spacing w:val="24"/>
        </w:rPr>
        <w:t> </w:t>
      </w:r>
      <w:r>
        <w:rPr/>
        <w:t>2024,</w:t>
      </w:r>
      <w:r>
        <w:rPr>
          <w:spacing w:val="28"/>
        </w:rPr>
        <w:t> </w:t>
      </w:r>
      <w:r>
        <w:rPr/>
        <w:t>v</w:t>
      </w:r>
      <w:r>
        <w:rPr>
          <w:spacing w:val="-3"/>
        </w:rPr>
        <w:t> </w:t>
      </w:r>
      <w:r>
        <w:rPr/>
        <w:t>rámci</w:t>
      </w:r>
      <w:r>
        <w:rPr>
          <w:spacing w:val="25"/>
        </w:rPr>
        <w:t> </w:t>
      </w:r>
      <w:r>
        <w:rPr/>
        <w:t>Programu</w:t>
      </w:r>
      <w:r>
        <w:rPr>
          <w:spacing w:val="25"/>
        </w:rPr>
        <w:t> </w:t>
      </w:r>
      <w:r>
        <w:rPr/>
        <w:t>financovaného</w:t>
      </w:r>
      <w:r>
        <w:rPr>
          <w:spacing w:val="25"/>
        </w:rPr>
        <w:t> </w:t>
      </w:r>
      <w:r>
        <w:rPr/>
        <w:t>z</w:t>
      </w:r>
      <w:r>
        <w:rPr>
          <w:spacing w:val="1"/>
        </w:rPr>
        <w:t> </w:t>
      </w:r>
      <w:r>
        <w:rPr/>
        <w:t>prostředků</w:t>
      </w:r>
      <w:r>
        <w:rPr>
          <w:spacing w:val="24"/>
        </w:rPr>
        <w:t> </w:t>
      </w:r>
      <w:r>
        <w:rPr/>
        <w:t>Modernizačního</w:t>
      </w:r>
      <w:r>
        <w:rPr>
          <w:spacing w:val="26"/>
        </w:rPr>
        <w:t> </w:t>
      </w:r>
      <w:r>
        <w:rPr/>
        <w:t>fondu</w:t>
      </w:r>
      <w:r>
        <w:rPr>
          <w:spacing w:val="26"/>
        </w:rPr>
        <w:t> </w:t>
      </w:r>
      <w:r>
        <w:rPr/>
        <w:t>(dále</w:t>
      </w:r>
      <w:r>
        <w:rPr>
          <w:spacing w:val="23"/>
        </w:rPr>
        <w:t> </w:t>
      </w:r>
      <w:r>
        <w:rPr>
          <w:spacing w:val="-5"/>
        </w:rPr>
        <w:t>jen</w:t>
      </w:r>
    </w:p>
    <w:p>
      <w:pPr>
        <w:pStyle w:val="BodyText"/>
        <w:spacing w:before="2"/>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78"/>
        <w:jc w:val="both"/>
      </w:pPr>
      <w:r>
        <w:rPr>
          <w:spacing w:val="-2"/>
        </w:rPr>
        <w:t>„Fotovoltaická</w:t>
      </w:r>
      <w:r>
        <w:rPr>
          <w:spacing w:val="7"/>
        </w:rPr>
        <w:t> </w:t>
      </w:r>
      <w:r>
        <w:rPr>
          <w:spacing w:val="-2"/>
        </w:rPr>
        <w:t>elektrárna</w:t>
      </w:r>
      <w:r>
        <w:rPr>
          <w:spacing w:val="10"/>
        </w:rPr>
        <w:t> </w:t>
      </w:r>
      <w:r>
        <w:rPr>
          <w:spacing w:val="-2"/>
        </w:rPr>
        <w:t>Choťánky“</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ind w:right="1059"/>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5"/>
          <w:sz w:val="20"/>
        </w:rPr>
        <w:t> </w:t>
      </w:r>
      <w:r>
        <w:rPr>
          <w:sz w:val="20"/>
        </w:rPr>
        <w:t>dotace</w:t>
      </w:r>
      <w:r>
        <w:rPr>
          <w:spacing w:val="-6"/>
          <w:sz w:val="20"/>
        </w:rPr>
        <w:t> </w:t>
      </w:r>
      <w:r>
        <w:rPr>
          <w:sz w:val="20"/>
        </w:rPr>
        <w:t>ve</w:t>
      </w:r>
      <w:r>
        <w:rPr>
          <w:spacing w:val="-6"/>
          <w:sz w:val="20"/>
        </w:rPr>
        <w:t> </w:t>
      </w:r>
      <w:r>
        <w:rPr>
          <w:sz w:val="20"/>
        </w:rPr>
        <w:t>výši</w:t>
      </w:r>
      <w:r>
        <w:rPr>
          <w:spacing w:val="-5"/>
          <w:sz w:val="20"/>
        </w:rPr>
        <w:t> </w:t>
      </w:r>
      <w:r>
        <w:rPr>
          <w:b/>
          <w:sz w:val="20"/>
        </w:rPr>
        <w:t>2</w:t>
      </w:r>
      <w:r>
        <w:rPr>
          <w:b/>
          <w:spacing w:val="-2"/>
          <w:sz w:val="20"/>
        </w:rPr>
        <w:t> </w:t>
      </w:r>
      <w:r>
        <w:rPr>
          <w:b/>
          <w:sz w:val="20"/>
        </w:rPr>
        <w:t>391</w:t>
      </w:r>
      <w:r>
        <w:rPr>
          <w:b/>
          <w:spacing w:val="-2"/>
          <w:sz w:val="20"/>
        </w:rPr>
        <w:t> </w:t>
      </w:r>
      <w:r>
        <w:rPr>
          <w:b/>
          <w:sz w:val="20"/>
        </w:rPr>
        <w:t>765,21</w:t>
      </w:r>
      <w:r>
        <w:rPr>
          <w:b/>
          <w:spacing w:val="-4"/>
          <w:sz w:val="20"/>
        </w:rPr>
        <w:t> </w:t>
      </w:r>
      <w:r>
        <w:rPr>
          <w:b/>
          <w:sz w:val="20"/>
        </w:rPr>
        <w:t>Kč</w:t>
      </w:r>
      <w:r>
        <w:rPr>
          <w:b/>
          <w:spacing w:val="-5"/>
          <w:sz w:val="20"/>
        </w:rPr>
        <w:t> </w:t>
      </w:r>
      <w:r>
        <w:rPr>
          <w:sz w:val="20"/>
        </w:rPr>
        <w:t>(slovy:</w:t>
      </w:r>
      <w:r>
        <w:rPr>
          <w:spacing w:val="-5"/>
          <w:sz w:val="20"/>
        </w:rPr>
        <w:t> </w:t>
      </w:r>
      <w:r>
        <w:rPr>
          <w:sz w:val="20"/>
        </w:rPr>
        <w:t>dva</w:t>
      </w:r>
      <w:r>
        <w:rPr>
          <w:spacing w:val="-6"/>
          <w:sz w:val="20"/>
        </w:rPr>
        <w:t> </w:t>
      </w:r>
      <w:r>
        <w:rPr>
          <w:sz w:val="20"/>
        </w:rPr>
        <w:t>miliony</w:t>
      </w:r>
      <w:r>
        <w:rPr>
          <w:spacing w:val="-6"/>
          <w:sz w:val="20"/>
        </w:rPr>
        <w:t> </w:t>
      </w:r>
      <w:r>
        <w:rPr>
          <w:sz w:val="20"/>
        </w:rPr>
        <w:t>tři</w:t>
      </w:r>
      <w:r>
        <w:rPr>
          <w:spacing w:val="-6"/>
          <w:sz w:val="20"/>
        </w:rPr>
        <w:t> </w:t>
      </w:r>
      <w:r>
        <w:rPr>
          <w:sz w:val="20"/>
        </w:rPr>
        <w:t>sta</w:t>
      </w:r>
      <w:r>
        <w:rPr>
          <w:spacing w:val="-6"/>
          <w:sz w:val="20"/>
        </w:rPr>
        <w:t> </w:t>
      </w:r>
      <w:r>
        <w:rPr>
          <w:sz w:val="20"/>
        </w:rPr>
        <w:t>devadesát</w:t>
      </w:r>
      <w:r>
        <w:rPr>
          <w:spacing w:val="-6"/>
          <w:sz w:val="20"/>
        </w:rPr>
        <w:t> </w:t>
      </w:r>
      <w:r>
        <w:rPr>
          <w:sz w:val="20"/>
        </w:rPr>
        <w:t>jeden</w:t>
      </w:r>
      <w:r>
        <w:rPr>
          <w:spacing w:val="-3"/>
          <w:sz w:val="20"/>
        </w:rPr>
        <w:t> </w:t>
      </w:r>
      <w:r>
        <w:rPr>
          <w:sz w:val="20"/>
        </w:rPr>
        <w:t>tisíc</w:t>
      </w:r>
      <w:r>
        <w:rPr>
          <w:spacing w:val="-4"/>
          <w:sz w:val="20"/>
        </w:rPr>
        <w:t> </w:t>
      </w:r>
      <w:r>
        <w:rPr>
          <w:sz w:val="20"/>
        </w:rPr>
        <w:t>sedm</w:t>
      </w:r>
      <w:r>
        <w:rPr>
          <w:spacing w:val="-4"/>
          <w:sz w:val="20"/>
        </w:rPr>
        <w:t> </w:t>
      </w:r>
      <w:r>
        <w:rPr>
          <w:sz w:val="20"/>
        </w:rPr>
        <w:t>set</w:t>
      </w:r>
      <w:r>
        <w:rPr>
          <w:spacing w:val="-6"/>
          <w:sz w:val="20"/>
        </w:rPr>
        <w:t> </w:t>
      </w:r>
      <w:r>
        <w:rPr>
          <w:sz w:val="20"/>
        </w:rPr>
        <w:t>šedesát pět korun českých, dvacet jeden haléř).</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3 515 319,12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ind w:left="385"/>
      </w:pPr>
      <w:r>
        <w:rPr>
          <w:spacing w:val="-2"/>
        </w:rPr>
        <w:t>Výzvy.</w:t>
      </w:r>
    </w:p>
    <w:p>
      <w:pPr>
        <w:pStyle w:val="BodyText"/>
        <w:spacing w:before="8"/>
        <w:rPr>
          <w:sz w:val="10"/>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na</w:t>
      </w:r>
      <w:r>
        <w:rPr>
          <w:spacing w:val="-3"/>
        </w:rPr>
        <w:t> </w:t>
      </w:r>
      <w:r>
        <w:rPr/>
        <w:t>základě smluvního vztahu mezi příjemcem faktury a fakturujícím zhotovitelem, podepsanou příjemcem</w:t>
      </w:r>
      <w:r>
        <w:rPr>
          <w:spacing w:val="20"/>
        </w:rPr>
        <w:t> </w:t>
      </w:r>
      <w:r>
        <w:rPr/>
        <w:t>podpory</w:t>
      </w:r>
      <w:r>
        <w:rPr>
          <w:spacing w:val="20"/>
        </w:rPr>
        <w:t> </w:t>
      </w:r>
      <w:r>
        <w:rPr/>
        <w:t>i</w:t>
      </w:r>
      <w:r>
        <w:rPr>
          <w:spacing w:val="-2"/>
        </w:rPr>
        <w:t> </w:t>
      </w:r>
      <w:r>
        <w:rPr/>
        <w:t>zhotovitelem.</w:t>
      </w:r>
      <w:r>
        <w:rPr>
          <w:spacing w:val="20"/>
        </w:rPr>
        <w:t> </w:t>
      </w:r>
      <w:r>
        <w:rPr/>
        <w:t>Tato</w:t>
      </w:r>
      <w:r>
        <w:rPr>
          <w:spacing w:val="19"/>
        </w:rPr>
        <w:t> </w:t>
      </w:r>
      <w:r>
        <w:rPr/>
        <w:t>oboustranná</w:t>
      </w:r>
      <w:r>
        <w:rPr>
          <w:spacing w:val="20"/>
        </w:rPr>
        <w:t> </w:t>
      </w:r>
      <w:r>
        <w:rPr/>
        <w:t>vzájemná</w:t>
      </w:r>
      <w:r>
        <w:rPr>
          <w:spacing w:val="19"/>
        </w:rPr>
        <w:t> </w:t>
      </w:r>
      <w:r>
        <w:rPr/>
        <w:t>dohoda</w:t>
      </w:r>
      <w:r>
        <w:rPr>
          <w:spacing w:val="19"/>
        </w:rPr>
        <w:t> </w:t>
      </w:r>
      <w:r>
        <w:rPr/>
        <w:t>musí</w:t>
      </w:r>
      <w:r>
        <w:rPr>
          <w:spacing w:val="19"/>
        </w:rPr>
        <w:t> </w:t>
      </w:r>
      <w:r>
        <w:rPr/>
        <w:t>být</w:t>
      </w:r>
      <w:r>
        <w:rPr>
          <w:spacing w:val="21"/>
        </w:rPr>
        <w:t> </w:t>
      </w:r>
      <w:r>
        <w:rPr/>
        <w:t>uzavřena</w:t>
      </w:r>
      <w:r>
        <w:rPr>
          <w:spacing w:val="19"/>
        </w:rPr>
        <w:t> </w:t>
      </w:r>
      <w:r>
        <w:rPr/>
        <w:t>v souladu s</w:t>
      </w:r>
      <w:r>
        <w:rPr>
          <w:spacing w:val="-4"/>
        </w:rPr>
        <w:t> </w:t>
      </w:r>
      <w:r>
        <w:rPr/>
        <w:t>občanským</w:t>
      </w:r>
      <w:r>
        <w:rPr>
          <w:spacing w:val="23"/>
        </w:rPr>
        <w:t> </w:t>
      </w:r>
      <w:r>
        <w:rPr/>
        <w:t>zákoníkem.</w:t>
      </w:r>
      <w:r>
        <w:rPr>
          <w:spacing w:val="22"/>
        </w:rPr>
        <w:t> </w:t>
      </w:r>
      <w:r>
        <w:rPr/>
        <w:t>V dohodě</w:t>
      </w:r>
      <w:r>
        <w:rPr>
          <w:spacing w:val="21"/>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1"/>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09" w:hanging="360"/>
        <w:jc w:val="left"/>
        <w:rPr>
          <w:sz w:val="20"/>
        </w:rPr>
      </w:pPr>
      <w:r>
        <w:rPr>
          <w:sz w:val="20"/>
        </w:rPr>
        <w:t>splní</w:t>
      </w:r>
      <w:r>
        <w:rPr>
          <w:spacing w:val="-13"/>
          <w:sz w:val="20"/>
        </w:rPr>
        <w:t> </w:t>
      </w:r>
      <w:r>
        <w:rPr>
          <w:sz w:val="20"/>
        </w:rPr>
        <w:t>účel</w:t>
      </w:r>
      <w:r>
        <w:rPr>
          <w:spacing w:val="-11"/>
          <w:sz w:val="20"/>
        </w:rPr>
        <w:t> </w:t>
      </w:r>
      <w:r>
        <w:rPr>
          <w:sz w:val="20"/>
        </w:rPr>
        <w:t>akce</w:t>
      </w:r>
      <w:r>
        <w:rPr>
          <w:spacing w:val="-11"/>
          <w:sz w:val="20"/>
        </w:rPr>
        <w:t> </w:t>
      </w:r>
      <w:r>
        <w:rPr>
          <w:sz w:val="20"/>
        </w:rPr>
        <w:t>„Fotovoltaická</w:t>
      </w:r>
      <w:r>
        <w:rPr>
          <w:spacing w:val="-13"/>
          <w:sz w:val="20"/>
        </w:rPr>
        <w:t> </w:t>
      </w:r>
      <w:r>
        <w:rPr>
          <w:sz w:val="20"/>
        </w:rPr>
        <w:t>elektrárna</w:t>
      </w:r>
      <w:r>
        <w:rPr>
          <w:spacing w:val="-11"/>
          <w:sz w:val="20"/>
        </w:rPr>
        <w:t> </w:t>
      </w:r>
      <w:r>
        <w:rPr>
          <w:sz w:val="20"/>
        </w:rPr>
        <w:t>Choťánky“</w:t>
      </w:r>
      <w:r>
        <w:rPr>
          <w:spacing w:val="-11"/>
          <w:sz w:val="20"/>
        </w:rPr>
        <w:t> </w:t>
      </w:r>
      <w:r>
        <w:rPr>
          <w:sz w:val="20"/>
        </w:rPr>
        <w:t>tím,</w:t>
      </w:r>
      <w:r>
        <w:rPr>
          <w:spacing w:val="-10"/>
          <w:sz w:val="20"/>
        </w:rPr>
        <w:t> </w:t>
      </w:r>
      <w:r>
        <w:rPr>
          <w:sz w:val="20"/>
        </w:rPr>
        <w:t>že</w:t>
      </w:r>
      <w:r>
        <w:rPr>
          <w:spacing w:val="-14"/>
          <w:sz w:val="20"/>
        </w:rPr>
        <w:t> </w:t>
      </w:r>
      <w:r>
        <w:rPr>
          <w:sz w:val="20"/>
        </w:rPr>
        <w:t>akce</w:t>
      </w:r>
      <w:r>
        <w:rPr>
          <w:spacing w:val="-14"/>
          <w:sz w:val="20"/>
        </w:rPr>
        <w:t> </w:t>
      </w:r>
      <w:r>
        <w:rPr>
          <w:sz w:val="20"/>
        </w:rPr>
        <w:t>bude</w:t>
      </w:r>
      <w:r>
        <w:rPr>
          <w:spacing w:val="-14"/>
          <w:sz w:val="20"/>
        </w:rPr>
        <w:t> </w:t>
      </w:r>
      <w:r>
        <w:rPr>
          <w:sz w:val="20"/>
        </w:rPr>
        <w:t>provedena</w:t>
      </w:r>
      <w:r>
        <w:rPr>
          <w:spacing w:val="-12"/>
          <w:sz w:val="20"/>
        </w:rPr>
        <w:t> </w:t>
      </w:r>
      <w:r>
        <w:rPr>
          <w:sz w:val="20"/>
        </w:rPr>
        <w:t>v souladu</w:t>
      </w:r>
      <w:r>
        <w:rPr>
          <w:spacing w:val="-12"/>
          <w:sz w:val="20"/>
        </w:rPr>
        <w:t> </w:t>
      </w:r>
      <w:r>
        <w:rPr>
          <w:sz w:val="20"/>
        </w:rPr>
        <w:t>s</w:t>
      </w:r>
      <w:r>
        <w:rPr>
          <w:spacing w:val="-4"/>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21" w:after="0"/>
        <w:ind w:left="745" w:right="0" w:hanging="361"/>
        <w:jc w:val="left"/>
        <w:rPr>
          <w:sz w:val="20"/>
        </w:rPr>
      </w:pPr>
      <w:r>
        <w:rPr>
          <w:sz w:val="20"/>
        </w:rPr>
        <w:t>realizací</w:t>
      </w:r>
      <w:r>
        <w:rPr>
          <w:spacing w:val="72"/>
          <w:w w:val="150"/>
          <w:sz w:val="20"/>
        </w:rPr>
        <w:t> </w:t>
      </w:r>
      <w:r>
        <w:rPr>
          <w:sz w:val="20"/>
        </w:rPr>
        <w:t>projektu</w:t>
      </w:r>
      <w:r>
        <w:rPr>
          <w:spacing w:val="72"/>
          <w:w w:val="150"/>
          <w:sz w:val="20"/>
        </w:rPr>
        <w:t> </w:t>
      </w:r>
      <w:r>
        <w:rPr>
          <w:sz w:val="20"/>
        </w:rPr>
        <w:t>dojde</w:t>
      </w:r>
      <w:r>
        <w:rPr>
          <w:spacing w:val="75"/>
          <w:w w:val="150"/>
          <w:sz w:val="20"/>
        </w:rPr>
        <w:t> </w:t>
      </w:r>
      <w:r>
        <w:rPr>
          <w:sz w:val="20"/>
        </w:rPr>
        <w:t>k</w:t>
      </w:r>
      <w:r>
        <w:rPr>
          <w:spacing w:val="71"/>
          <w:w w:val="150"/>
          <w:sz w:val="20"/>
        </w:rPr>
        <w:t> </w:t>
      </w:r>
      <w:r>
        <w:rPr>
          <w:sz w:val="20"/>
        </w:rPr>
        <w:t>výstavbě</w:t>
      </w:r>
      <w:r>
        <w:rPr>
          <w:spacing w:val="71"/>
          <w:w w:val="150"/>
          <w:sz w:val="20"/>
        </w:rPr>
        <w:t> </w:t>
      </w:r>
      <w:r>
        <w:rPr>
          <w:sz w:val="20"/>
        </w:rPr>
        <w:t>nových</w:t>
      </w:r>
      <w:r>
        <w:rPr>
          <w:spacing w:val="73"/>
          <w:w w:val="150"/>
          <w:sz w:val="20"/>
        </w:rPr>
        <w:t> </w:t>
      </w:r>
      <w:r>
        <w:rPr>
          <w:sz w:val="20"/>
        </w:rPr>
        <w:t>fotovoltaických</w:t>
      </w:r>
      <w:r>
        <w:rPr>
          <w:spacing w:val="72"/>
          <w:w w:val="150"/>
          <w:sz w:val="20"/>
        </w:rPr>
        <w:t> </w:t>
      </w:r>
      <w:r>
        <w:rPr>
          <w:sz w:val="20"/>
        </w:rPr>
        <w:t>elektráren</w:t>
      </w:r>
      <w:r>
        <w:rPr>
          <w:spacing w:val="72"/>
          <w:w w:val="150"/>
          <w:sz w:val="20"/>
        </w:rPr>
        <w:t> </w:t>
      </w:r>
      <w:r>
        <w:rPr>
          <w:sz w:val="20"/>
        </w:rPr>
        <w:t>se</w:t>
      </w:r>
      <w:r>
        <w:rPr>
          <w:spacing w:val="74"/>
          <w:w w:val="150"/>
          <w:sz w:val="20"/>
        </w:rPr>
        <w:t> </w:t>
      </w:r>
      <w:r>
        <w:rPr>
          <w:sz w:val="20"/>
        </w:rPr>
        <w:t>střešní</w:t>
      </w:r>
      <w:r>
        <w:rPr>
          <w:spacing w:val="71"/>
          <w:w w:val="150"/>
          <w:sz w:val="20"/>
        </w:rPr>
        <w:t> </w:t>
      </w:r>
      <w:r>
        <w:rPr>
          <w:spacing w:val="-2"/>
          <w:sz w:val="20"/>
        </w:rPr>
        <w:t>instalací</w:t>
      </w:r>
    </w:p>
    <w:p>
      <w:pPr>
        <w:pStyle w:val="BodyText"/>
        <w:spacing w:before="1"/>
        <w:ind w:left="745"/>
      </w:pPr>
      <w:r>
        <w:rPr/>
        <w:t>s</w:t>
      </w:r>
      <w:r>
        <w:rPr>
          <w:spacing w:val="-8"/>
        </w:rPr>
        <w:t> </w:t>
      </w:r>
      <w:r>
        <w:rPr/>
        <w:t>předpokládaným</w:t>
      </w:r>
      <w:r>
        <w:rPr>
          <w:spacing w:val="-4"/>
        </w:rPr>
        <w:t> </w:t>
      </w:r>
      <w:r>
        <w:rPr/>
        <w:t>výkonem</w:t>
      </w:r>
      <w:r>
        <w:rPr>
          <w:spacing w:val="-5"/>
        </w:rPr>
        <w:t> </w:t>
      </w:r>
      <w:r>
        <w:rPr/>
        <w:t>69,00</w:t>
      </w:r>
      <w:r>
        <w:rPr>
          <w:spacing w:val="-6"/>
        </w:rPr>
        <w:t> </w:t>
      </w:r>
      <w:r>
        <w:rPr/>
        <w:t>kWp</w:t>
      </w:r>
      <w:r>
        <w:rPr>
          <w:spacing w:val="-6"/>
        </w:rPr>
        <w:t> </w:t>
      </w:r>
      <w:r>
        <w:rPr/>
        <w:t>a</w:t>
      </w:r>
      <w:r>
        <w:rPr>
          <w:spacing w:val="-7"/>
        </w:rPr>
        <w:t> </w:t>
      </w:r>
      <w:r>
        <w:rPr/>
        <w:t>instalací</w:t>
      </w:r>
      <w:r>
        <w:rPr>
          <w:spacing w:val="-8"/>
        </w:rPr>
        <w:t> </w:t>
      </w:r>
      <w:r>
        <w:rPr/>
        <w:t>akumulace</w:t>
      </w:r>
      <w:r>
        <w:rPr>
          <w:spacing w:val="-7"/>
        </w:rPr>
        <w:t> </w:t>
      </w:r>
      <w:r>
        <w:rPr/>
        <w:t>o</w:t>
      </w:r>
      <w:r>
        <w:rPr>
          <w:spacing w:val="-6"/>
        </w:rPr>
        <w:t> </w:t>
      </w:r>
      <w:r>
        <w:rPr/>
        <w:t>kapacitě</w:t>
      </w:r>
      <w:r>
        <w:rPr>
          <w:spacing w:val="-7"/>
        </w:rPr>
        <w:t> </w:t>
      </w:r>
      <w:r>
        <w:rPr/>
        <w:t>26,50</w:t>
      </w:r>
      <w:r>
        <w:rPr>
          <w:spacing w:val="-6"/>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
              <w:ind w:left="0"/>
              <w:rPr>
                <w:sz w:val="19"/>
              </w:rPr>
            </w:pPr>
          </w:p>
          <w:p>
            <w:pPr>
              <w:pStyle w:val="TableParagraph"/>
              <w:ind w:left="1527" w:right="1526"/>
              <w:jc w:val="center"/>
              <w:rPr>
                <w:b/>
                <w:sz w:val="20"/>
              </w:rPr>
            </w:pPr>
            <w:r>
              <w:rPr>
                <w:b/>
                <w:spacing w:val="-2"/>
                <w:sz w:val="20"/>
              </w:rPr>
              <w:t>Indikátor</w:t>
            </w:r>
          </w:p>
        </w:tc>
        <w:tc>
          <w:tcPr>
            <w:tcW w:w="1644" w:type="dxa"/>
          </w:tcPr>
          <w:p>
            <w:pPr>
              <w:pStyle w:val="TableParagraph"/>
              <w:spacing w:before="1"/>
              <w:ind w:left="0"/>
              <w:rPr>
                <w:sz w:val="19"/>
              </w:rPr>
            </w:pPr>
          </w:p>
          <w:p>
            <w:pPr>
              <w:pStyle w:val="TableParagraph"/>
              <w:ind w:left="388"/>
              <w:rPr>
                <w:b/>
                <w:sz w:val="20"/>
              </w:rPr>
            </w:pPr>
            <w:r>
              <w:rPr>
                <w:b/>
                <w:spacing w:val="-2"/>
                <w:sz w:val="20"/>
              </w:rPr>
              <w:t>Jednotka</w:t>
            </w:r>
          </w:p>
        </w:tc>
        <w:tc>
          <w:tcPr>
            <w:tcW w:w="1625" w:type="dxa"/>
          </w:tcPr>
          <w:p>
            <w:pPr>
              <w:pStyle w:val="TableParagraph"/>
              <w:spacing w:before="120"/>
              <w:ind w:left="444"/>
              <w:rPr>
                <w:b/>
                <w:sz w:val="20"/>
              </w:rPr>
            </w:pPr>
            <w:r>
              <w:rPr>
                <w:b/>
                <w:spacing w:val="-2"/>
                <w:sz w:val="20"/>
              </w:rPr>
              <w:t>Výchozí</w:t>
            </w:r>
          </w:p>
          <w:p>
            <w:pPr>
              <w:pStyle w:val="TableParagraph"/>
              <w:ind w:left="412"/>
              <w:rPr>
                <w:b/>
                <w:sz w:val="20"/>
              </w:rPr>
            </w:pPr>
            <w:r>
              <w:rPr>
                <w:b/>
                <w:spacing w:val="-2"/>
                <w:sz w:val="20"/>
              </w:rPr>
              <w:t>hodnota</w:t>
            </w:r>
          </w:p>
        </w:tc>
        <w:tc>
          <w:tcPr>
            <w:tcW w:w="1608" w:type="dxa"/>
          </w:tcPr>
          <w:p>
            <w:pPr>
              <w:pStyle w:val="TableParagraph"/>
              <w:spacing w:before="120"/>
              <w:ind w:left="514"/>
              <w:rPr>
                <w:b/>
                <w:sz w:val="20"/>
              </w:rPr>
            </w:pPr>
            <w:r>
              <w:rPr>
                <w:b/>
                <w:spacing w:val="-2"/>
                <w:sz w:val="20"/>
              </w:rPr>
              <w:t>Cílová</w:t>
            </w:r>
          </w:p>
          <w:p>
            <w:pPr>
              <w:pStyle w:val="TableParagraph"/>
              <w:ind w:left="406"/>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34"/>
              <w:ind w:left="390"/>
              <w:rPr>
                <w:sz w:val="20"/>
              </w:rPr>
            </w:pPr>
            <w:r>
              <w:rPr>
                <w:spacing w:val="-5"/>
                <w:sz w:val="20"/>
              </w:rPr>
              <w:t>kWh</w:t>
            </w:r>
          </w:p>
        </w:tc>
        <w:tc>
          <w:tcPr>
            <w:tcW w:w="1625" w:type="dxa"/>
          </w:tcPr>
          <w:p>
            <w:pPr>
              <w:pStyle w:val="TableParagraph"/>
              <w:spacing w:before="134"/>
              <w:ind w:left="388"/>
              <w:rPr>
                <w:sz w:val="20"/>
              </w:rPr>
            </w:pPr>
            <w:r>
              <w:rPr>
                <w:spacing w:val="-4"/>
                <w:sz w:val="20"/>
              </w:rPr>
              <w:t>0,00</w:t>
            </w:r>
          </w:p>
        </w:tc>
        <w:tc>
          <w:tcPr>
            <w:tcW w:w="1608" w:type="dxa"/>
          </w:tcPr>
          <w:p>
            <w:pPr>
              <w:pStyle w:val="TableParagraph"/>
              <w:spacing w:before="134"/>
              <w:ind w:left="391"/>
              <w:rPr>
                <w:sz w:val="20"/>
              </w:rPr>
            </w:pPr>
            <w:r>
              <w:rPr>
                <w:spacing w:val="-2"/>
                <w:sz w:val="20"/>
              </w:rPr>
              <w:t>26,50</w:t>
            </w:r>
          </w:p>
        </w:tc>
      </w:tr>
      <w:tr>
        <w:trPr>
          <w:trHeight w:val="506" w:hRule="atLeast"/>
        </w:trPr>
        <w:tc>
          <w:tcPr>
            <w:tcW w:w="3951" w:type="dxa"/>
          </w:tcPr>
          <w:p>
            <w:pPr>
              <w:pStyle w:val="TableParagraph"/>
              <w:spacing w:before="12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spacing w:val="-4"/>
                <w:sz w:val="20"/>
              </w:rPr>
              <w:t>0,00</w:t>
            </w:r>
          </w:p>
        </w:tc>
        <w:tc>
          <w:tcPr>
            <w:tcW w:w="1608" w:type="dxa"/>
          </w:tcPr>
          <w:p>
            <w:pPr>
              <w:pStyle w:val="TableParagraph"/>
              <w:spacing w:before="120"/>
              <w:ind w:left="391"/>
              <w:rPr>
                <w:sz w:val="20"/>
              </w:rPr>
            </w:pPr>
            <w:r>
              <w:rPr>
                <w:spacing w:val="-2"/>
                <w:sz w:val="20"/>
              </w:rPr>
              <w:t>69,00</w:t>
            </w:r>
          </w:p>
        </w:tc>
      </w:tr>
      <w:tr>
        <w:trPr>
          <w:trHeight w:val="506" w:hRule="atLeast"/>
        </w:trPr>
        <w:tc>
          <w:tcPr>
            <w:tcW w:w="3951" w:type="dxa"/>
          </w:tcPr>
          <w:p>
            <w:pPr>
              <w:pStyle w:val="TableParagraph"/>
              <w:spacing w:before="119"/>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4" w:type="dxa"/>
          </w:tcPr>
          <w:p>
            <w:pPr>
              <w:pStyle w:val="TableParagraph"/>
              <w:spacing w:before="119"/>
              <w:ind w:left="390"/>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25" w:type="dxa"/>
          </w:tcPr>
          <w:p>
            <w:pPr>
              <w:pStyle w:val="TableParagraph"/>
              <w:spacing w:before="120"/>
              <w:ind w:left="388"/>
              <w:rPr>
                <w:sz w:val="20"/>
              </w:rPr>
            </w:pPr>
            <w:r>
              <w:rPr>
                <w:spacing w:val="-4"/>
                <w:sz w:val="20"/>
              </w:rPr>
              <w:t>0,00</w:t>
            </w:r>
          </w:p>
        </w:tc>
        <w:tc>
          <w:tcPr>
            <w:tcW w:w="1608" w:type="dxa"/>
          </w:tcPr>
          <w:p>
            <w:pPr>
              <w:pStyle w:val="TableParagraph"/>
              <w:spacing w:before="120"/>
              <w:ind w:left="391"/>
              <w:rPr>
                <w:sz w:val="20"/>
              </w:rPr>
            </w:pPr>
            <w:r>
              <w:rPr>
                <w:spacing w:val="-2"/>
                <w:sz w:val="20"/>
              </w:rPr>
              <w:t>54,40</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34"/>
              <w:ind w:left="390"/>
              <w:rPr>
                <w:sz w:val="20"/>
              </w:rPr>
            </w:pPr>
            <w:r>
              <w:rPr>
                <w:spacing w:val="-2"/>
                <w:sz w:val="20"/>
              </w:rPr>
              <w:t>MWh/rok</w:t>
            </w:r>
          </w:p>
        </w:tc>
        <w:tc>
          <w:tcPr>
            <w:tcW w:w="1625" w:type="dxa"/>
          </w:tcPr>
          <w:p>
            <w:pPr>
              <w:pStyle w:val="TableParagraph"/>
              <w:spacing w:before="134"/>
              <w:ind w:left="388"/>
              <w:rPr>
                <w:sz w:val="20"/>
              </w:rPr>
            </w:pPr>
            <w:r>
              <w:rPr>
                <w:spacing w:val="-4"/>
                <w:sz w:val="20"/>
              </w:rPr>
              <w:t>0,00</w:t>
            </w:r>
          </w:p>
        </w:tc>
        <w:tc>
          <w:tcPr>
            <w:tcW w:w="1608" w:type="dxa"/>
          </w:tcPr>
          <w:p>
            <w:pPr>
              <w:pStyle w:val="TableParagraph"/>
              <w:spacing w:before="134"/>
              <w:ind w:left="391"/>
              <w:rPr>
                <w:sz w:val="20"/>
              </w:rPr>
            </w:pPr>
            <w:r>
              <w:rPr>
                <w:spacing w:val="-2"/>
                <w:sz w:val="20"/>
              </w:rPr>
              <w:t>164,60</w:t>
            </w:r>
          </w:p>
        </w:tc>
      </w:tr>
      <w:tr>
        <w:trPr>
          <w:trHeight w:val="505" w:hRule="atLeast"/>
        </w:trPr>
        <w:tc>
          <w:tcPr>
            <w:tcW w:w="3951" w:type="dxa"/>
          </w:tcPr>
          <w:p>
            <w:pPr>
              <w:pStyle w:val="TableParagraph"/>
              <w:spacing w:before="12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390"/>
              <w:rPr>
                <w:sz w:val="20"/>
              </w:rPr>
            </w:pPr>
            <w:r>
              <w:rPr>
                <w:spacing w:val="-2"/>
                <w:sz w:val="20"/>
              </w:rPr>
              <w:t>MWh/rok</w:t>
            </w:r>
          </w:p>
        </w:tc>
        <w:tc>
          <w:tcPr>
            <w:tcW w:w="1625" w:type="dxa"/>
          </w:tcPr>
          <w:p>
            <w:pPr>
              <w:pStyle w:val="TableParagraph"/>
              <w:spacing w:before="120"/>
              <w:ind w:left="388"/>
              <w:rPr>
                <w:sz w:val="20"/>
              </w:rPr>
            </w:pPr>
            <w:r>
              <w:rPr>
                <w:spacing w:val="-4"/>
                <w:sz w:val="20"/>
              </w:rPr>
              <w:t>0,00</w:t>
            </w:r>
          </w:p>
        </w:tc>
        <w:tc>
          <w:tcPr>
            <w:tcW w:w="1608" w:type="dxa"/>
          </w:tcPr>
          <w:p>
            <w:pPr>
              <w:pStyle w:val="TableParagraph"/>
              <w:spacing w:before="120"/>
              <w:ind w:left="391"/>
              <w:rPr>
                <w:sz w:val="20"/>
              </w:rPr>
            </w:pPr>
            <w:r>
              <w:rPr>
                <w:spacing w:val="-2"/>
                <w:sz w:val="20"/>
              </w:rPr>
              <w:t>63,30</w:t>
            </w:r>
          </w:p>
        </w:tc>
      </w:tr>
    </w:tbl>
    <w:p>
      <w:pPr>
        <w:pStyle w:val="BodyText"/>
        <w:spacing w:before="2"/>
        <w:rPr>
          <w:sz w:val="18"/>
        </w:rPr>
      </w:pPr>
    </w:p>
    <w:p>
      <w:pPr>
        <w:pStyle w:val="ListParagraph"/>
        <w:numPr>
          <w:ilvl w:val="1"/>
          <w:numId w:val="4"/>
        </w:numPr>
        <w:tabs>
          <w:tab w:pos="743" w:val="left" w:leader="none"/>
        </w:tabs>
        <w:spacing w:line="240" w:lineRule="auto" w:before="1"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předloží</w:t>
      </w:r>
      <w:r>
        <w:rPr>
          <w:spacing w:val="29"/>
          <w:sz w:val="20"/>
        </w:rPr>
        <w:t> </w:t>
      </w:r>
      <w:r>
        <w:rPr>
          <w:sz w:val="20"/>
        </w:rPr>
        <w:t>Fondu</w:t>
      </w:r>
      <w:r>
        <w:rPr>
          <w:spacing w:val="31"/>
          <w:sz w:val="20"/>
        </w:rPr>
        <w:t> </w:t>
      </w:r>
      <w:r>
        <w:rPr>
          <w:sz w:val="20"/>
        </w:rPr>
        <w:t>současně</w:t>
      </w:r>
      <w:r>
        <w:rPr>
          <w:spacing w:val="30"/>
          <w:sz w:val="20"/>
        </w:rPr>
        <w:t> </w:t>
      </w:r>
      <w:r>
        <w:rPr>
          <w:sz w:val="20"/>
        </w:rPr>
        <w:t>s</w:t>
      </w:r>
      <w:r>
        <w:rPr>
          <w:spacing w:val="-1"/>
          <w:sz w:val="20"/>
        </w:rPr>
        <w:t> </w:t>
      </w:r>
      <w:r>
        <w:rPr>
          <w:sz w:val="20"/>
        </w:rPr>
        <w:t>žádostí</w:t>
      </w:r>
      <w:r>
        <w:rPr>
          <w:spacing w:val="29"/>
          <w:sz w:val="20"/>
        </w:rPr>
        <w:t> </w:t>
      </w:r>
      <w:r>
        <w:rPr>
          <w:sz w:val="20"/>
        </w:rPr>
        <w:t>o</w:t>
      </w:r>
      <w:r>
        <w:rPr>
          <w:spacing w:val="30"/>
          <w:sz w:val="20"/>
        </w:rPr>
        <w:t> </w:t>
      </w:r>
      <w:r>
        <w:rPr>
          <w:sz w:val="20"/>
        </w:rPr>
        <w:t>platbu</w:t>
      </w:r>
      <w:r>
        <w:rPr>
          <w:spacing w:val="29"/>
          <w:sz w:val="20"/>
        </w:rPr>
        <w:t> </w:t>
      </w:r>
      <w:r>
        <w:rPr>
          <w:sz w:val="20"/>
        </w:rPr>
        <w:t>nejpozději</w:t>
      </w:r>
      <w:r>
        <w:rPr>
          <w:spacing w:val="30"/>
          <w:sz w:val="20"/>
        </w:rPr>
        <w:t> </w:t>
      </w:r>
      <w:r>
        <w:rPr>
          <w:sz w:val="20"/>
        </w:rPr>
        <w:t>do</w:t>
      </w:r>
      <w:r>
        <w:rPr>
          <w:spacing w:val="30"/>
          <w:sz w:val="20"/>
        </w:rPr>
        <w:t> </w:t>
      </w:r>
      <w:r>
        <w:rPr>
          <w:sz w:val="20"/>
        </w:rPr>
        <w:t>3</w:t>
      </w:r>
      <w:r>
        <w:rPr>
          <w:spacing w:val="29"/>
          <w:sz w:val="20"/>
        </w:rPr>
        <w:t> </w:t>
      </w:r>
      <w:r>
        <w:rPr>
          <w:sz w:val="20"/>
        </w:rPr>
        <w:t>měsíců</w:t>
      </w:r>
      <w:r>
        <w:rPr>
          <w:spacing w:val="30"/>
          <w:sz w:val="20"/>
        </w:rPr>
        <w:t> </w:t>
      </w:r>
      <w:r>
        <w:rPr>
          <w:sz w:val="20"/>
        </w:rPr>
        <w:t>od</w:t>
      </w:r>
      <w:r>
        <w:rPr>
          <w:spacing w:val="31"/>
          <w:sz w:val="20"/>
        </w:rPr>
        <w:t> </w:t>
      </w:r>
      <w:r>
        <w:rPr>
          <w:sz w:val="20"/>
        </w:rPr>
        <w:t>termínu</w:t>
      </w:r>
      <w:r>
        <w:rPr>
          <w:spacing w:val="32"/>
          <w:sz w:val="20"/>
        </w:rPr>
        <w:t> </w:t>
      </w:r>
      <w:r>
        <w:rPr>
          <w:sz w:val="20"/>
        </w:rPr>
        <w:t>podle</w:t>
      </w:r>
      <w:r>
        <w:rPr>
          <w:spacing w:val="28"/>
          <w:sz w:val="20"/>
        </w:rPr>
        <w:t> </w:t>
      </w:r>
      <w:r>
        <w:rPr>
          <w:spacing w:val="-2"/>
          <w:sz w:val="20"/>
        </w:rPr>
        <w:t>písmene</w:t>
      </w:r>
    </w:p>
    <w:p>
      <w:pPr>
        <w:pStyle w:val="BodyText"/>
        <w:spacing w:before="1"/>
        <w:ind w:left="745"/>
        <w:jc w:val="both"/>
      </w:pPr>
      <w:r>
        <w:rPr/>
        <w:t>e)</w:t>
      </w:r>
      <w:r>
        <w:rPr>
          <w:spacing w:val="-4"/>
        </w:rPr>
        <w:t> </w:t>
      </w:r>
      <w:r>
        <w:rPr/>
        <w:t>podklady</w:t>
      </w:r>
      <w:r>
        <w:rPr>
          <w:spacing w:val="-4"/>
        </w:rPr>
        <w:t> </w:t>
      </w:r>
      <w:r>
        <w:rPr/>
        <w:t>k</w:t>
      </w:r>
      <w:r>
        <w:rPr>
          <w:spacing w:val="-3"/>
        </w:rPr>
        <w:t> </w:t>
      </w:r>
      <w:r>
        <w:rPr/>
        <w:t>ZVA</w:t>
      </w:r>
      <w:r>
        <w:rPr>
          <w:spacing w:val="-2"/>
        </w:rPr>
        <w:t> </w:t>
      </w:r>
      <w:r>
        <w:rPr/>
        <w:t>podle</w:t>
      </w:r>
      <w:r>
        <w:rPr>
          <w:spacing w:val="-4"/>
        </w:rPr>
        <w:t> </w:t>
      </w:r>
      <w:r>
        <w:rPr/>
        <w:t>čl.</w:t>
      </w:r>
      <w:r>
        <w:rPr>
          <w:spacing w:val="-1"/>
        </w:rPr>
        <w:t> </w:t>
      </w:r>
      <w:r>
        <w:rPr/>
        <w:t>14.4</w:t>
      </w:r>
      <w:r>
        <w:rPr>
          <w:spacing w:val="-3"/>
        </w:rPr>
        <w:t> </w:t>
      </w:r>
      <w:r>
        <w:rPr>
          <w:spacing w:val="-2"/>
        </w:rPr>
        <w:t>Výzvy,</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6"/>
        </w:rPr>
        <w:t> </w:t>
      </w:r>
      <w:r>
        <w:rPr/>
        <w:t>případném</w:t>
      </w:r>
      <w:r>
        <w:rPr>
          <w:spacing w:val="59"/>
        </w:rPr>
        <w:t> </w:t>
      </w:r>
      <w:r>
        <w:rPr/>
        <w:t>stavění</w:t>
      </w:r>
      <w:r>
        <w:rPr>
          <w:spacing w:val="59"/>
        </w:rPr>
        <w:t> </w:t>
      </w:r>
      <w:r>
        <w:rPr/>
        <w:t>uvedené</w:t>
      </w:r>
      <w:r>
        <w:rPr>
          <w:spacing w:val="58"/>
        </w:rPr>
        <w:t> </w:t>
      </w:r>
      <w:r>
        <w:rPr/>
        <w:t>lhůty.</w:t>
      </w:r>
      <w:r>
        <w:rPr>
          <w:spacing w:val="57"/>
        </w:rPr>
        <w:t> </w:t>
      </w:r>
      <w:r>
        <w:rPr/>
        <w:t>Příjemce</w:t>
      </w:r>
      <w:r>
        <w:rPr>
          <w:spacing w:val="59"/>
        </w:rPr>
        <w:t> </w:t>
      </w:r>
      <w:r>
        <w:rPr/>
        <w:t>podpory</w:t>
      </w:r>
      <w:r>
        <w:rPr>
          <w:spacing w:val="57"/>
        </w:rPr>
        <w:t> </w:t>
      </w:r>
      <w:r>
        <w:rPr/>
        <w:t>je</w:t>
      </w:r>
      <w:r>
        <w:rPr>
          <w:spacing w:val="56"/>
        </w:rPr>
        <w:t> </w:t>
      </w:r>
      <w:r>
        <w:rPr/>
        <w:t>v</w:t>
      </w:r>
      <w:r>
        <w:rPr>
          <w:spacing w:val="4"/>
        </w:rPr>
        <w:t> </w:t>
      </w:r>
      <w:r>
        <w:rPr/>
        <w:t>takovém</w:t>
      </w:r>
      <w:r>
        <w:rPr>
          <w:spacing w:val="58"/>
        </w:rPr>
        <w:t> </w:t>
      </w:r>
      <w:r>
        <w:rPr/>
        <w:t>případě</w:t>
      </w:r>
      <w:r>
        <w:rPr>
          <w:spacing w:val="59"/>
        </w:rPr>
        <w:t> </w:t>
      </w:r>
      <w:r>
        <w:rPr/>
        <w:t>povinen</w:t>
      </w:r>
      <w:r>
        <w:rPr>
          <w:spacing w:val="56"/>
        </w:rPr>
        <w:t> </w:t>
      </w:r>
      <w:r>
        <w:rPr>
          <w:spacing w:val="-2"/>
        </w:rPr>
        <w:t>zajistit,</w:t>
      </w:r>
    </w:p>
    <w:p>
      <w:pPr>
        <w:pStyle w:val="BodyText"/>
        <w:spacing w:before="10"/>
        <w:ind w:left="745"/>
        <w:jc w:val="both"/>
      </w:pPr>
      <w:r>
        <w:rPr/>
        <w:t>aby</w:t>
      </w:r>
      <w:r>
        <w:rPr>
          <w:spacing w:val="-6"/>
        </w:rPr>
        <w:t> </w:t>
      </w:r>
      <w:r>
        <w:rPr/>
        <w:t>v</w:t>
      </w:r>
      <w:r>
        <w:rPr>
          <w:spacing w:val="-3"/>
        </w:rPr>
        <w:t> </w:t>
      </w:r>
      <w:r>
        <w:rPr/>
        <w:t>době</w:t>
      </w:r>
      <w:r>
        <w:rPr>
          <w:spacing w:val="-5"/>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5"/>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8"/>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2"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3"/>
          <w:sz w:val="20"/>
        </w:rPr>
        <w:t> </w:t>
      </w:r>
      <w:r>
        <w:rPr>
          <w:sz w:val="20"/>
        </w:rPr>
        <w:t>není</w:t>
      </w:r>
      <w:r>
        <w:rPr>
          <w:spacing w:val="-13"/>
          <w:sz w:val="20"/>
        </w:rPr>
        <w:t> </w:t>
      </w:r>
      <w:r>
        <w:rPr>
          <w:sz w:val="20"/>
        </w:rPr>
        <w:t>pravdivé,</w:t>
      </w:r>
      <w:r>
        <w:rPr>
          <w:spacing w:val="-11"/>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3"/>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65" w:lineRule="exact" w:before="122"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spacing w:line="265" w:lineRule="exact"/>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8"/>
        <w:rPr>
          <w:sz w:val="10"/>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1"/>
        <w:rPr>
          <w:b/>
          <w:sz w:val="17"/>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37" w:lineRule="auto" w:before="122"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2"/>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491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105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60" w:hanging="360"/>
      </w:pPr>
      <w:rPr>
        <w:rFonts w:hint="default"/>
        <w:lang w:val="cs-CZ" w:eastAsia="en-US" w:bidi="ar-SA"/>
      </w:rPr>
    </w:lvl>
    <w:lvl w:ilvl="4">
      <w:start w:val="0"/>
      <w:numFmt w:val="bullet"/>
      <w:lvlText w:val="•"/>
      <w:lvlJc w:val="left"/>
      <w:pPr>
        <w:ind w:left="2197" w:hanging="360"/>
      </w:pPr>
      <w:rPr>
        <w:rFonts w:hint="default"/>
        <w:lang w:val="cs-CZ" w:eastAsia="en-US" w:bidi="ar-SA"/>
      </w:rPr>
    </w:lvl>
    <w:lvl w:ilvl="5">
      <w:start w:val="0"/>
      <w:numFmt w:val="bullet"/>
      <w:lvlText w:val="•"/>
      <w:lvlJc w:val="left"/>
      <w:pPr>
        <w:ind w:left="3434" w:hanging="360"/>
      </w:pPr>
      <w:rPr>
        <w:rFonts w:hint="default"/>
        <w:lang w:val="cs-CZ" w:eastAsia="en-US" w:bidi="ar-SA"/>
      </w:rPr>
    </w:lvl>
    <w:lvl w:ilvl="6">
      <w:start w:val="0"/>
      <w:numFmt w:val="bullet"/>
      <w:lvlText w:val="•"/>
      <w:lvlJc w:val="left"/>
      <w:pPr>
        <w:ind w:left="4671" w:hanging="360"/>
      </w:pPr>
      <w:rPr>
        <w:rFonts w:hint="default"/>
        <w:lang w:val="cs-CZ" w:eastAsia="en-US" w:bidi="ar-SA"/>
      </w:rPr>
    </w:lvl>
    <w:lvl w:ilvl="7">
      <w:start w:val="0"/>
      <w:numFmt w:val="bullet"/>
      <w:lvlText w:val="•"/>
      <w:lvlJc w:val="left"/>
      <w:pPr>
        <w:ind w:left="5908" w:hanging="360"/>
      </w:pPr>
      <w:rPr>
        <w:rFonts w:hint="default"/>
        <w:lang w:val="cs-CZ" w:eastAsia="en-US" w:bidi="ar-SA"/>
      </w:rPr>
    </w:lvl>
    <w:lvl w:ilvl="8">
      <w:start w:val="0"/>
      <w:numFmt w:val="bullet"/>
      <w:lvlText w:val="•"/>
      <w:lvlJc w:val="left"/>
      <w:pPr>
        <w:ind w:left="7145"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2025-02-11T14:02:21Z</dcterms:created>
  <dcterms:modified xsi:type="dcterms:W3CDTF">2025-02-11T14:02:21Z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pro Microsoft 365</vt:lpwstr>
  </property>
  <property fmtid="{D5CDD505-2E9C-101B-9397-08002B2CF9AE}" pid="4" name="LastSaved">
    <vt:filetime>2025-02-11T00:00:00Z</vt:filetime>
  </property>
</Properties>
</file>