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F8104" w14:textId="77777777" w:rsidR="00B66136" w:rsidRDefault="00B66136" w:rsidP="00B66136">
      <w:pPr>
        <w:autoSpaceDE w:val="0"/>
        <w:jc w:val="center"/>
        <w:rPr>
          <w:rFonts w:ascii="TimesNewRomanPS-BoldMT" w:hAnsi="TimesNewRomanPS-BoldMT" w:cs="TimesNewRomanPS-BoldMT"/>
          <w:b/>
          <w:bCs/>
          <w:sz w:val="28"/>
          <w:szCs w:val="28"/>
        </w:rPr>
      </w:pPr>
      <w:permStart w:id="681451355" w:edGrp="everyone"/>
      <w:permEnd w:id="681451355"/>
      <w:r>
        <w:rPr>
          <w:rFonts w:ascii="TimesNewRomanPS-BoldMT" w:hAnsi="TimesNewRomanPS-BoldMT" w:cs="TimesNewRomanPS-BoldMT"/>
          <w:b/>
          <w:bCs/>
          <w:sz w:val="28"/>
          <w:szCs w:val="28"/>
        </w:rPr>
        <w:t xml:space="preserve">Smlouva o nájmu kopírovacího stroje včetně servisní a </w:t>
      </w:r>
      <w:r>
        <w:rPr>
          <w:rFonts w:ascii="TimesNewRomanPS-BoldMT" w:hAnsi="TimesNewRomanPS-BoldMT" w:cs="TimesNewRomanPS-BoldMT" w:hint="eastAsia"/>
          <w:b/>
          <w:bCs/>
          <w:sz w:val="28"/>
          <w:szCs w:val="28"/>
        </w:rPr>
        <w:t>materiálov</w:t>
      </w:r>
      <w:r>
        <w:rPr>
          <w:rFonts w:ascii="TimesNewRomanPS-BoldMT" w:hAnsi="TimesNewRomanPS-BoldMT" w:cs="TimesNewRomanPS-BoldMT"/>
          <w:b/>
          <w:bCs/>
          <w:sz w:val="28"/>
          <w:szCs w:val="28"/>
        </w:rPr>
        <w:t>é smlouvy</w:t>
      </w:r>
    </w:p>
    <w:p w14:paraId="58D56EA3" w14:textId="77777777" w:rsidR="00B66136" w:rsidRPr="0052255B" w:rsidRDefault="00B66136" w:rsidP="00B66136">
      <w:pPr>
        <w:autoSpaceDE w:val="0"/>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Číslo smlouvy: PN2025-004</w:t>
      </w:r>
    </w:p>
    <w:p w14:paraId="0F024A8B" w14:textId="77777777" w:rsidR="00B66136" w:rsidRDefault="00B66136" w:rsidP="00B66136">
      <w:pPr>
        <w:autoSpaceDE w:val="0"/>
        <w:spacing w:before="120"/>
        <w:jc w:val="center"/>
      </w:pPr>
      <w:r>
        <w:t>uzavřená mezi:</w:t>
      </w:r>
    </w:p>
    <w:p w14:paraId="65F27C7A" w14:textId="77777777" w:rsidR="00B66136" w:rsidRPr="00651F35" w:rsidRDefault="00B66136" w:rsidP="00B66136">
      <w:pPr>
        <w:autoSpaceDE w:val="0"/>
        <w:jc w:val="center"/>
        <w:rPr>
          <w:rFonts w:ascii="TimesNewRomanPS-BoldMT" w:hAnsi="TimesNewRomanPS-BoldMT" w:cs="TimesNewRomanPS-BoldMT"/>
          <w:b/>
          <w:bCs/>
          <w:sz w:val="10"/>
        </w:rPr>
      </w:pPr>
    </w:p>
    <w:p w14:paraId="229E4730" w14:textId="77777777" w:rsidR="00B66136" w:rsidRPr="00636C9F" w:rsidRDefault="00B66136" w:rsidP="00B66136">
      <w:pPr>
        <w:autoSpaceDE w:val="0"/>
        <w:jc w:val="center"/>
        <w:rPr>
          <w:rFonts w:ascii="TimesNewRomanPS-BoldMT" w:hAnsi="TimesNewRomanPS-BoldMT" w:cs="TimesNewRomanPS-BoldMT"/>
          <w:b/>
          <w:bCs/>
        </w:rPr>
      </w:pPr>
      <w:r w:rsidRPr="00636C9F">
        <w:rPr>
          <w:rFonts w:ascii="TimesNewRomanPS-BoldMT" w:hAnsi="TimesNewRomanPS-BoldMT" w:cs="TimesNewRomanPS-BoldMT"/>
          <w:b/>
          <w:bCs/>
        </w:rPr>
        <w:t>1.</w:t>
      </w:r>
      <w:r>
        <w:rPr>
          <w:rFonts w:ascii="TimesNewRomanPS-BoldMT" w:hAnsi="TimesNewRomanPS-BoldMT" w:cs="TimesNewRomanPS-BoldMT"/>
          <w:b/>
          <w:bCs/>
        </w:rPr>
        <w:t xml:space="preserve"> </w:t>
      </w:r>
      <w:r w:rsidRPr="00636C9F">
        <w:rPr>
          <w:rFonts w:ascii="TimesNewRomanPS-BoldMT" w:hAnsi="TimesNewRomanPS-BoldMT" w:cs="TimesNewRomanPS-BoldMT"/>
          <w:b/>
          <w:bCs/>
        </w:rPr>
        <w:t>Smluvní strany</w:t>
      </w:r>
    </w:p>
    <w:p w14:paraId="2D1DC15F" w14:textId="77777777" w:rsidR="00B66136" w:rsidRPr="009B4D2B" w:rsidRDefault="00B66136" w:rsidP="00B66136">
      <w:pPr>
        <w:rPr>
          <w:b/>
          <w:bCs/>
          <w:sz w:val="20"/>
          <w:szCs w:val="20"/>
        </w:rPr>
      </w:pPr>
    </w:p>
    <w:p w14:paraId="6990378B" w14:textId="77777777" w:rsidR="00B66136" w:rsidRPr="00636C9F" w:rsidRDefault="00B66136" w:rsidP="00B66136">
      <w:pPr>
        <w:rPr>
          <w:b/>
          <w:bCs/>
        </w:rPr>
      </w:pPr>
      <w:r w:rsidRPr="00636C9F">
        <w:rPr>
          <w:b/>
          <w:bCs/>
        </w:rPr>
        <w:t>Hrbáček Servis s.r.o.</w:t>
      </w:r>
    </w:p>
    <w:p w14:paraId="5CAFCE20" w14:textId="77777777" w:rsidR="00B66136" w:rsidRPr="00636C9F" w:rsidRDefault="00B66136" w:rsidP="00B66136">
      <w:pPr>
        <w:tabs>
          <w:tab w:val="left" w:pos="142"/>
        </w:tabs>
        <w:rPr>
          <w:bCs/>
        </w:rPr>
      </w:pPr>
      <w:r w:rsidRPr="00636C9F">
        <w:rPr>
          <w:b/>
          <w:bCs/>
        </w:rPr>
        <w:t xml:space="preserve">Lípa </w:t>
      </w:r>
      <w:r>
        <w:rPr>
          <w:b/>
          <w:bCs/>
        </w:rPr>
        <w:t>76</w:t>
      </w:r>
    </w:p>
    <w:p w14:paraId="5F837A6A" w14:textId="77777777" w:rsidR="00B66136" w:rsidRPr="00636C9F" w:rsidRDefault="00B66136" w:rsidP="00B66136">
      <w:pPr>
        <w:rPr>
          <w:b/>
          <w:bCs/>
        </w:rPr>
      </w:pPr>
      <w:r w:rsidRPr="00636C9F">
        <w:rPr>
          <w:b/>
          <w:bCs/>
        </w:rPr>
        <w:t>76311 Lípa</w:t>
      </w:r>
    </w:p>
    <w:p w14:paraId="51FC17B6" w14:textId="77777777" w:rsidR="00B66136" w:rsidRPr="00636C9F" w:rsidRDefault="00B66136" w:rsidP="00B66136">
      <w:pPr>
        <w:rPr>
          <w:b/>
        </w:rPr>
      </w:pPr>
      <w:r>
        <w:rPr>
          <w:b/>
        </w:rPr>
        <w:t>IČ/DIČ</w:t>
      </w:r>
      <w:r w:rsidRPr="00636C9F">
        <w:rPr>
          <w:b/>
        </w:rPr>
        <w:t>: 27758303</w:t>
      </w:r>
      <w:r>
        <w:rPr>
          <w:b/>
        </w:rPr>
        <w:t xml:space="preserve"> </w:t>
      </w:r>
      <w:r w:rsidRPr="00636C9F">
        <w:rPr>
          <w:b/>
        </w:rPr>
        <w:t>/</w:t>
      </w:r>
      <w:r>
        <w:rPr>
          <w:b/>
        </w:rPr>
        <w:t xml:space="preserve"> </w:t>
      </w:r>
      <w:r w:rsidRPr="00636C9F">
        <w:rPr>
          <w:b/>
        </w:rPr>
        <w:t>CZ27758303</w:t>
      </w:r>
    </w:p>
    <w:p w14:paraId="4F268DD6" w14:textId="77777777" w:rsidR="00B66136" w:rsidRPr="00636C9F" w:rsidRDefault="00B66136" w:rsidP="00B66136">
      <w:pPr>
        <w:autoSpaceDE w:val="0"/>
      </w:pPr>
      <w:r w:rsidRPr="00636C9F">
        <w:t>zapsána v obchodním rejstříku vedeném Krajským soudem v Brně, oddíl C, vložka č. 56990</w:t>
      </w:r>
    </w:p>
    <w:p w14:paraId="151C3A17" w14:textId="77777777" w:rsidR="00B66136" w:rsidRPr="00636C9F" w:rsidRDefault="00B66136" w:rsidP="00B66136">
      <w:pPr>
        <w:spacing w:before="40"/>
      </w:pPr>
      <w:r>
        <w:t>Zastupuje</w:t>
      </w:r>
      <w:r w:rsidRPr="00636C9F">
        <w:t xml:space="preserve">: Zdeněk Hrbáček, jednatel společnosti </w:t>
      </w:r>
    </w:p>
    <w:p w14:paraId="76ED34AE" w14:textId="77777777" w:rsidR="00B66136" w:rsidRPr="009B4D2B" w:rsidRDefault="00B66136" w:rsidP="00B66136">
      <w:pPr>
        <w:autoSpaceDE w:val="0"/>
        <w:spacing w:before="120"/>
        <w:rPr>
          <w:rFonts w:ascii="TimesNewRomanPS-BoldMT" w:hAnsi="TimesNewRomanPS-BoldMT" w:cs="TimesNewRomanPS-BoldMT"/>
          <w:b/>
          <w:bCs/>
          <w:sz w:val="20"/>
          <w:szCs w:val="20"/>
        </w:rPr>
      </w:pPr>
      <w:r>
        <w:t xml:space="preserve">Dále jen </w:t>
      </w:r>
      <w:r w:rsidRPr="00636C9F">
        <w:t>„pronajímatel“</w:t>
      </w:r>
    </w:p>
    <w:p w14:paraId="050AFD7D" w14:textId="77777777" w:rsidR="00B66136" w:rsidRPr="009B4D2B" w:rsidRDefault="00B66136" w:rsidP="00B66136">
      <w:pPr>
        <w:autoSpaceDE w:val="0"/>
        <w:spacing w:before="120" w:after="120"/>
        <w:rPr>
          <w:b/>
          <w:bCs/>
          <w:sz w:val="20"/>
          <w:szCs w:val="20"/>
        </w:rPr>
      </w:pPr>
      <w:r w:rsidRPr="00636C9F">
        <w:rPr>
          <w:rFonts w:ascii="TimesNewRomanPS-BoldMT" w:hAnsi="TimesNewRomanPS-BoldMT" w:cs="TimesNewRomanPS-BoldMT"/>
          <w:b/>
          <w:bCs/>
        </w:rPr>
        <w:t>a</w:t>
      </w:r>
    </w:p>
    <w:p w14:paraId="11AB44B5" w14:textId="77777777" w:rsidR="00B66136" w:rsidRDefault="00B66136" w:rsidP="00B66136">
      <w:pPr>
        <w:autoSpaceDE w:val="0"/>
        <w:rPr>
          <w:b/>
          <w:bCs/>
        </w:rPr>
      </w:pPr>
      <w:r w:rsidRPr="00477E8F">
        <w:rPr>
          <w:b/>
          <w:bCs/>
        </w:rPr>
        <w:t>ZRIA, a.s.</w:t>
      </w:r>
    </w:p>
    <w:p w14:paraId="7277923E" w14:textId="77777777" w:rsidR="00B66136" w:rsidRDefault="00B66136" w:rsidP="00B66136">
      <w:pPr>
        <w:autoSpaceDE w:val="0"/>
        <w:rPr>
          <w:b/>
          <w:bCs/>
        </w:rPr>
      </w:pPr>
      <w:r w:rsidRPr="00477E8F">
        <w:rPr>
          <w:b/>
          <w:bCs/>
        </w:rPr>
        <w:t>Holešovská 1691, 769 01 Holešov</w:t>
      </w:r>
    </w:p>
    <w:p w14:paraId="70324118" w14:textId="77777777" w:rsidR="00B66136" w:rsidRDefault="00B66136" w:rsidP="00B66136">
      <w:pPr>
        <w:autoSpaceDE w:val="0"/>
        <w:rPr>
          <w:b/>
          <w:bCs/>
        </w:rPr>
      </w:pPr>
      <w:r>
        <w:rPr>
          <w:b/>
          <w:bCs/>
        </w:rPr>
        <w:t>IČ/DIČ: 63080303 / CZ63080303</w:t>
      </w:r>
    </w:p>
    <w:p w14:paraId="52F81733" w14:textId="77777777" w:rsidR="00B66136" w:rsidRDefault="00B66136" w:rsidP="00B66136">
      <w:pPr>
        <w:autoSpaceDE w:val="0"/>
      </w:pPr>
      <w:r w:rsidRPr="00636C9F">
        <w:t>zapsána v obchodním rejstřík</w:t>
      </w:r>
      <w:r>
        <w:t>u vedeném Krajským soudem v Brně, oddíl B vložka č. 1952</w:t>
      </w:r>
    </w:p>
    <w:p w14:paraId="129EE582" w14:textId="77777777" w:rsidR="00B66136" w:rsidRPr="00372904" w:rsidRDefault="00B66136" w:rsidP="00B66136">
      <w:pPr>
        <w:autoSpaceDE w:val="0"/>
        <w:spacing w:before="40"/>
      </w:pPr>
      <w:r>
        <w:t xml:space="preserve">Zastupuje: </w:t>
      </w:r>
      <w:r w:rsidRPr="00477E8F">
        <w:t>Ing. R</w:t>
      </w:r>
      <w:r>
        <w:t>adovan</w:t>
      </w:r>
      <w:r w:rsidRPr="00477E8F">
        <w:t xml:space="preserve"> M</w:t>
      </w:r>
      <w:r>
        <w:t>acháček, předseda představenstva</w:t>
      </w:r>
    </w:p>
    <w:p w14:paraId="74D767DE" w14:textId="77777777" w:rsidR="00B66136" w:rsidRPr="003E1129" w:rsidRDefault="00B66136" w:rsidP="00B66136">
      <w:pPr>
        <w:suppressAutoHyphens w:val="0"/>
        <w:spacing w:before="120"/>
        <w:rPr>
          <w:bCs/>
        </w:rPr>
      </w:pPr>
      <w:r>
        <w:rPr>
          <w:bCs/>
        </w:rPr>
        <w:t>Dále jen</w:t>
      </w:r>
      <w:r w:rsidRPr="003E1129">
        <w:rPr>
          <w:bCs/>
        </w:rPr>
        <w:t xml:space="preserve"> „nájemce“</w:t>
      </w:r>
    </w:p>
    <w:p w14:paraId="06B89FF8" w14:textId="77777777" w:rsidR="00B66136" w:rsidRPr="003E1129" w:rsidRDefault="00B66136" w:rsidP="00B66136">
      <w:pPr>
        <w:suppressAutoHyphens w:val="0"/>
        <w:rPr>
          <w:bCs/>
          <w:sz w:val="22"/>
          <w:szCs w:val="22"/>
        </w:rPr>
      </w:pPr>
    </w:p>
    <w:p w14:paraId="73DDAB5B" w14:textId="77777777" w:rsidR="00B66136" w:rsidRPr="009B4D2B" w:rsidRDefault="00B66136" w:rsidP="00B66136">
      <w:pPr>
        <w:rPr>
          <w:bCs/>
        </w:rPr>
      </w:pPr>
      <w:r w:rsidRPr="009B4D2B">
        <w:rPr>
          <w:bCs/>
        </w:rPr>
        <w:t>Korespondenční adresa: ZRIA, a.s., Holešovská 1691, 769 01 Holešov</w:t>
      </w:r>
    </w:p>
    <w:p w14:paraId="1A03C017" w14:textId="780102FB" w:rsidR="00B66136" w:rsidRPr="009B4D2B" w:rsidRDefault="00B66136" w:rsidP="00B66136">
      <w:pPr>
        <w:autoSpaceDE w:val="0"/>
        <w:rPr>
          <w:b/>
          <w:bCs/>
        </w:rPr>
      </w:pPr>
      <w:r w:rsidRPr="00490289">
        <w:t xml:space="preserve">Adresa pro zasílání elektronických dokladů: </w:t>
      </w:r>
      <w:proofErr w:type="spellStart"/>
      <w:r>
        <w:t>xxxxx</w:t>
      </w:r>
      <w:proofErr w:type="spellEnd"/>
      <w:r>
        <w:t xml:space="preserve"> </w:t>
      </w:r>
    </w:p>
    <w:p w14:paraId="1CECF9EA" w14:textId="77777777" w:rsidR="00B66136" w:rsidRDefault="00B66136" w:rsidP="00B66136"/>
    <w:p w14:paraId="4A3C4B64" w14:textId="77777777" w:rsidR="00B66136" w:rsidRDefault="00B66136" w:rsidP="00B66136">
      <w:pPr>
        <w:autoSpaceDE w:val="0"/>
        <w:jc w:val="center"/>
        <w:rPr>
          <w:rFonts w:ascii="TimesNewRomanPS-BoldMT" w:hAnsi="TimesNewRomanPS-BoldMT" w:cs="TimesNewRomanPS-BoldMT"/>
          <w:b/>
          <w:bCs/>
        </w:rPr>
      </w:pPr>
      <w:r w:rsidRPr="00922A28">
        <w:rPr>
          <w:rFonts w:ascii="TimesNewRomanPS-BoldMT" w:hAnsi="TimesNewRomanPS-BoldMT" w:cs="TimesNewRomanPS-BoldMT"/>
          <w:b/>
          <w:bCs/>
        </w:rPr>
        <w:t>2.</w:t>
      </w:r>
      <w:r>
        <w:rPr>
          <w:rFonts w:ascii="TimesNewRomanPS-BoldMT" w:hAnsi="TimesNewRomanPS-BoldMT" w:cs="TimesNewRomanPS-BoldMT"/>
          <w:b/>
          <w:bCs/>
        </w:rPr>
        <w:t xml:space="preserve"> Předmět smlouvy </w:t>
      </w:r>
    </w:p>
    <w:p w14:paraId="06251CD0" w14:textId="77777777" w:rsidR="00B66136" w:rsidRPr="009B4D2B" w:rsidRDefault="00B66136" w:rsidP="00B66136">
      <w:pPr>
        <w:autoSpaceDE w:val="0"/>
        <w:jc w:val="center"/>
        <w:rPr>
          <w:b/>
          <w:bCs/>
        </w:rPr>
      </w:pPr>
    </w:p>
    <w:p w14:paraId="58CF171A" w14:textId="77777777" w:rsidR="00B66136" w:rsidRPr="009B4D2B" w:rsidRDefault="00B66136" w:rsidP="00B66136">
      <w:pPr>
        <w:numPr>
          <w:ilvl w:val="0"/>
          <w:numId w:val="3"/>
        </w:numPr>
        <w:autoSpaceDE w:val="0"/>
        <w:spacing w:after="120"/>
        <w:jc w:val="both"/>
      </w:pPr>
      <w:r w:rsidRPr="009B4D2B">
        <w:t xml:space="preserve">Pronajímatel se zavazuje poskytnout nájemci k užívání kopírovací stroj Konica Minolta </w:t>
      </w:r>
      <w:proofErr w:type="spellStart"/>
      <w:r w:rsidRPr="009B4D2B">
        <w:rPr>
          <w:b/>
        </w:rPr>
        <w:t>bizhub</w:t>
      </w:r>
      <w:proofErr w:type="spellEnd"/>
      <w:r w:rsidRPr="009B4D2B">
        <w:rPr>
          <w:b/>
        </w:rPr>
        <w:t xml:space="preserve"> C</w:t>
      </w:r>
      <w:r w:rsidRPr="009F3BE1">
        <w:rPr>
          <w:b/>
        </w:rPr>
        <w:t>25</w:t>
      </w:r>
      <w:r w:rsidRPr="009B4D2B">
        <w:rPr>
          <w:b/>
        </w:rPr>
        <w:t xml:space="preserve">1i </w:t>
      </w:r>
      <w:r w:rsidRPr="009B4D2B">
        <w:t>včetně součástí a příslušenství, který má pronajímatel ve svém vlastnictví.</w:t>
      </w:r>
    </w:p>
    <w:p w14:paraId="1BB61B7C" w14:textId="77777777" w:rsidR="00B66136" w:rsidRPr="009B4D2B" w:rsidRDefault="00B66136" w:rsidP="00B66136">
      <w:pPr>
        <w:numPr>
          <w:ilvl w:val="0"/>
          <w:numId w:val="3"/>
        </w:numPr>
        <w:tabs>
          <w:tab w:val="left" w:pos="720"/>
        </w:tabs>
        <w:spacing w:after="120"/>
        <w:jc w:val="both"/>
      </w:pPr>
      <w:r w:rsidRPr="009B4D2B">
        <w:t>Nájemce se zavazuje uhradit pronajímateli níže sjednané nájemné a částky za tisk na základě faktur za poskytování služeb vystavené v souladu s touto smlouvou.</w:t>
      </w:r>
    </w:p>
    <w:p w14:paraId="34493220" w14:textId="77777777" w:rsidR="00B66136" w:rsidRPr="009B4D2B" w:rsidRDefault="00B66136" w:rsidP="00B66136">
      <w:pPr>
        <w:numPr>
          <w:ilvl w:val="0"/>
          <w:numId w:val="3"/>
        </w:numPr>
        <w:tabs>
          <w:tab w:val="left" w:pos="720"/>
        </w:tabs>
        <w:spacing w:after="120"/>
        <w:jc w:val="both"/>
        <w:rPr>
          <w:bCs/>
        </w:rPr>
      </w:pPr>
      <w:r w:rsidRPr="009B4D2B">
        <w:rPr>
          <w:bCs/>
        </w:rPr>
        <w:t>Konfigurace kopírovacího stroje:</w:t>
      </w:r>
    </w:p>
    <w:p w14:paraId="7714B370" w14:textId="77777777" w:rsidR="00B66136" w:rsidRPr="009B4D2B" w:rsidRDefault="00B66136" w:rsidP="00B66136">
      <w:pPr>
        <w:tabs>
          <w:tab w:val="left" w:pos="142"/>
          <w:tab w:val="left" w:pos="284"/>
          <w:tab w:val="left" w:pos="426"/>
          <w:tab w:val="left" w:pos="851"/>
        </w:tabs>
        <w:autoSpaceDE w:val="0"/>
        <w:ind w:left="709"/>
        <w:jc w:val="both"/>
      </w:pPr>
      <w:proofErr w:type="spellStart"/>
      <w:r w:rsidRPr="009B4D2B">
        <w:rPr>
          <w:b/>
        </w:rPr>
        <w:t>Bizhub</w:t>
      </w:r>
      <w:proofErr w:type="spellEnd"/>
      <w:r w:rsidRPr="009B4D2B">
        <w:rPr>
          <w:b/>
        </w:rPr>
        <w:t xml:space="preserve"> C</w:t>
      </w:r>
      <w:r w:rsidRPr="009F3BE1">
        <w:rPr>
          <w:b/>
        </w:rPr>
        <w:t>251</w:t>
      </w:r>
      <w:r w:rsidRPr="009B4D2B">
        <w:rPr>
          <w:b/>
        </w:rPr>
        <w:t xml:space="preserve">i </w:t>
      </w:r>
      <w:r w:rsidRPr="009B4D2B">
        <w:t xml:space="preserve">(Rychlost </w:t>
      </w:r>
      <w:r w:rsidRPr="009F3BE1">
        <w:t>25</w:t>
      </w:r>
      <w:r w:rsidRPr="009B4D2B">
        <w:t xml:space="preserve"> str/min černobíle i barevně. Standardně obsahuje: 2 kazety na papír (2x 500 listů), ruční vstup, duplex, řadič, 8 GB RAM, SSD 250 GB, Gigabit ethernet, CMYK vývojnice a </w:t>
      </w:r>
      <w:proofErr w:type="spellStart"/>
      <w:r w:rsidRPr="009B4D2B">
        <w:t>fotoválce</w:t>
      </w:r>
      <w:proofErr w:type="spellEnd"/>
      <w:r w:rsidRPr="009B4D2B">
        <w:t xml:space="preserve">) + </w:t>
      </w:r>
      <w:r w:rsidRPr="009B4D2B">
        <w:rPr>
          <w:b/>
        </w:rPr>
        <w:t>DF-632</w:t>
      </w:r>
      <w:r w:rsidRPr="009B4D2B">
        <w:t xml:space="preserve"> Otáčející podavač originálů + </w:t>
      </w:r>
      <w:r w:rsidRPr="009B4D2B">
        <w:rPr>
          <w:b/>
        </w:rPr>
        <w:t>DK-516</w:t>
      </w:r>
      <w:r w:rsidRPr="009B4D2B">
        <w:t xml:space="preserve"> Stolek pod stroj</w:t>
      </w:r>
    </w:p>
    <w:p w14:paraId="7034CA44" w14:textId="77777777" w:rsidR="00B66136" w:rsidRPr="009B4D2B" w:rsidRDefault="00B66136" w:rsidP="00B66136">
      <w:pPr>
        <w:tabs>
          <w:tab w:val="left" w:pos="142"/>
          <w:tab w:val="left" w:pos="284"/>
          <w:tab w:val="left" w:pos="426"/>
          <w:tab w:val="left" w:pos="851"/>
        </w:tabs>
        <w:autoSpaceDE w:val="0"/>
        <w:ind w:left="709"/>
        <w:jc w:val="both"/>
      </w:pPr>
    </w:p>
    <w:p w14:paraId="34409933" w14:textId="77777777" w:rsidR="00B66136" w:rsidRPr="009B4D2B" w:rsidRDefault="00B66136" w:rsidP="00B66136">
      <w:pPr>
        <w:tabs>
          <w:tab w:val="left" w:pos="142"/>
          <w:tab w:val="left" w:pos="284"/>
          <w:tab w:val="left" w:pos="426"/>
          <w:tab w:val="left" w:pos="851"/>
        </w:tabs>
        <w:autoSpaceDE w:val="0"/>
        <w:ind w:left="142"/>
      </w:pPr>
      <w:r w:rsidRPr="009B4D2B">
        <w:t xml:space="preserve">          Výrobní číslo: bude uvedeno na předávacím protokole </w:t>
      </w:r>
    </w:p>
    <w:p w14:paraId="2D42152B" w14:textId="77777777" w:rsidR="00B66136" w:rsidRPr="009B4D2B" w:rsidRDefault="00B66136" w:rsidP="00B66136">
      <w:pPr>
        <w:autoSpaceDE w:val="0"/>
        <w:rPr>
          <w:bCs/>
        </w:rPr>
      </w:pPr>
      <w:r w:rsidRPr="009B4D2B">
        <w:rPr>
          <w:bCs/>
        </w:rPr>
        <w:t xml:space="preserve">            Stav počítadla na počátku smlouvy: 0 stran barevně / 0 stran černobíle (nové zařízení) </w:t>
      </w:r>
    </w:p>
    <w:p w14:paraId="5B32CBB7" w14:textId="77777777" w:rsidR="00B66136" w:rsidRPr="009F3BE1" w:rsidRDefault="00B66136" w:rsidP="00B66136">
      <w:pPr>
        <w:autoSpaceDE w:val="0"/>
        <w:spacing w:before="60"/>
        <w:ind w:firstLine="709"/>
        <w:rPr>
          <w:bCs/>
        </w:rPr>
      </w:pPr>
      <w:r w:rsidRPr="009F3BE1">
        <w:rPr>
          <w:bCs/>
        </w:rPr>
        <w:t>(dále jako „Stroj“)</w:t>
      </w:r>
    </w:p>
    <w:p w14:paraId="46BE150E" w14:textId="77777777" w:rsidR="00B66136" w:rsidRPr="009B4D2B" w:rsidRDefault="00B66136" w:rsidP="00B66136">
      <w:pPr>
        <w:rPr>
          <w:bCs/>
        </w:rPr>
      </w:pPr>
    </w:p>
    <w:p w14:paraId="053A914E" w14:textId="77777777" w:rsidR="00B66136" w:rsidRPr="009B4D2B" w:rsidRDefault="00B66136" w:rsidP="00B66136">
      <w:pPr>
        <w:ind w:left="709"/>
        <w:jc w:val="both"/>
        <w:rPr>
          <w:color w:val="1F497D"/>
          <w:lang w:eastAsia="en-US"/>
        </w:rPr>
      </w:pPr>
      <w:r w:rsidRPr="009B4D2B">
        <w:rPr>
          <w:bCs/>
        </w:rPr>
        <w:t xml:space="preserve">Umístění stroje: </w:t>
      </w:r>
      <w:r w:rsidRPr="009F3BE1">
        <w:rPr>
          <w:bCs/>
        </w:rPr>
        <w:t>ZRIA, a.s.</w:t>
      </w:r>
      <w:r w:rsidRPr="009B4D2B">
        <w:rPr>
          <w:bCs/>
        </w:rPr>
        <w:t xml:space="preserve"> Holešovská 1691, 769 01 Holešov </w:t>
      </w:r>
      <w:r w:rsidRPr="009B4D2B">
        <w:rPr>
          <w:shd w:val="clear" w:color="auto" w:fill="FFFFFF"/>
        </w:rPr>
        <w:t>(případná změna umístění stroje musí být pronajímateli sdělena předem a musí být pronajímatelem předem odsouhlasená, při stěhování musí být přítomný technik společnosti Hrbáček Servis s.r.o.; stěhování není součástí smlouvy a bude zpoplatněno).</w:t>
      </w:r>
      <w:r w:rsidRPr="009B4D2B">
        <w:rPr>
          <w:bCs/>
        </w:rPr>
        <w:t xml:space="preserve">           </w:t>
      </w:r>
    </w:p>
    <w:p w14:paraId="32E5214C" w14:textId="77777777" w:rsidR="00B66136" w:rsidRPr="00014A1C" w:rsidRDefault="00B66136" w:rsidP="00B66136">
      <w:pPr>
        <w:pStyle w:val="Nadpis2"/>
        <w:tabs>
          <w:tab w:val="left" w:pos="709"/>
        </w:tabs>
      </w:pPr>
      <w:r w:rsidRPr="00014A1C">
        <w:lastRenderedPageBreak/>
        <w:t>3. Doba trvání nájmu</w:t>
      </w:r>
    </w:p>
    <w:p w14:paraId="1B3B30C9" w14:textId="77777777" w:rsidR="00B66136" w:rsidRDefault="00B66136" w:rsidP="00B66136">
      <w:pPr>
        <w:jc w:val="center"/>
      </w:pPr>
    </w:p>
    <w:p w14:paraId="48CB5022" w14:textId="77777777" w:rsidR="00B66136" w:rsidRDefault="00B66136" w:rsidP="00B66136">
      <w:pPr>
        <w:numPr>
          <w:ilvl w:val="0"/>
          <w:numId w:val="6"/>
        </w:numPr>
        <w:autoSpaceDE w:val="0"/>
        <w:spacing w:after="120"/>
        <w:ind w:left="782" w:hanging="357"/>
        <w:jc w:val="both"/>
      </w:pPr>
      <w:r>
        <w:t xml:space="preserve">Smlouva začíná </w:t>
      </w:r>
      <w:r w:rsidRPr="007E6A62">
        <w:t xml:space="preserve">dnem </w:t>
      </w:r>
      <w:r>
        <w:t>instalace</w:t>
      </w:r>
      <w:r w:rsidRPr="00280227">
        <w:t>,</w:t>
      </w:r>
      <w:r>
        <w:t xml:space="preserve"> kdy bude Stroj předán a instalován u nájemce.</w:t>
      </w:r>
      <w:r w:rsidRPr="00927557">
        <w:rPr>
          <w:color w:val="000000"/>
        </w:rPr>
        <w:t xml:space="preserve"> </w:t>
      </w:r>
      <w:r>
        <w:t xml:space="preserve">Součástí instalace bude nejen zprovoznění a předvedení funkčnosti Stroje, ale i zapojení v rámci vnitřní sítě nájemce, tj. připojení jednotlivých pracovních stanic s možností sledovatelnosti tisku a kopií z každé jednotlivé připojené stanice (notebooku či PC). </w:t>
      </w:r>
      <w:r w:rsidRPr="00994849">
        <w:t>Instalace ovladačů ke stroji proběhne pouze k počítačům, které budou v době instalace v místě umístění stroje.</w:t>
      </w:r>
      <w:r>
        <w:t xml:space="preserve"> </w:t>
      </w:r>
    </w:p>
    <w:p w14:paraId="3ACDFC46" w14:textId="77777777" w:rsidR="00B66136" w:rsidRPr="004C321F" w:rsidRDefault="00B66136" w:rsidP="00B66136">
      <w:pPr>
        <w:numPr>
          <w:ilvl w:val="0"/>
          <w:numId w:val="6"/>
        </w:numPr>
        <w:autoSpaceDE w:val="0"/>
        <w:spacing w:after="120"/>
        <w:ind w:left="782" w:hanging="357"/>
        <w:jc w:val="both"/>
      </w:pPr>
      <w:r>
        <w:t>Nájemní smlouva se uzavírá na dobu 60</w:t>
      </w:r>
      <w:r w:rsidRPr="004A104B">
        <w:t xml:space="preserve"> měsíců. Po</w:t>
      </w:r>
      <w:r>
        <w:t xml:space="preserve"> tuto dobu trvá i záruka na pronajatý Stroj. Zákazníkovi bude za instalaci účtován jednorázový poplatek ve výši 1.990,- Kč bez DPH</w:t>
      </w:r>
      <w:r w:rsidRPr="004A104B">
        <w:t>.</w:t>
      </w:r>
      <w:r>
        <w:t xml:space="preserve"> Součástí nájemní smlouvy je i servisní a materiálová smlouva, která se uzavírá na dobu 60 měsíců, tj. po dobu trvání nájmu. Nájemní i Servisní a materiálovou smlouvu lze po uplynutí 60 měsíců vypovědět s výpovědní lhůtou1 měsíc.</w:t>
      </w:r>
    </w:p>
    <w:p w14:paraId="0B53CDB1" w14:textId="77777777" w:rsidR="00B66136" w:rsidRDefault="00B66136" w:rsidP="00B66136">
      <w:pPr>
        <w:autoSpaceDE w:val="0"/>
        <w:jc w:val="center"/>
        <w:rPr>
          <w:rFonts w:ascii="TimesNewRomanPS-BoldMT" w:hAnsi="TimesNewRomanPS-BoldMT" w:cs="TimesNewRomanPS-BoldMT"/>
          <w:b/>
          <w:bCs/>
        </w:rPr>
      </w:pPr>
    </w:p>
    <w:p w14:paraId="2906C4FC" w14:textId="77777777" w:rsidR="00B66136" w:rsidRDefault="00B66136" w:rsidP="00B66136">
      <w:pPr>
        <w:autoSpaceDE w:val="0"/>
        <w:jc w:val="center"/>
        <w:rPr>
          <w:b/>
          <w:color w:val="000000"/>
        </w:rPr>
      </w:pPr>
      <w:r>
        <w:rPr>
          <w:rFonts w:ascii="TimesNewRomanPS-BoldMT" w:hAnsi="TimesNewRomanPS-BoldMT" w:cs="TimesNewRomanPS-BoldMT"/>
          <w:b/>
          <w:bCs/>
        </w:rPr>
        <w:t>4.</w:t>
      </w:r>
      <w:r>
        <w:rPr>
          <w:b/>
          <w:color w:val="000000"/>
        </w:rPr>
        <w:t xml:space="preserve"> Cena a platební podmínky</w:t>
      </w:r>
    </w:p>
    <w:p w14:paraId="03BFCE8B" w14:textId="77777777" w:rsidR="00B66136" w:rsidRPr="00794B19" w:rsidRDefault="00B66136" w:rsidP="00B66136">
      <w:pPr>
        <w:autoSpaceDE w:val="0"/>
        <w:jc w:val="center"/>
        <w:rPr>
          <w:rFonts w:ascii="TimesNewRomanPS-BoldMT" w:hAnsi="TimesNewRomanPS-BoldMT" w:cs="TimesNewRomanPS-BoldMT"/>
          <w:b/>
          <w:bCs/>
        </w:rPr>
      </w:pPr>
    </w:p>
    <w:p w14:paraId="7063598C" w14:textId="76647373" w:rsidR="00B66136" w:rsidRPr="00FB1887" w:rsidRDefault="00B66136" w:rsidP="00B66136">
      <w:pPr>
        <w:numPr>
          <w:ilvl w:val="0"/>
          <w:numId w:val="1"/>
        </w:numPr>
        <w:tabs>
          <w:tab w:val="clear" w:pos="720"/>
        </w:tabs>
        <w:autoSpaceDE w:val="0"/>
        <w:spacing w:after="120"/>
        <w:ind w:left="851" w:hanging="425"/>
        <w:jc w:val="both"/>
        <w:rPr>
          <w:rFonts w:ascii="TimesNewRomanPSMT" w:hAnsi="TimesNewRomanPSMT" w:cs="TimesNewRomanPSMT"/>
        </w:rPr>
      </w:pPr>
      <w:r w:rsidRPr="00BF6B00">
        <w:rPr>
          <w:rFonts w:ascii="TimesNewRomanPSMT" w:hAnsi="TimesNewRomanPSMT" w:cs="TimesNewRomanPSMT"/>
        </w:rPr>
        <w:t xml:space="preserve">Měsíční nájemné je sjednáno na částku </w:t>
      </w:r>
      <w:r>
        <w:rPr>
          <w:rFonts w:ascii="TimesNewRomanPSMT" w:hAnsi="TimesNewRomanPSMT" w:cs="TimesNewRomanPSMT"/>
          <w:b/>
        </w:rPr>
        <w:t>1.099</w:t>
      </w:r>
      <w:r w:rsidRPr="00BF6B00">
        <w:rPr>
          <w:rFonts w:ascii="TimesNewRomanPSMT" w:hAnsi="TimesNewRomanPSMT" w:cs="TimesNewRomanPSMT"/>
          <w:b/>
        </w:rPr>
        <w:t>,- Kč</w:t>
      </w:r>
      <w:r w:rsidRPr="00BF6B00">
        <w:rPr>
          <w:rFonts w:ascii="TimesNewRomanPSMT" w:hAnsi="TimesNewRomanPSMT" w:cs="TimesNewRomanPSMT"/>
        </w:rPr>
        <w:t xml:space="preserve"> bez zákonem stanovené daně z</w:t>
      </w:r>
      <w:r w:rsidRPr="00BF6B00">
        <w:rPr>
          <w:rFonts w:ascii="TimesNewRomanPSMT" w:hAnsi="TimesNewRomanPSMT" w:cs="TimesNewRomanPSMT" w:hint="eastAsia"/>
        </w:rPr>
        <w:t> </w:t>
      </w:r>
      <w:r w:rsidRPr="00BF6B00">
        <w:rPr>
          <w:rFonts w:ascii="TimesNewRomanPSMT" w:hAnsi="TimesNewRomanPSMT" w:cs="TimesNewRomanPSMT"/>
        </w:rPr>
        <w:t xml:space="preserve">přidané hodnoty, dále jen </w:t>
      </w:r>
      <w:r w:rsidRPr="00BF6B00">
        <w:rPr>
          <w:rFonts w:ascii="TimesNewRomanPSMT" w:hAnsi="TimesNewRomanPSMT" w:cs="TimesNewRomanPSMT" w:hint="eastAsia"/>
        </w:rPr>
        <w:t>„</w:t>
      </w:r>
      <w:r w:rsidRPr="00BF6B00">
        <w:rPr>
          <w:rFonts w:ascii="TimesNewRomanPSMT" w:hAnsi="TimesNewRomanPSMT" w:cs="TimesNewRomanPSMT"/>
        </w:rPr>
        <w:t>DPH</w:t>
      </w:r>
      <w:r w:rsidRPr="00BF6B00">
        <w:rPr>
          <w:rFonts w:ascii="TimesNewRomanPSMT" w:hAnsi="TimesNewRomanPSMT" w:cs="TimesNewRomanPSMT" w:hint="eastAsia"/>
        </w:rPr>
        <w:t>“</w:t>
      </w:r>
      <w:r w:rsidRPr="00BF6B00">
        <w:rPr>
          <w:rFonts w:ascii="TimesNewRomanPSMT" w:hAnsi="TimesNewRomanPSMT" w:cs="TimesNewRomanPSMT"/>
        </w:rPr>
        <w:t xml:space="preserve"> a zahrnuje nájem Stroje. </w:t>
      </w:r>
      <w:r w:rsidRPr="00FB1887">
        <w:rPr>
          <w:rFonts w:ascii="TimesNewRomanPSMT" w:hAnsi="TimesNewRomanPSMT" w:cs="TimesNewRomanPSMT"/>
        </w:rPr>
        <w:t>V případě zájmu nájemce a po uhrazení všech závazků nájemce plynoucích z této smlouvy, je stanovena odkupní cena stroje na 1.000,- Kč bez DPH.</w:t>
      </w:r>
    </w:p>
    <w:p w14:paraId="2E6F52C3" w14:textId="77777777" w:rsidR="00B66136" w:rsidRPr="00D53BB4" w:rsidRDefault="00B66136" w:rsidP="00B66136">
      <w:pPr>
        <w:numPr>
          <w:ilvl w:val="0"/>
          <w:numId w:val="1"/>
        </w:numPr>
        <w:tabs>
          <w:tab w:val="left" w:pos="720"/>
        </w:tabs>
        <w:autoSpaceDE w:val="0"/>
        <w:spacing w:after="120"/>
        <w:ind w:hanging="294"/>
        <w:jc w:val="both"/>
        <w:rPr>
          <w:rFonts w:ascii="TimesNewRomanPSMT" w:hAnsi="TimesNewRomanPSMT" w:cs="TimesNewRomanPSMT"/>
        </w:rPr>
      </w:pPr>
      <w:r>
        <w:rPr>
          <w:rFonts w:ascii="TimesNewRomanPSMT" w:hAnsi="TimesNewRomanPSMT" w:cs="TimesNewRomanPSMT"/>
        </w:rPr>
        <w:t xml:space="preserve">  </w:t>
      </w:r>
      <w:r w:rsidRPr="00490289">
        <w:rPr>
          <w:rFonts w:ascii="TimesNewRomanPSMT" w:hAnsi="TimesNewRomanPSMT" w:cs="TimesNewRomanPSMT"/>
        </w:rPr>
        <w:t>Kopie a výtisky budou účtovány a to následovně:</w:t>
      </w:r>
    </w:p>
    <w:p w14:paraId="7FC6C2E6" w14:textId="77777777" w:rsidR="00B66136" w:rsidRDefault="00B66136" w:rsidP="00B66136">
      <w:pPr>
        <w:numPr>
          <w:ilvl w:val="0"/>
          <w:numId w:val="5"/>
        </w:numPr>
        <w:autoSpaceDE w:val="0"/>
        <w:ind w:left="1276" w:hanging="357"/>
        <w:jc w:val="both"/>
        <w:rPr>
          <w:rFonts w:ascii="TimesNewRomanPSMT" w:hAnsi="TimesNewRomanPSMT" w:cs="TimesNewRomanPSMT"/>
        </w:rPr>
      </w:pPr>
      <w:r>
        <w:rPr>
          <w:rFonts w:ascii="TimesNewRomanPSMT" w:hAnsi="TimesNewRomanPSMT" w:cs="TimesNewRomanPSMT"/>
        </w:rPr>
        <w:t xml:space="preserve">Každá černobílá kopie či výtisk ve formátu A4 bude pronajímatelem účtována částkou </w:t>
      </w:r>
      <w:r>
        <w:rPr>
          <w:rFonts w:ascii="TimesNewRomanPSMT" w:hAnsi="TimesNewRomanPSMT" w:cs="TimesNewRomanPSMT"/>
          <w:b/>
        </w:rPr>
        <w:t>0,17</w:t>
      </w:r>
      <w:r w:rsidRPr="004A104B">
        <w:rPr>
          <w:rFonts w:ascii="TimesNewRomanPSMT" w:hAnsi="TimesNewRomanPSMT" w:cs="TimesNewRomanPSMT"/>
          <w:b/>
        </w:rPr>
        <w:t xml:space="preserve"> Kč</w:t>
      </w:r>
      <w:r>
        <w:rPr>
          <w:rFonts w:ascii="TimesNewRomanPSMT" w:hAnsi="TimesNewRomanPSMT" w:cs="TimesNewRomanPSMT"/>
        </w:rPr>
        <w:t xml:space="preserve"> bez DPH za jednu A4</w:t>
      </w:r>
    </w:p>
    <w:p w14:paraId="072FFD60" w14:textId="77777777" w:rsidR="00B66136" w:rsidRPr="000B12F5" w:rsidRDefault="00B66136" w:rsidP="00B66136">
      <w:pPr>
        <w:numPr>
          <w:ilvl w:val="0"/>
          <w:numId w:val="5"/>
        </w:numPr>
        <w:autoSpaceDE w:val="0"/>
        <w:ind w:left="1276" w:hanging="357"/>
        <w:jc w:val="both"/>
        <w:rPr>
          <w:rFonts w:ascii="TimesNewRomanPSMT" w:hAnsi="TimesNewRomanPSMT" w:cs="TimesNewRomanPSMT"/>
        </w:rPr>
      </w:pPr>
      <w:r>
        <w:rPr>
          <w:rFonts w:ascii="TimesNewRomanPSMT" w:hAnsi="TimesNewRomanPSMT" w:cs="TimesNewRomanPSMT"/>
        </w:rPr>
        <w:t xml:space="preserve">Každá barevná kopie či výtisk ve formátu A4 bude pronajímatelem účtována částkou </w:t>
      </w:r>
      <w:r>
        <w:rPr>
          <w:rFonts w:ascii="TimesNewRomanPSMT" w:hAnsi="TimesNewRomanPSMT" w:cs="TimesNewRomanPSMT"/>
          <w:b/>
        </w:rPr>
        <w:t>0,94</w:t>
      </w:r>
      <w:r w:rsidRPr="004A104B">
        <w:rPr>
          <w:rFonts w:ascii="TimesNewRomanPSMT" w:hAnsi="TimesNewRomanPSMT" w:cs="TimesNewRomanPSMT"/>
          <w:b/>
        </w:rPr>
        <w:t xml:space="preserve"> Kč</w:t>
      </w:r>
      <w:r>
        <w:rPr>
          <w:rFonts w:ascii="TimesNewRomanPSMT" w:hAnsi="TimesNewRomanPSMT" w:cs="TimesNewRomanPSMT"/>
        </w:rPr>
        <w:t xml:space="preserve"> bez DPH za jednu A4</w:t>
      </w:r>
    </w:p>
    <w:p w14:paraId="5717FD40" w14:textId="77777777" w:rsidR="00B66136" w:rsidRDefault="00B66136" w:rsidP="00B66136">
      <w:pPr>
        <w:numPr>
          <w:ilvl w:val="0"/>
          <w:numId w:val="5"/>
        </w:numPr>
        <w:autoSpaceDE w:val="0"/>
        <w:ind w:left="1276" w:hanging="357"/>
        <w:jc w:val="both"/>
        <w:rPr>
          <w:rFonts w:ascii="TimesNewRomanPSMT" w:hAnsi="TimesNewRomanPSMT" w:cs="TimesNewRomanPSMT"/>
        </w:rPr>
      </w:pPr>
      <w:r>
        <w:rPr>
          <w:rFonts w:ascii="TimesNewRomanPSMT" w:hAnsi="TimesNewRomanPSMT" w:cs="TimesNewRomanPSMT"/>
        </w:rPr>
        <w:t>Výtisk či kopie ve formátu A3 bude účtován jako 2x A4.</w:t>
      </w:r>
    </w:p>
    <w:p w14:paraId="4E5B74FD" w14:textId="77777777" w:rsidR="00B66136" w:rsidRDefault="00B66136" w:rsidP="00B66136">
      <w:pPr>
        <w:numPr>
          <w:ilvl w:val="0"/>
          <w:numId w:val="5"/>
        </w:numPr>
        <w:autoSpaceDE w:val="0"/>
        <w:ind w:left="1276" w:hanging="357"/>
        <w:jc w:val="both"/>
        <w:rPr>
          <w:rFonts w:ascii="TimesNewRomanPSMT" w:hAnsi="TimesNewRomanPSMT" w:cs="TimesNewRomanPSMT"/>
        </w:rPr>
      </w:pPr>
      <w:r>
        <w:rPr>
          <w:rFonts w:ascii="TimesNewRomanPSMT" w:hAnsi="TimesNewRomanPSMT" w:cs="TimesNewRomanPSMT"/>
        </w:rPr>
        <w:t>Duplexní kopie či výtisk bude účtován jako 2x A4 (za každou stránku).</w:t>
      </w:r>
    </w:p>
    <w:p w14:paraId="25A3E79A" w14:textId="77777777" w:rsidR="00B66136" w:rsidRPr="009B4D2B" w:rsidRDefault="00B66136" w:rsidP="00B66136">
      <w:pPr>
        <w:numPr>
          <w:ilvl w:val="0"/>
          <w:numId w:val="5"/>
        </w:numPr>
        <w:autoSpaceDE w:val="0"/>
        <w:spacing w:after="120"/>
        <w:ind w:left="1276" w:hanging="357"/>
        <w:jc w:val="both"/>
        <w:rPr>
          <w:rFonts w:ascii="TimesNewRomanPSMT" w:hAnsi="TimesNewRomanPSMT" w:cs="TimesNewRomanPSMT"/>
        </w:rPr>
      </w:pPr>
      <w:r w:rsidRPr="00DF2188">
        <w:t>Při překročení 10% pokrytí bu</w:t>
      </w:r>
      <w:r>
        <w:t>dou tisky doúčtovány a to o 0,10</w:t>
      </w:r>
      <w:r w:rsidRPr="00DF2188">
        <w:t xml:space="preserve"> Kč </w:t>
      </w:r>
      <w:r>
        <w:t>bez DPH za černobílou A4 a o 0,2</w:t>
      </w:r>
      <w:r w:rsidRPr="00DF2188">
        <w:t xml:space="preserve">0 </w:t>
      </w:r>
      <w:r>
        <w:t xml:space="preserve">Kč </w:t>
      </w:r>
      <w:r w:rsidRPr="00DF2188">
        <w:t>bez DPH za barevnou A4.</w:t>
      </w:r>
    </w:p>
    <w:p w14:paraId="1BF8C2AF" w14:textId="77777777" w:rsidR="00B66136" w:rsidRPr="00490289" w:rsidRDefault="00B66136" w:rsidP="00B66136">
      <w:pPr>
        <w:numPr>
          <w:ilvl w:val="0"/>
          <w:numId w:val="1"/>
        </w:numPr>
        <w:tabs>
          <w:tab w:val="clear" w:pos="720"/>
          <w:tab w:val="num" w:pos="851"/>
        </w:tabs>
        <w:autoSpaceDE w:val="0"/>
        <w:spacing w:after="120"/>
        <w:ind w:left="851" w:hanging="425"/>
        <w:jc w:val="both"/>
        <w:rPr>
          <w:rFonts w:ascii="TimesNewRomanPSMT" w:hAnsi="TimesNewRomanPSMT" w:cs="TimesNewRomanPSMT"/>
        </w:rPr>
      </w:pPr>
      <w:r>
        <w:rPr>
          <w:rFonts w:ascii="TimesNewRomanPSMT" w:hAnsi="TimesNewRomanPSMT" w:cs="TimesNewRomanPSMT"/>
        </w:rPr>
        <w:t xml:space="preserve">Pronajímatel se zavazuje dodávat nájemci tonery, kdy cena tonerů je již zahrnuta v ceně kopie či výtisku. Tonery budou nájemci dodávány tak, že jedna kompletní sada pro černobílý i barevný tisk bude dodána spolu se Strojem a další černý toner bude uložen u nájemce. </w:t>
      </w:r>
      <w:r w:rsidRPr="00E63CCE">
        <w:rPr>
          <w:rFonts w:ascii="TimesNewRomanPSMT" w:hAnsi="TimesNewRomanPSMT" w:cs="TimesNewRomanPSMT"/>
        </w:rPr>
        <w:t xml:space="preserve">Použitím </w:t>
      </w:r>
      <w:r>
        <w:rPr>
          <w:rFonts w:ascii="TimesNewRomanPSMT" w:hAnsi="TimesNewRomanPSMT" w:cs="TimesNewRomanPSMT"/>
        </w:rPr>
        <w:t>tonerů</w:t>
      </w:r>
      <w:r w:rsidRPr="00E63CCE">
        <w:rPr>
          <w:rFonts w:ascii="TimesNewRomanPSMT" w:hAnsi="TimesNewRomanPSMT" w:cs="TimesNewRomanPSMT"/>
        </w:rPr>
        <w:t xml:space="preserve"> </w:t>
      </w:r>
      <w:r>
        <w:rPr>
          <w:rFonts w:ascii="TimesNewRomanPSMT" w:hAnsi="TimesNewRomanPSMT" w:cs="TimesNewRomanPSMT"/>
        </w:rPr>
        <w:t>při tisku a kopírování</w:t>
      </w:r>
      <w:r w:rsidRPr="00E63CCE">
        <w:rPr>
          <w:rFonts w:ascii="TimesNewRomanPSMT" w:hAnsi="TimesNewRomanPSMT" w:cs="TimesNewRomanPSMT"/>
        </w:rPr>
        <w:t xml:space="preserve"> přecház</w:t>
      </w:r>
      <w:r>
        <w:rPr>
          <w:rFonts w:ascii="TimesNewRomanPSMT" w:hAnsi="TimesNewRomanPSMT" w:cs="TimesNewRomanPSMT"/>
        </w:rPr>
        <w:t>í jejich vlastnictví na nájemce</w:t>
      </w:r>
      <w:r w:rsidRPr="00E63CCE">
        <w:rPr>
          <w:rFonts w:ascii="TimesNewRomanPSMT" w:hAnsi="TimesNewRomanPSMT" w:cs="TimesNewRomanPSMT"/>
        </w:rPr>
        <w:t>. Materiál dodaný a dosud nepoužitý</w:t>
      </w:r>
      <w:r>
        <w:rPr>
          <w:rFonts w:ascii="TimesNewRomanPSMT" w:hAnsi="TimesNewRomanPSMT" w:cs="TimesNewRomanPSMT"/>
        </w:rPr>
        <w:t xml:space="preserve"> (nespotřebovaný)</w:t>
      </w:r>
      <w:r w:rsidRPr="00E63CCE">
        <w:rPr>
          <w:rFonts w:ascii="TimesNewRomanPSMT" w:hAnsi="TimesNewRomanPSMT" w:cs="TimesNewRomanPSMT"/>
        </w:rPr>
        <w:t xml:space="preserve"> je až do jeho zaplacení </w:t>
      </w:r>
      <w:r>
        <w:rPr>
          <w:rFonts w:ascii="TimesNewRomanPSMT" w:hAnsi="TimesNewRomanPSMT" w:cs="TimesNewRomanPSMT"/>
        </w:rPr>
        <w:t>nebo vrácení majetkem pronajímatele</w:t>
      </w:r>
      <w:r w:rsidRPr="00E63CCE">
        <w:rPr>
          <w:rFonts w:ascii="TimesNewRomanPSMT" w:hAnsi="TimesNewRomanPSMT" w:cs="TimesNewRomanPSMT"/>
        </w:rPr>
        <w:t xml:space="preserve"> a podléhá vyúčtování dle této smlouvy. </w:t>
      </w:r>
    </w:p>
    <w:p w14:paraId="31516ED8" w14:textId="77777777" w:rsidR="00B66136" w:rsidRDefault="00B66136" w:rsidP="00B66136">
      <w:pPr>
        <w:numPr>
          <w:ilvl w:val="0"/>
          <w:numId w:val="1"/>
        </w:numPr>
        <w:tabs>
          <w:tab w:val="clear" w:pos="720"/>
          <w:tab w:val="num" w:pos="851"/>
        </w:tabs>
        <w:autoSpaceDE w:val="0"/>
        <w:spacing w:after="120"/>
        <w:ind w:left="851" w:hanging="425"/>
        <w:jc w:val="both"/>
      </w:pPr>
      <w:r>
        <w:rPr>
          <w:rFonts w:ascii="TimesNewRomanPSMT" w:hAnsi="TimesNewRomanPSMT" w:cs="TimesNewRomanPSMT"/>
        </w:rPr>
        <w:t>Barevná sada tonerů bude dodávána průběžně. V případě, že Stroj nahlásí výměnu tonerů, provede jejich výměnu nájemce v souladu s návodem k užívání Stroje. Pronajímatel má povinnost použité tonery odebrat. Nájemce má povinnost výměnu tonerů nahlásit na dispečink pronajímatele.</w:t>
      </w:r>
    </w:p>
    <w:p w14:paraId="1C1621F2" w14:textId="77777777" w:rsidR="00B66136" w:rsidRPr="00490289" w:rsidRDefault="00B66136" w:rsidP="00B66136">
      <w:pPr>
        <w:numPr>
          <w:ilvl w:val="0"/>
          <w:numId w:val="1"/>
        </w:numPr>
        <w:tabs>
          <w:tab w:val="clear" w:pos="720"/>
          <w:tab w:val="num" w:pos="851"/>
        </w:tabs>
        <w:autoSpaceDE w:val="0"/>
        <w:spacing w:after="120"/>
        <w:ind w:left="851" w:hanging="425"/>
        <w:jc w:val="both"/>
        <w:rPr>
          <w:rFonts w:ascii="TimesNewRomanPSMT" w:hAnsi="TimesNewRomanPSMT" w:cs="TimesNewRomanPSMT"/>
        </w:rPr>
      </w:pPr>
      <w:r>
        <w:rPr>
          <w:rFonts w:ascii="TimesNewRomanPSMT" w:hAnsi="TimesNewRomanPSMT" w:cs="TimesNewRomanPSMT"/>
        </w:rPr>
        <w:t xml:space="preserve">Součástí sjednané ceny nájmu je i poskytování servisních služeb po celou dobu trvání této smlouvy pro zajištění bezvadného chodu Stroje. </w:t>
      </w:r>
    </w:p>
    <w:p w14:paraId="182113B6" w14:textId="59CCAA59" w:rsidR="00B66136" w:rsidRPr="000B0612" w:rsidRDefault="00B66136" w:rsidP="00B66136">
      <w:pPr>
        <w:numPr>
          <w:ilvl w:val="0"/>
          <w:numId w:val="1"/>
        </w:numPr>
        <w:tabs>
          <w:tab w:val="clear" w:pos="720"/>
        </w:tabs>
        <w:autoSpaceDE w:val="0"/>
        <w:spacing w:after="120"/>
        <w:ind w:left="851" w:hanging="425"/>
        <w:jc w:val="both"/>
      </w:pPr>
      <w:r w:rsidRPr="000B0612">
        <w:t>Veškeré</w:t>
      </w:r>
      <w:r>
        <w:t xml:space="preserve"> splacené nájemné je nevratné. </w:t>
      </w:r>
      <w:r w:rsidRPr="000B0612">
        <w:t>V případ</w:t>
      </w:r>
      <w:r>
        <w:t>ě prodlení nájemce s úhradou nájemného je pronajímatel oprávněn Stroj nájemci od</w:t>
      </w:r>
      <w:r w:rsidRPr="000B0612">
        <w:t>ebrat</w:t>
      </w:r>
      <w:r>
        <w:t xml:space="preserve"> a odstoupit od smlouvy.</w:t>
      </w:r>
    </w:p>
    <w:p w14:paraId="47FDFBF1" w14:textId="4C933DFC" w:rsidR="00B66136" w:rsidRPr="009B4D2B" w:rsidRDefault="00B66136" w:rsidP="00B66136">
      <w:pPr>
        <w:numPr>
          <w:ilvl w:val="0"/>
          <w:numId w:val="1"/>
        </w:numPr>
        <w:tabs>
          <w:tab w:val="clear" w:pos="720"/>
        </w:tabs>
        <w:autoSpaceDE w:val="0"/>
        <w:spacing w:after="120"/>
        <w:ind w:left="851" w:hanging="425"/>
        <w:jc w:val="both"/>
        <w:rPr>
          <w:color w:val="000000"/>
        </w:rPr>
      </w:pPr>
      <w:r w:rsidRPr="006F254E">
        <w:t>Náj</w:t>
      </w:r>
      <w:r>
        <w:t>emce se zavazuje, že nebude ve S</w:t>
      </w:r>
      <w:r w:rsidRPr="006F254E">
        <w:t>troji používat recyklovaný, či již jednou použitý papír.</w:t>
      </w:r>
    </w:p>
    <w:p w14:paraId="75B729AF" w14:textId="58C95A9B" w:rsidR="00B66136" w:rsidRPr="006F254E" w:rsidRDefault="00B66136" w:rsidP="00B66136">
      <w:pPr>
        <w:numPr>
          <w:ilvl w:val="0"/>
          <w:numId w:val="1"/>
        </w:numPr>
        <w:tabs>
          <w:tab w:val="clear" w:pos="720"/>
        </w:tabs>
        <w:autoSpaceDE w:val="0"/>
        <w:spacing w:after="120"/>
        <w:ind w:left="851" w:hanging="425"/>
        <w:jc w:val="both"/>
      </w:pPr>
      <w:r>
        <w:rPr>
          <w:color w:val="000000"/>
        </w:rPr>
        <w:lastRenderedPageBreak/>
        <w:t>Nájemce není oprávněn bez vědomí pronajímatele Stroj stěhovat a měnit jeho umístění.</w:t>
      </w:r>
    </w:p>
    <w:p w14:paraId="0EC71650" w14:textId="58C5EDE9" w:rsidR="00B66136" w:rsidRDefault="00B66136" w:rsidP="00B66136">
      <w:pPr>
        <w:numPr>
          <w:ilvl w:val="0"/>
          <w:numId w:val="1"/>
        </w:numPr>
        <w:tabs>
          <w:tab w:val="clear" w:pos="720"/>
        </w:tabs>
        <w:autoSpaceDE w:val="0"/>
        <w:spacing w:after="120"/>
        <w:ind w:left="851" w:hanging="425"/>
        <w:jc w:val="both"/>
      </w:pPr>
      <w:r w:rsidRPr="000B0612">
        <w:rPr>
          <w:color w:val="000000"/>
        </w:rPr>
        <w:t xml:space="preserve">Pronajímatel se zavazuje vystavit nájemci fakturu na konci každého </w:t>
      </w:r>
      <w:r>
        <w:rPr>
          <w:color w:val="000000"/>
        </w:rPr>
        <w:t>měsíce</w:t>
      </w:r>
      <w:r w:rsidRPr="000B0612">
        <w:rPr>
          <w:color w:val="000000"/>
        </w:rPr>
        <w:t>, na základě této faktury provede nájemce úhradu dohodnuté ceny za nájem</w:t>
      </w:r>
      <w:r>
        <w:rPr>
          <w:color w:val="000000"/>
        </w:rPr>
        <w:t xml:space="preserve"> a tisk</w:t>
      </w:r>
      <w:r w:rsidRPr="000B0612">
        <w:rPr>
          <w:color w:val="000000"/>
        </w:rPr>
        <w:t>.</w:t>
      </w:r>
    </w:p>
    <w:p w14:paraId="06AFB8BB" w14:textId="3B83F21B" w:rsidR="00B66136" w:rsidRPr="00490289" w:rsidRDefault="00B66136" w:rsidP="00B66136">
      <w:pPr>
        <w:numPr>
          <w:ilvl w:val="0"/>
          <w:numId w:val="1"/>
        </w:numPr>
        <w:tabs>
          <w:tab w:val="clear" w:pos="720"/>
        </w:tabs>
        <w:spacing w:after="120"/>
        <w:ind w:left="851" w:hanging="567"/>
        <w:jc w:val="both"/>
        <w:rPr>
          <w:color w:val="000000"/>
        </w:rPr>
      </w:pPr>
      <w:r>
        <w:rPr>
          <w:color w:val="000000"/>
        </w:rPr>
        <w:t>Smluvní strany se dohodly na 30</w:t>
      </w:r>
      <w:r w:rsidRPr="000B0612">
        <w:rPr>
          <w:color w:val="000000"/>
        </w:rPr>
        <w:t>denní splatnosti jednotlivých faktur vystavených dodavatelem nájemci.</w:t>
      </w:r>
    </w:p>
    <w:p w14:paraId="1E4EA438" w14:textId="21062D75" w:rsidR="00B66136" w:rsidRPr="009B4D2B" w:rsidRDefault="00B66136" w:rsidP="00B66136">
      <w:pPr>
        <w:numPr>
          <w:ilvl w:val="0"/>
          <w:numId w:val="1"/>
        </w:numPr>
        <w:tabs>
          <w:tab w:val="clear" w:pos="720"/>
        </w:tabs>
        <w:spacing w:after="120"/>
        <w:ind w:left="851" w:hanging="567"/>
        <w:jc w:val="both"/>
        <w:rPr>
          <w:color w:val="000000"/>
        </w:rPr>
      </w:pPr>
      <w:r>
        <w:t>Vyrovnání skutečných kopií a tisku bude probíhat měsíčně na základě počtu výtisků nahlášených zákazníkem k poslednímu dni měsíce. Pokud neproběhne elektronické hlášení počítadel, musí počty výtisků zjistit nájemce sám z počítadla Stroje. Nájemce se zavazuje zasílat pronajímateli stavy počítadel prostřednictvím elektronické pošty. Při nedodržení tohoto závazku, budou nájemci účtovány náklady na zjištění stavu počítadel. Pro úplnost se smluvní strany dohodly, že do počtu kopií a výtisků nebudou zahrnuty skenované dokumenty, které nebyly kopírovány či vytištěny.</w:t>
      </w:r>
    </w:p>
    <w:p w14:paraId="49FEBA5B" w14:textId="0585EA61" w:rsidR="00B66136" w:rsidRPr="00490289" w:rsidRDefault="00B66136" w:rsidP="00B66136">
      <w:pPr>
        <w:numPr>
          <w:ilvl w:val="0"/>
          <w:numId w:val="1"/>
        </w:numPr>
        <w:tabs>
          <w:tab w:val="clear" w:pos="720"/>
        </w:tabs>
        <w:spacing w:after="120"/>
        <w:ind w:left="851" w:hanging="567"/>
        <w:jc w:val="both"/>
        <w:rPr>
          <w:color w:val="000000"/>
        </w:rPr>
      </w:pPr>
      <w:r>
        <w:t xml:space="preserve">Dodavatel a odběratel se dohodli, že dodavatel je každoročně oprávněn jednostranně bez dohody stran upravit výši ujednaných cen kopií či výtisků o procento odpovídající kladnému procentu míry inflace vyjádřené přírůstkem průměrného ročního indexu spotřebitelských cen vyhlášené Českým statistickým úřadem za předchozí kalendářní rok, a to vždy s účinností od prvního měsíce následujícího po měsíci, v němž bude takové vyhlášeni oficiálně učiněno. Ceny zvýšené z důvodu inflace se považuji za ujednané ceny. </w:t>
      </w:r>
    </w:p>
    <w:p w14:paraId="4C400FDF" w14:textId="77777777" w:rsidR="00B66136" w:rsidRDefault="00B66136" w:rsidP="00B66136">
      <w:pPr>
        <w:autoSpaceDE w:val="0"/>
        <w:jc w:val="center"/>
        <w:rPr>
          <w:b/>
          <w:color w:val="000000"/>
        </w:rPr>
      </w:pPr>
    </w:p>
    <w:p w14:paraId="50ADBD8B" w14:textId="77777777" w:rsidR="00B66136" w:rsidRDefault="00B66136" w:rsidP="00B66136">
      <w:pPr>
        <w:autoSpaceDE w:val="0"/>
        <w:jc w:val="center"/>
        <w:rPr>
          <w:b/>
          <w:color w:val="000000"/>
        </w:rPr>
      </w:pPr>
      <w:r>
        <w:rPr>
          <w:b/>
          <w:color w:val="000000"/>
        </w:rPr>
        <w:t>5. Práva a povinnosti smluvních stran</w:t>
      </w:r>
    </w:p>
    <w:p w14:paraId="344D6E0A" w14:textId="77777777" w:rsidR="00B66136" w:rsidRDefault="00B66136" w:rsidP="00B66136">
      <w:pPr>
        <w:autoSpaceDE w:val="0"/>
        <w:jc w:val="center"/>
        <w:rPr>
          <w:b/>
          <w:color w:val="000000"/>
        </w:rPr>
      </w:pPr>
    </w:p>
    <w:p w14:paraId="198348BB" w14:textId="4AF54BF8" w:rsidR="00B66136" w:rsidRDefault="00B66136" w:rsidP="00B66136">
      <w:pPr>
        <w:pStyle w:val="Zkladntext"/>
        <w:numPr>
          <w:ilvl w:val="0"/>
          <w:numId w:val="2"/>
        </w:numPr>
        <w:tabs>
          <w:tab w:val="clear" w:pos="720"/>
        </w:tabs>
        <w:spacing w:after="120"/>
        <w:ind w:left="851" w:hanging="425"/>
      </w:pPr>
      <w:r>
        <w:t xml:space="preserve">Pronajímatel se zavazuje přenechat nájemci Stroj ve stavu způsobilém k obvyklému   účelu užívání Stroje. </w:t>
      </w:r>
    </w:p>
    <w:p w14:paraId="5C89F244" w14:textId="057315D2" w:rsidR="00B66136" w:rsidRDefault="00B66136" w:rsidP="00B66136">
      <w:pPr>
        <w:pStyle w:val="Zkladntext"/>
        <w:numPr>
          <w:ilvl w:val="0"/>
          <w:numId w:val="2"/>
        </w:numPr>
        <w:tabs>
          <w:tab w:val="clear" w:pos="720"/>
        </w:tabs>
        <w:spacing w:after="120"/>
        <w:ind w:left="851" w:hanging="425"/>
      </w:pPr>
      <w:r>
        <w:t xml:space="preserve">V případě poruchy a závady na kopírovacím Stroji se pronajímatel zavazuje, že doba odezvy od nahlášení poruchy je maximálně </w:t>
      </w:r>
      <w:r w:rsidRPr="004A104B">
        <w:t xml:space="preserve">do </w:t>
      </w:r>
      <w:r>
        <w:t>8</w:t>
      </w:r>
      <w:r w:rsidRPr="004A104B">
        <w:t xml:space="preserve"> pracovních hodin.</w:t>
      </w:r>
      <w:r>
        <w:t xml:space="preserve">  Veškeré poruchy je nájemce povinen nahlásit na dispečink pronajímatele, telefon </w:t>
      </w:r>
      <w:proofErr w:type="spellStart"/>
      <w:r>
        <w:t>xxxxx</w:t>
      </w:r>
      <w:proofErr w:type="spellEnd"/>
      <w:r>
        <w:t xml:space="preserve"> nebo e-mailem na adrese </w:t>
      </w:r>
      <w:proofErr w:type="spellStart"/>
      <w:r>
        <w:t>xxxxx</w:t>
      </w:r>
      <w:proofErr w:type="spellEnd"/>
      <w:r w:rsidRPr="009A55DF">
        <w:t xml:space="preserve">. </w:t>
      </w:r>
      <w:r>
        <w:t xml:space="preserve">Dohodnutá pracovní doba je 8.00 – 16.00 hod. ve dnech pondělí až pátek (vyjma státních svátků). Servisní služby a zásahy jsou zahrnuty v ceně nájmu, to neplatí pro případ, že je vada na Stroji způsobena zaviněným jednáním nájemce. </w:t>
      </w:r>
    </w:p>
    <w:p w14:paraId="33200DB8" w14:textId="01BE9822" w:rsidR="00B66136" w:rsidRDefault="00B66136" w:rsidP="00B66136">
      <w:pPr>
        <w:pStyle w:val="Zkladntext"/>
        <w:numPr>
          <w:ilvl w:val="0"/>
          <w:numId w:val="2"/>
        </w:numPr>
        <w:tabs>
          <w:tab w:val="clear" w:pos="720"/>
        </w:tabs>
        <w:spacing w:after="120"/>
        <w:ind w:left="851" w:hanging="425"/>
      </w:pPr>
      <w:r>
        <w:t>Součástí ceny je bezplatný kompletní servis a výměna opotřebitelných náhradních dílů a oprava Stroje v místě instalace Stroje. V ceně není zahrnuta dodávka papíru. V případě zájmu o dodávku papíru bude k</w:t>
      </w:r>
      <w:r>
        <w:rPr>
          <w:rFonts w:ascii="TimesNewRomanPSMT" w:hAnsi="TimesNewRomanPSMT" w:cs="TimesNewRomanPSMT"/>
        </w:rPr>
        <w:t xml:space="preserve">aždý </w:t>
      </w:r>
      <w:r w:rsidRPr="00A9021A">
        <w:rPr>
          <w:rFonts w:ascii="TimesNewRomanPSMT" w:hAnsi="TimesNewRomanPSMT" w:cs="TimesNewRomanPSMT"/>
        </w:rPr>
        <w:t>fakturován samostatně při odběru.</w:t>
      </w:r>
      <w:r>
        <w:t xml:space="preserve"> V případě použití papíru či tiskových medií dodaných třetí stranou, je odběratel povinen konzultovat kvalitu papíru a médií s dodavatelem.</w:t>
      </w:r>
    </w:p>
    <w:p w14:paraId="78962845" w14:textId="27727CC1" w:rsidR="00B66136" w:rsidRDefault="00B66136" w:rsidP="00B66136">
      <w:pPr>
        <w:pStyle w:val="Zkladntext"/>
        <w:numPr>
          <w:ilvl w:val="0"/>
          <w:numId w:val="2"/>
        </w:numPr>
        <w:tabs>
          <w:tab w:val="clear" w:pos="720"/>
          <w:tab w:val="left" w:pos="851"/>
        </w:tabs>
        <w:spacing w:after="120"/>
        <w:ind w:left="851" w:hanging="425"/>
      </w:pPr>
      <w:r>
        <w:t>V případě prodlení nájemce s úhradou platby za uskutečněné výtisky delší než třicet dnů od data splatnosti, je pronajímatel oprávněn pozastavit servisní služby, či od smlouvy odstoupit.</w:t>
      </w:r>
    </w:p>
    <w:p w14:paraId="3393DE85" w14:textId="77777777" w:rsidR="00B66136" w:rsidRDefault="00B66136" w:rsidP="00B66136">
      <w:pPr>
        <w:pStyle w:val="Zkladntext"/>
        <w:numPr>
          <w:ilvl w:val="0"/>
          <w:numId w:val="2"/>
        </w:numPr>
        <w:tabs>
          <w:tab w:val="clear" w:pos="720"/>
          <w:tab w:val="left" w:pos="851"/>
        </w:tabs>
        <w:spacing w:after="120"/>
        <w:ind w:left="851" w:hanging="425"/>
      </w:pPr>
      <w:r>
        <w:t xml:space="preserve">V ceně nájmu není započtena výměna dílů poškozených používáním Stroje v rozporu s návodem k použití k tomuto Stroji. Dále není v ceně nájmu započtena cena dílů poškozených úmyslně, či nedbalostí obsluhy, používáním nekvalitního papíru, případně zaviněných třetí osobou (bouřka). </w:t>
      </w:r>
    </w:p>
    <w:p w14:paraId="4ACC6D1B" w14:textId="77777777" w:rsidR="00B66136" w:rsidRDefault="00B66136" w:rsidP="00B66136">
      <w:pPr>
        <w:pStyle w:val="Zkladntext"/>
        <w:numPr>
          <w:ilvl w:val="0"/>
          <w:numId w:val="2"/>
        </w:numPr>
        <w:tabs>
          <w:tab w:val="clear" w:pos="720"/>
          <w:tab w:val="left" w:pos="851"/>
        </w:tabs>
        <w:spacing w:after="120"/>
        <w:ind w:left="851" w:hanging="425"/>
      </w:pPr>
      <w:r>
        <w:t xml:space="preserve">Předmětem sjednané ceny nájmu nejsou další práce IT technika pronajímatele (mimo prací souvisejících se zprovozněním Stroje a jeho zapojením do vnitřní sítě nájemce při </w:t>
      </w:r>
      <w:r>
        <w:lastRenderedPageBreak/>
        <w:t>jeho instalaci), týkající se počítačové sítě nájemce, s výjimkou poruch přímo na zařízení. Veškeré práce IT technika v PC síti nájemce nad rámec odpovědnosti pronajímatele budou nájemci účtovány dle ceníku pronajímatele.</w:t>
      </w:r>
    </w:p>
    <w:p w14:paraId="1F828804" w14:textId="77777777" w:rsidR="00B66136" w:rsidRDefault="00B66136" w:rsidP="00B66136">
      <w:pPr>
        <w:pStyle w:val="Zkladntext"/>
        <w:numPr>
          <w:ilvl w:val="0"/>
          <w:numId w:val="2"/>
        </w:numPr>
        <w:tabs>
          <w:tab w:val="clear" w:pos="720"/>
          <w:tab w:val="left" w:pos="851"/>
        </w:tabs>
        <w:spacing w:after="120"/>
        <w:ind w:left="851" w:hanging="425"/>
      </w:pPr>
      <w:r>
        <w:t>Před instalací Stroje musí nájemce nahlásit pronajímateli síťové parametry a přidělit Stroji IP adresu.</w:t>
      </w:r>
    </w:p>
    <w:p w14:paraId="6DA8C7CF" w14:textId="77777777" w:rsidR="00B66136" w:rsidRDefault="00B66136" w:rsidP="00B66136">
      <w:pPr>
        <w:pStyle w:val="Zkladntext"/>
      </w:pPr>
    </w:p>
    <w:p w14:paraId="7F063F8A" w14:textId="77777777" w:rsidR="00B66136" w:rsidRPr="00AB2324" w:rsidRDefault="00B66136" w:rsidP="00B66136">
      <w:pPr>
        <w:pStyle w:val="Nadpis2"/>
        <w:jc w:val="left"/>
        <w:rPr>
          <w:rFonts w:ascii="TimesNewRomanPS-BoldMT" w:hAnsi="TimesNewRomanPS-BoldMT" w:cs="TimesNewRomanPS-BoldMT"/>
        </w:rPr>
      </w:pPr>
      <w:r>
        <w:rPr>
          <w:rFonts w:ascii="TimesNewRomanPS-BoldMT" w:hAnsi="TimesNewRomanPS-BoldMT" w:cs="TimesNewRomanPS-BoldMT"/>
        </w:rPr>
        <w:t xml:space="preserve">                                                              6</w:t>
      </w:r>
      <w:r>
        <w:t>. Závěrečná ustanovení</w:t>
      </w:r>
    </w:p>
    <w:p w14:paraId="2DC08E57" w14:textId="77777777" w:rsidR="00B66136" w:rsidRDefault="00B66136" w:rsidP="00B66136">
      <w:pPr>
        <w:tabs>
          <w:tab w:val="left" w:pos="720"/>
        </w:tabs>
        <w:ind w:left="360"/>
        <w:jc w:val="both"/>
      </w:pPr>
      <w:r>
        <w:t xml:space="preserve"> </w:t>
      </w:r>
    </w:p>
    <w:p w14:paraId="4F216729" w14:textId="77777777" w:rsidR="00B66136" w:rsidRDefault="00B66136" w:rsidP="00B66136">
      <w:pPr>
        <w:numPr>
          <w:ilvl w:val="0"/>
          <w:numId w:val="4"/>
        </w:numPr>
        <w:tabs>
          <w:tab w:val="clear" w:pos="720"/>
          <w:tab w:val="left" w:pos="851"/>
        </w:tabs>
        <w:spacing w:after="120"/>
        <w:ind w:left="850" w:hanging="425"/>
        <w:jc w:val="both"/>
      </w:pPr>
      <w:r>
        <w:t>Tuto smlouvu lze měnit nebo doplňovat pouze oboustranným písemným projevem smluvních stran.</w:t>
      </w:r>
    </w:p>
    <w:p w14:paraId="4F7F7BA4" w14:textId="77777777" w:rsidR="00B66136" w:rsidRPr="00490289" w:rsidRDefault="00B66136" w:rsidP="00B66136">
      <w:pPr>
        <w:numPr>
          <w:ilvl w:val="0"/>
          <w:numId w:val="4"/>
        </w:numPr>
        <w:tabs>
          <w:tab w:val="clear" w:pos="720"/>
          <w:tab w:val="left" w:pos="851"/>
        </w:tabs>
        <w:spacing w:after="120"/>
        <w:ind w:left="850" w:hanging="425"/>
        <w:jc w:val="both"/>
        <w:rPr>
          <w:iCs/>
        </w:rPr>
      </w:pPr>
      <w:r w:rsidRPr="00E4277C">
        <w:rPr>
          <w:iCs/>
        </w:rPr>
        <w:t xml:space="preserve">Smlouva je vyhotovena ve dvou vyhotoveních, z nichž po jednom </w:t>
      </w:r>
      <w:proofErr w:type="gramStart"/>
      <w:r w:rsidRPr="00E4277C">
        <w:rPr>
          <w:iCs/>
        </w:rPr>
        <w:t>obdrží</w:t>
      </w:r>
      <w:proofErr w:type="gramEnd"/>
      <w:r w:rsidRPr="00E4277C">
        <w:rPr>
          <w:iCs/>
        </w:rPr>
        <w:t xml:space="preserve"> každá ze smluvních stran.</w:t>
      </w:r>
    </w:p>
    <w:p w14:paraId="68B7240F" w14:textId="77777777" w:rsidR="00B66136" w:rsidRPr="00490289" w:rsidRDefault="00B66136" w:rsidP="00B66136">
      <w:pPr>
        <w:numPr>
          <w:ilvl w:val="0"/>
          <w:numId w:val="4"/>
        </w:numPr>
        <w:tabs>
          <w:tab w:val="clear" w:pos="720"/>
          <w:tab w:val="left" w:pos="851"/>
        </w:tabs>
        <w:spacing w:after="120"/>
        <w:ind w:left="850" w:hanging="425"/>
        <w:jc w:val="both"/>
        <w:rPr>
          <w:iCs/>
        </w:rPr>
      </w:pPr>
      <w:bookmarkStart w:id="0" w:name="_Hlk181951018"/>
      <w:r w:rsidRPr="00E4277C">
        <w:rPr>
          <w:iCs/>
        </w:rPr>
        <w:t>Pronajímatel a nájemce se dohodli, že v případě písemné žádosti nájemce o převod práv a povinností vyplývajících z této smlouvy na třetí stranu</w:t>
      </w:r>
      <w:r>
        <w:rPr>
          <w:iCs/>
        </w:rPr>
        <w:t>,</w:t>
      </w:r>
      <w:r w:rsidRPr="00E4277C">
        <w:rPr>
          <w:iCs/>
        </w:rPr>
        <w:t xml:space="preserve"> bude toto nájemci ze strany pronajímatele umožněno. Tato změna může být provedena pouze a jedině písemným dodatkem k této smlouvě. </w:t>
      </w:r>
      <w:r>
        <w:rPr>
          <w:iCs/>
        </w:rPr>
        <w:t xml:space="preserve">Ostatní ujednání této smlouvy nebudou tímto případným převodem práv a povinností </w:t>
      </w:r>
      <w:r w:rsidRPr="00E4277C">
        <w:rPr>
          <w:iCs/>
        </w:rPr>
        <w:t>vyplývajících z této smlouvy</w:t>
      </w:r>
      <w:r>
        <w:rPr>
          <w:iCs/>
        </w:rPr>
        <w:t xml:space="preserve"> dotčena a nedojde k jejich změně. </w:t>
      </w:r>
      <w:bookmarkEnd w:id="0"/>
    </w:p>
    <w:p w14:paraId="54EF395A" w14:textId="77777777" w:rsidR="00B66136" w:rsidRDefault="00B66136" w:rsidP="00B66136">
      <w:pPr>
        <w:numPr>
          <w:ilvl w:val="0"/>
          <w:numId w:val="4"/>
        </w:numPr>
        <w:tabs>
          <w:tab w:val="clear" w:pos="720"/>
          <w:tab w:val="left" w:pos="851"/>
        </w:tabs>
        <w:spacing w:after="120"/>
        <w:ind w:left="850" w:hanging="425"/>
        <w:jc w:val="both"/>
      </w:pPr>
      <w:r>
        <w:t>Smluvní strany prohlašují, že tato smlouva je projevem jejich svobodné a volné vůle, nebyla podepsána v omylu, tísni ani za nápadně nevýhodných podmínek, což stvrzují obě strany této smlouvy svými podpisy.</w:t>
      </w:r>
    </w:p>
    <w:p w14:paraId="78780CBB" w14:textId="77777777" w:rsidR="00B66136" w:rsidRPr="009B4D2B" w:rsidRDefault="00B66136" w:rsidP="00B66136">
      <w:pPr>
        <w:numPr>
          <w:ilvl w:val="0"/>
          <w:numId w:val="4"/>
        </w:numPr>
        <w:tabs>
          <w:tab w:val="clear" w:pos="720"/>
          <w:tab w:val="left" w:pos="851"/>
        </w:tabs>
        <w:spacing w:after="120"/>
        <w:ind w:left="850" w:hanging="425"/>
        <w:jc w:val="both"/>
      </w:pPr>
      <w:r w:rsidRPr="009B4D2B">
        <w:t>Tato smlouva nabývá platnosti dnem uzavření smlouvy, tj. dnem podpisu obou smluvních stran nebo osobami jimi zmocněnými; účinnosti nabývá dnem jejího uveřejnění v registru smluv dle zákona č. 340/2015 Sb., o zvláštních podmínkách účinnosti některých smluv, uveřejňování těchto smluv a o registru smluv.</w:t>
      </w:r>
    </w:p>
    <w:p w14:paraId="308D5660" w14:textId="77777777" w:rsidR="00B66136" w:rsidRDefault="00B66136" w:rsidP="00B66136">
      <w:pPr>
        <w:pStyle w:val="Odstavecseseznamem"/>
      </w:pPr>
    </w:p>
    <w:p w14:paraId="39375ED7" w14:textId="77777777" w:rsidR="00B66136" w:rsidRDefault="00B66136" w:rsidP="00B66136">
      <w:pPr>
        <w:jc w:val="both"/>
      </w:pPr>
    </w:p>
    <w:p w14:paraId="1C3E4044" w14:textId="77777777" w:rsidR="00B66136" w:rsidRDefault="00B66136" w:rsidP="00B66136">
      <w:pPr>
        <w:ind w:left="426"/>
        <w:jc w:val="both"/>
      </w:pPr>
      <w:r>
        <w:t xml:space="preserve">        V </w:t>
      </w:r>
      <w:r w:rsidRPr="00822C3D">
        <w:t xml:space="preserve">Lípě </w:t>
      </w:r>
      <w:r>
        <w:t>dne ………………….                          V Holešově dne …………………….</w:t>
      </w:r>
    </w:p>
    <w:p w14:paraId="1B34223C" w14:textId="77777777" w:rsidR="00B66136" w:rsidRDefault="00B66136" w:rsidP="00B66136">
      <w:pPr>
        <w:rPr>
          <w:sz w:val="22"/>
          <w:szCs w:val="22"/>
          <w:lang w:eastAsia="en-US"/>
        </w:rPr>
      </w:pPr>
    </w:p>
    <w:p w14:paraId="3A120DBF" w14:textId="77777777" w:rsidR="00B66136" w:rsidRDefault="00B66136" w:rsidP="00B66136">
      <w:pPr>
        <w:autoSpaceDE w:val="0"/>
        <w:rPr>
          <w:rFonts w:ascii="TimesNewRomanPSMT" w:hAnsi="TimesNewRomanPSMT" w:cs="TimesNewRomanPSMT"/>
        </w:rPr>
      </w:pPr>
    </w:p>
    <w:p w14:paraId="61A629D5" w14:textId="77777777" w:rsidR="00B66136" w:rsidRDefault="00B66136" w:rsidP="00B66136">
      <w:pPr>
        <w:autoSpaceDE w:val="0"/>
        <w:rPr>
          <w:rFonts w:ascii="TimesNewRomanPSMT" w:hAnsi="TimesNewRomanPSMT" w:cs="TimesNewRomanPSMT"/>
        </w:rPr>
      </w:pPr>
    </w:p>
    <w:p w14:paraId="3E9FBB3A" w14:textId="77777777" w:rsidR="00B66136" w:rsidRPr="009B4D2B" w:rsidRDefault="00B66136" w:rsidP="00B66136">
      <w:pPr>
        <w:autoSpaceDE w:val="0"/>
        <w:rPr>
          <w:rFonts w:ascii="TimesNewRomanPSMT" w:hAnsi="TimesNewRomanPSMT" w:cs="TimesNewRomanPSMT"/>
        </w:rPr>
      </w:pPr>
      <w:r>
        <w:rPr>
          <w:rFonts w:ascii="TimesNewRomanPSMT" w:hAnsi="TimesNewRomanPSMT" w:cs="TimesNewRomanPSMT"/>
        </w:rPr>
        <w:t xml:space="preserve">               </w:t>
      </w:r>
      <w:r w:rsidRPr="009F3BE1">
        <w:rPr>
          <w:rFonts w:ascii="TimesNewRomanPSMT" w:hAnsi="TimesNewRomanPSMT" w:cs="TimesNewRomanPSMT"/>
        </w:rPr>
        <w:t>………</w:t>
      </w:r>
      <w:r w:rsidRPr="009B4D2B">
        <w:rPr>
          <w:rFonts w:ascii="TimesNewRomanPSMT" w:hAnsi="TimesNewRomanPSMT" w:cs="TimesNewRomanPSMT"/>
        </w:rPr>
        <w:t>…..……………………</w:t>
      </w:r>
      <w:r w:rsidRPr="009B4D2B">
        <w:rPr>
          <w:rFonts w:ascii="TimesNewRomanPSMT" w:hAnsi="TimesNewRomanPSMT" w:cs="TimesNewRomanPSMT"/>
        </w:rPr>
        <w:tab/>
      </w:r>
      <w:r w:rsidRPr="009B4D2B">
        <w:rPr>
          <w:rFonts w:ascii="TimesNewRomanPSMT" w:hAnsi="TimesNewRomanPSMT" w:cs="TimesNewRomanPSMT"/>
        </w:rPr>
        <w:tab/>
        <w:t xml:space="preserve">       .……………………………………...</w:t>
      </w:r>
    </w:p>
    <w:p w14:paraId="10DE7AA9" w14:textId="77777777" w:rsidR="00B66136" w:rsidRPr="009B4D2B" w:rsidRDefault="00B66136" w:rsidP="00B66136">
      <w:pPr>
        <w:autoSpaceDE w:val="0"/>
        <w:spacing w:before="40" w:after="40"/>
        <w:rPr>
          <w:rFonts w:ascii="TimesNewRomanPSMT" w:hAnsi="TimesNewRomanPSMT" w:cs="TimesNewRomanPSMT"/>
        </w:rPr>
      </w:pPr>
      <w:r w:rsidRPr="009B4D2B">
        <w:rPr>
          <w:rFonts w:ascii="TimesNewRomanPSMT" w:hAnsi="TimesNewRomanPSMT" w:cs="TimesNewRomanPSMT"/>
        </w:rPr>
        <w:t xml:space="preserve">               Razítko a podpis pronajímatele</w:t>
      </w:r>
      <w:r w:rsidRPr="009B4D2B">
        <w:rPr>
          <w:rFonts w:ascii="TimesNewRomanPSMT" w:hAnsi="TimesNewRomanPSMT" w:cs="TimesNewRomanPSMT"/>
        </w:rPr>
        <w:tab/>
      </w:r>
      <w:r w:rsidRPr="009B4D2B">
        <w:rPr>
          <w:rFonts w:ascii="TimesNewRomanPSMT" w:hAnsi="TimesNewRomanPSMT" w:cs="TimesNewRomanPSMT"/>
        </w:rPr>
        <w:tab/>
        <w:t xml:space="preserve">       Razítko a podpis nájemce</w:t>
      </w:r>
    </w:p>
    <w:p w14:paraId="42147006" w14:textId="77777777" w:rsidR="00B66136" w:rsidRPr="009B4D2B" w:rsidRDefault="00B66136" w:rsidP="00B66136">
      <w:pPr>
        <w:autoSpaceDE w:val="0"/>
        <w:spacing w:before="40" w:after="40"/>
      </w:pPr>
      <w:r w:rsidRPr="009B4D2B">
        <w:t xml:space="preserve">               Zdeněk Hrbáček</w:t>
      </w:r>
      <w:r w:rsidRPr="009B4D2B">
        <w:tab/>
      </w:r>
      <w:r w:rsidRPr="009B4D2B">
        <w:tab/>
      </w:r>
      <w:r w:rsidRPr="009B4D2B">
        <w:tab/>
      </w:r>
      <w:r w:rsidRPr="009B4D2B">
        <w:tab/>
        <w:t xml:space="preserve">       Ing. Radovan Macháček</w:t>
      </w:r>
    </w:p>
    <w:p w14:paraId="251A6CB9" w14:textId="77777777" w:rsidR="00B66136" w:rsidRPr="009B4D2B" w:rsidRDefault="00B66136" w:rsidP="00B66136">
      <w:pPr>
        <w:autoSpaceDE w:val="0"/>
        <w:spacing w:before="40" w:after="40"/>
      </w:pPr>
      <w:r w:rsidRPr="009B4D2B">
        <w:tab/>
        <w:t xml:space="preserve">   jednatel společnosti</w:t>
      </w:r>
      <w:r w:rsidRPr="009B4D2B">
        <w:tab/>
      </w:r>
      <w:r w:rsidRPr="009B4D2B">
        <w:tab/>
      </w:r>
      <w:r w:rsidRPr="009B4D2B">
        <w:tab/>
      </w:r>
      <w:r w:rsidRPr="009B4D2B">
        <w:tab/>
        <w:t xml:space="preserve">       předseda představenstva</w:t>
      </w:r>
      <w:r w:rsidRPr="009B4D2B" w:rsidDel="002E7188">
        <w:t xml:space="preserve"> </w:t>
      </w:r>
      <w:r w:rsidRPr="009B4D2B">
        <w:t xml:space="preserve">      </w:t>
      </w:r>
    </w:p>
    <w:p w14:paraId="01C9C72F" w14:textId="77777777" w:rsidR="00B66136" w:rsidRPr="009B4D2B" w:rsidRDefault="00B66136" w:rsidP="00B66136">
      <w:pPr>
        <w:autoSpaceDE w:val="0"/>
        <w:spacing w:before="40" w:after="40"/>
      </w:pPr>
      <w:r w:rsidRPr="009B4D2B">
        <w:t xml:space="preserve"> </w:t>
      </w:r>
      <w:r w:rsidRPr="009B4D2B">
        <w:tab/>
        <w:t xml:space="preserve">   Hrbáček Servis s.r.o.</w:t>
      </w:r>
      <w:r w:rsidRPr="009B4D2B">
        <w:tab/>
      </w:r>
      <w:r w:rsidRPr="009B4D2B">
        <w:tab/>
      </w:r>
      <w:r w:rsidRPr="009B4D2B">
        <w:tab/>
      </w:r>
      <w:r w:rsidRPr="009F3BE1">
        <w:t xml:space="preserve">       </w:t>
      </w:r>
      <w:r w:rsidRPr="009B4D2B">
        <w:t>ZRIA, a.s.</w:t>
      </w:r>
    </w:p>
    <w:p w14:paraId="34EAFE9D" w14:textId="77777777" w:rsidR="00B66136" w:rsidRDefault="00B66136" w:rsidP="00B66136">
      <w:pPr>
        <w:autoSpaceDE w:val="0"/>
        <w:spacing w:before="40" w:after="40"/>
      </w:pPr>
      <w:r>
        <w:t xml:space="preserve">                                                                                              </w:t>
      </w:r>
    </w:p>
    <w:p w14:paraId="53D86D98" w14:textId="77777777" w:rsidR="00275D08" w:rsidRDefault="00275D08"/>
    <w:sectPr w:rsidR="00275D08" w:rsidSect="009B4D2B">
      <w:headerReference w:type="default" r:id="rId5"/>
      <w:footnotePr>
        <w:pos w:val="beneathText"/>
      </w:footnotePr>
      <w:pgSz w:w="12240" w:h="15840"/>
      <w:pgMar w:top="1258"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BoldMT">
    <w:altName w:val="Times New Roman"/>
    <w:charset w:val="00"/>
    <w:family w:val="roman"/>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8AC8" w14:textId="77777777" w:rsidR="00B470E8" w:rsidRPr="003A1931" w:rsidRDefault="00B66136" w:rsidP="00B470E8">
    <w:pPr>
      <w:pStyle w:val="Zhlav"/>
      <w:jc w:val="center"/>
      <w:rPr>
        <w:sz w:val="18"/>
        <w:szCs w:val="18"/>
      </w:rPr>
    </w:pPr>
    <w:r w:rsidRPr="003A1931">
      <w:rPr>
        <w:sz w:val="18"/>
        <w:szCs w:val="18"/>
      </w:rPr>
      <w:t>H</w:t>
    </w:r>
    <w:r>
      <w:rPr>
        <w:sz w:val="18"/>
        <w:szCs w:val="18"/>
      </w:rPr>
      <w:t>rbáček Servis s.r.o.</w:t>
    </w:r>
    <w:r>
      <w:rPr>
        <w:sz w:val="18"/>
        <w:szCs w:val="18"/>
      </w:rPr>
      <w:t>,  Lípa 76</w:t>
    </w:r>
    <w:r w:rsidRPr="003A1931">
      <w:rPr>
        <w:sz w:val="18"/>
        <w:szCs w:val="18"/>
      </w:rPr>
      <w:t>,</w:t>
    </w:r>
    <w:r>
      <w:rPr>
        <w:sz w:val="18"/>
        <w:szCs w:val="18"/>
        <w:lang w:val="cs-CZ"/>
      </w:rPr>
      <w:t xml:space="preserve">  7</w:t>
    </w:r>
    <w:r w:rsidRPr="003A1931">
      <w:rPr>
        <w:sz w:val="18"/>
        <w:szCs w:val="18"/>
      </w:rPr>
      <w:t>63 11 Lípa ,</w:t>
    </w:r>
    <w:r>
      <w:rPr>
        <w:sz w:val="18"/>
        <w:szCs w:val="18"/>
        <w:lang w:val="cs-CZ"/>
      </w:rPr>
      <w:t xml:space="preserve"> </w:t>
    </w:r>
    <w:r>
      <w:rPr>
        <w:sz w:val="18"/>
        <w:szCs w:val="18"/>
      </w:rPr>
      <w:t xml:space="preserve"> I</w:t>
    </w:r>
    <w:r>
      <w:rPr>
        <w:sz w:val="18"/>
        <w:szCs w:val="18"/>
        <w:lang w:val="cs-CZ"/>
      </w:rPr>
      <w:t>Č</w:t>
    </w:r>
    <w:r w:rsidRPr="003A1931">
      <w:rPr>
        <w:sz w:val="18"/>
        <w:szCs w:val="18"/>
      </w:rPr>
      <w:t>: 277</w:t>
    </w:r>
    <w:r>
      <w:rPr>
        <w:sz w:val="18"/>
        <w:szCs w:val="18"/>
      </w:rPr>
      <w:t>58303,  DIČ</w:t>
    </w:r>
    <w:r w:rsidRPr="003A1931">
      <w:rPr>
        <w:sz w:val="18"/>
        <w:szCs w:val="18"/>
      </w:rPr>
      <w:t>:</w:t>
    </w:r>
    <w:r>
      <w:rPr>
        <w:sz w:val="18"/>
        <w:szCs w:val="18"/>
        <w:lang w:val="cs-CZ"/>
      </w:rPr>
      <w:t xml:space="preserve"> </w:t>
    </w:r>
    <w:r w:rsidRPr="003A1931">
      <w:rPr>
        <w:sz w:val="18"/>
        <w:szCs w:val="18"/>
      </w:rPr>
      <w:t xml:space="preserve"> CZ27758303</w:t>
    </w:r>
  </w:p>
  <w:p w14:paraId="6576D88C" w14:textId="77777777" w:rsidR="00B470E8" w:rsidRPr="009A33BE" w:rsidRDefault="00B66136">
    <w:pPr>
      <w:pStyle w:val="Zhlav"/>
      <w:rPr>
        <w:sz w:val="20"/>
        <w:szCs w:val="20"/>
      </w:rPr>
    </w:pPr>
  </w:p>
  <w:p w14:paraId="1B5E4E0D" w14:textId="77777777" w:rsidR="00654063" w:rsidRDefault="00B6613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14F2DC56"/>
    <w:lvl w:ilvl="0">
      <w:start w:val="1"/>
      <w:numFmt w:val="decimal"/>
      <w:lvlText w:val="%1."/>
      <w:lvlJc w:val="left"/>
      <w:pPr>
        <w:tabs>
          <w:tab w:val="num" w:pos="720"/>
        </w:tabs>
        <w:ind w:left="720" w:hanging="360"/>
      </w:pPr>
      <w:rPr>
        <w:rFonts w:hint="default"/>
      </w:rPr>
    </w:lvl>
  </w:abstractNum>
  <w:abstractNum w:abstractNumId="1" w15:restartNumberingAfterBreak="0">
    <w:nsid w:val="00000002"/>
    <w:multiLevelType w:val="multilevel"/>
    <w:tmpl w:val="1CAEB9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3"/>
    <w:multiLevelType w:val="singleLevel"/>
    <w:tmpl w:val="00000003"/>
    <w:name w:val="WW8Num8"/>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10"/>
    <w:lvl w:ilvl="0">
      <w:start w:val="1"/>
      <w:numFmt w:val="decimal"/>
      <w:lvlText w:val="%1."/>
      <w:lvlJc w:val="left"/>
      <w:pPr>
        <w:tabs>
          <w:tab w:val="num" w:pos="720"/>
        </w:tabs>
        <w:ind w:left="720" w:hanging="360"/>
      </w:pPr>
    </w:lvl>
  </w:abstractNum>
  <w:abstractNum w:abstractNumId="4" w15:restartNumberingAfterBreak="0">
    <w:nsid w:val="024A7962"/>
    <w:multiLevelType w:val="hybridMultilevel"/>
    <w:tmpl w:val="0E80AD98"/>
    <w:lvl w:ilvl="0" w:tplc="00000003">
      <w:start w:val="1"/>
      <w:numFmt w:val="decimal"/>
      <w:lvlText w:val="%1."/>
      <w:lvlJc w:val="left"/>
      <w:pPr>
        <w:tabs>
          <w:tab w:val="num" w:pos="785"/>
        </w:tabs>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5" w15:restartNumberingAfterBreak="0">
    <w:nsid w:val="47857597"/>
    <w:multiLevelType w:val="hybridMultilevel"/>
    <w:tmpl w:val="6DDE3E60"/>
    <w:lvl w:ilvl="0" w:tplc="FC943C22">
      <w:start w:val="4"/>
      <w:numFmt w:val="bullet"/>
      <w:lvlText w:val="-"/>
      <w:lvlJc w:val="left"/>
      <w:pPr>
        <w:ind w:left="1080" w:hanging="360"/>
      </w:pPr>
      <w:rPr>
        <w:rFonts w:ascii="TimesNewRomanPSMT" w:eastAsia="Times New Roman" w:hAnsi="TimesNewRomanPSMT" w:cs="TimesNewRomanPSMT"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136"/>
    <w:rsid w:val="00246A13"/>
    <w:rsid w:val="00275D08"/>
    <w:rsid w:val="009858AC"/>
    <w:rsid w:val="00990E75"/>
    <w:rsid w:val="00B661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8DDB"/>
  <w15:chartTrackingRefBased/>
  <w15:docId w15:val="{368EBA18-F6A6-431A-B1B3-1D43EBA6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6136"/>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
    <w:next w:val="Normln"/>
    <w:link w:val="Nadpis2Char"/>
    <w:qFormat/>
    <w:rsid w:val="00B66136"/>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66136"/>
    <w:rPr>
      <w:rFonts w:ascii="Times New Roman" w:eastAsia="Times New Roman" w:hAnsi="Times New Roman" w:cs="Times New Roman"/>
      <w:b/>
      <w:bCs/>
      <w:sz w:val="24"/>
      <w:szCs w:val="24"/>
      <w:lang w:eastAsia="ar-SA"/>
    </w:rPr>
  </w:style>
  <w:style w:type="paragraph" w:styleId="Zkladntext">
    <w:name w:val="Body Text"/>
    <w:basedOn w:val="Normln"/>
    <w:link w:val="ZkladntextChar"/>
    <w:rsid w:val="00B66136"/>
    <w:pPr>
      <w:jc w:val="both"/>
    </w:pPr>
  </w:style>
  <w:style w:type="character" w:customStyle="1" w:styleId="ZkladntextChar">
    <w:name w:val="Základní text Char"/>
    <w:basedOn w:val="Standardnpsmoodstavce"/>
    <w:link w:val="Zkladntext"/>
    <w:rsid w:val="00B66136"/>
    <w:rPr>
      <w:rFonts w:ascii="Times New Roman" w:eastAsia="Times New Roman" w:hAnsi="Times New Roman" w:cs="Times New Roman"/>
      <w:sz w:val="24"/>
      <w:szCs w:val="24"/>
      <w:lang w:eastAsia="ar-SA"/>
    </w:rPr>
  </w:style>
  <w:style w:type="paragraph" w:styleId="Zhlav">
    <w:name w:val="header"/>
    <w:basedOn w:val="Normln"/>
    <w:link w:val="ZhlavChar"/>
    <w:uiPriority w:val="99"/>
    <w:rsid w:val="00B66136"/>
    <w:pPr>
      <w:tabs>
        <w:tab w:val="center" w:pos="4536"/>
        <w:tab w:val="right" w:pos="9072"/>
      </w:tabs>
    </w:pPr>
    <w:rPr>
      <w:lang w:val="x-none"/>
    </w:rPr>
  </w:style>
  <w:style w:type="character" w:customStyle="1" w:styleId="ZhlavChar">
    <w:name w:val="Záhlaví Char"/>
    <w:basedOn w:val="Standardnpsmoodstavce"/>
    <w:link w:val="Zhlav"/>
    <w:uiPriority w:val="99"/>
    <w:rsid w:val="00B66136"/>
    <w:rPr>
      <w:rFonts w:ascii="Times New Roman" w:eastAsia="Times New Roman" w:hAnsi="Times New Roman" w:cs="Times New Roman"/>
      <w:sz w:val="24"/>
      <w:szCs w:val="24"/>
      <w:lang w:val="x-none" w:eastAsia="ar-SA"/>
    </w:rPr>
  </w:style>
  <w:style w:type="character" w:styleId="Hypertextovodkaz">
    <w:name w:val="Hyperlink"/>
    <w:rsid w:val="00B66136"/>
    <w:rPr>
      <w:color w:val="0000FF"/>
      <w:u w:val="single"/>
    </w:rPr>
  </w:style>
  <w:style w:type="paragraph" w:styleId="Odstavecseseznamem">
    <w:name w:val="List Paragraph"/>
    <w:basedOn w:val="Normln"/>
    <w:uiPriority w:val="34"/>
    <w:qFormat/>
    <w:rsid w:val="00B6613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1426</Words>
  <Characters>8418</Characters>
  <Application>Microsoft Office Word</Application>
  <DocSecurity>0</DocSecurity>
  <Lines>70</Lines>
  <Paragraphs>19</Paragraphs>
  <ScaleCrop>false</ScaleCrop>
  <Company>HP Inc.</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Sedlackova</dc:creator>
  <cp:keywords/>
  <dc:description/>
  <cp:lastModifiedBy>Pavla Sedlackova</cp:lastModifiedBy>
  <cp:revision>1</cp:revision>
  <dcterms:created xsi:type="dcterms:W3CDTF">2025-02-12T14:08:00Z</dcterms:created>
  <dcterms:modified xsi:type="dcterms:W3CDTF">2025-02-12T14:11:00Z</dcterms:modified>
</cp:coreProperties>
</file>