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9FA29" w14:textId="77777777" w:rsidR="00D01C2B" w:rsidRDefault="00D01C2B" w:rsidP="00CA529C">
      <w:pPr>
        <w:pStyle w:val="Nzevsmlouvy"/>
        <w:spacing w:after="120" w:line="240" w:lineRule="atLeast"/>
        <w:ind w:right="567"/>
        <w:rPr>
          <w:rFonts w:ascii="Calibri" w:hAnsi="Calibri" w:cs="Calibri"/>
          <w:sz w:val="28"/>
          <w:szCs w:val="28"/>
        </w:rPr>
      </w:pPr>
    </w:p>
    <w:p w14:paraId="0BE13633" w14:textId="465EB9C8" w:rsidR="00FE439B" w:rsidRPr="00FE3E2A" w:rsidRDefault="00BC69B9" w:rsidP="00CA529C">
      <w:pPr>
        <w:pStyle w:val="Nzevsmlouvy"/>
        <w:spacing w:after="120" w:line="240" w:lineRule="atLeast"/>
        <w:ind w:right="567"/>
        <w:rPr>
          <w:rFonts w:ascii="Calibri" w:hAnsi="Calibri" w:cs="Calibri"/>
          <w:sz w:val="28"/>
          <w:szCs w:val="28"/>
        </w:rPr>
      </w:pPr>
      <w:r w:rsidRPr="00FE3E2A">
        <w:rPr>
          <w:rFonts w:ascii="Calibri" w:hAnsi="Calibri" w:cs="Calibri"/>
          <w:sz w:val="28"/>
          <w:szCs w:val="28"/>
        </w:rPr>
        <w:t>SERVISNÍ SMLOUVA</w:t>
      </w:r>
    </w:p>
    <w:p w14:paraId="59E8F09B" w14:textId="77777777" w:rsidR="00930058" w:rsidRDefault="00930058" w:rsidP="00CA529C">
      <w:pPr>
        <w:pStyle w:val="TextnormlnPVL"/>
        <w:spacing w:after="120" w:line="240" w:lineRule="atLeast"/>
        <w:ind w:right="567"/>
        <w:rPr>
          <w:rFonts w:ascii="Calibri" w:hAnsi="Calibri" w:cs="Calibri"/>
          <w:b/>
          <w:u w:val="single"/>
        </w:rPr>
      </w:pPr>
    </w:p>
    <w:p w14:paraId="58635F58" w14:textId="77777777" w:rsidR="00322E34" w:rsidRPr="004C0CCF" w:rsidRDefault="00322E34" w:rsidP="000C2DD5">
      <w:pPr>
        <w:tabs>
          <w:tab w:val="left" w:pos="7320"/>
        </w:tabs>
        <w:spacing w:after="0" w:line="240" w:lineRule="auto"/>
        <w:ind w:right="567"/>
        <w:rPr>
          <w:rFonts w:ascii="Calibri" w:hAnsi="Calibri"/>
          <w:b/>
          <w:bCs/>
        </w:rPr>
      </w:pPr>
      <w:r w:rsidRPr="004C0CCF">
        <w:rPr>
          <w:rStyle w:val="Siln"/>
          <w:rFonts w:ascii="Calibri" w:hAnsi="Calibri"/>
        </w:rPr>
        <w:t>Národní památkový ústav,</w:t>
      </w:r>
      <w:r w:rsidRPr="004C0CCF">
        <w:rPr>
          <w:rFonts w:ascii="Calibri" w:hAnsi="Calibri"/>
        </w:rPr>
        <w:t xml:space="preserve"> státní příspěvková organizace</w:t>
      </w:r>
    </w:p>
    <w:p w14:paraId="774DA887" w14:textId="77777777" w:rsidR="00322E34" w:rsidRPr="004C0CCF" w:rsidRDefault="00322E34" w:rsidP="000C2DD5">
      <w:pPr>
        <w:spacing w:after="0" w:line="240" w:lineRule="auto"/>
        <w:ind w:right="567"/>
        <w:rPr>
          <w:rFonts w:ascii="Calibri" w:hAnsi="Calibri"/>
        </w:rPr>
      </w:pPr>
      <w:r w:rsidRPr="004C0CCF">
        <w:rPr>
          <w:rFonts w:ascii="Calibri" w:hAnsi="Calibri"/>
        </w:rPr>
        <w:t>IČO: 75032333, DIČ: CZ75032333,</w:t>
      </w:r>
    </w:p>
    <w:p w14:paraId="79474304" w14:textId="77777777" w:rsidR="00322E34" w:rsidRPr="000E55BF" w:rsidRDefault="00322E34" w:rsidP="000C2DD5">
      <w:pPr>
        <w:spacing w:after="0" w:line="240" w:lineRule="auto"/>
        <w:ind w:right="567"/>
        <w:rPr>
          <w:rFonts w:ascii="Calibri" w:hAnsi="Calibri"/>
          <w:color w:val="000000"/>
        </w:rPr>
      </w:pPr>
      <w:r w:rsidRPr="000E55BF">
        <w:rPr>
          <w:rFonts w:ascii="Calibri" w:hAnsi="Calibri"/>
          <w:color w:val="000000"/>
        </w:rPr>
        <w:t>se sídlem: Valdštejnské nám. 162/3, PSČ 118 01 Praha 1 – Malá Strana,</w:t>
      </w:r>
    </w:p>
    <w:p w14:paraId="3DE2F9F2" w14:textId="77777777" w:rsidR="00585556" w:rsidRPr="00585556" w:rsidRDefault="00322E34" w:rsidP="000C2DD5">
      <w:pPr>
        <w:spacing w:after="0" w:line="240" w:lineRule="auto"/>
        <w:ind w:right="567"/>
        <w:rPr>
          <w:rFonts w:ascii="Calibri" w:hAnsi="Calibri"/>
          <w:color w:val="000000"/>
        </w:rPr>
      </w:pPr>
      <w:r w:rsidRPr="000E55BF">
        <w:rPr>
          <w:rFonts w:ascii="Calibri" w:hAnsi="Calibri"/>
          <w:color w:val="000000"/>
        </w:rPr>
        <w:t xml:space="preserve">zastoupený: </w:t>
      </w:r>
      <w:r w:rsidR="00585556" w:rsidRPr="00585556">
        <w:rPr>
          <w:rFonts w:ascii="Calibri" w:hAnsi="Calibri"/>
          <w:color w:val="000000"/>
        </w:rPr>
        <w:t>Ing. Liborem Karáskem, ředitelem územního odborného pracoviště v Telči</w:t>
      </w:r>
    </w:p>
    <w:p w14:paraId="479B9EBE" w14:textId="77777777" w:rsidR="00585556" w:rsidRPr="00585556" w:rsidRDefault="00585556" w:rsidP="000C2DD5">
      <w:pPr>
        <w:spacing w:after="0" w:line="240" w:lineRule="auto"/>
        <w:ind w:right="567"/>
        <w:rPr>
          <w:rFonts w:ascii="Calibri" w:hAnsi="Calibri"/>
        </w:rPr>
      </w:pPr>
      <w:r w:rsidRPr="00585556">
        <w:rPr>
          <w:rFonts w:ascii="Calibri" w:hAnsi="Calibri"/>
          <w:color w:val="000000"/>
        </w:rPr>
        <w:t>bankovní spojení: Česká národní banka, č</w:t>
      </w:r>
      <w:r w:rsidRPr="00585556">
        <w:rPr>
          <w:rFonts w:ascii="Calibri" w:hAnsi="Calibri"/>
        </w:rPr>
        <w:t xml:space="preserve">. </w:t>
      </w:r>
      <w:proofErr w:type="spellStart"/>
      <w:r w:rsidRPr="00585556">
        <w:rPr>
          <w:rFonts w:ascii="Calibri" w:hAnsi="Calibri"/>
        </w:rPr>
        <w:t>ú.</w:t>
      </w:r>
      <w:proofErr w:type="spellEnd"/>
      <w:r w:rsidRPr="00585556">
        <w:rPr>
          <w:rFonts w:ascii="Calibri" w:hAnsi="Calibri"/>
        </w:rPr>
        <w:t>: 720008-60039011/0710</w:t>
      </w:r>
    </w:p>
    <w:p w14:paraId="3825B318" w14:textId="77777777" w:rsidR="00585556" w:rsidRDefault="00585556" w:rsidP="000C2DD5">
      <w:pPr>
        <w:spacing w:after="0" w:line="240" w:lineRule="auto"/>
        <w:ind w:right="567"/>
        <w:rPr>
          <w:rFonts w:ascii="Calibri" w:hAnsi="Calibri"/>
          <w:color w:val="000000"/>
        </w:rPr>
      </w:pPr>
      <w:r w:rsidRPr="00585556">
        <w:rPr>
          <w:rFonts w:ascii="Calibri" w:hAnsi="Calibri"/>
          <w:color w:val="000000"/>
        </w:rPr>
        <w:t xml:space="preserve">Kontaktní osoby: </w:t>
      </w:r>
    </w:p>
    <w:p w14:paraId="195471EB" w14:textId="560F64CC" w:rsidR="00585556" w:rsidRDefault="0014098B" w:rsidP="000C2DD5">
      <w:pPr>
        <w:spacing w:after="0" w:line="240" w:lineRule="auto"/>
        <w:ind w:right="567"/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xxx</w:t>
      </w:r>
      <w:proofErr w:type="spellEnd"/>
      <w:r w:rsidR="00585556" w:rsidRPr="005D4186">
        <w:rPr>
          <w:rFonts w:ascii="Calibri" w:hAnsi="Calibri" w:cs="Arial"/>
        </w:rPr>
        <w:t>,</w:t>
      </w:r>
      <w:r w:rsidR="00585556">
        <w:rPr>
          <w:rFonts w:ascii="Calibri" w:hAnsi="Calibri" w:cs="Arial"/>
        </w:rPr>
        <w:t xml:space="preserve"> e-mail:</w:t>
      </w:r>
      <w:r w:rsidR="00585556" w:rsidRPr="005D4186">
        <w:rPr>
          <w:rFonts w:ascii="Calibri" w:hAnsi="Calibri" w:cs="Arial"/>
        </w:rPr>
        <w:t xml:space="preserve"> </w:t>
      </w:r>
      <w:proofErr w:type="spellStart"/>
      <w:r>
        <w:rPr>
          <w:rStyle w:val="Hypertextovodkaz"/>
          <w:rFonts w:ascii="Calibri" w:hAnsi="Calibri"/>
        </w:rPr>
        <w:t>xxx</w:t>
      </w:r>
      <w:proofErr w:type="spellEnd"/>
      <w:r w:rsidR="00585556" w:rsidRPr="005D4186">
        <w:rPr>
          <w:rFonts w:ascii="Calibri" w:hAnsi="Calibri" w:cs="Arial"/>
        </w:rPr>
        <w:t xml:space="preserve">, </w:t>
      </w:r>
      <w:r w:rsidR="00585556">
        <w:rPr>
          <w:rFonts w:ascii="Calibri" w:hAnsi="Calibri" w:cs="Arial"/>
        </w:rPr>
        <w:t>+</w:t>
      </w:r>
      <w:proofErr w:type="spellStart"/>
      <w:r>
        <w:rPr>
          <w:rFonts w:ascii="Calibri" w:hAnsi="Calibri" w:cs="Arial"/>
        </w:rPr>
        <w:t>xxx</w:t>
      </w:r>
      <w:proofErr w:type="spellEnd"/>
      <w:r w:rsidR="00585556">
        <w:rPr>
          <w:rFonts w:ascii="Calibri" w:hAnsi="Calibri" w:cs="Arial"/>
        </w:rPr>
        <w:t xml:space="preserve"> </w:t>
      </w:r>
    </w:p>
    <w:p w14:paraId="57A301D0" w14:textId="08BC2F1E" w:rsidR="00585556" w:rsidRPr="00585556" w:rsidRDefault="0014098B" w:rsidP="000C2DD5">
      <w:pPr>
        <w:spacing w:after="0" w:line="240" w:lineRule="auto"/>
        <w:ind w:right="567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xxx</w:t>
      </w:r>
      <w:proofErr w:type="spellEnd"/>
      <w:r w:rsidR="00585556" w:rsidRPr="00585556">
        <w:rPr>
          <w:rFonts w:ascii="Calibri" w:hAnsi="Calibri"/>
          <w:color w:val="000000"/>
        </w:rPr>
        <w:t xml:space="preserve">, email: </w:t>
      </w:r>
      <w:hyperlink r:id="rId8" w:history="1">
        <w:proofErr w:type="spellStart"/>
        <w:r>
          <w:rPr>
            <w:rStyle w:val="Hypertextovodkaz"/>
            <w:rFonts w:ascii="Calibri" w:hAnsi="Calibri"/>
          </w:rPr>
          <w:t>xxx</w:t>
        </w:r>
        <w:proofErr w:type="spellEnd"/>
      </w:hyperlink>
      <w:r w:rsidR="00585556" w:rsidRPr="00585556">
        <w:rPr>
          <w:rFonts w:ascii="Calibri" w:hAnsi="Calibri"/>
          <w:color w:val="000000"/>
        </w:rPr>
        <w:t xml:space="preserve">, tel. </w:t>
      </w:r>
      <w:r w:rsidR="002074BC">
        <w:rPr>
          <w:rFonts w:ascii="Calibri" w:hAnsi="Calibri"/>
          <w:color w:val="000000"/>
        </w:rPr>
        <w:t>+</w:t>
      </w:r>
      <w:proofErr w:type="spellStart"/>
      <w:r>
        <w:rPr>
          <w:rFonts w:ascii="Calibri" w:hAnsi="Calibri"/>
          <w:color w:val="000000"/>
        </w:rPr>
        <w:t>xxx</w:t>
      </w:r>
      <w:proofErr w:type="spellEnd"/>
      <w:r w:rsidR="00585556" w:rsidRPr="00585556">
        <w:rPr>
          <w:rFonts w:ascii="Calibri" w:hAnsi="Calibri"/>
          <w:color w:val="000000"/>
        </w:rPr>
        <w:t xml:space="preserve"> </w:t>
      </w:r>
    </w:p>
    <w:p w14:paraId="2389604E" w14:textId="77777777" w:rsidR="000C2DD5" w:rsidRDefault="00585556" w:rsidP="000C2DD5">
      <w:pPr>
        <w:spacing w:after="0" w:line="240" w:lineRule="auto"/>
        <w:ind w:right="567"/>
        <w:rPr>
          <w:rFonts w:ascii="Calibri" w:hAnsi="Calibri"/>
          <w:color w:val="000000"/>
        </w:rPr>
      </w:pPr>
      <w:r w:rsidRPr="00585556">
        <w:rPr>
          <w:rFonts w:ascii="Calibri" w:hAnsi="Calibri"/>
          <w:color w:val="000000"/>
        </w:rPr>
        <w:t>(dále jen „kontaktní osoby Objednatele“)</w:t>
      </w:r>
    </w:p>
    <w:p w14:paraId="68405EB5" w14:textId="77777777" w:rsidR="000C2DD5" w:rsidRPr="00585556" w:rsidRDefault="000C2DD5" w:rsidP="000C2DD5">
      <w:pPr>
        <w:spacing w:after="0" w:line="240" w:lineRule="auto"/>
        <w:ind w:right="567"/>
        <w:rPr>
          <w:rFonts w:ascii="Calibri" w:hAnsi="Calibri"/>
          <w:color w:val="000000"/>
        </w:rPr>
      </w:pPr>
    </w:p>
    <w:p w14:paraId="087E45CF" w14:textId="77777777" w:rsidR="00585556" w:rsidRPr="00585556" w:rsidRDefault="00585556" w:rsidP="000C2DD5">
      <w:pPr>
        <w:spacing w:after="0" w:line="240" w:lineRule="auto"/>
        <w:ind w:right="567"/>
        <w:rPr>
          <w:rFonts w:ascii="Calibri" w:hAnsi="Calibri"/>
          <w:color w:val="000000"/>
        </w:rPr>
      </w:pPr>
      <w:r w:rsidRPr="00585556">
        <w:rPr>
          <w:rFonts w:ascii="Calibri" w:hAnsi="Calibri"/>
          <w:b/>
          <w:bCs/>
          <w:color w:val="000000"/>
        </w:rPr>
        <w:t>Doručovací adresa:</w:t>
      </w:r>
    </w:p>
    <w:p w14:paraId="6F48D9EF" w14:textId="77777777" w:rsidR="00585556" w:rsidRPr="00585556" w:rsidRDefault="00585556" w:rsidP="000C2DD5">
      <w:pPr>
        <w:spacing w:after="0" w:line="240" w:lineRule="auto"/>
        <w:ind w:right="567"/>
        <w:rPr>
          <w:rFonts w:ascii="Calibri" w:hAnsi="Calibri"/>
        </w:rPr>
      </w:pPr>
      <w:r w:rsidRPr="00585556">
        <w:rPr>
          <w:rFonts w:ascii="Calibri" w:hAnsi="Calibri"/>
        </w:rPr>
        <w:t>Národní památkový ústav, územní odborné pracoviště v Telči</w:t>
      </w:r>
    </w:p>
    <w:p w14:paraId="58DD8774" w14:textId="77777777" w:rsidR="00585556" w:rsidRPr="00585556" w:rsidRDefault="00585556" w:rsidP="000C2DD5">
      <w:pPr>
        <w:spacing w:after="0" w:line="240" w:lineRule="auto"/>
        <w:ind w:right="567"/>
        <w:rPr>
          <w:rFonts w:ascii="Calibri" w:hAnsi="Calibri"/>
        </w:rPr>
      </w:pPr>
      <w:r w:rsidRPr="00585556">
        <w:rPr>
          <w:rFonts w:ascii="Calibri" w:hAnsi="Calibri"/>
        </w:rPr>
        <w:t>Hradecká 6, 588 56 Telč</w:t>
      </w:r>
    </w:p>
    <w:p w14:paraId="45A2610E" w14:textId="77777777" w:rsidR="00585556" w:rsidRPr="00585556" w:rsidRDefault="00585556" w:rsidP="000C2DD5">
      <w:pPr>
        <w:spacing w:after="0" w:line="240" w:lineRule="auto"/>
        <w:ind w:right="567"/>
        <w:rPr>
          <w:rFonts w:ascii="Calibri" w:hAnsi="Calibri"/>
        </w:rPr>
      </w:pPr>
      <w:r w:rsidRPr="00585556">
        <w:rPr>
          <w:rFonts w:ascii="Calibri" w:hAnsi="Calibri"/>
        </w:rPr>
        <w:t xml:space="preserve">Tel. +420 567 213 116, e-mail: </w:t>
      </w:r>
      <w:hyperlink r:id="rId9" w:history="1">
        <w:r w:rsidRPr="00585556">
          <w:rPr>
            <w:rStyle w:val="Hypertextovodkaz"/>
            <w:rFonts w:ascii="Calibri" w:hAnsi="Calibri"/>
          </w:rPr>
          <w:t>sekretariat.telc@npu.cz</w:t>
        </w:r>
      </w:hyperlink>
      <w:r w:rsidRPr="00585556">
        <w:rPr>
          <w:rFonts w:ascii="Calibri" w:hAnsi="Calibri"/>
        </w:rPr>
        <w:t xml:space="preserve"> </w:t>
      </w:r>
    </w:p>
    <w:p w14:paraId="01722FDB" w14:textId="5F7980B4" w:rsidR="00322E34" w:rsidRPr="00A07DD9" w:rsidRDefault="00322E34" w:rsidP="00A07DD9">
      <w:pPr>
        <w:spacing w:after="0" w:line="240" w:lineRule="auto"/>
        <w:ind w:right="567"/>
        <w:rPr>
          <w:rFonts w:ascii="Calibri" w:hAnsi="Calibri"/>
        </w:rPr>
      </w:pPr>
      <w:r w:rsidRPr="00A07DD9">
        <w:rPr>
          <w:rFonts w:ascii="Calibri" w:hAnsi="Calibri"/>
        </w:rPr>
        <w:t>(dále jen „</w:t>
      </w:r>
      <w:r w:rsidRPr="00A07DD9">
        <w:rPr>
          <w:rFonts w:ascii="Calibri" w:hAnsi="Calibri"/>
          <w:b/>
          <w:bCs/>
        </w:rPr>
        <w:t>objednatel</w:t>
      </w:r>
      <w:r w:rsidRPr="00A07DD9">
        <w:rPr>
          <w:rFonts w:ascii="Calibri" w:hAnsi="Calibri"/>
        </w:rPr>
        <w:t>“)</w:t>
      </w:r>
    </w:p>
    <w:p w14:paraId="14A288E7" w14:textId="77777777" w:rsidR="00FE3E2A" w:rsidRPr="004C0CCF" w:rsidRDefault="00FE3E2A" w:rsidP="00A07DD9">
      <w:pPr>
        <w:spacing w:after="0" w:line="240" w:lineRule="auto"/>
        <w:ind w:right="567"/>
        <w:rPr>
          <w:rFonts w:ascii="Calibri" w:hAnsi="Calibri"/>
        </w:rPr>
      </w:pPr>
    </w:p>
    <w:p w14:paraId="3A6ABD11" w14:textId="77777777" w:rsidR="00322E34" w:rsidRDefault="00FE3E2A" w:rsidP="00CA529C">
      <w:pPr>
        <w:pStyle w:val="TextnormlnPVL"/>
        <w:spacing w:after="120" w:line="240" w:lineRule="atLeast"/>
        <w:ind w:right="567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</w:t>
      </w:r>
    </w:p>
    <w:p w14:paraId="2BE40E88" w14:textId="77777777" w:rsidR="00FE3E2A" w:rsidRPr="00E165EF" w:rsidRDefault="00FE3E2A" w:rsidP="00E165EF">
      <w:pPr>
        <w:spacing w:after="0" w:line="240" w:lineRule="auto"/>
        <w:ind w:right="567"/>
        <w:rPr>
          <w:rFonts w:ascii="Calibri" w:hAnsi="Calibri"/>
          <w:color w:val="000000"/>
        </w:rPr>
      </w:pPr>
    </w:p>
    <w:p w14:paraId="670E2F00" w14:textId="2F2E0EA5" w:rsidR="00322E34" w:rsidRPr="00E165EF" w:rsidRDefault="0025795E" w:rsidP="00E165EF">
      <w:pPr>
        <w:spacing w:after="0" w:line="240" w:lineRule="auto"/>
        <w:ind w:right="567"/>
        <w:rPr>
          <w:rFonts w:ascii="Calibri" w:hAnsi="Calibri"/>
          <w:b/>
          <w:bCs/>
          <w:color w:val="000000"/>
        </w:rPr>
      </w:pPr>
      <w:r w:rsidRPr="00E165EF">
        <w:rPr>
          <w:rFonts w:ascii="Calibri" w:hAnsi="Calibri"/>
          <w:b/>
          <w:bCs/>
          <w:color w:val="000000"/>
        </w:rPr>
        <w:t>ALARM HOLDING s.r.o.</w:t>
      </w:r>
    </w:p>
    <w:p w14:paraId="262E0AAA" w14:textId="064AF00D" w:rsidR="00322E34" w:rsidRPr="00E165EF" w:rsidRDefault="00322E34" w:rsidP="00E165EF">
      <w:pPr>
        <w:spacing w:after="0" w:line="240" w:lineRule="auto"/>
        <w:ind w:right="567"/>
        <w:rPr>
          <w:rFonts w:ascii="Calibri" w:hAnsi="Calibri"/>
          <w:color w:val="000000"/>
        </w:rPr>
      </w:pPr>
      <w:r w:rsidRPr="00E165EF">
        <w:rPr>
          <w:rFonts w:ascii="Calibri" w:hAnsi="Calibri"/>
          <w:color w:val="000000"/>
        </w:rPr>
        <w:t>IČO:</w:t>
      </w:r>
      <w:r w:rsidR="00E165EF">
        <w:rPr>
          <w:rFonts w:ascii="Calibri" w:hAnsi="Calibri"/>
          <w:color w:val="000000"/>
        </w:rPr>
        <w:t xml:space="preserve"> </w:t>
      </w:r>
      <w:r w:rsidR="0025795E" w:rsidRPr="00E165EF">
        <w:rPr>
          <w:rFonts w:ascii="Calibri" w:hAnsi="Calibri"/>
          <w:color w:val="000000"/>
        </w:rPr>
        <w:t>29253471</w:t>
      </w:r>
    </w:p>
    <w:p w14:paraId="4F5BD24E" w14:textId="03E7DC92" w:rsidR="00322E34" w:rsidRPr="00E165EF" w:rsidRDefault="00322E34" w:rsidP="00E165EF">
      <w:pPr>
        <w:spacing w:after="0" w:line="240" w:lineRule="auto"/>
        <w:ind w:right="567"/>
        <w:rPr>
          <w:rFonts w:ascii="Calibri" w:hAnsi="Calibri"/>
          <w:color w:val="000000"/>
        </w:rPr>
      </w:pPr>
      <w:r w:rsidRPr="00E165EF">
        <w:rPr>
          <w:rFonts w:ascii="Calibri" w:hAnsi="Calibri"/>
          <w:color w:val="000000"/>
        </w:rPr>
        <w:t xml:space="preserve">DIČ: </w:t>
      </w:r>
      <w:r w:rsidR="0025795E" w:rsidRPr="00E165EF">
        <w:rPr>
          <w:rFonts w:ascii="Calibri" w:hAnsi="Calibri"/>
          <w:color w:val="000000"/>
        </w:rPr>
        <w:t>CZ29253471</w:t>
      </w:r>
    </w:p>
    <w:p w14:paraId="109FDD2B" w14:textId="4C4DF30F" w:rsidR="00322E34" w:rsidRPr="00E165EF" w:rsidRDefault="00322E34" w:rsidP="00E165EF">
      <w:pPr>
        <w:spacing w:after="0" w:line="240" w:lineRule="auto"/>
        <w:ind w:right="567"/>
        <w:rPr>
          <w:rFonts w:ascii="Calibri" w:hAnsi="Calibri"/>
          <w:color w:val="000000"/>
        </w:rPr>
      </w:pPr>
      <w:r w:rsidRPr="00E165EF">
        <w:rPr>
          <w:rFonts w:ascii="Calibri" w:hAnsi="Calibri"/>
          <w:color w:val="000000"/>
        </w:rPr>
        <w:t>sídlo:</w:t>
      </w:r>
      <w:r w:rsidR="00E165EF" w:rsidRPr="00E165EF">
        <w:rPr>
          <w:rFonts w:ascii="Calibri" w:hAnsi="Calibri"/>
          <w:color w:val="000000"/>
        </w:rPr>
        <w:t xml:space="preserve"> </w:t>
      </w:r>
      <w:r w:rsidR="0025795E" w:rsidRPr="00E165EF">
        <w:rPr>
          <w:rFonts w:ascii="Calibri" w:hAnsi="Calibri"/>
          <w:color w:val="000000"/>
        </w:rPr>
        <w:t>Široká 59</w:t>
      </w:r>
      <w:r w:rsidR="004D269E">
        <w:rPr>
          <w:rFonts w:ascii="Calibri" w:hAnsi="Calibri"/>
          <w:color w:val="000000"/>
        </w:rPr>
        <w:t>, 5</w:t>
      </w:r>
      <w:r w:rsidR="004D269E" w:rsidRPr="004D269E">
        <w:rPr>
          <w:rFonts w:ascii="Calibri" w:hAnsi="Calibri"/>
          <w:color w:val="000000"/>
        </w:rPr>
        <w:t>88 65 Nová Říše</w:t>
      </w:r>
    </w:p>
    <w:p w14:paraId="5FF48480" w14:textId="69D8BB7E" w:rsidR="00322E34" w:rsidRPr="00E165EF" w:rsidRDefault="00322E34" w:rsidP="00E165EF">
      <w:pPr>
        <w:spacing w:after="0" w:line="240" w:lineRule="auto"/>
        <w:ind w:right="567"/>
        <w:rPr>
          <w:rFonts w:ascii="Calibri" w:hAnsi="Calibri"/>
          <w:color w:val="000000"/>
        </w:rPr>
      </w:pPr>
      <w:r w:rsidRPr="00E165EF">
        <w:rPr>
          <w:rFonts w:ascii="Calibri" w:hAnsi="Calibri"/>
          <w:color w:val="000000"/>
        </w:rPr>
        <w:t>zastoupený</w:t>
      </w:r>
      <w:r w:rsidR="00E165EF">
        <w:rPr>
          <w:rFonts w:ascii="Calibri" w:hAnsi="Calibri"/>
          <w:color w:val="000000"/>
        </w:rPr>
        <w:t xml:space="preserve">: </w:t>
      </w:r>
      <w:proofErr w:type="spellStart"/>
      <w:r w:rsidR="00EF1543">
        <w:rPr>
          <w:rFonts w:ascii="Calibri" w:hAnsi="Calibri"/>
          <w:color w:val="000000"/>
        </w:rPr>
        <w:t>xxx</w:t>
      </w:r>
      <w:proofErr w:type="spellEnd"/>
    </w:p>
    <w:p w14:paraId="428C0016" w14:textId="7C5CED69" w:rsidR="00322E34" w:rsidRPr="00E165EF" w:rsidRDefault="00322E34" w:rsidP="00E165EF">
      <w:pPr>
        <w:spacing w:after="0" w:line="240" w:lineRule="auto"/>
        <w:ind w:right="567"/>
        <w:rPr>
          <w:rFonts w:ascii="Calibri" w:hAnsi="Calibri"/>
          <w:color w:val="000000"/>
        </w:rPr>
      </w:pPr>
      <w:r w:rsidRPr="00E165EF">
        <w:rPr>
          <w:rFonts w:ascii="Calibri" w:hAnsi="Calibri"/>
          <w:color w:val="000000"/>
        </w:rPr>
        <w:t>bankovní spojení,</w:t>
      </w:r>
      <w:r w:rsidR="0055586B">
        <w:rPr>
          <w:rFonts w:ascii="Calibri" w:hAnsi="Calibri"/>
          <w:color w:val="000000"/>
        </w:rPr>
        <w:t xml:space="preserve"> </w:t>
      </w:r>
      <w:r w:rsidR="0055586B" w:rsidRPr="004D269E">
        <w:rPr>
          <w:rFonts w:ascii="Calibri" w:hAnsi="Calibri"/>
          <w:color w:val="000000"/>
        </w:rPr>
        <w:t>Moneta Money Ban</w:t>
      </w:r>
      <w:r w:rsidR="00CD283A">
        <w:rPr>
          <w:rFonts w:ascii="Calibri" w:hAnsi="Calibri"/>
          <w:color w:val="000000"/>
        </w:rPr>
        <w:t>k</w:t>
      </w:r>
      <w:r w:rsidR="0055586B">
        <w:rPr>
          <w:rFonts w:ascii="Calibri" w:hAnsi="Calibri"/>
          <w:color w:val="000000"/>
        </w:rPr>
        <w:t xml:space="preserve">, </w:t>
      </w:r>
      <w:r w:rsidRPr="00E165EF">
        <w:rPr>
          <w:rFonts w:ascii="Calibri" w:hAnsi="Calibri"/>
          <w:color w:val="000000"/>
        </w:rPr>
        <w:t>č. účtu:</w:t>
      </w:r>
      <w:r w:rsidR="00E165EF">
        <w:rPr>
          <w:rFonts w:ascii="Calibri" w:hAnsi="Calibri"/>
          <w:color w:val="000000"/>
        </w:rPr>
        <w:t xml:space="preserve"> </w:t>
      </w:r>
      <w:r w:rsidR="00B378F4" w:rsidRPr="00E165EF">
        <w:rPr>
          <w:rFonts w:ascii="Calibri" w:hAnsi="Calibri"/>
          <w:color w:val="000000"/>
        </w:rPr>
        <w:t>200982555/0600</w:t>
      </w:r>
    </w:p>
    <w:p w14:paraId="0FEC20D0" w14:textId="4CD9C4E3" w:rsidR="00322E34" w:rsidRPr="00E165EF" w:rsidRDefault="00322E34" w:rsidP="00E165EF">
      <w:pPr>
        <w:spacing w:after="0" w:line="240" w:lineRule="auto"/>
        <w:ind w:right="567"/>
        <w:rPr>
          <w:rFonts w:ascii="Calibri" w:hAnsi="Calibri"/>
          <w:color w:val="000000"/>
        </w:rPr>
      </w:pPr>
      <w:r w:rsidRPr="00E165EF">
        <w:rPr>
          <w:rFonts w:ascii="Calibri" w:hAnsi="Calibri"/>
          <w:color w:val="000000"/>
        </w:rPr>
        <w:t>zápis v obchodním/jiném rejstříku:</w:t>
      </w:r>
      <w:r w:rsidR="00E165EF" w:rsidRPr="00E165EF">
        <w:rPr>
          <w:rFonts w:ascii="Calibri" w:hAnsi="Calibri"/>
          <w:color w:val="000000"/>
        </w:rPr>
        <w:t xml:space="preserve"> </w:t>
      </w:r>
      <w:r w:rsidR="00B378F4" w:rsidRPr="00E165EF">
        <w:rPr>
          <w:rFonts w:ascii="Calibri" w:hAnsi="Calibri"/>
          <w:color w:val="000000"/>
        </w:rPr>
        <w:t>KS v Brně, oddíl C, vložka 68509</w:t>
      </w:r>
    </w:p>
    <w:p w14:paraId="70B396B7" w14:textId="77777777" w:rsidR="00322E34" w:rsidRDefault="00322E34" w:rsidP="000C2DD5">
      <w:pPr>
        <w:pStyle w:val="TextnormlnPVL"/>
        <w:ind w:right="567"/>
        <w:rPr>
          <w:rFonts w:ascii="Calibri" w:hAnsi="Calibri" w:cs="Calibri"/>
        </w:rPr>
      </w:pPr>
      <w:r w:rsidRPr="0097618E">
        <w:rPr>
          <w:rFonts w:ascii="Calibri" w:hAnsi="Calibri" w:cs="Calibri"/>
        </w:rPr>
        <w:t>(dále jen „</w:t>
      </w:r>
      <w:r w:rsidRPr="0097618E">
        <w:rPr>
          <w:rFonts w:ascii="Calibri" w:hAnsi="Calibri" w:cs="Calibri"/>
          <w:b/>
        </w:rPr>
        <w:t>zhotovitel</w:t>
      </w:r>
      <w:r w:rsidRPr="0097618E">
        <w:rPr>
          <w:rFonts w:ascii="Calibri" w:hAnsi="Calibri" w:cs="Calibri"/>
        </w:rPr>
        <w:t>“)</w:t>
      </w:r>
    </w:p>
    <w:p w14:paraId="34A9CB70" w14:textId="77777777" w:rsidR="006C7076" w:rsidRPr="0097618E" w:rsidRDefault="006C7076" w:rsidP="00CA529C">
      <w:pPr>
        <w:pStyle w:val="TextnormlnPVL"/>
        <w:spacing w:after="120" w:line="240" w:lineRule="atLeast"/>
        <w:ind w:right="567"/>
        <w:rPr>
          <w:rFonts w:ascii="Calibri" w:hAnsi="Calibri" w:cs="Calibri"/>
        </w:rPr>
      </w:pPr>
    </w:p>
    <w:p w14:paraId="70EE6352" w14:textId="77777777" w:rsidR="00322E34" w:rsidRPr="00294CE0" w:rsidRDefault="00322E34" w:rsidP="00CA529C">
      <w:pPr>
        <w:pStyle w:val="TextnormlnPVL"/>
        <w:spacing w:after="120" w:line="240" w:lineRule="atLeast"/>
        <w:ind w:right="567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uzavřely</w:t>
      </w:r>
      <w:r w:rsidRPr="00294CE0">
        <w:rPr>
          <w:rFonts w:ascii="Calibri" w:hAnsi="Calibri" w:cs="Calibri"/>
        </w:rPr>
        <w:t xml:space="preserve"> v souladu s § 2586 a násl. zákona č. 89/2012 Sb., občanský zákoník, ve znění pozdějších předpisů (dále jen „OZ“)</w:t>
      </w:r>
      <w:r>
        <w:rPr>
          <w:rFonts w:ascii="Calibri" w:hAnsi="Calibri" w:cs="Calibri"/>
        </w:rPr>
        <w:t xml:space="preserve"> tuto smlouvu</w:t>
      </w:r>
      <w:r w:rsidRPr="00294CE0">
        <w:rPr>
          <w:rFonts w:ascii="Calibri" w:hAnsi="Calibri" w:cs="Calibri"/>
        </w:rPr>
        <w:t xml:space="preserve"> (dále jen „smlouva“)</w:t>
      </w:r>
    </w:p>
    <w:p w14:paraId="0465469D" w14:textId="77777777" w:rsidR="00B4076D" w:rsidRPr="00DA2EC3" w:rsidRDefault="00B4076D" w:rsidP="00CA529C">
      <w:pPr>
        <w:pStyle w:val="Meziodstavce"/>
        <w:spacing w:after="120" w:line="240" w:lineRule="atLeast"/>
        <w:ind w:right="567"/>
        <w:rPr>
          <w:rFonts w:ascii="Calibri" w:hAnsi="Calibri" w:cs="Calibri"/>
        </w:rPr>
      </w:pPr>
    </w:p>
    <w:p w14:paraId="3C52B865" w14:textId="77777777" w:rsidR="00EF04FB" w:rsidRPr="00D93C5A" w:rsidRDefault="00EF04FB" w:rsidP="00CA529C">
      <w:pPr>
        <w:pStyle w:val="lneksmlouvynadpisPVL"/>
        <w:spacing w:before="0" w:line="240" w:lineRule="atLeast"/>
        <w:ind w:left="360" w:right="567" w:hanging="360"/>
        <w:rPr>
          <w:rFonts w:ascii="Calibri" w:hAnsi="Calibri" w:cs="Calibri"/>
          <w:caps/>
          <w:u w:val="none"/>
        </w:rPr>
      </w:pPr>
      <w:bookmarkStart w:id="0" w:name="_Ref473801745"/>
      <w:r w:rsidRPr="00D93C5A">
        <w:rPr>
          <w:rFonts w:ascii="Calibri" w:hAnsi="Calibri" w:cs="Calibri"/>
          <w:caps/>
          <w:u w:val="none"/>
        </w:rPr>
        <w:t>Preambule</w:t>
      </w:r>
    </w:p>
    <w:p w14:paraId="4C78DFD8" w14:textId="77777777" w:rsidR="00EF04FB" w:rsidRDefault="00EF04FB" w:rsidP="00CA529C">
      <w:pPr>
        <w:pStyle w:val="lneksmlouvytextPVL"/>
        <w:numPr>
          <w:ilvl w:val="0"/>
          <w:numId w:val="7"/>
        </w:numPr>
        <w:tabs>
          <w:tab w:val="clear" w:pos="426"/>
        </w:tabs>
        <w:spacing w:after="120" w:line="240" w:lineRule="atLeast"/>
        <w:ind w:left="426" w:right="567"/>
        <w:rPr>
          <w:rFonts w:ascii="Calibri" w:hAnsi="Calibri" w:cs="Calibri"/>
        </w:rPr>
      </w:pPr>
      <w:r w:rsidRPr="0097618E">
        <w:rPr>
          <w:rFonts w:ascii="Calibri" w:hAnsi="Calibri" w:cs="Calibri"/>
        </w:rPr>
        <w:t xml:space="preserve">Tato smlouva je uzavřena na základě výsledku </w:t>
      </w:r>
      <w:r w:rsidR="00BE6FDF">
        <w:rPr>
          <w:rFonts w:ascii="Calibri" w:hAnsi="Calibri" w:cs="Calibri"/>
        </w:rPr>
        <w:t xml:space="preserve">veřejné zakázky malého rozsahu </w:t>
      </w:r>
      <w:r w:rsidRPr="0097618E">
        <w:rPr>
          <w:rFonts w:ascii="Calibri" w:hAnsi="Calibri" w:cs="Calibri"/>
        </w:rPr>
        <w:t xml:space="preserve">zadávané </w:t>
      </w:r>
      <w:r w:rsidR="00BE6FDF">
        <w:rPr>
          <w:rFonts w:ascii="Calibri" w:hAnsi="Calibri" w:cs="Calibri"/>
        </w:rPr>
        <w:t xml:space="preserve">mimo režim </w:t>
      </w:r>
      <w:r w:rsidRPr="0097618E">
        <w:rPr>
          <w:rFonts w:ascii="Calibri" w:hAnsi="Calibri" w:cs="Calibri"/>
        </w:rPr>
        <w:t xml:space="preserve">zákona č. 134/2016 Sb., o zadávání veřejných zakázek, ve znění pozdějších předpisů (dále jen „ZZVZ“) s názvem </w:t>
      </w:r>
      <w:r w:rsidRPr="0097618E">
        <w:rPr>
          <w:rFonts w:ascii="Calibri" w:hAnsi="Calibri" w:cs="Calibri"/>
          <w:b/>
        </w:rPr>
        <w:t>„</w:t>
      </w:r>
      <w:bookmarkStart w:id="1" w:name="_Hlk178060654"/>
      <w:r w:rsidR="00BE6FDF" w:rsidRPr="00BE6FDF">
        <w:rPr>
          <w:rFonts w:ascii="Calibri" w:hAnsi="Calibri" w:cs="Calibri"/>
          <w:b/>
          <w:bCs/>
        </w:rPr>
        <w:t>Zajištění servisní činnosti bezpečnostních systémů NPÚ, ÚOP v Telči</w:t>
      </w:r>
      <w:bookmarkEnd w:id="1"/>
      <w:r w:rsidRPr="0097618E">
        <w:rPr>
          <w:rFonts w:ascii="Calibri" w:hAnsi="Calibri" w:cs="Calibri"/>
          <w:b/>
        </w:rPr>
        <w:t>“</w:t>
      </w:r>
      <w:r w:rsidR="00BE6FDF">
        <w:rPr>
          <w:rFonts w:ascii="Calibri" w:hAnsi="Calibri" w:cs="Calibri"/>
          <w:b/>
        </w:rPr>
        <w:t xml:space="preserve">, </w:t>
      </w:r>
      <w:r w:rsidR="00BE6FDF" w:rsidRPr="00BE6FDF">
        <w:rPr>
          <w:rFonts w:ascii="Calibri" w:hAnsi="Calibri" w:cs="Calibri"/>
        </w:rPr>
        <w:t>ID</w:t>
      </w:r>
      <w:r w:rsidR="00AB238F">
        <w:rPr>
          <w:rFonts w:ascii="Calibri" w:hAnsi="Calibri" w:cs="Calibri"/>
        </w:rPr>
        <w:t> </w:t>
      </w:r>
      <w:r w:rsidR="00BE6FDF" w:rsidRPr="00BE6FDF">
        <w:rPr>
          <w:rFonts w:ascii="Calibri" w:hAnsi="Calibri" w:cs="Calibri"/>
        </w:rPr>
        <w:t xml:space="preserve">NEN: </w:t>
      </w:r>
      <w:r w:rsidR="00BE6FDF" w:rsidRPr="00BE6FDF">
        <w:rPr>
          <w:rFonts w:ascii="Calibri" w:hAnsi="Calibri" w:cs="Calibri"/>
          <w:b/>
          <w:bCs/>
        </w:rPr>
        <w:t>N006/24/V00031357</w:t>
      </w:r>
      <w:r w:rsidRPr="0097618E">
        <w:rPr>
          <w:rFonts w:ascii="Calibri" w:hAnsi="Calibri" w:cs="Calibri"/>
          <w:b/>
        </w:rPr>
        <w:t xml:space="preserve"> </w:t>
      </w:r>
      <w:r w:rsidRPr="0097618E">
        <w:rPr>
          <w:rFonts w:ascii="Calibri" w:hAnsi="Calibri" w:cs="Calibri"/>
        </w:rPr>
        <w:t>(dále jen „</w:t>
      </w:r>
      <w:r w:rsidRPr="0097618E">
        <w:rPr>
          <w:rFonts w:ascii="Calibri" w:hAnsi="Calibri" w:cs="Calibri"/>
          <w:b/>
          <w:i/>
        </w:rPr>
        <w:t>Veřejná zakázka</w:t>
      </w:r>
      <w:r w:rsidR="00BD4875">
        <w:rPr>
          <w:rFonts w:ascii="Calibri" w:hAnsi="Calibri" w:cs="Calibri"/>
        </w:rPr>
        <w:t>“)</w:t>
      </w:r>
      <w:r w:rsidR="00ED24B3">
        <w:rPr>
          <w:rFonts w:ascii="Calibri" w:hAnsi="Calibri" w:cs="Calibri"/>
        </w:rPr>
        <w:t xml:space="preserve">. </w:t>
      </w:r>
    </w:p>
    <w:p w14:paraId="542A855F" w14:textId="5124BEE0" w:rsidR="00A07DD9" w:rsidRPr="00D01C2B" w:rsidRDefault="006C7076" w:rsidP="00D75812">
      <w:pPr>
        <w:pStyle w:val="lneksmlouvytextPVL"/>
        <w:numPr>
          <w:ilvl w:val="0"/>
          <w:numId w:val="7"/>
        </w:numPr>
        <w:tabs>
          <w:tab w:val="clear" w:pos="426"/>
        </w:tabs>
        <w:spacing w:after="120" w:line="240" w:lineRule="atLeast"/>
        <w:ind w:left="426" w:right="567"/>
        <w:rPr>
          <w:rFonts w:ascii="Calibri" w:hAnsi="Calibri" w:cs="Calibri"/>
        </w:rPr>
      </w:pPr>
      <w:r w:rsidRPr="00D01C2B">
        <w:rPr>
          <w:rFonts w:ascii="Calibri" w:hAnsi="Calibri" w:cs="Calibri"/>
        </w:rPr>
        <w:t xml:space="preserve">Smluvní strany uzavírají tuto smlouvu za účelem zajištění správné a řádné funkčnosti a provozuschopnosti </w:t>
      </w:r>
      <w:r w:rsidR="008336E1" w:rsidRPr="00D01C2B">
        <w:rPr>
          <w:rFonts w:ascii="Calibri" w:hAnsi="Calibri" w:cs="Calibri"/>
        </w:rPr>
        <w:t>instalovaných b</w:t>
      </w:r>
      <w:r w:rsidR="00A329E6" w:rsidRPr="00D01C2B">
        <w:rPr>
          <w:rFonts w:ascii="Calibri" w:hAnsi="Calibri" w:cs="Calibri"/>
        </w:rPr>
        <w:t>ezpečnostní</w:t>
      </w:r>
      <w:r w:rsidR="00E90951" w:rsidRPr="00D01C2B">
        <w:rPr>
          <w:rFonts w:ascii="Calibri" w:hAnsi="Calibri" w:cs="Calibri"/>
        </w:rPr>
        <w:t>c</w:t>
      </w:r>
      <w:r w:rsidR="00A329E6" w:rsidRPr="00D01C2B">
        <w:rPr>
          <w:rFonts w:ascii="Calibri" w:hAnsi="Calibri" w:cs="Calibri"/>
        </w:rPr>
        <w:t>h systém</w:t>
      </w:r>
      <w:r w:rsidR="00E90951" w:rsidRPr="00D01C2B">
        <w:rPr>
          <w:rFonts w:ascii="Calibri" w:hAnsi="Calibri" w:cs="Calibri"/>
        </w:rPr>
        <w:t xml:space="preserve">ů a </w:t>
      </w:r>
      <w:r w:rsidRPr="00D01C2B">
        <w:rPr>
          <w:rFonts w:ascii="Calibri" w:hAnsi="Calibri" w:cs="Calibri"/>
        </w:rPr>
        <w:t xml:space="preserve">v zájmu splnění všech požadavků kladených na </w:t>
      </w:r>
      <w:r w:rsidR="008336E1" w:rsidRPr="00D01C2B">
        <w:rPr>
          <w:rFonts w:ascii="Calibri" w:hAnsi="Calibri" w:cs="Calibri"/>
        </w:rPr>
        <w:t>b</w:t>
      </w:r>
      <w:r w:rsidR="00A329E6" w:rsidRPr="00D01C2B">
        <w:rPr>
          <w:rFonts w:ascii="Calibri" w:hAnsi="Calibri" w:cs="Calibri"/>
        </w:rPr>
        <w:t>ezpečnostní systém</w:t>
      </w:r>
      <w:r w:rsidR="008336E1" w:rsidRPr="00D01C2B">
        <w:rPr>
          <w:rFonts w:ascii="Calibri" w:hAnsi="Calibri" w:cs="Calibri"/>
        </w:rPr>
        <w:t>y</w:t>
      </w:r>
      <w:r w:rsidRPr="00D01C2B">
        <w:rPr>
          <w:rFonts w:ascii="Calibri" w:hAnsi="Calibri" w:cs="Calibri"/>
        </w:rPr>
        <w:t xml:space="preserve"> dle obecně závazných právních předpisů a technických norem. </w:t>
      </w:r>
    </w:p>
    <w:p w14:paraId="31608FFC" w14:textId="608081B3" w:rsidR="00A07DD9" w:rsidRDefault="00A07DD9" w:rsidP="00A07DD9">
      <w:pPr>
        <w:pStyle w:val="lneksmlouvytextPVL"/>
        <w:tabs>
          <w:tab w:val="clear" w:pos="426"/>
        </w:tabs>
        <w:spacing w:after="120" w:line="240" w:lineRule="atLeast"/>
        <w:ind w:left="426" w:right="567"/>
        <w:rPr>
          <w:rFonts w:ascii="Calibri" w:hAnsi="Calibri" w:cs="Calibri"/>
        </w:rPr>
      </w:pPr>
    </w:p>
    <w:p w14:paraId="3CFC90FC" w14:textId="77777777" w:rsidR="00A07DD9" w:rsidRPr="00E54DF3" w:rsidRDefault="00A07DD9" w:rsidP="00A07DD9">
      <w:pPr>
        <w:pStyle w:val="lneksmlouvytextPVL"/>
        <w:tabs>
          <w:tab w:val="clear" w:pos="426"/>
        </w:tabs>
        <w:spacing w:after="120" w:line="240" w:lineRule="atLeast"/>
        <w:ind w:left="426" w:right="567"/>
        <w:rPr>
          <w:rFonts w:ascii="Calibri" w:hAnsi="Calibri" w:cs="Calibri"/>
        </w:rPr>
      </w:pPr>
    </w:p>
    <w:p w14:paraId="38AEF0E0" w14:textId="77777777" w:rsidR="00D9371C" w:rsidRPr="00D93C5A" w:rsidRDefault="00D9371C" w:rsidP="00CA529C">
      <w:pPr>
        <w:pStyle w:val="lneksmlouvynadpisPVL"/>
        <w:keepNext/>
        <w:numPr>
          <w:ilvl w:val="0"/>
          <w:numId w:val="5"/>
        </w:numPr>
        <w:spacing w:before="0" w:line="240" w:lineRule="atLeast"/>
        <w:ind w:left="426" w:right="567"/>
        <w:rPr>
          <w:rFonts w:ascii="Calibri" w:hAnsi="Calibri" w:cs="Calibri"/>
          <w:caps/>
          <w:u w:val="none"/>
        </w:rPr>
      </w:pPr>
      <w:r w:rsidRPr="00D93C5A">
        <w:rPr>
          <w:rFonts w:ascii="Calibri" w:hAnsi="Calibri" w:cs="Calibri"/>
          <w:caps/>
          <w:u w:val="none"/>
        </w:rPr>
        <w:lastRenderedPageBreak/>
        <w:t xml:space="preserve">Předmět </w:t>
      </w:r>
      <w:r w:rsidR="00957881" w:rsidRPr="00D93C5A">
        <w:rPr>
          <w:rFonts w:ascii="Calibri" w:hAnsi="Calibri" w:cs="Calibri"/>
          <w:caps/>
          <w:u w:val="none"/>
        </w:rPr>
        <w:t>s</w:t>
      </w:r>
      <w:r w:rsidR="00BA74C6" w:rsidRPr="00D93C5A">
        <w:rPr>
          <w:rFonts w:ascii="Calibri" w:hAnsi="Calibri" w:cs="Calibri"/>
          <w:caps/>
          <w:u w:val="none"/>
        </w:rPr>
        <w:t>mlouvy</w:t>
      </w:r>
    </w:p>
    <w:p w14:paraId="2A5B9273" w14:textId="77777777" w:rsidR="007D00CE" w:rsidRDefault="007D00CE" w:rsidP="00CA529C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Objednatel má v místě plnění na adrese: </w:t>
      </w:r>
      <w:r w:rsidRPr="007D00CE">
        <w:rPr>
          <w:rFonts w:ascii="Calibri" w:hAnsi="Calibri" w:cs="Calibri"/>
        </w:rPr>
        <w:t>Národní památkový ústav, územní odborné pracoviště v</w:t>
      </w:r>
      <w:r>
        <w:rPr>
          <w:rFonts w:ascii="Calibri" w:hAnsi="Calibri" w:cs="Calibri"/>
        </w:rPr>
        <w:t> </w:t>
      </w:r>
      <w:r w:rsidRPr="007D00CE">
        <w:rPr>
          <w:rFonts w:ascii="Calibri" w:hAnsi="Calibri" w:cs="Calibri"/>
        </w:rPr>
        <w:t>Telči</w:t>
      </w:r>
      <w:r>
        <w:rPr>
          <w:rFonts w:ascii="Calibri" w:hAnsi="Calibri" w:cs="Calibri"/>
        </w:rPr>
        <w:t xml:space="preserve">, </w:t>
      </w:r>
      <w:r w:rsidRPr="007D00CE">
        <w:rPr>
          <w:rFonts w:ascii="Calibri" w:hAnsi="Calibri" w:cs="Calibri"/>
        </w:rPr>
        <w:t>Hradecká 6, 588 56 Telč</w:t>
      </w:r>
      <w:r>
        <w:rPr>
          <w:rFonts w:ascii="Calibri" w:hAnsi="Calibri" w:cs="Calibri"/>
        </w:rPr>
        <w:t>, instalovány následující bezpečnostní systémy:</w:t>
      </w:r>
    </w:p>
    <w:p w14:paraId="160E0DC9" w14:textId="77777777" w:rsidR="007D00CE" w:rsidRDefault="007D00CE" w:rsidP="00CA529C">
      <w:pPr>
        <w:pStyle w:val="lneksmlouvytextPVL"/>
        <w:numPr>
          <w:ilvl w:val="2"/>
          <w:numId w:val="4"/>
        </w:numPr>
        <w:spacing w:after="120" w:line="240" w:lineRule="atLeast"/>
        <w:ind w:left="1134" w:right="567" w:hanging="567"/>
        <w:rPr>
          <w:rFonts w:ascii="Calibri" w:hAnsi="Calibri" w:cs="Calibri"/>
        </w:rPr>
      </w:pPr>
      <w:r w:rsidRPr="00ED24B3">
        <w:rPr>
          <w:rFonts w:ascii="Calibri" w:hAnsi="Calibri" w:cs="Calibri"/>
          <w:bCs/>
          <w:color w:val="000000"/>
        </w:rPr>
        <w:t>systém elektrické požární signalizace</w:t>
      </w:r>
      <w:r w:rsidRPr="00ED24B3">
        <w:rPr>
          <w:rFonts w:ascii="Calibri" w:hAnsi="Calibri" w:cs="Calibri"/>
          <w:lang w:eastAsia="cs-CZ"/>
        </w:rPr>
        <w:t xml:space="preserve"> (dále jen „</w:t>
      </w:r>
      <w:r w:rsidRPr="00876B73">
        <w:rPr>
          <w:rFonts w:ascii="Calibri" w:hAnsi="Calibri" w:cs="Calibri"/>
          <w:b/>
          <w:bCs/>
          <w:lang w:eastAsia="cs-CZ"/>
        </w:rPr>
        <w:t>EPS</w:t>
      </w:r>
      <w:r w:rsidRPr="00ED24B3">
        <w:rPr>
          <w:rFonts w:ascii="Calibri" w:hAnsi="Calibri" w:cs="Calibri"/>
          <w:lang w:eastAsia="cs-CZ"/>
        </w:rPr>
        <w:t xml:space="preserve">“), </w:t>
      </w:r>
    </w:p>
    <w:p w14:paraId="3433A0DA" w14:textId="77777777" w:rsidR="007D00CE" w:rsidRDefault="007D00CE" w:rsidP="00CA529C">
      <w:pPr>
        <w:pStyle w:val="lneksmlouvytextPVL"/>
        <w:numPr>
          <w:ilvl w:val="2"/>
          <w:numId w:val="4"/>
        </w:numPr>
        <w:spacing w:after="120" w:line="240" w:lineRule="atLeast"/>
        <w:ind w:left="1134" w:right="567" w:hanging="567"/>
        <w:rPr>
          <w:rFonts w:ascii="Calibri" w:hAnsi="Calibri" w:cs="Calibri"/>
        </w:rPr>
      </w:pPr>
      <w:r>
        <w:rPr>
          <w:rFonts w:ascii="Calibri" w:hAnsi="Calibri" w:cs="Calibri"/>
          <w:lang w:eastAsia="cs-CZ"/>
        </w:rPr>
        <w:t xml:space="preserve">systém </w:t>
      </w:r>
      <w:r w:rsidRPr="00ED24B3">
        <w:rPr>
          <w:rFonts w:ascii="Calibri" w:hAnsi="Calibri" w:cs="Calibri"/>
        </w:rPr>
        <w:t>poplachového zabezpečovacího a tísňového systému</w:t>
      </w:r>
      <w:r w:rsidRPr="00ED24B3">
        <w:rPr>
          <w:rFonts w:ascii="Calibri" w:hAnsi="Calibri" w:cs="Calibri"/>
          <w:bCs/>
          <w:color w:val="000000"/>
        </w:rPr>
        <w:t xml:space="preserve"> (dále jen „</w:t>
      </w:r>
      <w:r w:rsidRPr="00876B73">
        <w:rPr>
          <w:rFonts w:ascii="Calibri" w:hAnsi="Calibri" w:cs="Calibri"/>
          <w:b/>
          <w:color w:val="000000"/>
        </w:rPr>
        <w:t>P</w:t>
      </w:r>
      <w:r w:rsidRPr="00876B73">
        <w:rPr>
          <w:rFonts w:ascii="Calibri" w:hAnsi="Calibri" w:cs="Calibri"/>
          <w:b/>
          <w:lang w:eastAsia="cs-CZ"/>
        </w:rPr>
        <w:t>ZTS</w:t>
      </w:r>
      <w:r w:rsidRPr="00ED24B3">
        <w:rPr>
          <w:rFonts w:ascii="Calibri" w:hAnsi="Calibri" w:cs="Calibri"/>
          <w:lang w:eastAsia="cs-CZ"/>
        </w:rPr>
        <w:t xml:space="preserve">“), </w:t>
      </w:r>
      <w:r>
        <w:rPr>
          <w:rFonts w:ascii="Calibri" w:hAnsi="Calibri" w:cs="Calibri"/>
          <w:lang w:eastAsia="cs-CZ"/>
        </w:rPr>
        <w:t>a</w:t>
      </w:r>
    </w:p>
    <w:p w14:paraId="3BAE93F4" w14:textId="77777777" w:rsidR="007D00CE" w:rsidRDefault="007159E7" w:rsidP="00CA529C">
      <w:pPr>
        <w:pStyle w:val="lneksmlouvytextPVL"/>
        <w:numPr>
          <w:ilvl w:val="2"/>
          <w:numId w:val="4"/>
        </w:numPr>
        <w:spacing w:after="120" w:line="240" w:lineRule="atLeast"/>
        <w:ind w:left="1134" w:right="567" w:hanging="567"/>
        <w:rPr>
          <w:rFonts w:ascii="Calibri" w:hAnsi="Calibri" w:cs="Calibri"/>
        </w:rPr>
      </w:pPr>
      <w:r>
        <w:rPr>
          <w:rFonts w:ascii="Calibri" w:hAnsi="Calibri" w:cs="Calibri"/>
          <w:bCs/>
          <w:color w:val="000000"/>
        </w:rPr>
        <w:t xml:space="preserve">dohledový </w:t>
      </w:r>
      <w:proofErr w:type="spellStart"/>
      <w:r>
        <w:rPr>
          <w:rFonts w:ascii="Calibri" w:hAnsi="Calibri" w:cs="Calibri"/>
          <w:bCs/>
          <w:color w:val="000000"/>
        </w:rPr>
        <w:t>videosystém</w:t>
      </w:r>
      <w:proofErr w:type="spellEnd"/>
      <w:r w:rsidR="007D00CE" w:rsidRPr="00401DC6">
        <w:rPr>
          <w:rFonts w:ascii="Calibri" w:hAnsi="Calibri" w:cs="Calibri"/>
          <w:bCs/>
          <w:color w:val="000000"/>
        </w:rPr>
        <w:t xml:space="preserve"> </w:t>
      </w:r>
      <w:r w:rsidR="007D00CE">
        <w:rPr>
          <w:rFonts w:ascii="Calibri" w:hAnsi="Calibri" w:cs="Calibri"/>
          <w:bCs/>
          <w:color w:val="000000"/>
        </w:rPr>
        <w:t>(</w:t>
      </w:r>
      <w:r w:rsidR="007D00CE">
        <w:rPr>
          <w:rFonts w:ascii="Calibri" w:hAnsi="Calibri" w:cs="Calibri"/>
        </w:rPr>
        <w:t>dále jen „</w:t>
      </w:r>
      <w:r w:rsidR="007D00CE" w:rsidRPr="00876B73">
        <w:rPr>
          <w:rFonts w:ascii="Calibri" w:hAnsi="Calibri" w:cs="Calibri"/>
          <w:b/>
          <w:bCs/>
        </w:rPr>
        <w:t>CCTV</w:t>
      </w:r>
      <w:r w:rsidR="007D00CE">
        <w:rPr>
          <w:rFonts w:ascii="Calibri" w:hAnsi="Calibri" w:cs="Calibri"/>
        </w:rPr>
        <w:t>“)</w:t>
      </w:r>
    </w:p>
    <w:p w14:paraId="336EB96E" w14:textId="77777777" w:rsidR="007D00CE" w:rsidRPr="007D00CE" w:rsidRDefault="00A81CF5" w:rsidP="00CA529C">
      <w:pPr>
        <w:pStyle w:val="lneksmlouvytextPVL"/>
        <w:spacing w:after="120" w:line="240" w:lineRule="atLeast"/>
        <w:ind w:left="567" w:right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dále </w:t>
      </w:r>
      <w:r w:rsidR="007D00CE">
        <w:rPr>
          <w:rFonts w:ascii="Calibri" w:hAnsi="Calibri" w:cs="Calibri"/>
        </w:rPr>
        <w:t>označovány jednotlivě nebo souhrnně jako „Bezpečnostní systém“ či „Bezpečnostní systémy“</w:t>
      </w:r>
      <w:r w:rsidR="00B12925">
        <w:rPr>
          <w:rFonts w:ascii="Calibri" w:hAnsi="Calibri" w:cs="Calibri"/>
        </w:rPr>
        <w:t xml:space="preserve">; </w:t>
      </w:r>
      <w:r w:rsidR="00786A62">
        <w:rPr>
          <w:rFonts w:ascii="Calibri" w:hAnsi="Calibri" w:cs="Calibri"/>
        </w:rPr>
        <w:t xml:space="preserve">technické prvky </w:t>
      </w:r>
      <w:r w:rsidR="00B12925">
        <w:rPr>
          <w:rFonts w:ascii="Calibri" w:hAnsi="Calibri" w:cs="Calibri"/>
        </w:rPr>
        <w:t>nainstalovan</w:t>
      </w:r>
      <w:r w:rsidR="00786A62">
        <w:rPr>
          <w:rFonts w:ascii="Calibri" w:hAnsi="Calibri" w:cs="Calibri"/>
        </w:rPr>
        <w:t>é</w:t>
      </w:r>
      <w:r w:rsidR="00B12925">
        <w:rPr>
          <w:rFonts w:ascii="Calibri" w:hAnsi="Calibri" w:cs="Calibri"/>
        </w:rPr>
        <w:t xml:space="preserve"> v rámci Bezpečnostních systémů jsou označován</w:t>
      </w:r>
      <w:r w:rsidR="00786A62">
        <w:rPr>
          <w:rFonts w:ascii="Calibri" w:hAnsi="Calibri" w:cs="Calibri"/>
        </w:rPr>
        <w:t>y</w:t>
      </w:r>
      <w:r w:rsidR="00B12925">
        <w:rPr>
          <w:rFonts w:ascii="Calibri" w:hAnsi="Calibri" w:cs="Calibri"/>
        </w:rPr>
        <w:t xml:space="preserve"> jednotlivě nebo souhrnně jako „Zařízení</w:t>
      </w:r>
      <w:r w:rsidR="00786A62">
        <w:rPr>
          <w:rFonts w:ascii="Calibri" w:hAnsi="Calibri" w:cs="Calibri"/>
        </w:rPr>
        <w:t>“, přičemž jejich seznam je obsažen v příloze č. 1 této smlouvy.</w:t>
      </w:r>
    </w:p>
    <w:p w14:paraId="39CC76DF" w14:textId="6B1A568C" w:rsidR="00B84506" w:rsidRPr="00B84506" w:rsidRDefault="006C7076" w:rsidP="00CA529C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>
        <w:rPr>
          <w:rFonts w:ascii="Calibri" w:hAnsi="Calibri" w:cs="Calibri"/>
        </w:rPr>
        <w:t>Touto s</w:t>
      </w:r>
      <w:r w:rsidR="00BA74C6" w:rsidRPr="00DA2EC3">
        <w:rPr>
          <w:rFonts w:ascii="Calibri" w:hAnsi="Calibri" w:cs="Calibri"/>
        </w:rPr>
        <w:t>mlouvou</w:t>
      </w:r>
      <w:r w:rsidR="002F77AD" w:rsidRPr="00DA2EC3">
        <w:rPr>
          <w:rFonts w:ascii="Calibri" w:hAnsi="Calibri" w:cs="Calibri"/>
        </w:rPr>
        <w:t xml:space="preserve"> se</w:t>
      </w:r>
      <w:r w:rsidR="00B02F9B" w:rsidRPr="00DA2EC3">
        <w:rPr>
          <w:rFonts w:ascii="Calibri" w:hAnsi="Calibri" w:cs="Calibri"/>
        </w:rPr>
        <w:t xml:space="preserve"> </w:t>
      </w:r>
      <w:r w:rsidR="00AA7C33" w:rsidRPr="00DA2EC3">
        <w:rPr>
          <w:rFonts w:ascii="Calibri" w:hAnsi="Calibri" w:cs="Calibri"/>
        </w:rPr>
        <w:t>z</w:t>
      </w:r>
      <w:r w:rsidR="00D9371C" w:rsidRPr="00DA2EC3">
        <w:rPr>
          <w:rFonts w:ascii="Calibri" w:hAnsi="Calibri" w:cs="Calibri"/>
        </w:rPr>
        <w:t>hotovitel zavazuje</w:t>
      </w:r>
      <w:r w:rsidR="002F77AD" w:rsidRPr="00DA2EC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poskytovat</w:t>
      </w:r>
      <w:r w:rsidR="00B02F9B" w:rsidRPr="00DA2EC3">
        <w:rPr>
          <w:rFonts w:ascii="Calibri" w:hAnsi="Calibri" w:cs="Calibri"/>
        </w:rPr>
        <w:t xml:space="preserve"> pro </w:t>
      </w:r>
      <w:r w:rsidR="00AA7C33" w:rsidRPr="00DA2EC3">
        <w:rPr>
          <w:rFonts w:ascii="Calibri" w:hAnsi="Calibri" w:cs="Calibri"/>
        </w:rPr>
        <w:t>o</w:t>
      </w:r>
      <w:r w:rsidR="002F77AD" w:rsidRPr="00DA2EC3">
        <w:rPr>
          <w:rFonts w:ascii="Calibri" w:hAnsi="Calibri" w:cs="Calibri"/>
        </w:rPr>
        <w:t xml:space="preserve">bjednatele </w:t>
      </w:r>
      <w:r>
        <w:rPr>
          <w:rFonts w:ascii="Calibri" w:hAnsi="Calibri" w:cs="Calibri"/>
        </w:rPr>
        <w:t>služby</w:t>
      </w:r>
      <w:r w:rsidR="00B84506">
        <w:rPr>
          <w:rFonts w:ascii="Calibri" w:hAnsi="Calibri" w:cs="Calibri"/>
        </w:rPr>
        <w:t xml:space="preserve"> zahrnující zákonné revize, kontroly prov</w:t>
      </w:r>
      <w:r w:rsidR="00E21EAD">
        <w:rPr>
          <w:rFonts w:ascii="Calibri" w:hAnsi="Calibri" w:cs="Calibri"/>
        </w:rPr>
        <w:t>o</w:t>
      </w:r>
      <w:r w:rsidR="00B84506">
        <w:rPr>
          <w:rFonts w:ascii="Calibri" w:hAnsi="Calibri" w:cs="Calibri"/>
        </w:rPr>
        <w:t>z</w:t>
      </w:r>
      <w:r w:rsidR="00E21EAD">
        <w:rPr>
          <w:rFonts w:ascii="Calibri" w:hAnsi="Calibri" w:cs="Calibri"/>
        </w:rPr>
        <w:t>u</w:t>
      </w:r>
      <w:r w:rsidR="00B84506">
        <w:rPr>
          <w:rFonts w:ascii="Calibri" w:hAnsi="Calibri" w:cs="Calibri"/>
        </w:rPr>
        <w:t>schopnosti, pravidelné prohlídky, servisní činnosti a servisní pohotovost, a to v rozsahu a za podmínek st</w:t>
      </w:r>
      <w:r w:rsidR="006666E8">
        <w:rPr>
          <w:rFonts w:ascii="Calibri" w:hAnsi="Calibri" w:cs="Calibri"/>
        </w:rPr>
        <w:t xml:space="preserve">anovených blíže touto smlouvou </w:t>
      </w:r>
      <w:r w:rsidR="00B84506">
        <w:rPr>
          <w:rFonts w:ascii="Calibri" w:hAnsi="Calibri" w:cs="Calibri"/>
        </w:rPr>
        <w:t xml:space="preserve">(dále jen </w:t>
      </w:r>
      <w:r w:rsidR="00B84506" w:rsidRPr="00876B73">
        <w:rPr>
          <w:rFonts w:ascii="Calibri" w:hAnsi="Calibri" w:cs="Calibri"/>
          <w:i/>
          <w:iCs/>
        </w:rPr>
        <w:t>„</w:t>
      </w:r>
      <w:r w:rsidR="00B84506" w:rsidRPr="00876B73">
        <w:rPr>
          <w:rFonts w:ascii="Calibri" w:hAnsi="Calibri" w:cs="Calibri"/>
          <w:b/>
          <w:iCs/>
        </w:rPr>
        <w:t>Služby</w:t>
      </w:r>
      <w:r w:rsidR="00B84506" w:rsidRPr="00876B73">
        <w:rPr>
          <w:rFonts w:ascii="Calibri" w:hAnsi="Calibri" w:cs="Calibri"/>
          <w:iCs/>
        </w:rPr>
        <w:t>“</w:t>
      </w:r>
      <w:r w:rsidR="00B84506">
        <w:rPr>
          <w:rFonts w:ascii="Calibri" w:hAnsi="Calibri" w:cs="Calibri"/>
        </w:rPr>
        <w:t xml:space="preserve">). </w:t>
      </w:r>
    </w:p>
    <w:p w14:paraId="73F90E8B" w14:textId="77777777" w:rsidR="00D9371C" w:rsidRDefault="00B84506" w:rsidP="00CA529C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3871B5">
        <w:rPr>
          <w:rFonts w:ascii="Calibri" w:hAnsi="Calibri" w:cs="Calibri"/>
        </w:rPr>
        <w:t>bjed</w:t>
      </w:r>
      <w:r w:rsidR="00D9371C" w:rsidRPr="00DA2EC3">
        <w:rPr>
          <w:rFonts w:ascii="Calibri" w:hAnsi="Calibri" w:cs="Calibri"/>
        </w:rPr>
        <w:t xml:space="preserve">natel se zavazuje </w:t>
      </w:r>
      <w:r w:rsidR="002F77AD" w:rsidRPr="00DA2EC3">
        <w:rPr>
          <w:rFonts w:ascii="Calibri" w:hAnsi="Calibri" w:cs="Calibri"/>
        </w:rPr>
        <w:t xml:space="preserve">zaplatit </w:t>
      </w:r>
      <w:r w:rsidR="006C7076">
        <w:rPr>
          <w:rFonts w:ascii="Calibri" w:hAnsi="Calibri" w:cs="Calibri"/>
        </w:rPr>
        <w:t xml:space="preserve">za poskytnuté </w:t>
      </w:r>
      <w:r>
        <w:rPr>
          <w:rFonts w:ascii="Calibri" w:hAnsi="Calibri" w:cs="Calibri"/>
        </w:rPr>
        <w:t>S</w:t>
      </w:r>
      <w:r w:rsidR="006C7076">
        <w:rPr>
          <w:rFonts w:ascii="Calibri" w:hAnsi="Calibri" w:cs="Calibri"/>
        </w:rPr>
        <w:t xml:space="preserve">lužby </w:t>
      </w:r>
      <w:r w:rsidR="002F77AD" w:rsidRPr="00DA2EC3">
        <w:rPr>
          <w:rFonts w:ascii="Calibri" w:hAnsi="Calibri" w:cs="Calibri"/>
        </w:rPr>
        <w:t xml:space="preserve">cenu </w:t>
      </w:r>
      <w:r>
        <w:rPr>
          <w:rFonts w:ascii="Calibri" w:hAnsi="Calibri" w:cs="Calibri"/>
        </w:rPr>
        <w:t xml:space="preserve">stanovenou </w:t>
      </w:r>
      <w:r w:rsidR="002F77AD" w:rsidRPr="00DA2EC3">
        <w:rPr>
          <w:rFonts w:ascii="Calibri" w:hAnsi="Calibri" w:cs="Calibri"/>
        </w:rPr>
        <w:t xml:space="preserve">dle </w:t>
      </w:r>
      <w:r w:rsidR="006C7076">
        <w:rPr>
          <w:rFonts w:ascii="Calibri" w:hAnsi="Calibri" w:cs="Calibri"/>
        </w:rPr>
        <w:t>této smlouvy</w:t>
      </w:r>
      <w:r w:rsidR="00D9371C" w:rsidRPr="00DA2EC3">
        <w:rPr>
          <w:rFonts w:ascii="Calibri" w:hAnsi="Calibri" w:cs="Calibri"/>
        </w:rPr>
        <w:t>.</w:t>
      </w:r>
      <w:r w:rsidR="00C55C94">
        <w:rPr>
          <w:rFonts w:ascii="Calibri" w:hAnsi="Calibri" w:cs="Calibri"/>
        </w:rPr>
        <w:t xml:space="preserve"> </w:t>
      </w:r>
    </w:p>
    <w:p w14:paraId="34AFD9EA" w14:textId="77777777" w:rsidR="00C7084A" w:rsidRDefault="00C7084A" w:rsidP="00CA529C">
      <w:pPr>
        <w:pStyle w:val="lneksmlouvytextPVL"/>
        <w:spacing w:after="120" w:line="240" w:lineRule="atLeast"/>
        <w:ind w:left="426" w:right="567"/>
        <w:rPr>
          <w:rFonts w:ascii="Calibri" w:hAnsi="Calibri" w:cs="Calibri"/>
        </w:rPr>
      </w:pPr>
    </w:p>
    <w:p w14:paraId="5947C3BE" w14:textId="77777777" w:rsidR="00C7084A" w:rsidRPr="00D93C5A" w:rsidRDefault="003A2D9C" w:rsidP="00CA529C">
      <w:pPr>
        <w:pStyle w:val="lneksmlouvynadpisPVL"/>
        <w:keepNext/>
        <w:numPr>
          <w:ilvl w:val="0"/>
          <w:numId w:val="5"/>
        </w:numPr>
        <w:spacing w:before="0" w:line="240" w:lineRule="atLeast"/>
        <w:ind w:left="426" w:right="567"/>
        <w:rPr>
          <w:rFonts w:ascii="Calibri" w:hAnsi="Calibri" w:cs="Calibri"/>
          <w:caps/>
          <w:u w:val="none"/>
        </w:rPr>
      </w:pPr>
      <w:r w:rsidRPr="00D93C5A">
        <w:rPr>
          <w:rFonts w:ascii="Calibri" w:hAnsi="Calibri" w:cs="Calibri"/>
          <w:caps/>
          <w:u w:val="none"/>
        </w:rPr>
        <w:t xml:space="preserve">Rozsah </w:t>
      </w:r>
      <w:r w:rsidR="00984449" w:rsidRPr="00D93C5A">
        <w:rPr>
          <w:rFonts w:ascii="Calibri" w:hAnsi="Calibri" w:cs="Calibri"/>
          <w:caps/>
          <w:u w:val="none"/>
        </w:rPr>
        <w:t xml:space="preserve">provádění </w:t>
      </w:r>
      <w:r w:rsidR="00A50881">
        <w:rPr>
          <w:rFonts w:ascii="Calibri" w:hAnsi="Calibri" w:cs="Calibri"/>
          <w:caps/>
          <w:u w:val="none"/>
        </w:rPr>
        <w:t xml:space="preserve">pravidelných </w:t>
      </w:r>
      <w:r w:rsidRPr="00D93C5A">
        <w:rPr>
          <w:rFonts w:ascii="Calibri" w:hAnsi="Calibri" w:cs="Calibri"/>
          <w:caps/>
          <w:u w:val="none"/>
        </w:rPr>
        <w:t>Služeb</w:t>
      </w:r>
    </w:p>
    <w:p w14:paraId="312D32C8" w14:textId="77777777" w:rsidR="00A336C5" w:rsidRPr="00A01D6A" w:rsidRDefault="00A336C5" w:rsidP="00CA529C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>
        <w:rPr>
          <w:rFonts w:ascii="Calibri" w:hAnsi="Calibri" w:cs="Calibri"/>
        </w:rPr>
        <w:t>Zhotovitel se zavazuje provádět ve vztahu k</w:t>
      </w:r>
      <w:r w:rsidR="00B93903">
        <w:rPr>
          <w:rFonts w:ascii="Calibri" w:hAnsi="Calibri" w:cs="Calibri"/>
        </w:rPr>
        <w:t xml:space="preserve"> </w:t>
      </w:r>
      <w:r w:rsidRPr="00965259">
        <w:rPr>
          <w:rFonts w:ascii="Calibri" w:hAnsi="Calibri" w:cs="Calibri"/>
          <w:b/>
          <w:bCs/>
          <w:color w:val="000000"/>
        </w:rPr>
        <w:t>systému elektrické požární signalizace</w:t>
      </w:r>
      <w:r w:rsidRPr="00965259">
        <w:rPr>
          <w:rFonts w:ascii="Calibri" w:hAnsi="Calibri" w:cs="Calibri"/>
          <w:b/>
          <w:lang w:eastAsia="cs-CZ"/>
        </w:rPr>
        <w:t xml:space="preserve"> („EPS“) </w:t>
      </w:r>
      <w:r w:rsidRPr="00B93903">
        <w:rPr>
          <w:rFonts w:ascii="Calibri" w:hAnsi="Calibri" w:cs="Calibri"/>
          <w:lang w:eastAsia="cs-CZ"/>
        </w:rPr>
        <w:t xml:space="preserve">následující </w:t>
      </w:r>
      <w:r w:rsidR="002E0674">
        <w:rPr>
          <w:rFonts w:ascii="Calibri" w:hAnsi="Calibri" w:cs="Calibri"/>
          <w:lang w:eastAsia="cs-CZ"/>
        </w:rPr>
        <w:t>S</w:t>
      </w:r>
      <w:r w:rsidRPr="00B93903">
        <w:rPr>
          <w:rFonts w:ascii="Calibri" w:hAnsi="Calibri" w:cs="Calibri"/>
          <w:lang w:eastAsia="cs-CZ"/>
        </w:rPr>
        <w:t>lužby</w:t>
      </w:r>
      <w:r w:rsidR="00A01D6A">
        <w:rPr>
          <w:rFonts w:ascii="Calibri" w:hAnsi="Calibri" w:cs="Calibri"/>
          <w:lang w:eastAsia="cs-CZ"/>
        </w:rPr>
        <w:t>:</w:t>
      </w:r>
    </w:p>
    <w:p w14:paraId="2E01E592" w14:textId="77777777" w:rsidR="00977ED2" w:rsidRPr="008877F0" w:rsidRDefault="00514331" w:rsidP="00CA529C">
      <w:pPr>
        <w:pStyle w:val="lneksmlouvytextPVL"/>
        <w:numPr>
          <w:ilvl w:val="2"/>
          <w:numId w:val="4"/>
        </w:numPr>
        <w:spacing w:after="120" w:line="240" w:lineRule="atLeast"/>
        <w:ind w:left="1134" w:right="567" w:hanging="708"/>
        <w:rPr>
          <w:rFonts w:ascii="Calibri" w:hAnsi="Calibri" w:cs="Calibri"/>
        </w:rPr>
      </w:pPr>
      <w:r w:rsidRPr="008877F0">
        <w:rPr>
          <w:rFonts w:ascii="Calibri" w:hAnsi="Calibri" w:cs="Calibri"/>
          <w:b/>
        </w:rPr>
        <w:t>Revize</w:t>
      </w:r>
      <w:r w:rsidR="00977ED2" w:rsidRPr="008877F0">
        <w:rPr>
          <w:rFonts w:ascii="Calibri" w:hAnsi="Calibri" w:cs="Calibri"/>
        </w:rPr>
        <w:t xml:space="preserve"> </w:t>
      </w:r>
      <w:r w:rsidRPr="008877F0">
        <w:rPr>
          <w:rFonts w:ascii="Calibri" w:hAnsi="Calibri" w:cs="Calibri"/>
        </w:rPr>
        <w:t xml:space="preserve"> </w:t>
      </w:r>
    </w:p>
    <w:p w14:paraId="19D0CD63" w14:textId="77777777" w:rsidR="00514331" w:rsidRPr="008877F0" w:rsidRDefault="000252A9" w:rsidP="00CA1DF5">
      <w:pPr>
        <w:pStyle w:val="lneksmlouvytextPVL"/>
        <w:numPr>
          <w:ilvl w:val="3"/>
          <w:numId w:val="4"/>
        </w:numPr>
        <w:tabs>
          <w:tab w:val="clear" w:pos="426"/>
          <w:tab w:val="left" w:pos="1701"/>
        </w:tabs>
        <w:spacing w:after="120" w:line="240" w:lineRule="atLeast"/>
        <w:ind w:left="1701" w:right="567" w:hanging="992"/>
        <w:rPr>
          <w:rFonts w:ascii="Calibri" w:hAnsi="Calibri" w:cs="Calibri"/>
        </w:rPr>
      </w:pPr>
      <w:r w:rsidRPr="008877F0">
        <w:rPr>
          <w:rFonts w:ascii="Calibri" w:hAnsi="Calibri" w:cs="Calibri"/>
        </w:rPr>
        <w:t xml:space="preserve">Revizí se rozumí </w:t>
      </w:r>
      <w:r w:rsidR="008877F0" w:rsidRPr="008877F0">
        <w:rPr>
          <w:rFonts w:ascii="Calibri" w:hAnsi="Calibri" w:cs="Calibri"/>
        </w:rPr>
        <w:t>revize elektrické částí zařízení EPS dle</w:t>
      </w:r>
      <w:r w:rsidR="0060519B">
        <w:rPr>
          <w:rFonts w:ascii="Calibri" w:hAnsi="Calibri" w:cs="Calibri"/>
        </w:rPr>
        <w:t xml:space="preserve"> ČSN 33 1500,</w:t>
      </w:r>
      <w:r w:rsidR="008877F0" w:rsidRPr="008877F0">
        <w:rPr>
          <w:rFonts w:ascii="Calibri" w:hAnsi="Calibri" w:cs="Calibri"/>
        </w:rPr>
        <w:t xml:space="preserve"> ČSN 33 2000-6</w:t>
      </w:r>
      <w:r w:rsidR="0060519B">
        <w:rPr>
          <w:rFonts w:ascii="Calibri" w:hAnsi="Calibri" w:cs="Calibri"/>
        </w:rPr>
        <w:t xml:space="preserve"> </w:t>
      </w:r>
      <w:proofErr w:type="spellStart"/>
      <w:r w:rsidR="0060519B">
        <w:rPr>
          <w:rFonts w:ascii="Calibri" w:hAnsi="Calibri" w:cs="Calibri"/>
        </w:rPr>
        <w:t>ed</w:t>
      </w:r>
      <w:proofErr w:type="spellEnd"/>
      <w:r w:rsidR="0060519B">
        <w:rPr>
          <w:rFonts w:ascii="Calibri" w:hAnsi="Calibri" w:cs="Calibri"/>
        </w:rPr>
        <w:t>. 2</w:t>
      </w:r>
      <w:r w:rsidR="008877F0">
        <w:rPr>
          <w:rFonts w:ascii="Calibri" w:hAnsi="Calibri" w:cs="Calibri"/>
        </w:rPr>
        <w:t xml:space="preserve">, tedy </w:t>
      </w:r>
      <w:r w:rsidR="00514331" w:rsidRPr="008877F0">
        <w:rPr>
          <w:rFonts w:ascii="Calibri" w:hAnsi="Calibri" w:cs="Calibri"/>
        </w:rPr>
        <w:t xml:space="preserve">posouzení provozní a technické bezpečnosti EPS, při které se prohlídkou, zkouškou nebo měřením ověřuje, zda </w:t>
      </w:r>
      <w:r w:rsidR="008877F0">
        <w:rPr>
          <w:rFonts w:ascii="Calibri" w:hAnsi="Calibri" w:cs="Calibri"/>
        </w:rPr>
        <w:t>elektrické části</w:t>
      </w:r>
      <w:r w:rsidR="008877F0" w:rsidRPr="008877F0">
        <w:rPr>
          <w:rFonts w:ascii="Calibri" w:hAnsi="Calibri" w:cs="Calibri"/>
        </w:rPr>
        <w:t xml:space="preserve"> zařízení EPS </w:t>
      </w:r>
      <w:r w:rsidR="008877F0">
        <w:rPr>
          <w:rFonts w:ascii="Calibri" w:hAnsi="Calibri" w:cs="Calibri"/>
        </w:rPr>
        <w:t>odpovídají</w:t>
      </w:r>
      <w:r w:rsidR="00514331" w:rsidRPr="008877F0">
        <w:rPr>
          <w:rFonts w:ascii="Calibri" w:hAnsi="Calibri" w:cs="Calibri"/>
        </w:rPr>
        <w:t xml:space="preserve"> právním a ostatním </w:t>
      </w:r>
      <w:r w:rsidR="008877F0">
        <w:rPr>
          <w:rFonts w:ascii="Calibri" w:hAnsi="Calibri" w:cs="Calibri"/>
        </w:rPr>
        <w:t xml:space="preserve">technickým </w:t>
      </w:r>
      <w:r w:rsidR="00514331" w:rsidRPr="008877F0">
        <w:rPr>
          <w:rFonts w:ascii="Calibri" w:hAnsi="Calibri" w:cs="Calibri"/>
        </w:rPr>
        <w:t xml:space="preserve">předpisům </w:t>
      </w:r>
      <w:r w:rsidR="008877F0">
        <w:rPr>
          <w:rFonts w:ascii="Calibri" w:hAnsi="Calibri" w:cs="Calibri"/>
        </w:rPr>
        <w:t xml:space="preserve">či předpisům </w:t>
      </w:r>
      <w:r w:rsidR="00514331" w:rsidRPr="008877F0">
        <w:rPr>
          <w:rFonts w:ascii="Calibri" w:hAnsi="Calibri" w:cs="Calibri"/>
        </w:rPr>
        <w:t>k</w:t>
      </w:r>
      <w:r w:rsidR="005756F0" w:rsidRPr="008877F0">
        <w:rPr>
          <w:rFonts w:ascii="Calibri" w:hAnsi="Calibri" w:cs="Calibri"/>
        </w:rPr>
        <w:t> </w:t>
      </w:r>
      <w:r w:rsidR="008877F0">
        <w:rPr>
          <w:rFonts w:ascii="Calibri" w:hAnsi="Calibri" w:cs="Calibri"/>
        </w:rPr>
        <w:t>zajištění BOZP</w:t>
      </w:r>
      <w:r w:rsidR="00071954">
        <w:rPr>
          <w:rFonts w:ascii="Calibri" w:hAnsi="Calibri" w:cs="Calibri"/>
        </w:rPr>
        <w:t xml:space="preserve">, </w:t>
      </w:r>
      <w:r w:rsidR="00071954" w:rsidRPr="007F29B3">
        <w:rPr>
          <w:rFonts w:ascii="Calibri" w:hAnsi="Calibri" w:cs="Calibri"/>
        </w:rPr>
        <w:t>kontrola s</w:t>
      </w:r>
      <w:r w:rsidR="000C2DD5">
        <w:rPr>
          <w:rFonts w:ascii="Calibri" w:hAnsi="Calibri" w:cs="Calibri"/>
        </w:rPr>
        <w:t>oftwarových</w:t>
      </w:r>
      <w:r w:rsidR="00071954" w:rsidRPr="007F29B3">
        <w:rPr>
          <w:rFonts w:ascii="Calibri" w:hAnsi="Calibri" w:cs="Calibri"/>
        </w:rPr>
        <w:t xml:space="preserve"> a chybových hlášení uložených v paměti </w:t>
      </w:r>
      <w:r w:rsidR="00071954">
        <w:rPr>
          <w:rFonts w:ascii="Calibri" w:hAnsi="Calibri" w:cs="Calibri"/>
        </w:rPr>
        <w:t>EPS</w:t>
      </w:r>
      <w:r w:rsidR="007F2FE2">
        <w:rPr>
          <w:rFonts w:ascii="Calibri" w:hAnsi="Calibri" w:cs="Calibri"/>
        </w:rPr>
        <w:t xml:space="preserve">, </w:t>
      </w:r>
      <w:r w:rsidR="007F2FE2" w:rsidRPr="007F29B3">
        <w:rPr>
          <w:rFonts w:ascii="Calibri" w:hAnsi="Calibri" w:cs="Calibri"/>
        </w:rPr>
        <w:t xml:space="preserve">seřízení základních parametrů </w:t>
      </w:r>
      <w:r w:rsidR="007F2FE2">
        <w:rPr>
          <w:rFonts w:ascii="Calibri" w:hAnsi="Calibri" w:cs="Calibri"/>
        </w:rPr>
        <w:t>EPS</w:t>
      </w:r>
      <w:r w:rsidR="00071954">
        <w:rPr>
          <w:rFonts w:ascii="Calibri" w:hAnsi="Calibri" w:cs="Calibri"/>
        </w:rPr>
        <w:t>.</w:t>
      </w:r>
    </w:p>
    <w:p w14:paraId="7A63FD0B" w14:textId="77777777" w:rsidR="000252A9" w:rsidRPr="008877F0" w:rsidRDefault="000252A9" w:rsidP="00CA1DF5">
      <w:pPr>
        <w:pStyle w:val="lneksmlouvytextPVL"/>
        <w:numPr>
          <w:ilvl w:val="3"/>
          <w:numId w:val="4"/>
        </w:numPr>
        <w:tabs>
          <w:tab w:val="clear" w:pos="426"/>
          <w:tab w:val="left" w:pos="1701"/>
        </w:tabs>
        <w:spacing w:after="120" w:line="240" w:lineRule="atLeast"/>
        <w:ind w:left="1701" w:right="567" w:hanging="992"/>
        <w:rPr>
          <w:rFonts w:ascii="Calibri" w:hAnsi="Calibri" w:cs="Calibri"/>
        </w:rPr>
      </w:pPr>
      <w:r w:rsidRPr="008877F0">
        <w:rPr>
          <w:rFonts w:ascii="Calibri" w:hAnsi="Calibri" w:cs="Calibri"/>
        </w:rPr>
        <w:t xml:space="preserve">Revize </w:t>
      </w:r>
      <w:r w:rsidR="00354702" w:rsidRPr="008877F0">
        <w:rPr>
          <w:rFonts w:ascii="Calibri" w:hAnsi="Calibri" w:cs="Calibri"/>
        </w:rPr>
        <w:t>musí být provád</w:t>
      </w:r>
      <w:r w:rsidRPr="008877F0">
        <w:rPr>
          <w:rFonts w:ascii="Calibri" w:hAnsi="Calibri" w:cs="Calibri"/>
        </w:rPr>
        <w:t xml:space="preserve">ěna </w:t>
      </w:r>
      <w:r w:rsidRPr="00B25A30">
        <w:rPr>
          <w:rFonts w:ascii="Calibri" w:hAnsi="Calibri" w:cs="Calibri"/>
          <w:b/>
        </w:rPr>
        <w:t>nejméně jednou za 12 měsíců</w:t>
      </w:r>
      <w:r w:rsidRPr="008877F0">
        <w:rPr>
          <w:rFonts w:ascii="Calibri" w:hAnsi="Calibri" w:cs="Calibri"/>
        </w:rPr>
        <w:t xml:space="preserve">, a to </w:t>
      </w:r>
      <w:r w:rsidRPr="008877F0">
        <w:rPr>
          <w:rFonts w:ascii="Calibri" w:hAnsi="Calibri"/>
        </w:rPr>
        <w:t>vždy v termínu během posledního měsíce platnosti předchozí Revize dle příslušné revizní zprávy.</w:t>
      </w:r>
    </w:p>
    <w:p w14:paraId="68EF8408" w14:textId="77777777" w:rsidR="000252A9" w:rsidRPr="008877F0" w:rsidRDefault="000252A9" w:rsidP="00CA1DF5">
      <w:pPr>
        <w:pStyle w:val="lneksmlouvytextPVL"/>
        <w:numPr>
          <w:ilvl w:val="3"/>
          <w:numId w:val="4"/>
        </w:numPr>
        <w:tabs>
          <w:tab w:val="clear" w:pos="426"/>
          <w:tab w:val="left" w:pos="1701"/>
        </w:tabs>
        <w:spacing w:after="120" w:line="240" w:lineRule="atLeast"/>
        <w:ind w:left="1701" w:right="567" w:hanging="992"/>
        <w:rPr>
          <w:rFonts w:ascii="Calibri" w:hAnsi="Calibri" w:cs="Calibri"/>
        </w:rPr>
      </w:pPr>
      <w:r w:rsidRPr="008877F0">
        <w:rPr>
          <w:rFonts w:ascii="Calibri" w:hAnsi="Calibri"/>
        </w:rPr>
        <w:t xml:space="preserve">Zhotovitel se zavazuje vypracovat </w:t>
      </w:r>
      <w:r w:rsidRPr="000C2DD5">
        <w:rPr>
          <w:rFonts w:ascii="Calibri" w:hAnsi="Calibri"/>
          <w:b/>
          <w:bCs/>
        </w:rPr>
        <w:t>revizní zprávu</w:t>
      </w:r>
      <w:r w:rsidRPr="008877F0">
        <w:rPr>
          <w:rFonts w:ascii="Calibri" w:hAnsi="Calibri"/>
        </w:rPr>
        <w:t xml:space="preserve"> a předat ji objednateli ve dvou vyhotoveních v listinné podobě a v jednom vyhotovení v digitální podobě do 14 dnů od provedení Revize. </w:t>
      </w:r>
    </w:p>
    <w:p w14:paraId="47A91C9E" w14:textId="77777777" w:rsidR="000252A9" w:rsidRPr="008877F0" w:rsidRDefault="000252A9" w:rsidP="00CA1DF5">
      <w:pPr>
        <w:pStyle w:val="lneksmlouvytextPVL"/>
        <w:numPr>
          <w:ilvl w:val="3"/>
          <w:numId w:val="4"/>
        </w:numPr>
        <w:tabs>
          <w:tab w:val="clear" w:pos="426"/>
          <w:tab w:val="left" w:pos="1701"/>
        </w:tabs>
        <w:spacing w:after="120" w:line="240" w:lineRule="atLeast"/>
        <w:ind w:left="1701" w:right="567" w:hanging="992"/>
        <w:rPr>
          <w:rFonts w:ascii="Calibri" w:hAnsi="Calibri" w:cs="Calibri"/>
        </w:rPr>
      </w:pPr>
      <w:r w:rsidRPr="008877F0">
        <w:rPr>
          <w:rFonts w:ascii="Calibri" w:hAnsi="Calibri"/>
        </w:rPr>
        <w:t>O každé Revizi bude proveden zápis v </w:t>
      </w:r>
      <w:r w:rsidR="00876B73" w:rsidRPr="00E520F2">
        <w:rPr>
          <w:rFonts w:ascii="Calibri" w:hAnsi="Calibri"/>
          <w:b/>
          <w:bCs/>
        </w:rPr>
        <w:t>P</w:t>
      </w:r>
      <w:r w:rsidRPr="00C2286E">
        <w:rPr>
          <w:rFonts w:ascii="Calibri" w:hAnsi="Calibri"/>
          <w:b/>
          <w:bCs/>
        </w:rPr>
        <w:t>rovozní knize</w:t>
      </w:r>
      <w:r w:rsidR="00876B73">
        <w:rPr>
          <w:rFonts w:ascii="Calibri" w:hAnsi="Calibri"/>
          <w:b/>
          <w:bCs/>
        </w:rPr>
        <w:t xml:space="preserve"> elektrické požární signalizace</w:t>
      </w:r>
      <w:r w:rsidRPr="008877F0">
        <w:rPr>
          <w:rFonts w:ascii="Calibri" w:hAnsi="Calibri"/>
        </w:rPr>
        <w:t>, která uložena na místě, kde je nainstalován</w:t>
      </w:r>
      <w:r w:rsidR="00B70EB4">
        <w:rPr>
          <w:rFonts w:ascii="Calibri" w:hAnsi="Calibri"/>
        </w:rPr>
        <w:t>o tablo bezpečnostního systému</w:t>
      </w:r>
      <w:r w:rsidR="000C2DD5">
        <w:rPr>
          <w:rFonts w:ascii="Calibri" w:hAnsi="Calibri"/>
        </w:rPr>
        <w:t>, a to na sekretariátu pracoviště</w:t>
      </w:r>
      <w:r w:rsidR="00470756" w:rsidRPr="008877F0">
        <w:rPr>
          <w:rFonts w:ascii="Calibri" w:hAnsi="Calibri"/>
        </w:rPr>
        <w:t>.</w:t>
      </w:r>
    </w:p>
    <w:p w14:paraId="3DBBC0F3" w14:textId="77777777" w:rsidR="00F00807" w:rsidRDefault="00F00807" w:rsidP="00CA529C">
      <w:pPr>
        <w:pStyle w:val="lneksmlouvytextPVL"/>
        <w:keepNext/>
        <w:numPr>
          <w:ilvl w:val="2"/>
          <w:numId w:val="4"/>
        </w:numPr>
        <w:spacing w:after="120" w:line="240" w:lineRule="atLeast"/>
        <w:ind w:left="1134" w:right="567" w:hanging="708"/>
        <w:rPr>
          <w:rFonts w:ascii="Calibri" w:hAnsi="Calibri" w:cs="Calibri"/>
        </w:rPr>
      </w:pPr>
      <w:r w:rsidRPr="00C05FF9">
        <w:rPr>
          <w:rFonts w:ascii="Calibri" w:hAnsi="Calibri" w:cs="Calibri"/>
          <w:b/>
        </w:rPr>
        <w:t>Kontrola prov</w:t>
      </w:r>
      <w:r w:rsidR="0036430D">
        <w:rPr>
          <w:rFonts w:ascii="Calibri" w:hAnsi="Calibri" w:cs="Calibri"/>
          <w:b/>
        </w:rPr>
        <w:t>o</w:t>
      </w:r>
      <w:r w:rsidRPr="00C05FF9">
        <w:rPr>
          <w:rFonts w:ascii="Calibri" w:hAnsi="Calibri" w:cs="Calibri"/>
          <w:b/>
        </w:rPr>
        <w:t>z</w:t>
      </w:r>
      <w:r w:rsidR="0036430D">
        <w:rPr>
          <w:rFonts w:ascii="Calibri" w:hAnsi="Calibri" w:cs="Calibri"/>
          <w:b/>
        </w:rPr>
        <w:t>u</w:t>
      </w:r>
      <w:r w:rsidRPr="00C05FF9">
        <w:rPr>
          <w:rFonts w:ascii="Calibri" w:hAnsi="Calibri" w:cs="Calibri"/>
          <w:b/>
        </w:rPr>
        <w:t>schopnosti</w:t>
      </w:r>
      <w:r>
        <w:rPr>
          <w:rFonts w:ascii="Calibri" w:hAnsi="Calibri" w:cs="Calibri"/>
        </w:rPr>
        <w:t>:</w:t>
      </w:r>
    </w:p>
    <w:p w14:paraId="66E6052A" w14:textId="77777777" w:rsidR="00C05FF9" w:rsidRPr="00C05FF9" w:rsidRDefault="006E4E3E" w:rsidP="00152FFB">
      <w:pPr>
        <w:pStyle w:val="lneksmlouvytextPVL"/>
        <w:keepNext/>
        <w:numPr>
          <w:ilvl w:val="3"/>
          <w:numId w:val="4"/>
        </w:numPr>
        <w:tabs>
          <w:tab w:val="clear" w:pos="426"/>
          <w:tab w:val="left" w:pos="1701"/>
        </w:tabs>
        <w:spacing w:after="120" w:line="240" w:lineRule="atLeast"/>
        <w:ind w:left="1701" w:right="567" w:hanging="992"/>
        <w:rPr>
          <w:rFonts w:ascii="Calibri" w:hAnsi="Calibri" w:cs="Calibri"/>
        </w:rPr>
      </w:pPr>
      <w:r w:rsidRPr="00C05FF9">
        <w:rPr>
          <w:rFonts w:ascii="Calibri" w:hAnsi="Calibri" w:cs="Calibri"/>
        </w:rPr>
        <w:t>Kontrola provozuschopnosti EPS se provádí v rozsahu</w:t>
      </w:r>
      <w:r w:rsidRPr="00BF7CA8">
        <w:rPr>
          <w:rFonts w:ascii="Calibri" w:hAnsi="Calibri" w:cs="Calibri"/>
        </w:rPr>
        <w:t xml:space="preserve"> stanoveném právními předpisy</w:t>
      </w:r>
      <w:r w:rsidR="0036430D">
        <w:rPr>
          <w:rFonts w:ascii="Calibri" w:hAnsi="Calibri" w:cs="Calibri"/>
        </w:rPr>
        <w:t xml:space="preserve"> (vyhláška č. 246/2001 Sb., §</w:t>
      </w:r>
      <w:r w:rsidR="00AB238F">
        <w:rPr>
          <w:rFonts w:ascii="Calibri" w:hAnsi="Calibri" w:cs="Calibri"/>
        </w:rPr>
        <w:t xml:space="preserve"> </w:t>
      </w:r>
      <w:r w:rsidR="0036430D">
        <w:rPr>
          <w:rFonts w:ascii="Calibri" w:hAnsi="Calibri" w:cs="Calibri"/>
        </w:rPr>
        <w:t>8)</w:t>
      </w:r>
      <w:r w:rsidRPr="00BF7CA8">
        <w:rPr>
          <w:rFonts w:ascii="Calibri" w:hAnsi="Calibri" w:cs="Calibri"/>
        </w:rPr>
        <w:t>, normativními požadavky (</w:t>
      </w:r>
      <w:r w:rsidR="0036430D">
        <w:rPr>
          <w:rFonts w:ascii="Calibri" w:hAnsi="Calibri" w:cs="Calibri"/>
        </w:rPr>
        <w:t>ČSN 34 2710 EPS – Projektování, montáž, užívání, provoz, kontrola, servis a údržba</w:t>
      </w:r>
      <w:r w:rsidRPr="00BF7CA8">
        <w:rPr>
          <w:rFonts w:ascii="Calibri" w:hAnsi="Calibri" w:cs="Calibri"/>
        </w:rPr>
        <w:t>) a průvodní dokumentací výrobce</w:t>
      </w:r>
      <w:r>
        <w:rPr>
          <w:rFonts w:ascii="Calibri" w:hAnsi="Calibri" w:cs="Calibri"/>
        </w:rPr>
        <w:t>,</w:t>
      </w:r>
      <w:r w:rsidRPr="00BF7CA8">
        <w:rPr>
          <w:rFonts w:ascii="Calibri" w:hAnsi="Calibri" w:cs="Calibri"/>
        </w:rPr>
        <w:t xml:space="preserve"> </w:t>
      </w:r>
      <w:r w:rsidRPr="00BF7CA8">
        <w:rPr>
          <w:rFonts w:ascii="Calibri" w:hAnsi="Calibri" w:cs="Calibri"/>
          <w:b/>
        </w:rPr>
        <w:t>nejméně jednou za rok</w:t>
      </w:r>
      <w:r w:rsidRPr="00BF7CA8">
        <w:rPr>
          <w:rFonts w:ascii="Calibri" w:hAnsi="Calibri" w:cs="Calibri"/>
        </w:rPr>
        <w:t xml:space="preserve">, pokud výrobce, ověřená projektová dokumentace nebo prováděcí dokumentace anebo posouzení požárního </w:t>
      </w:r>
      <w:r w:rsidRPr="00AB238F">
        <w:rPr>
          <w:rFonts w:ascii="Calibri" w:hAnsi="Calibri" w:cs="Calibri"/>
        </w:rPr>
        <w:t>nebezpečí</w:t>
      </w:r>
      <w:r w:rsidR="00382C48" w:rsidRPr="0094449C">
        <w:rPr>
          <w:rFonts w:ascii="Calibri" w:hAnsi="Calibri" w:cs="Calibri"/>
        </w:rPr>
        <w:t>,</w:t>
      </w:r>
      <w:r w:rsidR="00382C48" w:rsidRPr="00AB238F">
        <w:rPr>
          <w:rFonts w:ascii="Calibri" w:hAnsi="Calibri" w:cs="Calibri"/>
        </w:rPr>
        <w:t xml:space="preserve"> </w:t>
      </w:r>
      <w:r w:rsidR="00382C48" w:rsidRPr="00AB238F">
        <w:rPr>
          <w:rFonts w:ascii="Calibri" w:hAnsi="Calibri" w:cs="Calibri"/>
          <w:color w:val="232323"/>
          <w:shd w:val="clear" w:color="auto" w:fill="FFFFFF"/>
        </w:rPr>
        <w:t>vzhledem k provozním podmínkám nebo vlivu prostředí</w:t>
      </w:r>
      <w:r w:rsidR="00382C48" w:rsidRPr="0094449C">
        <w:rPr>
          <w:rFonts w:ascii="Calibri" w:hAnsi="Calibri" w:cs="Calibri"/>
          <w:color w:val="232323"/>
          <w:shd w:val="clear" w:color="auto" w:fill="FFFFFF"/>
        </w:rPr>
        <w:t>,</w:t>
      </w:r>
      <w:r w:rsidRPr="00AB238F">
        <w:rPr>
          <w:rFonts w:ascii="Calibri" w:hAnsi="Calibri" w:cs="Calibri"/>
        </w:rPr>
        <w:t xml:space="preserve"> </w:t>
      </w:r>
      <w:r w:rsidRPr="00BF7CA8">
        <w:rPr>
          <w:rFonts w:ascii="Calibri" w:hAnsi="Calibri" w:cs="Calibri"/>
        </w:rPr>
        <w:t xml:space="preserve">nestanoví lhůty kratší. </w:t>
      </w:r>
    </w:p>
    <w:p w14:paraId="216102C3" w14:textId="76691AFE" w:rsidR="007159E7" w:rsidRPr="007159E7" w:rsidRDefault="007F29B3" w:rsidP="007159E7">
      <w:pPr>
        <w:pStyle w:val="lneksmlouvytextPVL"/>
        <w:numPr>
          <w:ilvl w:val="3"/>
          <w:numId w:val="4"/>
        </w:numPr>
        <w:tabs>
          <w:tab w:val="clear" w:pos="426"/>
          <w:tab w:val="left" w:pos="1701"/>
        </w:tabs>
        <w:spacing w:after="120" w:line="240" w:lineRule="atLeast"/>
        <w:ind w:left="1701" w:right="567" w:hanging="992"/>
        <w:rPr>
          <w:rFonts w:ascii="Calibri" w:hAnsi="Calibri" w:cs="Calibri"/>
        </w:rPr>
      </w:pPr>
      <w:r w:rsidRPr="00152FFB">
        <w:rPr>
          <w:rFonts w:ascii="Calibri" w:hAnsi="Calibri" w:cs="Calibri"/>
        </w:rPr>
        <w:t>V rámci kontroly prov</w:t>
      </w:r>
      <w:r w:rsidR="00A07DD9">
        <w:rPr>
          <w:rFonts w:ascii="Calibri" w:hAnsi="Calibri" w:cs="Calibri"/>
        </w:rPr>
        <w:t>o</w:t>
      </w:r>
      <w:r w:rsidRPr="00152FFB">
        <w:rPr>
          <w:rFonts w:ascii="Calibri" w:hAnsi="Calibri" w:cs="Calibri"/>
        </w:rPr>
        <w:t>z</w:t>
      </w:r>
      <w:r w:rsidR="00A07DD9">
        <w:rPr>
          <w:rFonts w:ascii="Calibri" w:hAnsi="Calibri" w:cs="Calibri"/>
        </w:rPr>
        <w:t>u</w:t>
      </w:r>
      <w:r w:rsidRPr="00152FFB">
        <w:rPr>
          <w:rFonts w:ascii="Calibri" w:hAnsi="Calibri" w:cs="Calibri"/>
        </w:rPr>
        <w:t>schopnosti EPS bude provedena zejména:</w:t>
      </w:r>
    </w:p>
    <w:p w14:paraId="21B3B8E6" w14:textId="77777777" w:rsidR="007F29B3" w:rsidRPr="007F29B3" w:rsidRDefault="007F29B3" w:rsidP="00922AC2">
      <w:pPr>
        <w:pStyle w:val="lneksmlouvytextPVL"/>
        <w:numPr>
          <w:ilvl w:val="0"/>
          <w:numId w:val="28"/>
        </w:numPr>
        <w:spacing w:after="60" w:line="240" w:lineRule="atLeast"/>
        <w:ind w:left="2127" w:right="567" w:hanging="567"/>
        <w:rPr>
          <w:rFonts w:ascii="Calibri" w:hAnsi="Calibri" w:cs="Calibri"/>
        </w:rPr>
      </w:pPr>
      <w:r w:rsidRPr="007F29B3">
        <w:rPr>
          <w:rFonts w:ascii="Calibri" w:hAnsi="Calibri" w:cs="Calibri"/>
        </w:rPr>
        <w:lastRenderedPageBreak/>
        <w:t xml:space="preserve">kontrola všech automatických hlásičů zkušebním </w:t>
      </w:r>
      <w:r w:rsidR="00382C48">
        <w:rPr>
          <w:rFonts w:ascii="Calibri" w:hAnsi="Calibri" w:cs="Calibri"/>
        </w:rPr>
        <w:t>přípravkem dodávaným výrobcem</w:t>
      </w:r>
      <w:r w:rsidRPr="007F29B3">
        <w:rPr>
          <w:rFonts w:ascii="Calibri" w:hAnsi="Calibri" w:cs="Calibri"/>
        </w:rPr>
        <w:t>, v případě teplotních hlásičů termo hlavicí</w:t>
      </w:r>
      <w:r>
        <w:rPr>
          <w:rFonts w:ascii="Calibri" w:hAnsi="Calibri" w:cs="Calibri"/>
        </w:rPr>
        <w:t>,</w:t>
      </w:r>
    </w:p>
    <w:p w14:paraId="06C92307" w14:textId="77777777" w:rsidR="007F29B3" w:rsidRPr="007F29B3" w:rsidRDefault="007F29B3" w:rsidP="00922AC2">
      <w:pPr>
        <w:pStyle w:val="lneksmlouvytextPVL"/>
        <w:numPr>
          <w:ilvl w:val="0"/>
          <w:numId w:val="28"/>
        </w:numPr>
        <w:spacing w:after="60" w:line="240" w:lineRule="atLeast"/>
        <w:ind w:left="2127" w:right="567" w:hanging="567"/>
        <w:rPr>
          <w:rFonts w:ascii="Calibri" w:hAnsi="Calibri" w:cs="Calibri"/>
        </w:rPr>
      </w:pPr>
      <w:r w:rsidRPr="007F29B3">
        <w:rPr>
          <w:rFonts w:ascii="Calibri" w:hAnsi="Calibri" w:cs="Calibri"/>
        </w:rPr>
        <w:t>kontrola všech tlačítkových hlásičů (manuální vyhlášení)</w:t>
      </w:r>
      <w:r>
        <w:rPr>
          <w:rFonts w:ascii="Calibri" w:hAnsi="Calibri" w:cs="Calibri"/>
        </w:rPr>
        <w:t>,</w:t>
      </w:r>
    </w:p>
    <w:p w14:paraId="6D51845A" w14:textId="77777777" w:rsidR="007F29B3" w:rsidRPr="007F29B3" w:rsidRDefault="007F29B3" w:rsidP="00922AC2">
      <w:pPr>
        <w:pStyle w:val="lneksmlouvytextPVL"/>
        <w:numPr>
          <w:ilvl w:val="0"/>
          <w:numId w:val="28"/>
        </w:numPr>
        <w:spacing w:after="60" w:line="240" w:lineRule="atLeast"/>
        <w:ind w:left="2127" w:right="567" w:hanging="567"/>
        <w:rPr>
          <w:rFonts w:ascii="Calibri" w:hAnsi="Calibri" w:cs="Calibri"/>
        </w:rPr>
      </w:pPr>
      <w:r w:rsidRPr="007F29B3">
        <w:rPr>
          <w:rFonts w:ascii="Calibri" w:hAnsi="Calibri" w:cs="Calibri"/>
        </w:rPr>
        <w:t xml:space="preserve">kontrola ovládaných zařízení </w:t>
      </w:r>
      <w:r w:rsidR="00F05359">
        <w:rPr>
          <w:rFonts w:ascii="Calibri" w:hAnsi="Calibri" w:cs="Calibri"/>
        </w:rPr>
        <w:t>EPS</w:t>
      </w:r>
      <w:r w:rsidRPr="007F29B3">
        <w:rPr>
          <w:rFonts w:ascii="Calibri" w:hAnsi="Calibri" w:cs="Calibri"/>
        </w:rPr>
        <w:t xml:space="preserve"> (rozhlas, KTPO, </w:t>
      </w:r>
      <w:proofErr w:type="gramStart"/>
      <w:r w:rsidRPr="007F29B3">
        <w:rPr>
          <w:rFonts w:ascii="Calibri" w:hAnsi="Calibri" w:cs="Calibri"/>
        </w:rPr>
        <w:t>sirény,</w:t>
      </w:r>
      <w:proofErr w:type="gramEnd"/>
      <w:r w:rsidRPr="007F29B3">
        <w:rPr>
          <w:rFonts w:ascii="Calibri" w:hAnsi="Calibri" w:cs="Calibri"/>
        </w:rPr>
        <w:t xml:space="preserve"> apod.) - vždy nutná spolupráce s externími firmami</w:t>
      </w:r>
      <w:r>
        <w:rPr>
          <w:rFonts w:ascii="Calibri" w:hAnsi="Calibri" w:cs="Calibri"/>
        </w:rPr>
        <w:t>,</w:t>
      </w:r>
    </w:p>
    <w:p w14:paraId="6B4F7577" w14:textId="77777777" w:rsidR="007F29B3" w:rsidRDefault="007F29B3" w:rsidP="00922AC2">
      <w:pPr>
        <w:pStyle w:val="lneksmlouvytextPVL"/>
        <w:numPr>
          <w:ilvl w:val="0"/>
          <w:numId w:val="28"/>
        </w:numPr>
        <w:spacing w:after="60" w:line="240" w:lineRule="atLeast"/>
        <w:ind w:left="2127" w:right="567" w:hanging="567"/>
        <w:rPr>
          <w:rFonts w:ascii="Calibri" w:hAnsi="Calibri" w:cs="Calibri"/>
        </w:rPr>
      </w:pPr>
      <w:r w:rsidRPr="007F29B3">
        <w:rPr>
          <w:rFonts w:ascii="Calibri" w:hAnsi="Calibri" w:cs="Calibri"/>
        </w:rPr>
        <w:t>kontrola záložních zdrojů</w:t>
      </w:r>
      <w:r>
        <w:rPr>
          <w:rFonts w:ascii="Calibri" w:hAnsi="Calibri" w:cs="Calibri"/>
        </w:rPr>
        <w:t>,</w:t>
      </w:r>
    </w:p>
    <w:p w14:paraId="625A5156" w14:textId="77777777" w:rsidR="007159E7" w:rsidRPr="007F29B3" w:rsidRDefault="007159E7" w:rsidP="00922AC2">
      <w:pPr>
        <w:pStyle w:val="lneksmlouvytextPVL"/>
        <w:numPr>
          <w:ilvl w:val="0"/>
          <w:numId w:val="28"/>
        </w:numPr>
        <w:spacing w:after="120" w:line="240" w:lineRule="atLeast"/>
        <w:ind w:left="2127" w:righ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funkční zkouška provozuschopnosti celého systému EPS pro ověření </w:t>
      </w:r>
      <w:r w:rsidR="00D15FDE">
        <w:rPr>
          <w:rFonts w:ascii="Calibri" w:hAnsi="Calibri" w:cs="Calibri"/>
        </w:rPr>
        <w:t>správné funkce celého systému</w:t>
      </w:r>
      <w:r w:rsidR="00DF6F42">
        <w:rPr>
          <w:rFonts w:ascii="Calibri" w:hAnsi="Calibri" w:cs="Calibri"/>
        </w:rPr>
        <w:t>.</w:t>
      </w:r>
    </w:p>
    <w:p w14:paraId="3DEF3ADE" w14:textId="77777777" w:rsidR="009F3D26" w:rsidRPr="00DF6F42" w:rsidRDefault="009F3D26" w:rsidP="00922AC2">
      <w:pPr>
        <w:pStyle w:val="lneksmlouvytextPVL"/>
        <w:numPr>
          <w:ilvl w:val="3"/>
          <w:numId w:val="4"/>
        </w:numPr>
        <w:tabs>
          <w:tab w:val="clear" w:pos="426"/>
          <w:tab w:val="left" w:pos="1701"/>
        </w:tabs>
        <w:spacing w:after="120" w:line="240" w:lineRule="atLeast"/>
        <w:ind w:left="1701" w:right="567" w:hanging="708"/>
        <w:rPr>
          <w:rFonts w:ascii="Calibri" w:hAnsi="Calibri" w:cs="Calibri"/>
        </w:rPr>
      </w:pPr>
      <w:r w:rsidRPr="00FD4A5E">
        <w:rPr>
          <w:rFonts w:ascii="Calibri" w:hAnsi="Calibri" w:cs="Calibri"/>
        </w:rPr>
        <w:t>Provozuschopnost</w:t>
      </w:r>
      <w:r w:rsidRPr="00C05FF9">
        <w:rPr>
          <w:rFonts w:ascii="Calibri" w:hAnsi="Calibri" w:cs="Calibri"/>
        </w:rPr>
        <w:t xml:space="preserve"> </w:t>
      </w:r>
      <w:r w:rsidRPr="0048687F">
        <w:rPr>
          <w:rFonts w:ascii="Calibri" w:hAnsi="Calibri" w:cs="Calibri"/>
        </w:rPr>
        <w:t xml:space="preserve">instalovaného </w:t>
      </w:r>
      <w:r w:rsidR="0018181D" w:rsidRPr="0048687F">
        <w:rPr>
          <w:rFonts w:ascii="Calibri" w:hAnsi="Calibri" w:cs="Calibri"/>
        </w:rPr>
        <w:t>EPS</w:t>
      </w:r>
      <w:r w:rsidRPr="0048687F">
        <w:rPr>
          <w:rFonts w:ascii="Calibri" w:hAnsi="Calibri" w:cs="Calibri"/>
        </w:rPr>
        <w:t xml:space="preserve"> se prokazuje </w:t>
      </w:r>
      <w:r w:rsidRPr="002074BC">
        <w:rPr>
          <w:rFonts w:ascii="Calibri" w:hAnsi="Calibri" w:cs="Calibri"/>
          <w:b/>
          <w:bCs/>
        </w:rPr>
        <w:t>dok</w:t>
      </w:r>
      <w:r w:rsidRPr="0048687F">
        <w:rPr>
          <w:rFonts w:ascii="Calibri" w:hAnsi="Calibri" w:cs="Calibri"/>
        </w:rPr>
        <w:t>l</w:t>
      </w:r>
      <w:r w:rsidRPr="000C2DD5">
        <w:rPr>
          <w:rFonts w:ascii="Calibri" w:hAnsi="Calibri" w:cs="Calibri"/>
          <w:b/>
          <w:bCs/>
        </w:rPr>
        <w:t xml:space="preserve">adem </w:t>
      </w:r>
      <w:r w:rsidR="00BA4C4E" w:rsidRPr="000C2DD5">
        <w:rPr>
          <w:rFonts w:ascii="Calibri" w:hAnsi="Calibri" w:cs="Calibri"/>
          <w:b/>
          <w:bCs/>
        </w:rPr>
        <w:t>o</w:t>
      </w:r>
      <w:r w:rsidR="00C05FF9" w:rsidRPr="000C2DD5">
        <w:rPr>
          <w:rFonts w:ascii="Calibri" w:hAnsi="Calibri" w:cs="Calibri"/>
          <w:b/>
          <w:bCs/>
        </w:rPr>
        <w:t> </w:t>
      </w:r>
      <w:r w:rsidRPr="000C2DD5">
        <w:rPr>
          <w:rFonts w:ascii="Calibri" w:hAnsi="Calibri" w:cs="Calibri"/>
          <w:b/>
          <w:bCs/>
        </w:rPr>
        <w:t>kontrole provozuschopnosti</w:t>
      </w:r>
      <w:r w:rsidR="00F36334" w:rsidRPr="0048687F">
        <w:rPr>
          <w:rFonts w:ascii="Calibri" w:hAnsi="Calibri" w:cs="Calibri"/>
        </w:rPr>
        <w:t xml:space="preserve">, </w:t>
      </w:r>
      <w:r w:rsidRPr="0048687F">
        <w:rPr>
          <w:rFonts w:ascii="Calibri" w:hAnsi="Calibri" w:cs="Calibri"/>
        </w:rPr>
        <w:t xml:space="preserve">podle podmínek stanovených </w:t>
      </w:r>
      <w:proofErr w:type="spellStart"/>
      <w:r w:rsidR="00BA4C4E" w:rsidRPr="0048687F">
        <w:rPr>
          <w:rFonts w:ascii="Calibri" w:hAnsi="Calibri" w:cs="Calibri"/>
        </w:rPr>
        <w:t>vyhl</w:t>
      </w:r>
      <w:proofErr w:type="spellEnd"/>
      <w:r w:rsidR="00BA4C4E" w:rsidRPr="0048687F">
        <w:rPr>
          <w:rFonts w:ascii="Calibri" w:hAnsi="Calibri" w:cs="Calibri"/>
        </w:rPr>
        <w:t>. č. 246/2001 Sb., o požární prevenci,</w:t>
      </w:r>
      <w:r w:rsidR="000F2C8A">
        <w:rPr>
          <w:rFonts w:ascii="Calibri" w:hAnsi="Calibri" w:cs="Calibri"/>
        </w:rPr>
        <w:t xml:space="preserve"> ve znění pozdějších předpisů</w:t>
      </w:r>
      <w:r w:rsidR="00BA4C4E" w:rsidRPr="0048687F">
        <w:rPr>
          <w:rFonts w:ascii="Calibri" w:hAnsi="Calibri" w:cs="Calibri"/>
        </w:rPr>
        <w:t xml:space="preserve"> a </w:t>
      </w:r>
      <w:r w:rsidRPr="0048687F">
        <w:rPr>
          <w:rFonts w:ascii="Calibri" w:hAnsi="Calibri" w:cs="Calibri"/>
        </w:rPr>
        <w:t>také záznamy v příslušné provozní dokumentaci (</w:t>
      </w:r>
      <w:r w:rsidR="00876B73">
        <w:rPr>
          <w:rFonts w:ascii="Calibri" w:hAnsi="Calibri" w:cs="Calibri"/>
        </w:rPr>
        <w:t>P</w:t>
      </w:r>
      <w:r w:rsidRPr="0048687F">
        <w:rPr>
          <w:rFonts w:ascii="Calibri" w:hAnsi="Calibri" w:cs="Calibri"/>
        </w:rPr>
        <w:t>rovozní kniha</w:t>
      </w:r>
      <w:r w:rsidR="00876B73">
        <w:rPr>
          <w:rFonts w:ascii="Calibri" w:hAnsi="Calibri" w:cs="Calibri"/>
        </w:rPr>
        <w:t xml:space="preserve"> elektrické požární signalizace</w:t>
      </w:r>
      <w:r w:rsidR="000C2DD5">
        <w:rPr>
          <w:rFonts w:ascii="Calibri" w:hAnsi="Calibri" w:cs="Calibri"/>
        </w:rPr>
        <w:t xml:space="preserve">, </w:t>
      </w:r>
      <w:r w:rsidR="000C2DD5" w:rsidRPr="0076091F">
        <w:rPr>
          <w:rFonts w:ascii="Calibri" w:hAnsi="Calibri"/>
        </w:rPr>
        <w:t xml:space="preserve">která je uložena na sekretariátu </w:t>
      </w:r>
      <w:r w:rsidR="000C2DD5">
        <w:rPr>
          <w:rFonts w:ascii="Calibri" w:hAnsi="Calibri"/>
        </w:rPr>
        <w:t>pracoviště</w:t>
      </w:r>
      <w:r w:rsidRPr="0048687F">
        <w:rPr>
          <w:rFonts w:ascii="Calibri" w:hAnsi="Calibri" w:cs="Calibri"/>
        </w:rPr>
        <w:t>).</w:t>
      </w:r>
    </w:p>
    <w:p w14:paraId="1DB21C56" w14:textId="77777777" w:rsidR="007159E7" w:rsidRPr="00C05FF9" w:rsidRDefault="007159E7" w:rsidP="00922AC2">
      <w:pPr>
        <w:pStyle w:val="lneksmlouvytextPVL"/>
        <w:numPr>
          <w:ilvl w:val="3"/>
          <w:numId w:val="4"/>
        </w:numPr>
        <w:tabs>
          <w:tab w:val="clear" w:pos="426"/>
          <w:tab w:val="left" w:pos="1701"/>
        </w:tabs>
        <w:spacing w:after="120" w:line="240" w:lineRule="atLeast"/>
        <w:ind w:left="1701" w:right="567" w:hanging="708"/>
        <w:rPr>
          <w:rFonts w:ascii="Calibri" w:hAnsi="Calibri" w:cs="Calibri"/>
        </w:rPr>
      </w:pPr>
      <w:r>
        <w:rPr>
          <w:rFonts w:ascii="Calibri" w:hAnsi="Calibri" w:cs="Calibri"/>
        </w:rPr>
        <w:t>Kontrolu provozuschopnosti musí provést odborně způsobilá osoba v požární ochraně nebo technik požární ochrany s platným osvědčením. Tato osoba musí být zároveň prokazatelně proškolena výrobcem instalované EPS.</w:t>
      </w:r>
    </w:p>
    <w:p w14:paraId="54F5BFDF" w14:textId="77777777" w:rsidR="004013B5" w:rsidRPr="004013B5" w:rsidRDefault="004013B5" w:rsidP="00922AC2">
      <w:pPr>
        <w:pStyle w:val="lneksmlouvytextPVL"/>
        <w:numPr>
          <w:ilvl w:val="2"/>
          <w:numId w:val="4"/>
        </w:numPr>
        <w:spacing w:after="120" w:line="240" w:lineRule="atLeast"/>
        <w:ind w:left="1134" w:right="567" w:hanging="708"/>
        <w:rPr>
          <w:rFonts w:ascii="Calibri" w:hAnsi="Calibri" w:cs="Calibri"/>
        </w:rPr>
      </w:pPr>
      <w:r w:rsidRPr="004013B5">
        <w:rPr>
          <w:rFonts w:ascii="Calibri" w:hAnsi="Calibri" w:cs="Calibri"/>
          <w:b/>
        </w:rPr>
        <w:t>Zkoušky činnosti EPS při provozu</w:t>
      </w:r>
    </w:p>
    <w:p w14:paraId="72CEA36D" w14:textId="77777777" w:rsidR="00306609" w:rsidRDefault="00306609" w:rsidP="00922AC2">
      <w:pPr>
        <w:pStyle w:val="lneksmlouvytextPVL"/>
        <w:numPr>
          <w:ilvl w:val="3"/>
          <w:numId w:val="4"/>
        </w:numPr>
        <w:tabs>
          <w:tab w:val="clear" w:pos="426"/>
          <w:tab w:val="left" w:pos="1701"/>
        </w:tabs>
        <w:spacing w:after="120" w:line="240" w:lineRule="atLeast"/>
        <w:ind w:left="1701" w:right="567" w:hanging="708"/>
        <w:rPr>
          <w:rFonts w:ascii="Calibri" w:hAnsi="Calibri" w:cs="Calibri"/>
        </w:rPr>
      </w:pPr>
      <w:r>
        <w:rPr>
          <w:rFonts w:ascii="Calibri" w:hAnsi="Calibri" w:cs="Calibri"/>
        </w:rPr>
        <w:t>Zkoušky činnosti EPS při provozu, a to</w:t>
      </w:r>
    </w:p>
    <w:p w14:paraId="7C608F7E" w14:textId="77777777" w:rsidR="004013B5" w:rsidRPr="00B25A30" w:rsidRDefault="004013B5" w:rsidP="00922AC2">
      <w:pPr>
        <w:pStyle w:val="lneksmlouvytextPVL"/>
        <w:numPr>
          <w:ilvl w:val="0"/>
          <w:numId w:val="22"/>
        </w:numPr>
        <w:tabs>
          <w:tab w:val="clear" w:pos="426"/>
          <w:tab w:val="left" w:pos="2127"/>
        </w:tabs>
        <w:spacing w:after="120" w:line="240" w:lineRule="atLeast"/>
        <w:ind w:left="2127" w:right="567" w:hanging="426"/>
        <w:rPr>
          <w:rFonts w:ascii="Calibri" w:hAnsi="Calibri" w:cs="Calibri"/>
        </w:rPr>
      </w:pPr>
      <w:r w:rsidRPr="000C2DD5">
        <w:rPr>
          <w:rFonts w:ascii="Calibri" w:hAnsi="Calibri" w:cs="Calibri"/>
          <w:b/>
          <w:bCs/>
        </w:rPr>
        <w:t>jednou za půl roku</w:t>
      </w:r>
      <w:r w:rsidRPr="00B25A30">
        <w:rPr>
          <w:rFonts w:ascii="Calibri" w:hAnsi="Calibri" w:cs="Calibri"/>
        </w:rPr>
        <w:t xml:space="preserve"> u samočinných hlásičů požáru a zařízení, které elektr</w:t>
      </w:r>
      <w:r w:rsidR="00B25A30" w:rsidRPr="00B25A30">
        <w:rPr>
          <w:rFonts w:ascii="Calibri" w:hAnsi="Calibri" w:cs="Calibri"/>
        </w:rPr>
        <w:t xml:space="preserve">ická požární signalizace ovládá; </w:t>
      </w:r>
      <w:r w:rsidR="00B25A30">
        <w:rPr>
          <w:rFonts w:ascii="Calibri" w:hAnsi="Calibri" w:cs="Calibri"/>
        </w:rPr>
        <w:t>s</w:t>
      </w:r>
      <w:r w:rsidRPr="00B25A30">
        <w:rPr>
          <w:rFonts w:ascii="Calibri" w:hAnsi="Calibri" w:cs="Calibri"/>
        </w:rPr>
        <w:t xml:space="preserve">hoduje-li se termín zkoušky činnosti </w:t>
      </w:r>
      <w:r w:rsidR="00F82EA6" w:rsidRPr="00B25A30">
        <w:rPr>
          <w:rFonts w:ascii="Calibri" w:hAnsi="Calibri" w:cs="Calibri"/>
        </w:rPr>
        <w:t>EPS</w:t>
      </w:r>
      <w:r w:rsidRPr="00B25A30">
        <w:rPr>
          <w:rFonts w:ascii="Calibri" w:hAnsi="Calibri" w:cs="Calibri"/>
        </w:rPr>
        <w:t xml:space="preserve"> při</w:t>
      </w:r>
      <w:r w:rsidR="00695FB2">
        <w:rPr>
          <w:rFonts w:ascii="Calibri" w:hAnsi="Calibri" w:cs="Calibri"/>
        </w:rPr>
        <w:t> </w:t>
      </w:r>
      <w:r w:rsidRPr="00B25A30">
        <w:rPr>
          <w:rFonts w:ascii="Calibri" w:hAnsi="Calibri" w:cs="Calibri"/>
        </w:rPr>
        <w:t>provozu s termínem pravidelné jednoroční kontroly provozuschopnosti, pak tato kontrola provedení zkoušky činnosti nahrazuje</w:t>
      </w:r>
      <w:r w:rsidR="00B25A30">
        <w:rPr>
          <w:rFonts w:ascii="Calibri" w:hAnsi="Calibri" w:cs="Calibri"/>
        </w:rPr>
        <w:t xml:space="preserve">, resp. </w:t>
      </w:r>
      <w:r w:rsidR="00695FB2">
        <w:rPr>
          <w:rFonts w:ascii="Calibri" w:hAnsi="Calibri" w:cs="Calibri"/>
        </w:rPr>
        <w:t xml:space="preserve">se </w:t>
      </w:r>
      <w:r w:rsidR="00B25A30">
        <w:rPr>
          <w:rFonts w:ascii="Calibri" w:hAnsi="Calibri" w:cs="Calibri"/>
        </w:rPr>
        <w:t xml:space="preserve">tedy </w:t>
      </w:r>
      <w:r w:rsidR="00695FB2">
        <w:rPr>
          <w:rFonts w:ascii="Calibri" w:hAnsi="Calibri" w:cs="Calibri"/>
        </w:rPr>
        <w:t xml:space="preserve">provádí jen </w:t>
      </w:r>
      <w:r w:rsidR="00B25A30">
        <w:rPr>
          <w:rFonts w:ascii="Calibri" w:hAnsi="Calibri" w:cs="Calibri"/>
        </w:rPr>
        <w:t>jednou ročně</w:t>
      </w:r>
      <w:r w:rsidRPr="00B25A30">
        <w:rPr>
          <w:rFonts w:ascii="Calibri" w:hAnsi="Calibri" w:cs="Calibri"/>
        </w:rPr>
        <w:t>.</w:t>
      </w:r>
    </w:p>
    <w:p w14:paraId="1F6DE191" w14:textId="77777777" w:rsidR="00BF7CA8" w:rsidRPr="004013B5" w:rsidRDefault="004013B5" w:rsidP="00922AC2">
      <w:pPr>
        <w:pStyle w:val="lneksmlouvytextPVL"/>
        <w:numPr>
          <w:ilvl w:val="3"/>
          <w:numId w:val="4"/>
        </w:numPr>
        <w:tabs>
          <w:tab w:val="clear" w:pos="426"/>
          <w:tab w:val="left" w:pos="1701"/>
        </w:tabs>
        <w:spacing w:after="120" w:line="240" w:lineRule="atLeast"/>
        <w:ind w:left="1701" w:right="567" w:hanging="708"/>
        <w:rPr>
          <w:rFonts w:ascii="Calibri" w:hAnsi="Calibri" w:cs="Calibri"/>
        </w:rPr>
      </w:pPr>
      <w:r w:rsidRPr="004013B5">
        <w:rPr>
          <w:rFonts w:ascii="Calibri" w:hAnsi="Calibri" w:cs="Calibri"/>
        </w:rPr>
        <w:t>Zkouška činnosti jednotlivých druhů samočinných hlásičů požáru se provádí za</w:t>
      </w:r>
      <w:r w:rsidR="00C563D8">
        <w:rPr>
          <w:rFonts w:ascii="Calibri" w:hAnsi="Calibri" w:cs="Calibri"/>
        </w:rPr>
        <w:t> </w:t>
      </w:r>
      <w:r w:rsidRPr="004013B5">
        <w:rPr>
          <w:rFonts w:ascii="Calibri" w:hAnsi="Calibri" w:cs="Calibri"/>
        </w:rPr>
        <w:t>provozu pomocí zkušebních přípravků dodávaných výrobcem.</w:t>
      </w:r>
    </w:p>
    <w:p w14:paraId="557336D7" w14:textId="77777777" w:rsidR="0096174D" w:rsidRPr="0013693F" w:rsidRDefault="00BF7CA8" w:rsidP="00922AC2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708"/>
        <w:rPr>
          <w:rFonts w:ascii="Calibri" w:hAnsi="Calibri" w:cs="Calibri"/>
        </w:rPr>
      </w:pPr>
      <w:r w:rsidRPr="009F3D26">
        <w:rPr>
          <w:rFonts w:ascii="Calibri" w:hAnsi="Calibri" w:cs="Calibri"/>
        </w:rPr>
        <w:t xml:space="preserve"> </w:t>
      </w:r>
      <w:r w:rsidR="0096174D">
        <w:rPr>
          <w:rFonts w:ascii="Calibri" w:hAnsi="Calibri" w:cs="Calibri"/>
        </w:rPr>
        <w:t xml:space="preserve">Zhotovitel se zavazuje provádět ve vztahu k </w:t>
      </w:r>
      <w:r w:rsidR="003079ED" w:rsidRPr="003079ED">
        <w:rPr>
          <w:rFonts w:ascii="Calibri" w:hAnsi="Calibri" w:cs="Calibri"/>
          <w:b/>
          <w:lang w:eastAsia="cs-CZ"/>
        </w:rPr>
        <w:t xml:space="preserve">systému </w:t>
      </w:r>
      <w:r w:rsidR="003079ED" w:rsidRPr="003079ED">
        <w:rPr>
          <w:rFonts w:ascii="Calibri" w:hAnsi="Calibri" w:cs="Calibri"/>
          <w:b/>
        </w:rPr>
        <w:t>poplachového zabezpečovacího a tísňového systému</w:t>
      </w:r>
      <w:r w:rsidR="003079ED" w:rsidRPr="003079ED">
        <w:rPr>
          <w:rFonts w:ascii="Calibri" w:hAnsi="Calibri" w:cs="Calibri"/>
          <w:b/>
          <w:bCs/>
          <w:color w:val="000000"/>
        </w:rPr>
        <w:t xml:space="preserve"> (dále jen „P</w:t>
      </w:r>
      <w:r w:rsidR="003079ED" w:rsidRPr="003079ED">
        <w:rPr>
          <w:rFonts w:ascii="Calibri" w:hAnsi="Calibri" w:cs="Calibri"/>
          <w:b/>
          <w:lang w:eastAsia="cs-CZ"/>
        </w:rPr>
        <w:t>ZTS“)</w:t>
      </w:r>
      <w:r w:rsidR="0096174D" w:rsidRPr="00965259">
        <w:rPr>
          <w:rFonts w:ascii="Calibri" w:hAnsi="Calibri" w:cs="Calibri"/>
          <w:b/>
          <w:lang w:eastAsia="cs-CZ"/>
        </w:rPr>
        <w:t xml:space="preserve"> </w:t>
      </w:r>
      <w:r w:rsidR="0096174D" w:rsidRPr="00B93903">
        <w:rPr>
          <w:rFonts w:ascii="Calibri" w:hAnsi="Calibri" w:cs="Calibri"/>
          <w:lang w:eastAsia="cs-CZ"/>
        </w:rPr>
        <w:t>následující služby</w:t>
      </w:r>
      <w:r w:rsidR="0096174D">
        <w:rPr>
          <w:rFonts w:ascii="Calibri" w:hAnsi="Calibri" w:cs="Calibri"/>
          <w:lang w:eastAsia="cs-CZ"/>
        </w:rPr>
        <w:t>:</w:t>
      </w:r>
    </w:p>
    <w:p w14:paraId="400BB4AA" w14:textId="77777777" w:rsidR="0037534E" w:rsidRDefault="0096174D" w:rsidP="00922AC2">
      <w:pPr>
        <w:pStyle w:val="lneksmlouvytextPVL"/>
        <w:numPr>
          <w:ilvl w:val="2"/>
          <w:numId w:val="4"/>
        </w:numPr>
        <w:spacing w:after="120" w:line="240" w:lineRule="atLeast"/>
        <w:ind w:left="1134" w:right="567" w:hanging="708"/>
        <w:rPr>
          <w:rFonts w:ascii="Calibri" w:hAnsi="Calibri" w:cs="Calibri"/>
        </w:rPr>
      </w:pPr>
      <w:r w:rsidRPr="00514331">
        <w:rPr>
          <w:rFonts w:ascii="Calibri" w:hAnsi="Calibri" w:cs="Calibri"/>
          <w:b/>
        </w:rPr>
        <w:t>Revize</w:t>
      </w:r>
      <w:r w:rsidR="006C06CF">
        <w:rPr>
          <w:rFonts w:ascii="Calibri" w:hAnsi="Calibri" w:cs="Calibri"/>
        </w:rPr>
        <w:t xml:space="preserve"> </w:t>
      </w:r>
    </w:p>
    <w:p w14:paraId="1C1EC071" w14:textId="77777777" w:rsidR="00981DDD" w:rsidRPr="00FD4A5E" w:rsidRDefault="00B06FC1" w:rsidP="00922AC2">
      <w:pPr>
        <w:pStyle w:val="lneksmlouvytextPVL"/>
        <w:numPr>
          <w:ilvl w:val="3"/>
          <w:numId w:val="4"/>
        </w:numPr>
        <w:tabs>
          <w:tab w:val="clear" w:pos="426"/>
          <w:tab w:val="left" w:pos="1701"/>
        </w:tabs>
        <w:spacing w:after="120" w:line="240" w:lineRule="atLeast"/>
        <w:ind w:left="1701" w:right="567" w:hanging="708"/>
        <w:rPr>
          <w:rFonts w:ascii="Calibri" w:hAnsi="Calibri" w:cs="Calibri"/>
        </w:rPr>
      </w:pPr>
      <w:r w:rsidRPr="00FD4A5E">
        <w:rPr>
          <w:rFonts w:ascii="Calibri" w:hAnsi="Calibri" w:cs="Calibri"/>
        </w:rPr>
        <w:t xml:space="preserve">Revizí se rozumí revize elektrické částí zařízení </w:t>
      </w:r>
      <w:r>
        <w:rPr>
          <w:rFonts w:ascii="Calibri" w:hAnsi="Calibri" w:cs="Calibri"/>
        </w:rPr>
        <w:t>PZTS</w:t>
      </w:r>
      <w:r w:rsidRPr="00FD4A5E">
        <w:rPr>
          <w:rFonts w:ascii="Calibri" w:hAnsi="Calibri" w:cs="Calibri"/>
        </w:rPr>
        <w:t xml:space="preserve"> dle ČSN 33 2000-6</w:t>
      </w:r>
      <w:r w:rsidR="00D15FDE">
        <w:rPr>
          <w:rFonts w:ascii="Calibri" w:hAnsi="Calibri" w:cs="Calibri"/>
        </w:rPr>
        <w:t xml:space="preserve">, </w:t>
      </w:r>
      <w:proofErr w:type="spellStart"/>
      <w:r w:rsidR="00D15FDE">
        <w:rPr>
          <w:rFonts w:ascii="Calibri" w:hAnsi="Calibri" w:cs="Calibri"/>
        </w:rPr>
        <w:t>ed</w:t>
      </w:r>
      <w:proofErr w:type="spellEnd"/>
      <w:r w:rsidR="00D15FDE">
        <w:rPr>
          <w:rFonts w:ascii="Calibri" w:hAnsi="Calibri" w:cs="Calibri"/>
        </w:rPr>
        <w:t>. 2</w:t>
      </w:r>
      <w:r>
        <w:rPr>
          <w:rFonts w:ascii="Calibri" w:hAnsi="Calibri" w:cs="Calibri"/>
        </w:rPr>
        <w:t xml:space="preserve">, tedy </w:t>
      </w:r>
      <w:r w:rsidRPr="00FD4A5E">
        <w:rPr>
          <w:rFonts w:ascii="Calibri" w:hAnsi="Calibri" w:cs="Calibri"/>
        </w:rPr>
        <w:t xml:space="preserve">posouzení provozní a technické bezpečnosti </w:t>
      </w:r>
      <w:r>
        <w:rPr>
          <w:rFonts w:ascii="Calibri" w:hAnsi="Calibri" w:cs="Calibri"/>
        </w:rPr>
        <w:t>PZTS</w:t>
      </w:r>
      <w:r w:rsidRPr="00FD4A5E">
        <w:rPr>
          <w:rFonts w:ascii="Calibri" w:hAnsi="Calibri" w:cs="Calibri"/>
        </w:rPr>
        <w:t xml:space="preserve">, při kterém se prohlídkou, zkouškou nebo měřením ověřuje, zda elektrické části zařízení </w:t>
      </w:r>
      <w:r>
        <w:rPr>
          <w:rFonts w:ascii="Calibri" w:hAnsi="Calibri" w:cs="Calibri"/>
        </w:rPr>
        <w:t>PZTS</w:t>
      </w:r>
      <w:r w:rsidRPr="00FD4A5E">
        <w:rPr>
          <w:rFonts w:ascii="Calibri" w:hAnsi="Calibri" w:cs="Calibri"/>
        </w:rPr>
        <w:t xml:space="preserve"> odpovídají právním a ostatním </w:t>
      </w:r>
      <w:r>
        <w:rPr>
          <w:rFonts w:ascii="Calibri" w:hAnsi="Calibri" w:cs="Calibri"/>
        </w:rPr>
        <w:t xml:space="preserve">technickým </w:t>
      </w:r>
      <w:r w:rsidRPr="00FD4A5E">
        <w:rPr>
          <w:rFonts w:ascii="Calibri" w:hAnsi="Calibri" w:cs="Calibri"/>
        </w:rPr>
        <w:t xml:space="preserve">předpisům </w:t>
      </w:r>
      <w:r>
        <w:rPr>
          <w:rFonts w:ascii="Calibri" w:hAnsi="Calibri" w:cs="Calibri"/>
        </w:rPr>
        <w:t xml:space="preserve">či předpisům </w:t>
      </w:r>
      <w:r w:rsidRPr="00FD4A5E">
        <w:rPr>
          <w:rFonts w:ascii="Calibri" w:hAnsi="Calibri" w:cs="Calibri"/>
        </w:rPr>
        <w:t>k zajištění BOZP</w:t>
      </w:r>
      <w:r w:rsidR="00981DDD">
        <w:rPr>
          <w:rFonts w:ascii="Calibri" w:hAnsi="Calibri" w:cs="Calibri"/>
        </w:rPr>
        <w:t>.</w:t>
      </w:r>
    </w:p>
    <w:p w14:paraId="62C96AFE" w14:textId="77777777" w:rsidR="00981DDD" w:rsidRPr="00FD4A5E" w:rsidRDefault="00981DDD" w:rsidP="00922AC2">
      <w:pPr>
        <w:pStyle w:val="lneksmlouvytextPVL"/>
        <w:numPr>
          <w:ilvl w:val="3"/>
          <w:numId w:val="4"/>
        </w:numPr>
        <w:tabs>
          <w:tab w:val="clear" w:pos="426"/>
          <w:tab w:val="left" w:pos="1701"/>
        </w:tabs>
        <w:spacing w:after="120" w:line="240" w:lineRule="atLeast"/>
        <w:ind w:left="1701" w:right="567" w:hanging="708"/>
        <w:rPr>
          <w:rFonts w:ascii="Calibri" w:hAnsi="Calibri" w:cs="Calibri"/>
        </w:rPr>
      </w:pPr>
      <w:r w:rsidRPr="000252A9">
        <w:rPr>
          <w:rFonts w:ascii="Calibri" w:hAnsi="Calibri" w:cs="Calibri"/>
        </w:rPr>
        <w:t xml:space="preserve">Revize </w:t>
      </w:r>
      <w:r w:rsidRPr="00FD4A5E">
        <w:rPr>
          <w:rFonts w:ascii="Calibri" w:hAnsi="Calibri" w:cs="Calibri"/>
        </w:rPr>
        <w:t xml:space="preserve">musí být prováděna nejméně </w:t>
      </w:r>
      <w:r w:rsidRPr="00B810F5">
        <w:rPr>
          <w:rFonts w:ascii="Calibri" w:hAnsi="Calibri" w:cs="Calibri"/>
          <w:b/>
          <w:bCs/>
        </w:rPr>
        <w:t>jednou za 12 měsíců</w:t>
      </w:r>
      <w:r w:rsidRPr="00FD4A5E">
        <w:rPr>
          <w:rFonts w:ascii="Calibri" w:hAnsi="Calibri" w:cs="Calibri"/>
        </w:rPr>
        <w:t>, a to vždy v termínu během posledního měsíce platnosti předchozí Revize dle příslušné revizní zprávy.</w:t>
      </w:r>
    </w:p>
    <w:p w14:paraId="641A7819" w14:textId="77777777" w:rsidR="00981DDD" w:rsidRPr="00FD4A5E" w:rsidRDefault="00981DDD" w:rsidP="00922AC2">
      <w:pPr>
        <w:pStyle w:val="lneksmlouvytextPVL"/>
        <w:numPr>
          <w:ilvl w:val="3"/>
          <w:numId w:val="4"/>
        </w:numPr>
        <w:tabs>
          <w:tab w:val="clear" w:pos="426"/>
          <w:tab w:val="left" w:pos="1701"/>
        </w:tabs>
        <w:spacing w:after="120" w:line="240" w:lineRule="atLeast"/>
        <w:ind w:left="1701" w:right="567" w:hanging="708"/>
        <w:rPr>
          <w:rFonts w:ascii="Calibri" w:hAnsi="Calibri" w:cs="Calibri"/>
        </w:rPr>
      </w:pPr>
      <w:r w:rsidRPr="00FD4A5E">
        <w:rPr>
          <w:rFonts w:ascii="Calibri" w:hAnsi="Calibri" w:cs="Calibri"/>
        </w:rPr>
        <w:t xml:space="preserve">Zhotovitel se zavazuje vypracovat </w:t>
      </w:r>
      <w:r w:rsidRPr="000C2DD5">
        <w:rPr>
          <w:rFonts w:ascii="Calibri" w:hAnsi="Calibri" w:cs="Calibri"/>
          <w:b/>
          <w:bCs/>
        </w:rPr>
        <w:t>revizní zprávu</w:t>
      </w:r>
      <w:r w:rsidRPr="00FD4A5E">
        <w:rPr>
          <w:rFonts w:ascii="Calibri" w:hAnsi="Calibri" w:cs="Calibri"/>
        </w:rPr>
        <w:t xml:space="preserve"> a předat ji objednateli ve dvou vyhotoveních v listinné podobě a v jednom vyhotovení v digitální podobě do</w:t>
      </w:r>
      <w:r w:rsidR="00CE5F97">
        <w:rPr>
          <w:rFonts w:ascii="Calibri" w:hAnsi="Calibri" w:cs="Calibri"/>
        </w:rPr>
        <w:t> </w:t>
      </w:r>
      <w:r w:rsidRPr="00FD4A5E">
        <w:rPr>
          <w:rFonts w:ascii="Calibri" w:hAnsi="Calibri" w:cs="Calibri"/>
        </w:rPr>
        <w:t>14</w:t>
      </w:r>
      <w:r w:rsidR="00CE5F97">
        <w:rPr>
          <w:rFonts w:ascii="Calibri" w:hAnsi="Calibri" w:cs="Calibri"/>
        </w:rPr>
        <w:t> </w:t>
      </w:r>
      <w:r w:rsidRPr="00FD4A5E">
        <w:rPr>
          <w:rFonts w:ascii="Calibri" w:hAnsi="Calibri" w:cs="Calibri"/>
        </w:rPr>
        <w:t xml:space="preserve">dnů od provedení Revize. </w:t>
      </w:r>
    </w:p>
    <w:p w14:paraId="667E5183" w14:textId="77777777" w:rsidR="00760CB4" w:rsidRPr="00FD4A5E" w:rsidRDefault="00981DDD" w:rsidP="00922AC2">
      <w:pPr>
        <w:pStyle w:val="lneksmlouvytextPVL"/>
        <w:numPr>
          <w:ilvl w:val="3"/>
          <w:numId w:val="4"/>
        </w:numPr>
        <w:tabs>
          <w:tab w:val="clear" w:pos="426"/>
          <w:tab w:val="left" w:pos="1701"/>
        </w:tabs>
        <w:spacing w:after="120" w:line="240" w:lineRule="atLeast"/>
        <w:ind w:left="1701" w:right="567" w:hanging="708"/>
        <w:rPr>
          <w:rFonts w:ascii="Calibri" w:hAnsi="Calibri" w:cs="Calibri"/>
        </w:rPr>
      </w:pPr>
      <w:r w:rsidRPr="00FD4A5E">
        <w:rPr>
          <w:rFonts w:ascii="Calibri" w:hAnsi="Calibri" w:cs="Calibri"/>
        </w:rPr>
        <w:t xml:space="preserve">O každé Revizi bude </w:t>
      </w:r>
      <w:r w:rsidR="009A6221">
        <w:rPr>
          <w:rFonts w:ascii="Calibri" w:hAnsi="Calibri" w:cs="Calibri"/>
        </w:rPr>
        <w:t xml:space="preserve">proveden zápis </w:t>
      </w:r>
      <w:r w:rsidR="009A6221" w:rsidRPr="000C2DD5">
        <w:rPr>
          <w:rFonts w:ascii="Calibri" w:hAnsi="Calibri" w:cs="Calibri"/>
          <w:b/>
          <w:bCs/>
        </w:rPr>
        <w:t>v provozní knize</w:t>
      </w:r>
      <w:r w:rsidR="00124EBA">
        <w:rPr>
          <w:rFonts w:ascii="Calibri" w:hAnsi="Calibri" w:cs="Calibri"/>
        </w:rPr>
        <w:t xml:space="preserve">, </w:t>
      </w:r>
      <w:r w:rsidR="00B63B7D" w:rsidRPr="008877F0">
        <w:rPr>
          <w:rFonts w:ascii="Calibri" w:hAnsi="Calibri"/>
        </w:rPr>
        <w:t>která uložena na místě, kde je Bezpečnostní systém nainstalován</w:t>
      </w:r>
      <w:r w:rsidR="00760CB4" w:rsidRPr="00FD4A5E">
        <w:rPr>
          <w:rFonts w:ascii="Calibri" w:hAnsi="Calibri" w:cs="Calibri"/>
        </w:rPr>
        <w:t>.</w:t>
      </w:r>
    </w:p>
    <w:p w14:paraId="170A0727" w14:textId="77777777" w:rsidR="00EB3943" w:rsidRDefault="002838D8" w:rsidP="00922AC2">
      <w:pPr>
        <w:pStyle w:val="lneksmlouvytextPVL"/>
        <w:keepNext/>
        <w:numPr>
          <w:ilvl w:val="2"/>
          <w:numId w:val="4"/>
        </w:numPr>
        <w:spacing w:after="120" w:line="240" w:lineRule="atLeast"/>
        <w:ind w:left="1134" w:right="567" w:hanging="708"/>
        <w:rPr>
          <w:rFonts w:ascii="Calibri" w:hAnsi="Calibri" w:cs="Calibri"/>
        </w:rPr>
      </w:pPr>
      <w:r>
        <w:rPr>
          <w:rFonts w:ascii="Calibri" w:hAnsi="Calibri" w:cs="Calibri"/>
          <w:b/>
        </w:rPr>
        <w:t>Provádění pravidelných prohlídek (</w:t>
      </w:r>
      <w:r w:rsidR="009504F9">
        <w:rPr>
          <w:rFonts w:ascii="Calibri" w:hAnsi="Calibri" w:cs="Calibri"/>
          <w:b/>
        </w:rPr>
        <w:t>údržby</w:t>
      </w:r>
      <w:r>
        <w:rPr>
          <w:rFonts w:ascii="Calibri" w:hAnsi="Calibri" w:cs="Calibri"/>
          <w:b/>
        </w:rPr>
        <w:t>)</w:t>
      </w:r>
      <w:r w:rsidR="009504F9">
        <w:rPr>
          <w:rFonts w:ascii="Calibri" w:hAnsi="Calibri" w:cs="Calibri"/>
          <w:b/>
        </w:rPr>
        <w:t xml:space="preserve"> PZTS včetně funkčních zkoušek</w:t>
      </w:r>
      <w:r w:rsidR="00EB3943">
        <w:rPr>
          <w:rFonts w:ascii="Calibri" w:hAnsi="Calibri" w:cs="Calibri"/>
        </w:rPr>
        <w:t>:</w:t>
      </w:r>
    </w:p>
    <w:p w14:paraId="76C1209B" w14:textId="77777777" w:rsidR="00EB3943" w:rsidRPr="00C05FF9" w:rsidRDefault="009504F9" w:rsidP="00922AC2">
      <w:pPr>
        <w:pStyle w:val="lneksmlouvytextPVL"/>
        <w:numPr>
          <w:ilvl w:val="3"/>
          <w:numId w:val="4"/>
        </w:numPr>
        <w:tabs>
          <w:tab w:val="clear" w:pos="426"/>
          <w:tab w:val="left" w:pos="1701"/>
        </w:tabs>
        <w:spacing w:after="120" w:line="240" w:lineRule="atLeast"/>
        <w:ind w:left="1701" w:right="567" w:hanging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Pravidelná </w:t>
      </w:r>
      <w:r w:rsidR="002838D8">
        <w:rPr>
          <w:rFonts w:ascii="Calibri" w:hAnsi="Calibri" w:cs="Calibri"/>
        </w:rPr>
        <w:t>prohlídka (</w:t>
      </w:r>
      <w:r>
        <w:rPr>
          <w:rFonts w:ascii="Calibri" w:hAnsi="Calibri" w:cs="Calibri"/>
        </w:rPr>
        <w:t>údržba</w:t>
      </w:r>
      <w:r w:rsidR="002838D8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</w:t>
      </w:r>
      <w:r w:rsidR="00EB3943">
        <w:rPr>
          <w:rFonts w:ascii="Calibri" w:hAnsi="Calibri" w:cs="Calibri"/>
        </w:rPr>
        <w:t xml:space="preserve">PZTS </w:t>
      </w:r>
      <w:r w:rsidR="00EB3943" w:rsidRPr="00FD4A5E">
        <w:rPr>
          <w:rFonts w:ascii="Calibri" w:hAnsi="Calibri" w:cs="Calibri"/>
        </w:rPr>
        <w:t xml:space="preserve">se provádí v rozsahu stanoveném právními předpisy, normativními požadavky </w:t>
      </w:r>
      <w:r w:rsidR="00EB3943" w:rsidRPr="00BF7CA8">
        <w:rPr>
          <w:rFonts w:ascii="Calibri" w:hAnsi="Calibri" w:cs="Calibri"/>
        </w:rPr>
        <w:t>(např</w:t>
      </w:r>
      <w:r w:rsidR="00EB3943" w:rsidRPr="00EB3943">
        <w:rPr>
          <w:rFonts w:ascii="Calibri" w:hAnsi="Calibri" w:cs="Calibri"/>
        </w:rPr>
        <w:t xml:space="preserve">. </w:t>
      </w:r>
      <w:r w:rsidR="00EB3943" w:rsidRPr="00FD4A5E">
        <w:rPr>
          <w:rFonts w:ascii="Calibri" w:hAnsi="Calibri" w:cs="Calibri"/>
        </w:rPr>
        <w:t>TNI 334591-3</w:t>
      </w:r>
      <w:r w:rsidR="00EB3943" w:rsidRPr="00EB3943">
        <w:rPr>
          <w:rFonts w:ascii="Calibri" w:hAnsi="Calibri" w:cs="Calibri"/>
        </w:rPr>
        <w:t>)</w:t>
      </w:r>
      <w:r w:rsidR="008413B5">
        <w:rPr>
          <w:rFonts w:ascii="Calibri" w:hAnsi="Calibri" w:cs="Calibri"/>
        </w:rPr>
        <w:t>,</w:t>
      </w:r>
      <w:r w:rsidR="00EB3943" w:rsidRPr="00BF7CA8">
        <w:rPr>
          <w:rFonts w:ascii="Calibri" w:hAnsi="Calibri" w:cs="Calibri"/>
        </w:rPr>
        <w:t xml:space="preserve"> </w:t>
      </w:r>
      <w:r w:rsidR="00EB3943" w:rsidRPr="00FD4A5E">
        <w:rPr>
          <w:rFonts w:ascii="Calibri" w:hAnsi="Calibri" w:cs="Calibri"/>
        </w:rPr>
        <w:t>průvodní dokumentací výrobce</w:t>
      </w:r>
      <w:r w:rsidR="008413B5">
        <w:rPr>
          <w:rFonts w:ascii="Calibri" w:hAnsi="Calibri" w:cs="Calibri"/>
        </w:rPr>
        <w:t>, ověřenou projektovou dokumentací skutečného provedení a protokolu o</w:t>
      </w:r>
      <w:r w:rsidR="005637C6">
        <w:rPr>
          <w:rFonts w:ascii="Calibri" w:hAnsi="Calibri" w:cs="Calibri"/>
        </w:rPr>
        <w:t> </w:t>
      </w:r>
      <w:r w:rsidR="008413B5">
        <w:rPr>
          <w:rFonts w:ascii="Calibri" w:hAnsi="Calibri" w:cs="Calibri"/>
        </w:rPr>
        <w:t>funkční zkoušce</w:t>
      </w:r>
      <w:r w:rsidR="00EB3943">
        <w:rPr>
          <w:rFonts w:ascii="Calibri" w:hAnsi="Calibri" w:cs="Calibri"/>
        </w:rPr>
        <w:t>,</w:t>
      </w:r>
      <w:r w:rsidR="00EB3943" w:rsidRPr="00FD4A5E">
        <w:rPr>
          <w:rFonts w:ascii="Calibri" w:hAnsi="Calibri" w:cs="Calibri"/>
        </w:rPr>
        <w:t xml:space="preserve"> nejméně </w:t>
      </w:r>
      <w:r w:rsidR="00EB3943" w:rsidRPr="00B810F5">
        <w:rPr>
          <w:rFonts w:ascii="Calibri" w:hAnsi="Calibri" w:cs="Calibri"/>
          <w:b/>
          <w:bCs/>
        </w:rPr>
        <w:t>jednou za rok</w:t>
      </w:r>
      <w:r w:rsidR="00EB3943" w:rsidRPr="00FD4A5E">
        <w:rPr>
          <w:rFonts w:ascii="Calibri" w:hAnsi="Calibri" w:cs="Calibri"/>
        </w:rPr>
        <w:t xml:space="preserve">, pokud výrobce nestanoví lhůty kratší. </w:t>
      </w:r>
    </w:p>
    <w:p w14:paraId="6A0CD869" w14:textId="77777777" w:rsidR="00EB3943" w:rsidRDefault="00EB3943" w:rsidP="00922AC2">
      <w:pPr>
        <w:pStyle w:val="lneksmlouvytextPVL"/>
        <w:numPr>
          <w:ilvl w:val="3"/>
          <w:numId w:val="4"/>
        </w:numPr>
        <w:tabs>
          <w:tab w:val="clear" w:pos="426"/>
          <w:tab w:val="left" w:pos="1701"/>
        </w:tabs>
        <w:spacing w:after="120" w:line="240" w:lineRule="atLeast"/>
        <w:ind w:left="1701" w:right="567" w:hanging="708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V rámci </w:t>
      </w:r>
      <w:r w:rsidR="009504F9">
        <w:rPr>
          <w:rFonts w:ascii="Calibri" w:hAnsi="Calibri" w:cs="Calibri"/>
        </w:rPr>
        <w:t xml:space="preserve">pravidelné </w:t>
      </w:r>
      <w:r w:rsidR="005637C6">
        <w:rPr>
          <w:rFonts w:ascii="Calibri" w:hAnsi="Calibri" w:cs="Calibri"/>
        </w:rPr>
        <w:t>prohlídky (</w:t>
      </w:r>
      <w:r w:rsidR="009504F9">
        <w:rPr>
          <w:rFonts w:ascii="Calibri" w:hAnsi="Calibri" w:cs="Calibri"/>
        </w:rPr>
        <w:t>údržby</w:t>
      </w:r>
      <w:r w:rsidR="005637C6">
        <w:rPr>
          <w:rFonts w:ascii="Calibri" w:hAnsi="Calibri" w:cs="Calibri"/>
        </w:rPr>
        <w:t>)</w:t>
      </w:r>
      <w:r w:rsidR="009504F9">
        <w:rPr>
          <w:rFonts w:ascii="Calibri" w:hAnsi="Calibri" w:cs="Calibri"/>
        </w:rPr>
        <w:t xml:space="preserve"> a se</w:t>
      </w:r>
      <w:r w:rsidR="00502E61">
        <w:rPr>
          <w:rFonts w:ascii="Calibri" w:hAnsi="Calibri" w:cs="Calibri"/>
        </w:rPr>
        <w:t>r</w:t>
      </w:r>
      <w:r w:rsidR="009504F9">
        <w:rPr>
          <w:rFonts w:ascii="Calibri" w:hAnsi="Calibri" w:cs="Calibri"/>
        </w:rPr>
        <w:t>visu</w:t>
      </w:r>
      <w:r>
        <w:rPr>
          <w:rFonts w:ascii="Calibri" w:hAnsi="Calibri" w:cs="Calibri"/>
        </w:rPr>
        <w:t xml:space="preserve"> </w:t>
      </w:r>
      <w:r w:rsidR="008C696D">
        <w:rPr>
          <w:rFonts w:ascii="Calibri" w:hAnsi="Calibri" w:cs="Calibri"/>
        </w:rPr>
        <w:t>PZTS</w:t>
      </w:r>
      <w:r>
        <w:rPr>
          <w:rFonts w:ascii="Calibri" w:hAnsi="Calibri" w:cs="Calibri"/>
        </w:rPr>
        <w:t xml:space="preserve"> bude provedena zejména:</w:t>
      </w:r>
    </w:p>
    <w:p w14:paraId="09D728F6" w14:textId="77777777" w:rsidR="00EB3943" w:rsidRPr="007F29B3" w:rsidRDefault="009504F9" w:rsidP="00922AC2">
      <w:pPr>
        <w:pStyle w:val="lneksmlouvytextPVL"/>
        <w:numPr>
          <w:ilvl w:val="0"/>
          <w:numId w:val="28"/>
        </w:numPr>
        <w:tabs>
          <w:tab w:val="left" w:pos="1985"/>
        </w:tabs>
        <w:spacing w:after="60" w:line="240" w:lineRule="atLeast"/>
        <w:ind w:left="2551" w:right="567" w:hanging="708"/>
        <w:rPr>
          <w:rFonts w:ascii="Calibri" w:hAnsi="Calibri" w:cs="Calibri"/>
        </w:rPr>
      </w:pPr>
      <w:r>
        <w:rPr>
          <w:rFonts w:ascii="Calibri" w:hAnsi="Calibri" w:cs="Calibri"/>
        </w:rPr>
        <w:t>funkční zkouška celého systému</w:t>
      </w:r>
      <w:r w:rsidR="008413B5">
        <w:rPr>
          <w:rFonts w:ascii="Calibri" w:hAnsi="Calibri" w:cs="Calibri"/>
        </w:rPr>
        <w:t xml:space="preserve"> pro ověření správné</w:t>
      </w:r>
      <w:r w:rsidR="00502E61">
        <w:rPr>
          <w:rFonts w:ascii="Calibri" w:hAnsi="Calibri" w:cs="Calibri"/>
        </w:rPr>
        <w:t xml:space="preserve"> funkce celého systému</w:t>
      </w:r>
      <w:r>
        <w:rPr>
          <w:rFonts w:ascii="Calibri" w:hAnsi="Calibri" w:cs="Calibri"/>
        </w:rPr>
        <w:t>,</w:t>
      </w:r>
    </w:p>
    <w:p w14:paraId="1E4B1FAA" w14:textId="77777777" w:rsidR="00EB3943" w:rsidRDefault="00EB3943" w:rsidP="00922AC2">
      <w:pPr>
        <w:pStyle w:val="lneksmlouvytextPVL"/>
        <w:numPr>
          <w:ilvl w:val="0"/>
          <w:numId w:val="28"/>
        </w:numPr>
        <w:tabs>
          <w:tab w:val="left" w:pos="1985"/>
        </w:tabs>
        <w:spacing w:after="60" w:line="240" w:lineRule="atLeast"/>
        <w:ind w:left="2551" w:right="567" w:hanging="708"/>
        <w:rPr>
          <w:rFonts w:ascii="Calibri" w:hAnsi="Calibri" w:cs="Calibri"/>
        </w:rPr>
      </w:pPr>
      <w:r w:rsidRPr="007F29B3">
        <w:rPr>
          <w:rFonts w:ascii="Calibri" w:hAnsi="Calibri" w:cs="Calibri"/>
        </w:rPr>
        <w:t xml:space="preserve">kontrola ovládaných zařízení </w:t>
      </w:r>
      <w:proofErr w:type="gramStart"/>
      <w:r w:rsidR="009268B4">
        <w:rPr>
          <w:rFonts w:ascii="Calibri" w:hAnsi="Calibri" w:cs="Calibri"/>
        </w:rPr>
        <w:t>PZTS</w:t>
      </w:r>
      <w:r w:rsidRPr="007F29B3">
        <w:rPr>
          <w:rFonts w:ascii="Calibri" w:hAnsi="Calibri" w:cs="Calibri"/>
        </w:rPr>
        <w:t xml:space="preserve"> - vždy</w:t>
      </w:r>
      <w:proofErr w:type="gramEnd"/>
      <w:r w:rsidRPr="007F29B3">
        <w:rPr>
          <w:rFonts w:ascii="Calibri" w:hAnsi="Calibri" w:cs="Calibri"/>
        </w:rPr>
        <w:t xml:space="preserve"> nutná spolupráce s externími firmami</w:t>
      </w:r>
      <w:r>
        <w:rPr>
          <w:rFonts w:ascii="Calibri" w:hAnsi="Calibri" w:cs="Calibri"/>
        </w:rPr>
        <w:t>,</w:t>
      </w:r>
    </w:p>
    <w:p w14:paraId="430A7C5F" w14:textId="77777777" w:rsidR="008413B5" w:rsidRPr="007F29B3" w:rsidRDefault="008413B5" w:rsidP="00922AC2">
      <w:pPr>
        <w:pStyle w:val="lneksmlouvytextPVL"/>
        <w:numPr>
          <w:ilvl w:val="0"/>
          <w:numId w:val="28"/>
        </w:numPr>
        <w:tabs>
          <w:tab w:val="left" w:pos="1985"/>
        </w:tabs>
        <w:spacing w:after="60" w:line="240" w:lineRule="atLeast"/>
        <w:ind w:left="2551" w:right="567" w:hanging="708"/>
        <w:rPr>
          <w:rFonts w:ascii="Calibri" w:hAnsi="Calibri" w:cs="Calibri"/>
        </w:rPr>
      </w:pPr>
      <w:r>
        <w:rPr>
          <w:rFonts w:ascii="Calibri" w:hAnsi="Calibri" w:cs="Calibri"/>
        </w:rPr>
        <w:t>kontrola</w:t>
      </w:r>
      <w:r w:rsidR="00DF2C7F">
        <w:rPr>
          <w:rFonts w:ascii="Calibri" w:hAnsi="Calibri" w:cs="Calibri"/>
        </w:rPr>
        <w:t xml:space="preserve"> správné funkce všech detektorů, senzorů a</w:t>
      </w:r>
      <w:r>
        <w:rPr>
          <w:rFonts w:ascii="Calibri" w:hAnsi="Calibri" w:cs="Calibri"/>
        </w:rPr>
        <w:t xml:space="preserve"> jiných vstupních zařízení (např. baterií u bezdrátových komponentů),</w:t>
      </w:r>
      <w:r w:rsidR="00DF2C7F">
        <w:rPr>
          <w:rFonts w:ascii="Calibri" w:hAnsi="Calibri" w:cs="Calibri"/>
        </w:rPr>
        <w:t xml:space="preserve"> včetně přenosu informace do nadřazených řídících jednotek, rozsahu požadované detekce, </w:t>
      </w:r>
    </w:p>
    <w:p w14:paraId="04522A86" w14:textId="77777777" w:rsidR="00EB3943" w:rsidRPr="007F29B3" w:rsidRDefault="00EB3943" w:rsidP="00922AC2">
      <w:pPr>
        <w:pStyle w:val="lneksmlouvytextPVL"/>
        <w:numPr>
          <w:ilvl w:val="0"/>
          <w:numId w:val="28"/>
        </w:numPr>
        <w:tabs>
          <w:tab w:val="left" w:pos="1985"/>
        </w:tabs>
        <w:spacing w:after="60" w:line="240" w:lineRule="atLeast"/>
        <w:ind w:left="2551" w:right="567" w:hanging="708"/>
        <w:rPr>
          <w:rFonts w:ascii="Calibri" w:hAnsi="Calibri" w:cs="Calibri"/>
        </w:rPr>
      </w:pPr>
      <w:r w:rsidRPr="007F29B3">
        <w:rPr>
          <w:rFonts w:ascii="Calibri" w:hAnsi="Calibri" w:cs="Calibri"/>
        </w:rPr>
        <w:t>kontrola záložních zdrojů</w:t>
      </w:r>
      <w:r w:rsidR="009268B4">
        <w:rPr>
          <w:rFonts w:ascii="Calibri" w:hAnsi="Calibri" w:cs="Calibri"/>
        </w:rPr>
        <w:t xml:space="preserve"> a přívodů napájení, </w:t>
      </w:r>
    </w:p>
    <w:p w14:paraId="5F35FA45" w14:textId="77777777" w:rsidR="00EB3943" w:rsidRPr="007F29B3" w:rsidRDefault="00EB3943" w:rsidP="00922AC2">
      <w:pPr>
        <w:pStyle w:val="lneksmlouvytextPVL"/>
        <w:numPr>
          <w:ilvl w:val="0"/>
          <w:numId w:val="28"/>
        </w:numPr>
        <w:tabs>
          <w:tab w:val="left" w:pos="1985"/>
        </w:tabs>
        <w:spacing w:after="60" w:line="240" w:lineRule="atLeast"/>
        <w:ind w:left="2551" w:right="567" w:hanging="708"/>
        <w:rPr>
          <w:rFonts w:ascii="Calibri" w:hAnsi="Calibri" w:cs="Calibri"/>
        </w:rPr>
      </w:pPr>
      <w:r w:rsidRPr="007F29B3">
        <w:rPr>
          <w:rFonts w:ascii="Calibri" w:hAnsi="Calibri" w:cs="Calibri"/>
        </w:rPr>
        <w:t xml:space="preserve">kontrola sw. a chybových hlášení uložených v paměti </w:t>
      </w:r>
      <w:r w:rsidR="009268B4">
        <w:rPr>
          <w:rFonts w:ascii="Calibri" w:hAnsi="Calibri" w:cs="Calibri"/>
        </w:rPr>
        <w:t>PZTS</w:t>
      </w:r>
      <w:r>
        <w:rPr>
          <w:rFonts w:ascii="Calibri" w:hAnsi="Calibri" w:cs="Calibri"/>
        </w:rPr>
        <w:t>,</w:t>
      </w:r>
    </w:p>
    <w:p w14:paraId="34CF0D9F" w14:textId="77777777" w:rsidR="00EB3943" w:rsidRPr="007F29B3" w:rsidRDefault="00EB3943" w:rsidP="00922AC2">
      <w:pPr>
        <w:pStyle w:val="lneksmlouvytextPVL"/>
        <w:numPr>
          <w:ilvl w:val="0"/>
          <w:numId w:val="28"/>
        </w:numPr>
        <w:tabs>
          <w:tab w:val="left" w:pos="1985"/>
        </w:tabs>
        <w:spacing w:after="60" w:line="240" w:lineRule="atLeast"/>
        <w:ind w:left="2551" w:right="567" w:hanging="708"/>
        <w:rPr>
          <w:rFonts w:ascii="Calibri" w:hAnsi="Calibri" w:cs="Calibri"/>
        </w:rPr>
      </w:pPr>
      <w:r w:rsidRPr="007F29B3">
        <w:rPr>
          <w:rFonts w:ascii="Calibri" w:hAnsi="Calibri" w:cs="Calibri"/>
        </w:rPr>
        <w:t xml:space="preserve">seřízení základních parametrů </w:t>
      </w:r>
      <w:r w:rsidR="009268B4">
        <w:rPr>
          <w:rFonts w:ascii="Calibri" w:hAnsi="Calibri" w:cs="Calibri"/>
        </w:rPr>
        <w:t>PZTS</w:t>
      </w:r>
      <w:r w:rsidR="00502E61">
        <w:rPr>
          <w:rFonts w:ascii="Calibri" w:hAnsi="Calibri" w:cs="Calibri"/>
        </w:rPr>
        <w:t xml:space="preserve"> dle dokumentace skutečného provedení</w:t>
      </w:r>
      <w:r w:rsidR="008413B5">
        <w:rPr>
          <w:rFonts w:ascii="Calibri" w:hAnsi="Calibri" w:cs="Calibri"/>
        </w:rPr>
        <w:t xml:space="preserve"> pro ověření optimálního nastavení a správné funkce</w:t>
      </w:r>
      <w:r>
        <w:rPr>
          <w:rFonts w:ascii="Calibri" w:hAnsi="Calibri" w:cs="Calibri"/>
        </w:rPr>
        <w:t>,</w:t>
      </w:r>
    </w:p>
    <w:p w14:paraId="064A5D77" w14:textId="77777777" w:rsidR="00F269E9" w:rsidRPr="00F269E9" w:rsidRDefault="009504F9" w:rsidP="00FD4A5E">
      <w:pPr>
        <w:pStyle w:val="lneksmlouvytextPVL"/>
        <w:numPr>
          <w:ilvl w:val="3"/>
          <w:numId w:val="4"/>
        </w:numPr>
        <w:tabs>
          <w:tab w:val="clear" w:pos="426"/>
          <w:tab w:val="left" w:pos="1701"/>
        </w:tabs>
        <w:spacing w:after="120" w:line="240" w:lineRule="atLeast"/>
        <w:ind w:left="1701" w:right="567" w:hanging="992"/>
        <w:rPr>
          <w:rFonts w:ascii="Calibri" w:hAnsi="Calibri"/>
        </w:rPr>
      </w:pPr>
      <w:r>
        <w:rPr>
          <w:rFonts w:ascii="Calibri" w:hAnsi="Calibri" w:cs="Calibri"/>
        </w:rPr>
        <w:t xml:space="preserve">Všechny činnosti vykonávané na PZTS musí být zaznamenány do </w:t>
      </w:r>
      <w:r w:rsidRPr="000C2DD5">
        <w:rPr>
          <w:rFonts w:ascii="Calibri" w:hAnsi="Calibri" w:cs="Calibri"/>
          <w:b/>
          <w:bCs/>
        </w:rPr>
        <w:t>provozní knihy</w:t>
      </w:r>
      <w:r>
        <w:rPr>
          <w:rFonts w:ascii="Calibri" w:hAnsi="Calibri" w:cs="Calibri"/>
        </w:rPr>
        <w:t xml:space="preserve"> PZTS</w:t>
      </w:r>
      <w:r w:rsidR="00124EBA">
        <w:rPr>
          <w:rFonts w:ascii="Calibri" w:hAnsi="Calibri" w:cs="Calibri"/>
        </w:rPr>
        <w:t>,</w:t>
      </w:r>
      <w:r w:rsidR="00502E61">
        <w:rPr>
          <w:rFonts w:ascii="Calibri" w:hAnsi="Calibri" w:cs="Calibri"/>
        </w:rPr>
        <w:t xml:space="preserve"> a to poruchové stavy, poplachy, servisy, pravidelná údržba apod. </w:t>
      </w:r>
      <w:r>
        <w:rPr>
          <w:rFonts w:ascii="Calibri" w:hAnsi="Calibri" w:cs="Calibri"/>
        </w:rPr>
        <w:t xml:space="preserve"> </w:t>
      </w:r>
    </w:p>
    <w:p w14:paraId="6DF04364" w14:textId="77777777" w:rsidR="00052B25" w:rsidRPr="00052B25" w:rsidRDefault="00052B25" w:rsidP="00CA529C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Zhotovitel se zavazuje provádět </w:t>
      </w:r>
      <w:r w:rsidRPr="0024770E">
        <w:rPr>
          <w:rFonts w:ascii="Calibri" w:hAnsi="Calibri" w:cs="Calibri"/>
          <w:b/>
        </w:rPr>
        <w:t xml:space="preserve">ve vztahu </w:t>
      </w:r>
      <w:r w:rsidR="007159E7" w:rsidRPr="0024770E">
        <w:rPr>
          <w:rFonts w:ascii="Calibri" w:hAnsi="Calibri" w:cs="Calibri"/>
          <w:b/>
        </w:rPr>
        <w:t xml:space="preserve">k dohledovému </w:t>
      </w:r>
      <w:proofErr w:type="spellStart"/>
      <w:r w:rsidR="007159E7" w:rsidRPr="0024770E">
        <w:rPr>
          <w:rFonts w:ascii="Calibri" w:hAnsi="Calibri" w:cs="Calibri"/>
          <w:b/>
        </w:rPr>
        <w:t>videosystému</w:t>
      </w:r>
      <w:proofErr w:type="spellEnd"/>
      <w:r>
        <w:rPr>
          <w:rFonts w:ascii="Calibri" w:hAnsi="Calibri" w:cs="Calibri"/>
        </w:rPr>
        <w:t xml:space="preserve"> </w:t>
      </w:r>
      <w:r w:rsidRPr="00052B25">
        <w:rPr>
          <w:rFonts w:ascii="Calibri" w:hAnsi="Calibri" w:cs="Calibri"/>
          <w:b/>
          <w:bCs/>
          <w:color w:val="000000"/>
        </w:rPr>
        <w:t>(</w:t>
      </w:r>
      <w:r w:rsidRPr="00052B25">
        <w:rPr>
          <w:rFonts w:ascii="Calibri" w:hAnsi="Calibri" w:cs="Calibri"/>
          <w:b/>
        </w:rPr>
        <w:t>dále jen „CCTV“)</w:t>
      </w:r>
      <w:r w:rsidRPr="00052B25">
        <w:rPr>
          <w:rFonts w:ascii="Calibri" w:hAnsi="Calibri" w:cs="Calibri"/>
          <w:b/>
          <w:lang w:eastAsia="cs-CZ"/>
        </w:rPr>
        <w:t xml:space="preserve"> </w:t>
      </w:r>
      <w:r w:rsidRPr="00052B25">
        <w:rPr>
          <w:rFonts w:ascii="Calibri" w:hAnsi="Calibri" w:cs="Calibri"/>
          <w:lang w:eastAsia="cs-CZ"/>
        </w:rPr>
        <w:t>následující služby:</w:t>
      </w:r>
    </w:p>
    <w:p w14:paraId="35565721" w14:textId="77777777" w:rsidR="00052B25" w:rsidRDefault="00052B25" w:rsidP="00CA529C">
      <w:pPr>
        <w:pStyle w:val="lneksmlouvytextPVL"/>
        <w:numPr>
          <w:ilvl w:val="2"/>
          <w:numId w:val="4"/>
        </w:numPr>
        <w:spacing w:after="120" w:line="240" w:lineRule="atLeast"/>
        <w:ind w:left="1134" w:right="567" w:hanging="708"/>
        <w:rPr>
          <w:rFonts w:ascii="Calibri" w:hAnsi="Calibri" w:cs="Calibri"/>
        </w:rPr>
      </w:pPr>
      <w:r w:rsidRPr="00514331">
        <w:rPr>
          <w:rFonts w:ascii="Calibri" w:hAnsi="Calibri" w:cs="Calibri"/>
          <w:b/>
        </w:rPr>
        <w:t>Revize</w:t>
      </w:r>
      <w:r>
        <w:rPr>
          <w:rFonts w:ascii="Calibri" w:hAnsi="Calibri" w:cs="Calibri"/>
        </w:rPr>
        <w:t xml:space="preserve"> </w:t>
      </w:r>
    </w:p>
    <w:p w14:paraId="4C5953F2" w14:textId="77777777" w:rsidR="0028429C" w:rsidRPr="008877F0" w:rsidRDefault="0028429C" w:rsidP="00FD4A5E">
      <w:pPr>
        <w:pStyle w:val="lneksmlouvytextPVL"/>
        <w:numPr>
          <w:ilvl w:val="3"/>
          <w:numId w:val="4"/>
        </w:numPr>
        <w:tabs>
          <w:tab w:val="clear" w:pos="426"/>
          <w:tab w:val="left" w:pos="1701"/>
        </w:tabs>
        <w:spacing w:after="120" w:line="240" w:lineRule="atLeast"/>
        <w:ind w:left="1701" w:right="567" w:hanging="992"/>
        <w:rPr>
          <w:rFonts w:ascii="Calibri" w:hAnsi="Calibri" w:cs="Calibri"/>
        </w:rPr>
      </w:pPr>
      <w:r w:rsidRPr="008877F0">
        <w:rPr>
          <w:rFonts w:ascii="Calibri" w:hAnsi="Calibri" w:cs="Calibri"/>
        </w:rPr>
        <w:t xml:space="preserve">Revizí se rozumí revize elektrické částí zařízení </w:t>
      </w:r>
      <w:r w:rsidRPr="00FD4A5E">
        <w:rPr>
          <w:rFonts w:ascii="Calibri" w:hAnsi="Calibri" w:cs="Calibri"/>
        </w:rPr>
        <w:t>CCTV</w:t>
      </w:r>
      <w:r w:rsidRPr="008877F0">
        <w:rPr>
          <w:rFonts w:ascii="Calibri" w:hAnsi="Calibri" w:cs="Calibri"/>
        </w:rPr>
        <w:t xml:space="preserve"> dle </w:t>
      </w:r>
      <w:r w:rsidR="00D15FDE" w:rsidRPr="00FD4A5E">
        <w:rPr>
          <w:rFonts w:ascii="Calibri" w:hAnsi="Calibri" w:cs="Calibri"/>
        </w:rPr>
        <w:t>ČSN 33 2000-6</w:t>
      </w:r>
      <w:r w:rsidR="00D15FDE">
        <w:rPr>
          <w:rFonts w:ascii="Calibri" w:hAnsi="Calibri" w:cs="Calibri"/>
        </w:rPr>
        <w:t xml:space="preserve">, </w:t>
      </w:r>
      <w:proofErr w:type="spellStart"/>
      <w:r w:rsidR="00D15FDE">
        <w:rPr>
          <w:rFonts w:ascii="Calibri" w:hAnsi="Calibri" w:cs="Calibri"/>
        </w:rPr>
        <w:t>ed</w:t>
      </w:r>
      <w:proofErr w:type="spellEnd"/>
      <w:r w:rsidR="00D15FDE">
        <w:rPr>
          <w:rFonts w:ascii="Calibri" w:hAnsi="Calibri" w:cs="Calibri"/>
        </w:rPr>
        <w:t>. 2</w:t>
      </w:r>
      <w:r w:rsidR="0060673D">
        <w:rPr>
          <w:rFonts w:ascii="Calibri" w:hAnsi="Calibri" w:cs="Calibri"/>
        </w:rPr>
        <w:t xml:space="preserve">, </w:t>
      </w:r>
      <w:r w:rsidRPr="00FD4A5E">
        <w:rPr>
          <w:rFonts w:ascii="Calibri" w:hAnsi="Calibri" w:cs="Calibri"/>
        </w:rPr>
        <w:t xml:space="preserve">tedy </w:t>
      </w:r>
      <w:r w:rsidRPr="008877F0">
        <w:rPr>
          <w:rFonts w:ascii="Calibri" w:hAnsi="Calibri" w:cs="Calibri"/>
        </w:rPr>
        <w:t xml:space="preserve">posouzení provozní a technické bezpečnosti </w:t>
      </w:r>
      <w:r w:rsidRPr="00FD4A5E">
        <w:rPr>
          <w:rFonts w:ascii="Calibri" w:hAnsi="Calibri" w:cs="Calibri"/>
        </w:rPr>
        <w:t>CCTV</w:t>
      </w:r>
      <w:r w:rsidRPr="008877F0">
        <w:rPr>
          <w:rFonts w:ascii="Calibri" w:hAnsi="Calibri" w:cs="Calibri"/>
        </w:rPr>
        <w:t xml:space="preserve">, při kterém se prohlídkou, zkouškou nebo měřením ověřuje, zda </w:t>
      </w:r>
      <w:r>
        <w:rPr>
          <w:rFonts w:ascii="Calibri" w:hAnsi="Calibri" w:cs="Calibri"/>
        </w:rPr>
        <w:t>elektrické části</w:t>
      </w:r>
      <w:r w:rsidRPr="008877F0">
        <w:rPr>
          <w:rFonts w:ascii="Calibri" w:hAnsi="Calibri" w:cs="Calibri"/>
        </w:rPr>
        <w:t xml:space="preserve"> zařízení </w:t>
      </w:r>
      <w:r w:rsidRPr="00FD4A5E">
        <w:rPr>
          <w:rFonts w:ascii="Calibri" w:hAnsi="Calibri" w:cs="Calibri"/>
        </w:rPr>
        <w:t>CCTV</w:t>
      </w:r>
      <w:r w:rsidRPr="008877F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odpovídají</w:t>
      </w:r>
      <w:r w:rsidRPr="008877F0">
        <w:rPr>
          <w:rFonts w:ascii="Calibri" w:hAnsi="Calibri" w:cs="Calibri"/>
        </w:rPr>
        <w:t xml:space="preserve"> právním a ostatním </w:t>
      </w:r>
      <w:r w:rsidRPr="00FD4A5E">
        <w:rPr>
          <w:rFonts w:ascii="Calibri" w:hAnsi="Calibri" w:cs="Calibri"/>
        </w:rPr>
        <w:t xml:space="preserve">technickým </w:t>
      </w:r>
      <w:r w:rsidRPr="008877F0">
        <w:rPr>
          <w:rFonts w:ascii="Calibri" w:hAnsi="Calibri" w:cs="Calibri"/>
        </w:rPr>
        <w:t xml:space="preserve">předpisům </w:t>
      </w:r>
      <w:r w:rsidRPr="00FD4A5E">
        <w:rPr>
          <w:rFonts w:ascii="Calibri" w:hAnsi="Calibri" w:cs="Calibri"/>
        </w:rPr>
        <w:t xml:space="preserve">či předpisům </w:t>
      </w:r>
      <w:r w:rsidRPr="008877F0">
        <w:rPr>
          <w:rFonts w:ascii="Calibri" w:hAnsi="Calibri" w:cs="Calibri"/>
        </w:rPr>
        <w:t>k </w:t>
      </w:r>
      <w:r>
        <w:rPr>
          <w:rFonts w:ascii="Calibri" w:hAnsi="Calibri" w:cs="Calibri"/>
        </w:rPr>
        <w:t>zajištění BOZP</w:t>
      </w:r>
      <w:r w:rsidRPr="008877F0">
        <w:rPr>
          <w:rFonts w:ascii="Calibri" w:hAnsi="Calibri" w:cs="Calibri"/>
        </w:rPr>
        <w:t>.</w:t>
      </w:r>
    </w:p>
    <w:p w14:paraId="19F64548" w14:textId="77777777" w:rsidR="0028429C" w:rsidRPr="008877F0" w:rsidRDefault="0028429C" w:rsidP="00FD4A5E">
      <w:pPr>
        <w:pStyle w:val="lneksmlouvytextPVL"/>
        <w:numPr>
          <w:ilvl w:val="3"/>
          <w:numId w:val="4"/>
        </w:numPr>
        <w:tabs>
          <w:tab w:val="clear" w:pos="426"/>
          <w:tab w:val="left" w:pos="1701"/>
        </w:tabs>
        <w:spacing w:after="120" w:line="240" w:lineRule="atLeast"/>
        <w:ind w:left="1701" w:right="567" w:hanging="992"/>
        <w:rPr>
          <w:rFonts w:ascii="Calibri" w:hAnsi="Calibri" w:cs="Calibri"/>
        </w:rPr>
      </w:pPr>
      <w:r w:rsidRPr="00FD4A5E">
        <w:rPr>
          <w:rFonts w:ascii="Calibri" w:hAnsi="Calibri" w:cs="Calibri"/>
        </w:rPr>
        <w:t xml:space="preserve">Revize </w:t>
      </w:r>
      <w:r w:rsidRPr="008877F0">
        <w:rPr>
          <w:rFonts w:ascii="Calibri" w:hAnsi="Calibri" w:cs="Calibri"/>
        </w:rPr>
        <w:t xml:space="preserve">musí být prováděna </w:t>
      </w:r>
      <w:r w:rsidRPr="00FD4A5E">
        <w:rPr>
          <w:rFonts w:ascii="Calibri" w:hAnsi="Calibri" w:cs="Calibri"/>
        </w:rPr>
        <w:t xml:space="preserve">nejméně </w:t>
      </w:r>
      <w:r w:rsidRPr="00B810F5">
        <w:rPr>
          <w:rFonts w:ascii="Calibri" w:hAnsi="Calibri" w:cs="Calibri"/>
          <w:b/>
          <w:bCs/>
        </w:rPr>
        <w:t>jednou za 12 měsíců</w:t>
      </w:r>
      <w:r w:rsidRPr="008877F0">
        <w:rPr>
          <w:rFonts w:ascii="Calibri" w:hAnsi="Calibri" w:cs="Calibri"/>
        </w:rPr>
        <w:t xml:space="preserve">, a to </w:t>
      </w:r>
      <w:r w:rsidRPr="00FD4A5E">
        <w:rPr>
          <w:rFonts w:ascii="Calibri" w:hAnsi="Calibri" w:cs="Calibri"/>
        </w:rPr>
        <w:t>vždy v termínu během posledního měsíce platnosti předchozí Revize dle příslušné revizní zprávy.</w:t>
      </w:r>
    </w:p>
    <w:p w14:paraId="17CC90E2" w14:textId="77777777" w:rsidR="0028429C" w:rsidRPr="008877F0" w:rsidRDefault="0028429C" w:rsidP="00FD4A5E">
      <w:pPr>
        <w:pStyle w:val="lneksmlouvytextPVL"/>
        <w:numPr>
          <w:ilvl w:val="3"/>
          <w:numId w:val="4"/>
        </w:numPr>
        <w:tabs>
          <w:tab w:val="clear" w:pos="426"/>
          <w:tab w:val="left" w:pos="1701"/>
        </w:tabs>
        <w:spacing w:after="120" w:line="240" w:lineRule="atLeast"/>
        <w:ind w:left="1701" w:right="567" w:hanging="992"/>
        <w:rPr>
          <w:rFonts w:ascii="Calibri" w:hAnsi="Calibri" w:cs="Calibri"/>
        </w:rPr>
      </w:pPr>
      <w:r w:rsidRPr="00FD4A5E">
        <w:rPr>
          <w:rFonts w:ascii="Calibri" w:hAnsi="Calibri" w:cs="Calibri"/>
        </w:rPr>
        <w:t xml:space="preserve">Zhotovitel se zavazuje vypracovat </w:t>
      </w:r>
      <w:r w:rsidRPr="00B810F5">
        <w:rPr>
          <w:rFonts w:ascii="Calibri" w:hAnsi="Calibri" w:cs="Calibri"/>
          <w:b/>
          <w:bCs/>
        </w:rPr>
        <w:t>revizní zprávu</w:t>
      </w:r>
      <w:r w:rsidRPr="00FD4A5E">
        <w:rPr>
          <w:rFonts w:ascii="Calibri" w:hAnsi="Calibri" w:cs="Calibri"/>
        </w:rPr>
        <w:t xml:space="preserve"> a předat ji objednateli ve dvou vyhotoveních v listinné podobě a v jednom vyhotovení v digitální podobě do 14 dnů od provedení Revize. </w:t>
      </w:r>
    </w:p>
    <w:p w14:paraId="1DDEEAA5" w14:textId="77777777" w:rsidR="00052B25" w:rsidRPr="00F269E9" w:rsidRDefault="0028429C" w:rsidP="00FD4A5E">
      <w:pPr>
        <w:pStyle w:val="lneksmlouvytextPVL"/>
        <w:numPr>
          <w:ilvl w:val="3"/>
          <w:numId w:val="4"/>
        </w:numPr>
        <w:tabs>
          <w:tab w:val="clear" w:pos="426"/>
          <w:tab w:val="left" w:pos="1701"/>
        </w:tabs>
        <w:spacing w:after="120" w:line="240" w:lineRule="atLeast"/>
        <w:ind w:left="1701" w:right="567" w:hanging="992"/>
        <w:rPr>
          <w:rFonts w:ascii="Calibri" w:hAnsi="Calibri" w:cs="Calibri"/>
        </w:rPr>
      </w:pPr>
      <w:r w:rsidRPr="00FD4A5E">
        <w:rPr>
          <w:rFonts w:ascii="Calibri" w:hAnsi="Calibri" w:cs="Calibri"/>
        </w:rPr>
        <w:t xml:space="preserve">O každé Revizi bude proveden </w:t>
      </w:r>
      <w:r w:rsidRPr="000C2DD5">
        <w:rPr>
          <w:rFonts w:ascii="Calibri" w:hAnsi="Calibri" w:cs="Calibri"/>
          <w:b/>
          <w:bCs/>
        </w:rPr>
        <w:t>zápis v provozní knize</w:t>
      </w:r>
      <w:r w:rsidR="00B63B7D">
        <w:rPr>
          <w:rFonts w:ascii="Calibri" w:hAnsi="Calibri" w:cs="Calibri"/>
          <w:b/>
          <w:bCs/>
        </w:rPr>
        <w:t>,</w:t>
      </w:r>
      <w:r w:rsidR="00B63B7D" w:rsidRPr="00B63B7D">
        <w:rPr>
          <w:rFonts w:ascii="Calibri" w:hAnsi="Calibri"/>
        </w:rPr>
        <w:t xml:space="preserve"> </w:t>
      </w:r>
      <w:r w:rsidR="00B63B7D" w:rsidRPr="008877F0">
        <w:rPr>
          <w:rFonts w:ascii="Calibri" w:hAnsi="Calibri"/>
        </w:rPr>
        <w:t>která uložena na místě, kde je Bezpečnostní systém nainstalován</w:t>
      </w:r>
      <w:r w:rsidR="00B63B7D">
        <w:rPr>
          <w:rFonts w:ascii="Calibri" w:hAnsi="Calibri"/>
        </w:rPr>
        <w:t>.</w:t>
      </w:r>
    </w:p>
    <w:p w14:paraId="0BDC8CCB" w14:textId="77777777" w:rsidR="0028429C" w:rsidRDefault="00580B42" w:rsidP="00CA529C">
      <w:pPr>
        <w:pStyle w:val="lneksmlouvytextPVL"/>
        <w:keepNext/>
        <w:numPr>
          <w:ilvl w:val="2"/>
          <w:numId w:val="4"/>
        </w:numPr>
        <w:spacing w:after="120" w:line="240" w:lineRule="atLeast"/>
        <w:ind w:left="1134" w:right="567" w:hanging="708"/>
        <w:rPr>
          <w:rFonts w:ascii="Calibri" w:hAnsi="Calibri" w:cs="Calibri"/>
        </w:rPr>
      </w:pPr>
      <w:r>
        <w:rPr>
          <w:rFonts w:ascii="Calibri" w:hAnsi="Calibri" w:cs="Calibri"/>
          <w:b/>
        </w:rPr>
        <w:t>Provádění pravidelných prohlídek (údržby)</w:t>
      </w:r>
      <w:r w:rsidR="0028429C">
        <w:rPr>
          <w:rFonts w:ascii="Calibri" w:hAnsi="Calibri" w:cs="Calibri"/>
        </w:rPr>
        <w:t>:</w:t>
      </w:r>
    </w:p>
    <w:p w14:paraId="2711FAD9" w14:textId="77777777" w:rsidR="0028429C" w:rsidRPr="00FD4A5E" w:rsidRDefault="00E46185" w:rsidP="00FD4A5E">
      <w:pPr>
        <w:pStyle w:val="lneksmlouvytextPVL"/>
        <w:numPr>
          <w:ilvl w:val="3"/>
          <w:numId w:val="4"/>
        </w:numPr>
        <w:tabs>
          <w:tab w:val="clear" w:pos="426"/>
          <w:tab w:val="left" w:pos="1701"/>
        </w:tabs>
        <w:spacing w:after="120" w:line="240" w:lineRule="atLeast"/>
        <w:ind w:left="1701" w:right="567" w:hanging="992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Provádění pravidelných prohlídek </w:t>
      </w:r>
      <w:r w:rsidR="0028429C" w:rsidRPr="00FD4A5E">
        <w:rPr>
          <w:rFonts w:ascii="Calibri" w:hAnsi="Calibri" w:cs="Calibri"/>
        </w:rPr>
        <w:t xml:space="preserve">CCTV </w:t>
      </w:r>
      <w:r w:rsidR="0028429C" w:rsidRPr="00C05FF9">
        <w:rPr>
          <w:rFonts w:ascii="Calibri" w:hAnsi="Calibri" w:cs="Calibri"/>
        </w:rPr>
        <w:t>se provádí v rozsahu</w:t>
      </w:r>
      <w:r w:rsidR="0028429C" w:rsidRPr="00BF7CA8">
        <w:rPr>
          <w:rFonts w:ascii="Calibri" w:hAnsi="Calibri" w:cs="Calibri"/>
        </w:rPr>
        <w:t xml:space="preserve"> stanoveném právními předpisy, normativními požadavky </w:t>
      </w:r>
      <w:r w:rsidR="00D15FDE">
        <w:rPr>
          <w:rFonts w:ascii="Calibri" w:hAnsi="Calibri" w:cs="Calibri"/>
        </w:rPr>
        <w:t>ČSN EN 62676-4, projektové dokumentace skutečného provedení</w:t>
      </w:r>
      <w:r w:rsidR="0028429C" w:rsidRPr="00FD4A5E">
        <w:rPr>
          <w:rFonts w:ascii="Calibri" w:hAnsi="Calibri" w:cs="Calibri"/>
        </w:rPr>
        <w:t xml:space="preserve"> </w:t>
      </w:r>
      <w:r w:rsidR="0028429C" w:rsidRPr="00BF7CA8">
        <w:rPr>
          <w:rFonts w:ascii="Calibri" w:hAnsi="Calibri" w:cs="Calibri"/>
        </w:rPr>
        <w:t xml:space="preserve">a průvodní dokumentací </w:t>
      </w:r>
      <w:r w:rsidR="00E843B1">
        <w:rPr>
          <w:rFonts w:ascii="Calibri" w:hAnsi="Calibri" w:cs="Calibri"/>
        </w:rPr>
        <w:t xml:space="preserve">či návodu </w:t>
      </w:r>
      <w:r w:rsidR="0028429C" w:rsidRPr="00BF7CA8">
        <w:rPr>
          <w:rFonts w:ascii="Calibri" w:hAnsi="Calibri" w:cs="Calibri"/>
        </w:rPr>
        <w:t>výrobce</w:t>
      </w:r>
      <w:r w:rsidR="0028429C" w:rsidRPr="00FD4A5E">
        <w:rPr>
          <w:rFonts w:ascii="Calibri" w:hAnsi="Calibri" w:cs="Calibri"/>
        </w:rPr>
        <w:t>,</w:t>
      </w:r>
      <w:r w:rsidR="0028429C" w:rsidRPr="00BF7CA8">
        <w:rPr>
          <w:rFonts w:ascii="Calibri" w:hAnsi="Calibri" w:cs="Calibri"/>
        </w:rPr>
        <w:t xml:space="preserve"> </w:t>
      </w:r>
      <w:r w:rsidR="0028429C" w:rsidRPr="00E843B1">
        <w:rPr>
          <w:rFonts w:ascii="Calibri" w:hAnsi="Calibri" w:cs="Calibri"/>
          <w:b/>
        </w:rPr>
        <w:t>nejméně jednou za rok</w:t>
      </w:r>
      <w:r w:rsidR="0028429C" w:rsidRPr="00BF7CA8">
        <w:rPr>
          <w:rFonts w:ascii="Calibri" w:hAnsi="Calibri" w:cs="Calibri"/>
        </w:rPr>
        <w:t xml:space="preserve">, pokud výrobce nestanoví lhůty kratší. </w:t>
      </w:r>
    </w:p>
    <w:p w14:paraId="77D12C06" w14:textId="77777777" w:rsidR="0028429C" w:rsidRDefault="0028429C" w:rsidP="00FD4A5E">
      <w:pPr>
        <w:pStyle w:val="lneksmlouvytextPVL"/>
        <w:numPr>
          <w:ilvl w:val="3"/>
          <w:numId w:val="4"/>
        </w:numPr>
        <w:tabs>
          <w:tab w:val="clear" w:pos="426"/>
          <w:tab w:val="left" w:pos="1701"/>
        </w:tabs>
        <w:spacing w:after="120" w:line="240" w:lineRule="atLeast"/>
        <w:ind w:left="1701" w:right="567" w:hanging="992"/>
        <w:rPr>
          <w:rFonts w:ascii="Calibri" w:hAnsi="Calibri" w:cs="Calibri"/>
        </w:rPr>
      </w:pPr>
      <w:r w:rsidRPr="00FD4A5E">
        <w:rPr>
          <w:rFonts w:ascii="Calibri" w:hAnsi="Calibri" w:cs="Calibri"/>
        </w:rPr>
        <w:t xml:space="preserve">V rámci </w:t>
      </w:r>
      <w:r w:rsidR="00E46185">
        <w:rPr>
          <w:rFonts w:ascii="Calibri" w:hAnsi="Calibri" w:cs="Calibri"/>
        </w:rPr>
        <w:t>pravidelné</w:t>
      </w:r>
      <w:r w:rsidR="00D15FDE">
        <w:rPr>
          <w:rFonts w:ascii="Calibri" w:hAnsi="Calibri" w:cs="Calibri"/>
        </w:rPr>
        <w:t xml:space="preserve"> preventivní </w:t>
      </w:r>
      <w:r w:rsidR="00E46185">
        <w:rPr>
          <w:rFonts w:ascii="Calibri" w:hAnsi="Calibri" w:cs="Calibri"/>
        </w:rPr>
        <w:t>prohlídky</w:t>
      </w:r>
      <w:r w:rsidRPr="00FD4A5E">
        <w:rPr>
          <w:rFonts w:ascii="Calibri" w:hAnsi="Calibri" w:cs="Calibri"/>
        </w:rPr>
        <w:t xml:space="preserve"> </w:t>
      </w:r>
      <w:r w:rsidR="00203C32">
        <w:rPr>
          <w:rFonts w:ascii="Calibri" w:hAnsi="Calibri" w:cs="Calibri"/>
        </w:rPr>
        <w:t xml:space="preserve">(údržby) </w:t>
      </w:r>
      <w:r w:rsidR="00BA6445" w:rsidRPr="00FD4A5E">
        <w:rPr>
          <w:rFonts w:ascii="Calibri" w:hAnsi="Calibri" w:cs="Calibri"/>
        </w:rPr>
        <w:t>CCTV</w:t>
      </w:r>
      <w:r w:rsidRPr="00FD4A5E">
        <w:rPr>
          <w:rFonts w:ascii="Calibri" w:hAnsi="Calibri" w:cs="Calibri"/>
        </w:rPr>
        <w:t xml:space="preserve"> bude provedena zejména</w:t>
      </w:r>
      <w:r>
        <w:rPr>
          <w:rFonts w:ascii="Calibri" w:hAnsi="Calibri" w:cs="Calibri"/>
        </w:rPr>
        <w:t>:</w:t>
      </w:r>
    </w:p>
    <w:p w14:paraId="2E92D02D" w14:textId="77777777" w:rsidR="0028429C" w:rsidRDefault="0028429C" w:rsidP="009B413E">
      <w:pPr>
        <w:pStyle w:val="lneksmlouvytextPVL"/>
        <w:numPr>
          <w:ilvl w:val="0"/>
          <w:numId w:val="28"/>
        </w:numPr>
        <w:tabs>
          <w:tab w:val="left" w:pos="1985"/>
        </w:tabs>
        <w:spacing w:after="60" w:line="240" w:lineRule="atLeast"/>
        <w:ind w:left="2551" w:right="567" w:hanging="357"/>
        <w:rPr>
          <w:rFonts w:ascii="Calibri" w:hAnsi="Calibri" w:cs="Calibri"/>
        </w:rPr>
      </w:pPr>
      <w:r w:rsidRPr="007F29B3">
        <w:rPr>
          <w:rFonts w:ascii="Calibri" w:hAnsi="Calibri" w:cs="Calibri"/>
        </w:rPr>
        <w:t xml:space="preserve">kontrola ovládaných zařízení </w:t>
      </w:r>
      <w:r w:rsidR="00F01858">
        <w:rPr>
          <w:rFonts w:ascii="Calibri" w:hAnsi="Calibri" w:cs="Calibri"/>
        </w:rPr>
        <w:t>CCTV</w:t>
      </w:r>
      <w:r w:rsidR="00E46185">
        <w:rPr>
          <w:rFonts w:ascii="Calibri" w:hAnsi="Calibri" w:cs="Calibri"/>
        </w:rPr>
        <w:t>,</w:t>
      </w:r>
    </w:p>
    <w:p w14:paraId="51491AB3" w14:textId="77777777" w:rsidR="00323A8F" w:rsidRPr="007F29B3" w:rsidRDefault="00323A8F" w:rsidP="009B413E">
      <w:pPr>
        <w:pStyle w:val="lneksmlouvytextPVL"/>
        <w:numPr>
          <w:ilvl w:val="0"/>
          <w:numId w:val="28"/>
        </w:numPr>
        <w:tabs>
          <w:tab w:val="left" w:pos="1985"/>
        </w:tabs>
        <w:spacing w:after="60" w:line="240" w:lineRule="atLeast"/>
        <w:ind w:left="2551" w:right="567" w:hanging="357"/>
        <w:rPr>
          <w:rFonts w:ascii="Calibri" w:hAnsi="Calibri" w:cs="Calibri"/>
        </w:rPr>
      </w:pPr>
      <w:r>
        <w:rPr>
          <w:rFonts w:ascii="Calibri" w:hAnsi="Calibri" w:cs="Calibri"/>
        </w:rPr>
        <w:t>kontrola počtu a typu kamer, včetně objektivů a jejich upevnění,</w:t>
      </w:r>
    </w:p>
    <w:p w14:paraId="7C922262" w14:textId="77777777" w:rsidR="0028429C" w:rsidRPr="007F29B3" w:rsidRDefault="0028429C" w:rsidP="009B413E">
      <w:pPr>
        <w:pStyle w:val="lneksmlouvytextPVL"/>
        <w:numPr>
          <w:ilvl w:val="0"/>
          <w:numId w:val="28"/>
        </w:numPr>
        <w:tabs>
          <w:tab w:val="left" w:pos="1985"/>
        </w:tabs>
        <w:spacing w:after="60" w:line="240" w:lineRule="atLeast"/>
        <w:ind w:left="2551" w:right="567" w:hanging="357"/>
        <w:rPr>
          <w:rFonts w:ascii="Calibri" w:hAnsi="Calibri" w:cs="Calibri"/>
        </w:rPr>
      </w:pPr>
      <w:r w:rsidRPr="007F29B3">
        <w:rPr>
          <w:rFonts w:ascii="Calibri" w:hAnsi="Calibri" w:cs="Calibri"/>
        </w:rPr>
        <w:t>kontrola záložních zdrojů</w:t>
      </w:r>
      <w:r>
        <w:rPr>
          <w:rFonts w:ascii="Calibri" w:hAnsi="Calibri" w:cs="Calibri"/>
        </w:rPr>
        <w:t xml:space="preserve"> a přívodů napájení, </w:t>
      </w:r>
    </w:p>
    <w:p w14:paraId="0D3E163F" w14:textId="77777777" w:rsidR="00323A8F" w:rsidRDefault="00323A8F" w:rsidP="009B413E">
      <w:pPr>
        <w:pStyle w:val="lneksmlouvytextPVL"/>
        <w:numPr>
          <w:ilvl w:val="0"/>
          <w:numId w:val="28"/>
        </w:numPr>
        <w:tabs>
          <w:tab w:val="left" w:pos="1985"/>
        </w:tabs>
        <w:spacing w:after="60" w:line="240" w:lineRule="atLeast"/>
        <w:ind w:left="2551" w:right="567" w:hanging="357"/>
        <w:rPr>
          <w:rFonts w:ascii="Calibri" w:hAnsi="Calibri" w:cs="Calibri"/>
        </w:rPr>
      </w:pPr>
      <w:r>
        <w:rPr>
          <w:rFonts w:ascii="Calibri" w:hAnsi="Calibri" w:cs="Calibri"/>
        </w:rPr>
        <w:t>kontrola kvality obrazu každé kamery, v případě zjištění nečistot musí být vnitřek kamer vyčištěn,</w:t>
      </w:r>
    </w:p>
    <w:p w14:paraId="21E8201E" w14:textId="77777777" w:rsidR="00763BF7" w:rsidRDefault="00323A8F" w:rsidP="009B413E">
      <w:pPr>
        <w:pStyle w:val="lneksmlouvytextPVL"/>
        <w:numPr>
          <w:ilvl w:val="0"/>
          <w:numId w:val="28"/>
        </w:numPr>
        <w:tabs>
          <w:tab w:val="left" w:pos="1985"/>
        </w:tabs>
        <w:spacing w:after="60" w:line="240" w:lineRule="atLeast"/>
        <w:ind w:left="2551" w:right="567" w:hanging="357"/>
        <w:rPr>
          <w:rFonts w:ascii="Calibri" w:hAnsi="Calibri" w:cs="Calibri"/>
        </w:rPr>
      </w:pPr>
      <w:r>
        <w:rPr>
          <w:rFonts w:ascii="Calibri" w:hAnsi="Calibri" w:cs="Calibri"/>
        </w:rPr>
        <w:t>prověřit, zda všechny automatické funkce včetně dálkového ovládání jsou v souladu s jejich specifikací,</w:t>
      </w:r>
    </w:p>
    <w:p w14:paraId="6124DF56" w14:textId="77777777" w:rsidR="00323A8F" w:rsidRPr="007F29B3" w:rsidRDefault="00763BF7" w:rsidP="009B413E">
      <w:pPr>
        <w:pStyle w:val="lneksmlouvytextPVL"/>
        <w:numPr>
          <w:ilvl w:val="0"/>
          <w:numId w:val="28"/>
        </w:numPr>
        <w:tabs>
          <w:tab w:val="left" w:pos="1985"/>
        </w:tabs>
        <w:spacing w:after="60" w:line="240" w:lineRule="atLeast"/>
        <w:ind w:left="2551" w:right="567" w:hanging="357"/>
        <w:rPr>
          <w:rFonts w:ascii="Calibri" w:hAnsi="Calibri" w:cs="Calibri"/>
        </w:rPr>
      </w:pPr>
      <w:r>
        <w:rPr>
          <w:rFonts w:ascii="Calibri" w:hAnsi="Calibri" w:cs="Calibri"/>
        </w:rPr>
        <w:t>prověření funkce všech rozhraní s poplachovými systémy včetně správné aktivace poplachů,</w:t>
      </w:r>
      <w:r w:rsidR="00323A8F">
        <w:rPr>
          <w:rFonts w:ascii="Calibri" w:hAnsi="Calibri" w:cs="Calibri"/>
        </w:rPr>
        <w:t xml:space="preserve"> </w:t>
      </w:r>
    </w:p>
    <w:p w14:paraId="5E98C82C" w14:textId="77777777" w:rsidR="0028429C" w:rsidRPr="00F01858" w:rsidRDefault="00E46185" w:rsidP="009B413E">
      <w:pPr>
        <w:pStyle w:val="lneksmlouvytextPVL"/>
        <w:numPr>
          <w:ilvl w:val="0"/>
          <w:numId w:val="28"/>
        </w:numPr>
        <w:tabs>
          <w:tab w:val="left" w:pos="1985"/>
        </w:tabs>
        <w:spacing w:after="60" w:line="240" w:lineRule="atLeast"/>
        <w:ind w:left="2551" w:right="567" w:hanging="357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763BF7">
        <w:rPr>
          <w:rFonts w:ascii="Calibri" w:hAnsi="Calibri" w:cs="Calibri"/>
        </w:rPr>
        <w:t>věření funkčních vlastností systému dle projektové d</w:t>
      </w:r>
      <w:r w:rsidR="00E843B1">
        <w:rPr>
          <w:rFonts w:ascii="Calibri" w:hAnsi="Calibri" w:cs="Calibri"/>
        </w:rPr>
        <w:t>okumentace skutečného provedení.</w:t>
      </w:r>
    </w:p>
    <w:p w14:paraId="26442956" w14:textId="77777777" w:rsidR="008208D2" w:rsidRPr="0065329E" w:rsidRDefault="00323A8F" w:rsidP="00446553">
      <w:pPr>
        <w:pStyle w:val="lneksmlouvytextPVL"/>
        <w:numPr>
          <w:ilvl w:val="2"/>
          <w:numId w:val="4"/>
        </w:numPr>
        <w:spacing w:after="120" w:line="240" w:lineRule="atLeast"/>
        <w:ind w:left="1134" w:right="567" w:hanging="708"/>
        <w:rPr>
          <w:rFonts w:ascii="Calibri" w:hAnsi="Calibri"/>
        </w:rPr>
      </w:pPr>
      <w:r>
        <w:rPr>
          <w:rFonts w:ascii="Calibri" w:hAnsi="Calibri" w:cs="Calibri"/>
        </w:rPr>
        <w:lastRenderedPageBreak/>
        <w:t xml:space="preserve">Všechny činnosti vykonávané na CCTV musí být zaznamenány do </w:t>
      </w:r>
      <w:r w:rsidRPr="00360DB3">
        <w:rPr>
          <w:rFonts w:ascii="Calibri" w:hAnsi="Calibri" w:cs="Calibri"/>
          <w:b/>
          <w:bCs/>
        </w:rPr>
        <w:t>provozní knihy CCTV</w:t>
      </w:r>
      <w:r w:rsidR="008A087A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</w:t>
      </w:r>
      <w:r w:rsidR="00446553">
        <w:rPr>
          <w:rFonts w:ascii="Calibri" w:hAnsi="Calibri" w:cs="Calibri"/>
        </w:rPr>
        <w:t> </w:t>
      </w:r>
      <w:r>
        <w:rPr>
          <w:rFonts w:ascii="Calibri" w:hAnsi="Calibri" w:cs="Calibri"/>
        </w:rPr>
        <w:t>to poruchové stavy, poplachy, plané poplachy, servisy, preventivní údržba apod.</w:t>
      </w:r>
      <w:r w:rsidR="008A087A">
        <w:rPr>
          <w:rFonts w:ascii="Calibri" w:hAnsi="Calibri" w:cs="Calibri"/>
        </w:rPr>
        <w:t xml:space="preserve"> </w:t>
      </w:r>
      <w:r w:rsidR="008208D2" w:rsidRPr="00F04377">
        <w:rPr>
          <w:rFonts w:ascii="Calibri" w:hAnsi="Calibri" w:cs="Calibri"/>
        </w:rPr>
        <w:t xml:space="preserve">Zhotovitel je povinen </w:t>
      </w:r>
      <w:r w:rsidR="008208D2">
        <w:rPr>
          <w:rFonts w:ascii="Calibri" w:hAnsi="Calibri" w:cs="Calibri"/>
        </w:rPr>
        <w:t>se s kontaktní osobou objednatele domluvit v dostatečném předstihu předem na</w:t>
      </w:r>
      <w:r w:rsidR="001A6AA5">
        <w:rPr>
          <w:rFonts w:ascii="Calibri" w:hAnsi="Calibri" w:cs="Calibri"/>
        </w:rPr>
        <w:t> </w:t>
      </w:r>
      <w:r w:rsidR="008208D2">
        <w:rPr>
          <w:rFonts w:ascii="Calibri" w:hAnsi="Calibri" w:cs="Calibri"/>
        </w:rPr>
        <w:t xml:space="preserve">konkrétním termínu provedení Služby. </w:t>
      </w:r>
    </w:p>
    <w:p w14:paraId="1FF28A8E" w14:textId="77777777" w:rsidR="0065329E" w:rsidRPr="00360DB3" w:rsidRDefault="0065329E" w:rsidP="00CA529C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  <w:bCs/>
        </w:rPr>
      </w:pPr>
      <w:r>
        <w:rPr>
          <w:rFonts w:ascii="Calibri" w:hAnsi="Calibri" w:cs="Calibri"/>
        </w:rPr>
        <w:t>Není-li výše stanoveno jinak, vyhotoví zhotovitel o</w:t>
      </w:r>
      <w:r w:rsidRPr="00AA7A53">
        <w:rPr>
          <w:rFonts w:ascii="Calibri" w:hAnsi="Calibri" w:cs="Calibri"/>
        </w:rPr>
        <w:t xml:space="preserve"> provedení Služby </w:t>
      </w:r>
      <w:r w:rsidRPr="00DF6495">
        <w:rPr>
          <w:rFonts w:ascii="Calibri" w:hAnsi="Calibri" w:cs="Calibri"/>
          <w:b/>
        </w:rPr>
        <w:t>zprávu (doklad</w:t>
      </w:r>
      <w:r w:rsidRPr="00AA7A53">
        <w:rPr>
          <w:rFonts w:ascii="Calibri" w:hAnsi="Calibri" w:cs="Calibri"/>
        </w:rPr>
        <w:t xml:space="preserve">) a předá ji objednateli ve dvou vyhotoveních v listinné podobě a v jednom vyhotovení v digitální podobě do 14 dnů od jejího provedení, v níž bude uvedeno alespoň datum a čas provedení Služby, identifikace a podpis pracovníka zhotovitele provádějícího tuto činnost a specifikaci provedených úkonů a zařízení, na nichž byly úkony provedeny, jakož i další náležitosti požadované právními předpisy. O každém úkonu Služby bude také proveden </w:t>
      </w:r>
      <w:r w:rsidRPr="00360DB3">
        <w:rPr>
          <w:rFonts w:ascii="Calibri" w:hAnsi="Calibri" w:cs="Calibri"/>
          <w:bCs/>
        </w:rPr>
        <w:t>zápis v provozní knize</w:t>
      </w:r>
      <w:r w:rsidR="00763BF7" w:rsidRPr="00360DB3">
        <w:rPr>
          <w:rFonts w:ascii="Calibri" w:hAnsi="Calibri" w:cs="Calibri"/>
          <w:bCs/>
        </w:rPr>
        <w:t xml:space="preserve"> </w:t>
      </w:r>
      <w:r w:rsidR="00DE55D4" w:rsidRPr="00360DB3">
        <w:rPr>
          <w:rFonts w:ascii="Calibri" w:hAnsi="Calibri" w:cs="Calibri"/>
          <w:bCs/>
        </w:rPr>
        <w:t xml:space="preserve">příslušného Bezpečnostního systému. </w:t>
      </w:r>
      <w:r w:rsidRPr="00360DB3">
        <w:rPr>
          <w:rFonts w:ascii="Calibri" w:hAnsi="Calibri" w:cs="Calibri"/>
          <w:bCs/>
        </w:rPr>
        <w:t xml:space="preserve"> </w:t>
      </w:r>
    </w:p>
    <w:p w14:paraId="36BA39E9" w14:textId="77777777" w:rsidR="00557644" w:rsidRPr="00F04377" w:rsidRDefault="00557644" w:rsidP="00CA529C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 w:rsidRPr="00F04377">
        <w:rPr>
          <w:rFonts w:ascii="Calibri" w:hAnsi="Calibri" w:cs="Calibri"/>
        </w:rPr>
        <w:t>Je-li některý z Bezpečnostních systémů připojen na jakékoliv další zařízení, které není ve správě objednatele (zejména, ale nikoliv pouze PCO a pult HZS), je zhotovitel povinen oznámit přesný termín prov</w:t>
      </w:r>
      <w:r>
        <w:rPr>
          <w:rFonts w:ascii="Calibri" w:hAnsi="Calibri" w:cs="Calibri"/>
        </w:rPr>
        <w:t xml:space="preserve">edení Služby </w:t>
      </w:r>
      <w:r w:rsidRPr="00F04377">
        <w:rPr>
          <w:rFonts w:ascii="Calibri" w:hAnsi="Calibri" w:cs="Calibri"/>
        </w:rPr>
        <w:t>či jakéhokoliv dalšího zásahu do těchto Bezpečnostních systémů odpovědné osobě provozovatele takového zařízení, a to před zahájením je</w:t>
      </w:r>
      <w:r>
        <w:rPr>
          <w:rFonts w:ascii="Calibri" w:hAnsi="Calibri" w:cs="Calibri"/>
        </w:rPr>
        <w:t>jího</w:t>
      </w:r>
      <w:r w:rsidRPr="00F04377">
        <w:rPr>
          <w:rFonts w:ascii="Calibri" w:hAnsi="Calibri" w:cs="Calibri"/>
        </w:rPr>
        <w:t xml:space="preserve"> provádění.</w:t>
      </w:r>
    </w:p>
    <w:p w14:paraId="214C6EB2" w14:textId="77777777" w:rsidR="00A50881" w:rsidRDefault="00A50881" w:rsidP="00CA529C">
      <w:pPr>
        <w:pStyle w:val="lneksmlouvytextPVL"/>
        <w:tabs>
          <w:tab w:val="clear" w:pos="426"/>
          <w:tab w:val="left" w:pos="567"/>
        </w:tabs>
        <w:spacing w:after="120" w:line="240" w:lineRule="atLeast"/>
        <w:ind w:left="567" w:right="567"/>
        <w:rPr>
          <w:rFonts w:ascii="Calibri" w:hAnsi="Calibri" w:cs="Calibri"/>
        </w:rPr>
      </w:pPr>
    </w:p>
    <w:p w14:paraId="0C3F6E58" w14:textId="77777777" w:rsidR="00A50881" w:rsidRPr="00D93C5A" w:rsidRDefault="00A50881" w:rsidP="00CA529C">
      <w:pPr>
        <w:pStyle w:val="lneksmlouvynadpisPVL"/>
        <w:keepNext/>
        <w:numPr>
          <w:ilvl w:val="0"/>
          <w:numId w:val="5"/>
        </w:numPr>
        <w:spacing w:before="0" w:line="240" w:lineRule="atLeast"/>
        <w:ind w:left="426" w:right="567"/>
        <w:rPr>
          <w:rFonts w:ascii="Calibri" w:hAnsi="Calibri" w:cs="Calibri"/>
          <w:caps/>
          <w:u w:val="none"/>
        </w:rPr>
      </w:pPr>
      <w:r>
        <w:rPr>
          <w:rFonts w:ascii="Calibri" w:hAnsi="Calibri" w:cs="Calibri"/>
          <w:caps/>
          <w:u w:val="none"/>
        </w:rPr>
        <w:t>servisní služby</w:t>
      </w:r>
    </w:p>
    <w:p w14:paraId="7878EAF9" w14:textId="77777777" w:rsidR="00BA7D98" w:rsidRDefault="00B83923" w:rsidP="00CA529C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Zhotovitel se </w:t>
      </w:r>
      <w:r w:rsidR="00D16FCE">
        <w:rPr>
          <w:rFonts w:ascii="Calibri" w:hAnsi="Calibri" w:cs="Calibri"/>
        </w:rPr>
        <w:t xml:space="preserve">dále </w:t>
      </w:r>
      <w:r>
        <w:rPr>
          <w:rFonts w:ascii="Calibri" w:hAnsi="Calibri" w:cs="Calibri"/>
        </w:rPr>
        <w:t xml:space="preserve">zavazuje provádět </w:t>
      </w:r>
      <w:r w:rsidR="002254C9">
        <w:rPr>
          <w:rFonts w:ascii="Calibri" w:hAnsi="Calibri" w:cs="Calibri"/>
        </w:rPr>
        <w:t xml:space="preserve">opravy a další </w:t>
      </w:r>
      <w:r>
        <w:rPr>
          <w:rFonts w:ascii="Calibri" w:hAnsi="Calibri" w:cs="Calibri"/>
        </w:rPr>
        <w:t>s</w:t>
      </w:r>
      <w:r w:rsidR="00BA7D98">
        <w:rPr>
          <w:rFonts w:ascii="Calibri" w:hAnsi="Calibri" w:cs="Calibri"/>
        </w:rPr>
        <w:t>ervis</w:t>
      </w:r>
      <w:r>
        <w:rPr>
          <w:rFonts w:ascii="Calibri" w:hAnsi="Calibri" w:cs="Calibri"/>
        </w:rPr>
        <w:t xml:space="preserve">ní </w:t>
      </w:r>
      <w:r w:rsidR="002254C9">
        <w:rPr>
          <w:rFonts w:ascii="Calibri" w:hAnsi="Calibri" w:cs="Calibri"/>
        </w:rPr>
        <w:t xml:space="preserve">služby </w:t>
      </w:r>
      <w:r w:rsidR="000B0513">
        <w:rPr>
          <w:rFonts w:ascii="Calibri" w:hAnsi="Calibri" w:cs="Calibri"/>
        </w:rPr>
        <w:t>ve</w:t>
      </w:r>
      <w:r w:rsidR="008F46E8">
        <w:rPr>
          <w:rFonts w:ascii="Calibri" w:hAnsi="Calibri" w:cs="Calibri"/>
        </w:rPr>
        <w:t> </w:t>
      </w:r>
      <w:r w:rsidR="000B0513">
        <w:rPr>
          <w:rFonts w:ascii="Calibri" w:hAnsi="Calibri" w:cs="Calibri"/>
        </w:rPr>
        <w:t>vztahu k Bezpečnostním systémům</w:t>
      </w:r>
      <w:r>
        <w:rPr>
          <w:rFonts w:ascii="Calibri" w:hAnsi="Calibri" w:cs="Calibri"/>
        </w:rPr>
        <w:t xml:space="preserve">, které </w:t>
      </w:r>
      <w:r w:rsidR="00BA7D98">
        <w:rPr>
          <w:rFonts w:ascii="Calibri" w:hAnsi="Calibri" w:cs="Calibri"/>
        </w:rPr>
        <w:t>zahrnuj</w:t>
      </w:r>
      <w:r>
        <w:rPr>
          <w:rFonts w:ascii="Calibri" w:hAnsi="Calibri" w:cs="Calibri"/>
        </w:rPr>
        <w:t>í</w:t>
      </w:r>
      <w:r w:rsidR="00BA7D98">
        <w:rPr>
          <w:rFonts w:ascii="Calibri" w:hAnsi="Calibri" w:cs="Calibri"/>
        </w:rPr>
        <w:t>:</w:t>
      </w:r>
    </w:p>
    <w:p w14:paraId="51DB5DD3" w14:textId="77777777" w:rsidR="00B83923" w:rsidRDefault="00B072F2" w:rsidP="009B413E">
      <w:pPr>
        <w:pStyle w:val="lneksmlouvytextPVL"/>
        <w:numPr>
          <w:ilvl w:val="0"/>
          <w:numId w:val="8"/>
        </w:numPr>
        <w:spacing w:after="60" w:line="240" w:lineRule="atLeast"/>
        <w:ind w:right="567"/>
        <w:rPr>
          <w:rFonts w:ascii="Calibri" w:hAnsi="Calibri" w:cs="Calibri"/>
        </w:rPr>
      </w:pPr>
      <w:r w:rsidRPr="00DA2EC3">
        <w:rPr>
          <w:rFonts w:ascii="Calibri" w:hAnsi="Calibri" w:cs="Calibri"/>
        </w:rPr>
        <w:t>provádění oprav</w:t>
      </w:r>
      <w:r w:rsidR="006A1F63">
        <w:rPr>
          <w:rFonts w:ascii="Calibri" w:hAnsi="Calibri" w:cs="Calibri"/>
        </w:rPr>
        <w:t xml:space="preserve"> a</w:t>
      </w:r>
      <w:r>
        <w:rPr>
          <w:rFonts w:ascii="Calibri" w:hAnsi="Calibri" w:cs="Calibri"/>
        </w:rPr>
        <w:t xml:space="preserve"> </w:t>
      </w:r>
      <w:r w:rsidR="0097336F">
        <w:rPr>
          <w:rFonts w:ascii="Calibri" w:hAnsi="Calibri" w:cs="Calibri"/>
        </w:rPr>
        <w:t>odstra</w:t>
      </w:r>
      <w:r w:rsidR="006A1F63">
        <w:rPr>
          <w:rFonts w:ascii="Calibri" w:hAnsi="Calibri" w:cs="Calibri"/>
        </w:rPr>
        <w:t xml:space="preserve">ňování </w:t>
      </w:r>
      <w:r w:rsidR="0097336F">
        <w:rPr>
          <w:rFonts w:ascii="Calibri" w:hAnsi="Calibri" w:cs="Calibri"/>
        </w:rPr>
        <w:t>poruch</w:t>
      </w:r>
      <w:r w:rsidR="006A1F63" w:rsidRPr="006A1F63">
        <w:rPr>
          <w:rFonts w:ascii="Calibri" w:hAnsi="Calibri" w:cs="Calibri"/>
        </w:rPr>
        <w:t xml:space="preserve"> </w:t>
      </w:r>
      <w:r w:rsidR="006A1F63">
        <w:rPr>
          <w:rFonts w:ascii="Calibri" w:hAnsi="Calibri" w:cs="Calibri"/>
        </w:rPr>
        <w:t>a závad Bezpečnostních systémů nebo jeh</w:t>
      </w:r>
      <w:r w:rsidR="00763BF7">
        <w:rPr>
          <w:rFonts w:ascii="Calibri" w:hAnsi="Calibri" w:cs="Calibri"/>
        </w:rPr>
        <w:t>o</w:t>
      </w:r>
      <w:r w:rsidR="006A1F63">
        <w:rPr>
          <w:rFonts w:ascii="Calibri" w:hAnsi="Calibri" w:cs="Calibri"/>
        </w:rPr>
        <w:t xml:space="preserve"> části či Zařízení,</w:t>
      </w:r>
      <w:r w:rsidR="00BA7D98">
        <w:rPr>
          <w:rFonts w:ascii="Calibri" w:hAnsi="Calibri" w:cs="Calibri"/>
        </w:rPr>
        <w:t xml:space="preserve"> </w:t>
      </w:r>
    </w:p>
    <w:p w14:paraId="67AB3BCB" w14:textId="77777777" w:rsidR="00BA7D98" w:rsidRPr="00CA529C" w:rsidRDefault="006A1F63" w:rsidP="009B413E">
      <w:pPr>
        <w:pStyle w:val="lneksmlouvytextPVL"/>
        <w:numPr>
          <w:ilvl w:val="0"/>
          <w:numId w:val="8"/>
        </w:numPr>
        <w:spacing w:after="60" w:line="240" w:lineRule="atLeast"/>
        <w:ind w:right="567"/>
        <w:rPr>
          <w:rFonts w:ascii="Calibri" w:hAnsi="Calibri" w:cs="Calibri"/>
        </w:rPr>
      </w:pPr>
      <w:r w:rsidRPr="00CA529C">
        <w:rPr>
          <w:rFonts w:ascii="Calibri" w:hAnsi="Calibri" w:cs="Calibri"/>
        </w:rPr>
        <w:t>provádění údržby Bezpečnostních systémů</w:t>
      </w:r>
      <w:r w:rsidR="00CA529C" w:rsidRPr="00CA529C">
        <w:rPr>
          <w:rFonts w:ascii="Calibri" w:hAnsi="Calibri" w:cs="Calibri"/>
        </w:rPr>
        <w:t xml:space="preserve">, </w:t>
      </w:r>
      <w:r w:rsidR="00BA7D98" w:rsidRPr="00CA529C">
        <w:rPr>
          <w:rFonts w:ascii="Calibri" w:hAnsi="Calibri" w:cs="Calibri"/>
        </w:rPr>
        <w:t>nezbytné provozní úpravy Bezpečnostních systémů, jež je podstatným způsobem nemění,</w:t>
      </w:r>
    </w:p>
    <w:p w14:paraId="2F21DA47" w14:textId="77777777" w:rsidR="00BA7D98" w:rsidRDefault="00BA7D98" w:rsidP="009B413E">
      <w:pPr>
        <w:pStyle w:val="lneksmlouvytextPVL"/>
        <w:numPr>
          <w:ilvl w:val="0"/>
          <w:numId w:val="8"/>
        </w:numPr>
        <w:spacing w:after="60" w:line="240" w:lineRule="atLeast"/>
        <w:ind w:right="567"/>
        <w:rPr>
          <w:rFonts w:ascii="Calibri" w:hAnsi="Calibri" w:cs="Calibri"/>
        </w:rPr>
      </w:pPr>
      <w:r w:rsidRPr="00BA7D98">
        <w:rPr>
          <w:rFonts w:ascii="Calibri" w:hAnsi="Calibri" w:cs="Calibri"/>
        </w:rPr>
        <w:t>dodávky náhradních dílů a spotřebního materiálu, výměna komponent včetně jejich včasného zajištění</w:t>
      </w:r>
      <w:r w:rsidR="00AE0002">
        <w:rPr>
          <w:rFonts w:ascii="Calibri" w:hAnsi="Calibri" w:cs="Calibri"/>
        </w:rPr>
        <w:t xml:space="preserve"> (p</w:t>
      </w:r>
      <w:r w:rsidR="00AE0002" w:rsidRPr="00C26377">
        <w:rPr>
          <w:rFonts w:ascii="Calibri" w:hAnsi="Calibri"/>
        </w:rPr>
        <w:t>ři opravách Zařízení lze používat</w:t>
      </w:r>
      <w:r w:rsidR="00AE0002" w:rsidRPr="00C26377">
        <w:rPr>
          <w:rFonts w:ascii="Calibri" w:hAnsi="Calibri" w:cs="Calibri"/>
        </w:rPr>
        <w:t xml:space="preserve"> pouze náhradní díly odpovídající technickým podmínkám výrobce</w:t>
      </w:r>
      <w:r w:rsidR="00AE0002">
        <w:rPr>
          <w:rFonts w:ascii="Calibri" w:hAnsi="Calibri" w:cs="Calibri"/>
        </w:rPr>
        <w:t>),</w:t>
      </w:r>
    </w:p>
    <w:p w14:paraId="40BF8F1D" w14:textId="77777777" w:rsidR="00B072F2" w:rsidRPr="00B83923" w:rsidRDefault="00B072F2" w:rsidP="009B413E">
      <w:pPr>
        <w:pStyle w:val="lneksmlouvytextPVL"/>
        <w:numPr>
          <w:ilvl w:val="0"/>
          <w:numId w:val="8"/>
        </w:numPr>
        <w:spacing w:after="60" w:line="240" w:lineRule="atLeast"/>
        <w:ind w:right="567"/>
        <w:rPr>
          <w:rFonts w:ascii="Calibri" w:hAnsi="Calibri" w:cs="Calibri"/>
        </w:rPr>
      </w:pPr>
      <w:r w:rsidRPr="00B83923">
        <w:rPr>
          <w:rFonts w:ascii="Calibri" w:hAnsi="Calibri" w:cs="Calibri"/>
        </w:rPr>
        <w:t>preventivní kontroly Bezpečnostního systému dle požadavku objednatele,</w:t>
      </w:r>
    </w:p>
    <w:p w14:paraId="0FE223A7" w14:textId="77777777" w:rsidR="00B072F2" w:rsidRDefault="00B072F2" w:rsidP="009B413E">
      <w:pPr>
        <w:pStyle w:val="lneksmlouvytextPVL"/>
        <w:numPr>
          <w:ilvl w:val="0"/>
          <w:numId w:val="8"/>
        </w:numPr>
        <w:spacing w:after="60" w:line="240" w:lineRule="atLeast"/>
        <w:ind w:right="567"/>
        <w:rPr>
          <w:rFonts w:ascii="Calibri" w:hAnsi="Calibri" w:cs="Calibri"/>
        </w:rPr>
      </w:pPr>
      <w:r w:rsidRPr="00B83923">
        <w:rPr>
          <w:rFonts w:ascii="Calibri" w:hAnsi="Calibri" w:cs="Calibri"/>
        </w:rPr>
        <w:t xml:space="preserve">konzultace </w:t>
      </w:r>
      <w:r w:rsidRPr="00061468">
        <w:rPr>
          <w:rFonts w:ascii="Calibri" w:hAnsi="Calibri" w:cs="Calibri"/>
        </w:rPr>
        <w:t>týkající se požadavku objednatele na úpravy, rozšíření</w:t>
      </w:r>
      <w:r w:rsidR="00061468" w:rsidRPr="00061468">
        <w:rPr>
          <w:rFonts w:ascii="Calibri" w:hAnsi="Calibri" w:cs="Calibri"/>
        </w:rPr>
        <w:t>, nebo modernizaci stávajícího B</w:t>
      </w:r>
      <w:r w:rsidR="001A2ECB">
        <w:rPr>
          <w:rFonts w:ascii="Calibri" w:hAnsi="Calibri" w:cs="Calibri"/>
        </w:rPr>
        <w:t>ezpečnostního systému</w:t>
      </w:r>
      <w:r w:rsidR="00625FCF">
        <w:rPr>
          <w:rFonts w:ascii="Calibri" w:hAnsi="Calibri" w:cs="Calibri"/>
        </w:rPr>
        <w:t>,</w:t>
      </w:r>
    </w:p>
    <w:p w14:paraId="717E8885" w14:textId="77777777" w:rsidR="00763BF7" w:rsidRDefault="00763BF7" w:rsidP="009B413E">
      <w:pPr>
        <w:pStyle w:val="lneksmlouvytextPVL"/>
        <w:numPr>
          <w:ilvl w:val="0"/>
          <w:numId w:val="8"/>
        </w:numPr>
        <w:spacing w:after="60" w:line="240" w:lineRule="atLeast"/>
        <w:ind w:right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proškolování zaměstnanců objednatele, kteří </w:t>
      </w:r>
      <w:r w:rsidR="00643733">
        <w:rPr>
          <w:rFonts w:ascii="Calibri" w:hAnsi="Calibri" w:cs="Calibri"/>
        </w:rPr>
        <w:t>B</w:t>
      </w:r>
      <w:r>
        <w:rPr>
          <w:rFonts w:ascii="Calibri" w:hAnsi="Calibri" w:cs="Calibri"/>
        </w:rPr>
        <w:t>ezpečnostní systém</w:t>
      </w:r>
      <w:r w:rsidR="00820B82">
        <w:rPr>
          <w:rFonts w:ascii="Calibri" w:hAnsi="Calibri" w:cs="Calibri"/>
        </w:rPr>
        <w:t xml:space="preserve"> obsluhují</w:t>
      </w:r>
    </w:p>
    <w:p w14:paraId="1E4841C4" w14:textId="77777777" w:rsidR="002254C9" w:rsidRPr="00A329E6" w:rsidRDefault="002C38BA" w:rsidP="009B413E">
      <w:pPr>
        <w:pStyle w:val="lneksmlouvytextPVL"/>
        <w:tabs>
          <w:tab w:val="clear" w:pos="426"/>
          <w:tab w:val="left" w:pos="567"/>
        </w:tabs>
        <w:spacing w:after="60" w:line="240" w:lineRule="atLeast"/>
        <w:ind w:right="567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="00820B82">
        <w:rPr>
          <w:rFonts w:ascii="Calibri" w:hAnsi="Calibri" w:cs="Calibri"/>
          <w:b/>
        </w:rPr>
        <w:tab/>
      </w:r>
      <w:r w:rsidR="00820B82">
        <w:rPr>
          <w:rFonts w:ascii="Calibri" w:hAnsi="Calibri" w:cs="Calibri"/>
          <w:b/>
        </w:rPr>
        <w:tab/>
      </w:r>
      <w:r w:rsidR="002254C9">
        <w:rPr>
          <w:rFonts w:ascii="Calibri" w:hAnsi="Calibri" w:cs="Calibri"/>
          <w:b/>
        </w:rPr>
        <w:t>(dále jen „Servisní služby“)</w:t>
      </w:r>
      <w:r w:rsidR="00820B82">
        <w:rPr>
          <w:rFonts w:ascii="Calibri" w:hAnsi="Calibri" w:cs="Calibri"/>
          <w:b/>
        </w:rPr>
        <w:t>.</w:t>
      </w:r>
    </w:p>
    <w:p w14:paraId="550FC1F6" w14:textId="77777777" w:rsidR="00C6204E" w:rsidRPr="00BF39E2" w:rsidRDefault="00BF39E2" w:rsidP="00DE3535">
      <w:pPr>
        <w:pStyle w:val="lneksmlouvytextPVL"/>
        <w:keepNext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  <w:b/>
        </w:rPr>
      </w:pPr>
      <w:r w:rsidRPr="00BF39E2">
        <w:rPr>
          <w:rFonts w:ascii="Calibri" w:hAnsi="Calibri" w:cs="Calibri"/>
          <w:b/>
        </w:rPr>
        <w:t>Hlášení a o</w:t>
      </w:r>
      <w:r w:rsidR="00C6204E" w:rsidRPr="00BF39E2">
        <w:rPr>
          <w:rFonts w:ascii="Calibri" w:hAnsi="Calibri" w:cs="Calibri"/>
          <w:b/>
        </w:rPr>
        <w:t xml:space="preserve">dstraňování poruch </w:t>
      </w:r>
    </w:p>
    <w:p w14:paraId="5890D853" w14:textId="77777777" w:rsidR="00C6204E" w:rsidRDefault="003411C6" w:rsidP="00DE3535">
      <w:pPr>
        <w:pStyle w:val="lneksmlouvytextPVL"/>
        <w:keepNext/>
        <w:numPr>
          <w:ilvl w:val="2"/>
          <w:numId w:val="4"/>
        </w:numPr>
        <w:tabs>
          <w:tab w:val="clear" w:pos="426"/>
          <w:tab w:val="left" w:pos="567"/>
        </w:tabs>
        <w:spacing w:after="120" w:line="240" w:lineRule="atLeast"/>
        <w:ind w:left="1134" w:right="567" w:hanging="708"/>
        <w:rPr>
          <w:rFonts w:ascii="Calibri" w:hAnsi="Calibri" w:cs="Calibri"/>
        </w:rPr>
      </w:pPr>
      <w:r w:rsidRPr="008F46E8">
        <w:rPr>
          <w:rFonts w:ascii="Calibri" w:hAnsi="Calibri" w:cs="Calibri"/>
        </w:rPr>
        <w:t xml:space="preserve">V případě, že se na Zařízení či </w:t>
      </w:r>
      <w:r w:rsidR="00C91FE0" w:rsidRPr="008F46E8">
        <w:rPr>
          <w:rFonts w:ascii="Calibri" w:hAnsi="Calibri" w:cs="Calibri"/>
        </w:rPr>
        <w:t>Bezpečnostním s</w:t>
      </w:r>
      <w:r w:rsidRPr="008F46E8">
        <w:rPr>
          <w:rFonts w:ascii="Calibri" w:hAnsi="Calibri" w:cs="Calibri"/>
        </w:rPr>
        <w:t xml:space="preserve">ystému </w:t>
      </w:r>
      <w:r w:rsidR="00E255CD">
        <w:rPr>
          <w:rFonts w:ascii="Calibri" w:hAnsi="Calibri" w:cs="Calibri"/>
        </w:rPr>
        <w:t xml:space="preserve">nebo její části </w:t>
      </w:r>
      <w:r w:rsidRPr="008F46E8">
        <w:rPr>
          <w:rFonts w:ascii="Calibri" w:hAnsi="Calibri" w:cs="Calibri"/>
        </w:rPr>
        <w:t xml:space="preserve">vyskytne </w:t>
      </w:r>
      <w:r w:rsidR="00775102" w:rsidRPr="008F46E8">
        <w:rPr>
          <w:rFonts w:ascii="Calibri" w:hAnsi="Calibri" w:cs="Calibri"/>
        </w:rPr>
        <w:t>p</w:t>
      </w:r>
      <w:r w:rsidRPr="008F46E8">
        <w:rPr>
          <w:rFonts w:ascii="Calibri" w:hAnsi="Calibri" w:cs="Calibri"/>
        </w:rPr>
        <w:t xml:space="preserve">orucha nebo jakákoliv jiná vada, </w:t>
      </w:r>
      <w:r w:rsidR="006A0B62">
        <w:rPr>
          <w:rFonts w:ascii="Calibri" w:hAnsi="Calibri" w:cs="Calibri"/>
        </w:rPr>
        <w:t xml:space="preserve">nahlásí </w:t>
      </w:r>
      <w:r w:rsidR="008F46E8">
        <w:rPr>
          <w:rFonts w:ascii="Calibri" w:hAnsi="Calibri" w:cs="Calibri"/>
        </w:rPr>
        <w:t xml:space="preserve">objednatel </w:t>
      </w:r>
      <w:r w:rsidR="006A0B62">
        <w:rPr>
          <w:rFonts w:ascii="Calibri" w:hAnsi="Calibri" w:cs="Calibri"/>
        </w:rPr>
        <w:t>tuto poruchu nebo závadu</w:t>
      </w:r>
      <w:r w:rsidR="008F46E8">
        <w:rPr>
          <w:rFonts w:ascii="Calibri" w:hAnsi="Calibri" w:cs="Calibri"/>
        </w:rPr>
        <w:t xml:space="preserve"> </w:t>
      </w:r>
      <w:r w:rsidRPr="008F46E8">
        <w:rPr>
          <w:rFonts w:ascii="Calibri" w:hAnsi="Calibri" w:cs="Calibri"/>
        </w:rPr>
        <w:t>bez zbytečného odkladu po</w:t>
      </w:r>
      <w:r w:rsidR="00FD39E2">
        <w:rPr>
          <w:rFonts w:ascii="Calibri" w:hAnsi="Calibri" w:cs="Calibri"/>
        </w:rPr>
        <w:t> </w:t>
      </w:r>
      <w:r w:rsidRPr="008F46E8">
        <w:rPr>
          <w:rFonts w:ascii="Calibri" w:hAnsi="Calibri" w:cs="Calibri"/>
        </w:rPr>
        <w:t>jejím výskytu</w:t>
      </w:r>
      <w:r w:rsidR="00610DE2" w:rsidRPr="008F46E8">
        <w:rPr>
          <w:rFonts w:ascii="Calibri" w:hAnsi="Calibri" w:cs="Calibri"/>
        </w:rPr>
        <w:t xml:space="preserve"> zhotoviteli</w:t>
      </w:r>
      <w:r w:rsidRPr="008F46E8">
        <w:rPr>
          <w:rFonts w:ascii="Calibri" w:hAnsi="Calibri" w:cs="Calibri"/>
        </w:rPr>
        <w:t xml:space="preserve">. </w:t>
      </w:r>
    </w:p>
    <w:p w14:paraId="47C7DFD0" w14:textId="77777777" w:rsidR="00E255CD" w:rsidRDefault="00E255CD" w:rsidP="00CA529C">
      <w:pPr>
        <w:pStyle w:val="lneksmlouvytextPVL"/>
        <w:numPr>
          <w:ilvl w:val="2"/>
          <w:numId w:val="4"/>
        </w:numPr>
        <w:tabs>
          <w:tab w:val="clear" w:pos="426"/>
          <w:tab w:val="left" w:pos="567"/>
        </w:tabs>
        <w:spacing w:after="120" w:line="240" w:lineRule="atLeast"/>
        <w:ind w:left="1134" w:right="567" w:hanging="708"/>
        <w:rPr>
          <w:rFonts w:ascii="Calibri" w:hAnsi="Calibri" w:cs="Calibri"/>
        </w:rPr>
      </w:pPr>
      <w:r>
        <w:rPr>
          <w:rFonts w:ascii="Calibri" w:hAnsi="Calibri" w:cs="Calibri"/>
        </w:rPr>
        <w:t>Zhotovitel se zavazuje za účelem provádění odstranění poruch Bezpečnostních systémů nebo jeho částí či jeho zařízení a jejich následné opravě č</w:t>
      </w:r>
      <w:r w:rsidRPr="007534C9">
        <w:rPr>
          <w:rFonts w:ascii="Calibri" w:hAnsi="Calibri" w:cs="Calibri"/>
        </w:rPr>
        <w:t xml:space="preserve">i úpravě zajišťovat </w:t>
      </w:r>
      <w:r w:rsidRPr="007534C9">
        <w:rPr>
          <w:rFonts w:ascii="Calibri" w:hAnsi="Calibri" w:cs="Calibri"/>
          <w:b/>
        </w:rPr>
        <w:t>nepřetržitou servisní pohotovost</w:t>
      </w:r>
      <w:r w:rsidRPr="007534C9">
        <w:rPr>
          <w:rFonts w:ascii="Calibri" w:hAnsi="Calibri" w:cs="Calibri"/>
        </w:rPr>
        <w:t xml:space="preserve"> (24 hod., 7 dní v týdnu).</w:t>
      </w:r>
      <w:r>
        <w:rPr>
          <w:rFonts w:ascii="Calibri" w:hAnsi="Calibri" w:cs="Calibri"/>
        </w:rPr>
        <w:t xml:space="preserve"> </w:t>
      </w:r>
    </w:p>
    <w:p w14:paraId="59E20B79" w14:textId="77777777" w:rsidR="003411C6" w:rsidRPr="00C6204E" w:rsidRDefault="0035635A" w:rsidP="00CA529C">
      <w:pPr>
        <w:pStyle w:val="lneksmlouvytextPVL"/>
        <w:numPr>
          <w:ilvl w:val="2"/>
          <w:numId w:val="4"/>
        </w:numPr>
        <w:tabs>
          <w:tab w:val="clear" w:pos="426"/>
          <w:tab w:val="left" w:pos="567"/>
        </w:tabs>
        <w:spacing w:after="120" w:line="240" w:lineRule="atLeast"/>
        <w:ind w:left="1134" w:right="567" w:hanging="708"/>
        <w:rPr>
          <w:rFonts w:ascii="Calibri" w:hAnsi="Calibri" w:cs="Calibri"/>
        </w:rPr>
      </w:pPr>
      <w:r w:rsidRPr="00C6204E">
        <w:rPr>
          <w:rFonts w:ascii="Calibri" w:hAnsi="Calibri" w:cs="Calibri"/>
        </w:rPr>
        <w:t xml:space="preserve">Nahlašování </w:t>
      </w:r>
      <w:r w:rsidR="00F6156A" w:rsidRPr="00C6204E">
        <w:rPr>
          <w:rFonts w:ascii="Calibri" w:hAnsi="Calibri" w:cs="Calibri"/>
        </w:rPr>
        <w:t xml:space="preserve">požadavků na odstranění </w:t>
      </w:r>
      <w:r w:rsidR="001D3EF2" w:rsidRPr="00C6204E">
        <w:rPr>
          <w:rFonts w:ascii="Calibri" w:hAnsi="Calibri" w:cs="Calibri"/>
        </w:rPr>
        <w:t>p</w:t>
      </w:r>
      <w:r w:rsidR="003411C6" w:rsidRPr="00C6204E">
        <w:rPr>
          <w:rFonts w:ascii="Calibri" w:hAnsi="Calibri" w:cs="Calibri"/>
        </w:rPr>
        <w:t>oruch</w:t>
      </w:r>
      <w:r w:rsidR="00F6156A" w:rsidRPr="00C6204E">
        <w:rPr>
          <w:rFonts w:ascii="Calibri" w:hAnsi="Calibri" w:cs="Calibri"/>
        </w:rPr>
        <w:t xml:space="preserve"> či provedení údržby či jiných Servisních služeb</w:t>
      </w:r>
      <w:r w:rsidR="003411C6" w:rsidRPr="00C6204E">
        <w:rPr>
          <w:rFonts w:ascii="Calibri" w:hAnsi="Calibri" w:cs="Calibri"/>
        </w:rPr>
        <w:t xml:space="preserve"> </w:t>
      </w:r>
      <w:r w:rsidR="00F6156A" w:rsidRPr="00C6204E">
        <w:rPr>
          <w:rFonts w:ascii="Calibri" w:hAnsi="Calibri" w:cs="Calibri"/>
        </w:rPr>
        <w:t>bude probíhat takto</w:t>
      </w:r>
      <w:r w:rsidR="003411C6" w:rsidRPr="00C6204E">
        <w:rPr>
          <w:rFonts w:ascii="Calibri" w:hAnsi="Calibri" w:cs="Calibri"/>
        </w:rPr>
        <w:t>:</w:t>
      </w:r>
    </w:p>
    <w:p w14:paraId="4FDF03C9" w14:textId="5EE06208" w:rsidR="008812AA" w:rsidRPr="00FC45CF" w:rsidRDefault="00D41C88" w:rsidP="00CA529C">
      <w:pPr>
        <w:pStyle w:val="lneksmlouvytextPVL"/>
        <w:numPr>
          <w:ilvl w:val="0"/>
          <w:numId w:val="10"/>
        </w:numPr>
        <w:spacing w:after="120" w:line="240" w:lineRule="atLeast"/>
        <w:ind w:left="1701" w:right="567" w:hanging="425"/>
        <w:rPr>
          <w:rFonts w:ascii="Calibri" w:hAnsi="Calibri" w:cs="Calibri"/>
        </w:rPr>
      </w:pPr>
      <w:r w:rsidRPr="005A0F09">
        <w:rPr>
          <w:rFonts w:ascii="Calibri" w:hAnsi="Calibri" w:cs="Calibri"/>
        </w:rPr>
        <w:t>b</w:t>
      </w:r>
      <w:r w:rsidR="003411C6" w:rsidRPr="005A0F09">
        <w:rPr>
          <w:rFonts w:ascii="Calibri" w:hAnsi="Calibri" w:cs="Calibri"/>
        </w:rPr>
        <w:t xml:space="preserve">ěhem běžné provozní doby </w:t>
      </w:r>
      <w:r w:rsidR="0035635A" w:rsidRPr="005A0F09">
        <w:rPr>
          <w:rFonts w:ascii="Calibri" w:hAnsi="Calibri" w:cs="Calibri"/>
        </w:rPr>
        <w:t>(za běžnou provozní dobu se považ</w:t>
      </w:r>
      <w:r w:rsidR="006A3B53">
        <w:rPr>
          <w:rFonts w:ascii="Calibri" w:hAnsi="Calibri" w:cs="Calibri"/>
        </w:rPr>
        <w:t>ují pracovní dny</w:t>
      </w:r>
      <w:r w:rsidR="007806F3">
        <w:rPr>
          <w:rFonts w:ascii="Calibri" w:hAnsi="Calibri" w:cs="Calibri"/>
        </w:rPr>
        <w:t>, vyjma svátků</w:t>
      </w:r>
      <w:r w:rsidR="006A3B53">
        <w:rPr>
          <w:rFonts w:ascii="Calibri" w:hAnsi="Calibri" w:cs="Calibri"/>
        </w:rPr>
        <w:t xml:space="preserve"> od 8:00 do 16:0</w:t>
      </w:r>
      <w:r w:rsidR="0035635A" w:rsidRPr="005A0F09">
        <w:rPr>
          <w:rFonts w:ascii="Calibri" w:hAnsi="Calibri" w:cs="Calibri"/>
        </w:rPr>
        <w:t xml:space="preserve">0 hod.) </w:t>
      </w:r>
      <w:r w:rsidR="006A3B53">
        <w:rPr>
          <w:rFonts w:ascii="Calibri" w:hAnsi="Calibri" w:cs="Calibri"/>
        </w:rPr>
        <w:t>budou p</w:t>
      </w:r>
      <w:r w:rsidR="003411C6" w:rsidRPr="005A0F09">
        <w:rPr>
          <w:rFonts w:ascii="Calibri" w:hAnsi="Calibri" w:cs="Calibri"/>
        </w:rPr>
        <w:t>oruchy nahlašovány</w:t>
      </w:r>
      <w:r w:rsidR="00FC45CF">
        <w:rPr>
          <w:rFonts w:ascii="Calibri" w:hAnsi="Calibri" w:cs="Calibri"/>
        </w:rPr>
        <w:t xml:space="preserve"> </w:t>
      </w:r>
      <w:r w:rsidR="003411C6" w:rsidRPr="00FC45CF">
        <w:rPr>
          <w:rFonts w:ascii="Calibri" w:hAnsi="Calibri" w:cs="Calibri"/>
        </w:rPr>
        <w:t>na email pověřeného pracovníka zhotovitele</w:t>
      </w:r>
      <w:r w:rsidR="0035635A" w:rsidRPr="00FC45CF">
        <w:rPr>
          <w:rFonts w:ascii="Calibri" w:hAnsi="Calibri" w:cs="Calibri"/>
        </w:rPr>
        <w:t xml:space="preserve"> </w:t>
      </w:r>
      <w:hyperlink r:id="rId10" w:history="1">
        <w:proofErr w:type="spellStart"/>
        <w:r w:rsidR="00EF1543">
          <w:rPr>
            <w:rStyle w:val="Hypertextovodkaz"/>
            <w:rFonts w:ascii="Calibri" w:hAnsi="Calibri" w:cs="Calibri"/>
          </w:rPr>
          <w:t>xxx</w:t>
        </w:r>
        <w:proofErr w:type="spellEnd"/>
      </w:hyperlink>
      <w:r w:rsidR="003411C6" w:rsidRPr="00FC45CF">
        <w:rPr>
          <w:rFonts w:ascii="Calibri" w:hAnsi="Calibri" w:cs="Calibri"/>
        </w:rPr>
        <w:t xml:space="preserve">, </w:t>
      </w:r>
      <w:r w:rsidR="008812AA" w:rsidRPr="00FC45CF">
        <w:rPr>
          <w:rFonts w:ascii="Calibri" w:hAnsi="Calibri" w:cs="Calibri"/>
        </w:rPr>
        <w:t>o</w:t>
      </w:r>
      <w:r w:rsidR="003411C6" w:rsidRPr="00FC45CF">
        <w:rPr>
          <w:rFonts w:ascii="Calibri" w:hAnsi="Calibri" w:cs="Calibri"/>
        </w:rPr>
        <w:t xml:space="preserve">bjednatel je oprávněn současně s emailovým nahlášením </w:t>
      </w:r>
      <w:r w:rsidR="006A3B53" w:rsidRPr="00FC45CF">
        <w:rPr>
          <w:rFonts w:ascii="Calibri" w:hAnsi="Calibri" w:cs="Calibri"/>
        </w:rPr>
        <w:t>p</w:t>
      </w:r>
      <w:r w:rsidR="003411C6" w:rsidRPr="00FC45CF">
        <w:rPr>
          <w:rFonts w:ascii="Calibri" w:hAnsi="Calibri" w:cs="Calibri"/>
        </w:rPr>
        <w:t xml:space="preserve">oruchy provést i telefonické </w:t>
      </w:r>
      <w:r w:rsidR="003411C6" w:rsidRPr="00F471CB">
        <w:rPr>
          <w:rFonts w:ascii="Calibri" w:hAnsi="Calibri" w:cs="Calibri"/>
        </w:rPr>
        <w:t>nahlášení</w:t>
      </w:r>
      <w:r w:rsidR="0035635A" w:rsidRPr="00F471CB">
        <w:rPr>
          <w:rFonts w:ascii="Calibri" w:hAnsi="Calibri" w:cs="Calibri"/>
        </w:rPr>
        <w:t xml:space="preserve"> </w:t>
      </w:r>
      <w:r w:rsidR="00F471CB">
        <w:rPr>
          <w:rFonts w:ascii="Calibri" w:hAnsi="Calibri" w:cs="Calibri"/>
        </w:rPr>
        <w:t>+</w:t>
      </w:r>
      <w:proofErr w:type="spellStart"/>
      <w:r w:rsidR="00EF1543">
        <w:rPr>
          <w:rFonts w:ascii="Calibri" w:hAnsi="Calibri" w:cs="Calibri"/>
        </w:rPr>
        <w:t>xxx</w:t>
      </w:r>
      <w:proofErr w:type="spellEnd"/>
      <w:r w:rsidR="00FC45CF" w:rsidRPr="00F471CB">
        <w:rPr>
          <w:rFonts w:ascii="Calibri" w:hAnsi="Calibri" w:cs="Calibri"/>
        </w:rPr>
        <w:t>,</w:t>
      </w:r>
      <w:r w:rsidR="00201F1A" w:rsidRPr="00F471CB">
        <w:rPr>
          <w:rFonts w:ascii="Calibri" w:hAnsi="Calibri" w:cs="Calibri"/>
        </w:rPr>
        <w:t xml:space="preserve"> </w:t>
      </w:r>
      <w:r w:rsidR="008812AA" w:rsidRPr="00FC45CF">
        <w:rPr>
          <w:rFonts w:ascii="Calibri" w:hAnsi="Calibri" w:cs="Calibri"/>
        </w:rPr>
        <w:t xml:space="preserve">za doručené se takové </w:t>
      </w:r>
      <w:r w:rsidR="00FC45CF">
        <w:rPr>
          <w:rFonts w:ascii="Calibri" w:hAnsi="Calibri" w:cs="Calibri"/>
        </w:rPr>
        <w:t xml:space="preserve">nahlášení </w:t>
      </w:r>
      <w:r w:rsidR="008812AA" w:rsidRPr="00FC45CF">
        <w:rPr>
          <w:rFonts w:ascii="Calibri" w:hAnsi="Calibri" w:cs="Calibri"/>
        </w:rPr>
        <w:t>považuje jeho odesláním</w:t>
      </w:r>
      <w:r w:rsidR="00D34016" w:rsidRPr="00FC45CF">
        <w:rPr>
          <w:rFonts w:ascii="Calibri" w:hAnsi="Calibri" w:cs="Calibri"/>
        </w:rPr>
        <w:t>.</w:t>
      </w:r>
    </w:p>
    <w:p w14:paraId="39A12643" w14:textId="2F4A4E11" w:rsidR="003411C6" w:rsidRDefault="00D41C88" w:rsidP="00F471CB">
      <w:pPr>
        <w:pStyle w:val="lneksmlouvytextPVL"/>
        <w:numPr>
          <w:ilvl w:val="0"/>
          <w:numId w:val="10"/>
        </w:numPr>
        <w:shd w:val="clear" w:color="auto" w:fill="FFFFFF" w:themeFill="background1"/>
        <w:spacing w:after="120" w:line="240" w:lineRule="atLeast"/>
        <w:ind w:left="1701" w:right="567" w:hanging="425"/>
        <w:rPr>
          <w:rFonts w:ascii="Calibri" w:hAnsi="Calibri" w:cs="Calibri"/>
        </w:rPr>
      </w:pPr>
      <w:r w:rsidRPr="005A0F09">
        <w:rPr>
          <w:rFonts w:ascii="Calibri" w:hAnsi="Calibri" w:cs="Calibri"/>
        </w:rPr>
        <w:lastRenderedPageBreak/>
        <w:t>v</w:t>
      </w:r>
      <w:r w:rsidR="003411C6" w:rsidRPr="005A0F09">
        <w:rPr>
          <w:rFonts w:ascii="Calibri" w:hAnsi="Calibri" w:cs="Calibri"/>
        </w:rPr>
        <w:t xml:space="preserve"> době m</w:t>
      </w:r>
      <w:r w:rsidR="005A0F09" w:rsidRPr="005A0F09">
        <w:rPr>
          <w:rFonts w:ascii="Calibri" w:hAnsi="Calibri" w:cs="Calibri"/>
        </w:rPr>
        <w:t xml:space="preserve">imo běžnou provozní dobu budou </w:t>
      </w:r>
      <w:r w:rsidR="00300162">
        <w:rPr>
          <w:rFonts w:ascii="Calibri" w:hAnsi="Calibri" w:cs="Calibri"/>
        </w:rPr>
        <w:t>p</w:t>
      </w:r>
      <w:r w:rsidR="003411C6" w:rsidRPr="005A0F09">
        <w:rPr>
          <w:rFonts w:ascii="Calibri" w:hAnsi="Calibri" w:cs="Calibri"/>
        </w:rPr>
        <w:t xml:space="preserve">oruchy nahlašovány </w:t>
      </w:r>
      <w:r w:rsidR="005A0F09" w:rsidRPr="005A0F09">
        <w:rPr>
          <w:rFonts w:ascii="Calibri" w:hAnsi="Calibri" w:cs="Calibri"/>
        </w:rPr>
        <w:t xml:space="preserve">na email pověřeného pracovníka zhotovitele </w:t>
      </w:r>
      <w:hyperlink r:id="rId11" w:history="1">
        <w:proofErr w:type="spellStart"/>
        <w:r w:rsidR="00EF1543">
          <w:rPr>
            <w:rStyle w:val="Hypertextovodkaz"/>
            <w:rFonts w:ascii="Calibri" w:hAnsi="Calibri" w:cs="Calibri"/>
          </w:rPr>
          <w:t>xxx</w:t>
        </w:r>
        <w:proofErr w:type="spellEnd"/>
      </w:hyperlink>
      <w:r w:rsidR="005A0F09" w:rsidRPr="005A0F09">
        <w:rPr>
          <w:rFonts w:ascii="Calibri" w:hAnsi="Calibri" w:cs="Calibri"/>
        </w:rPr>
        <w:t xml:space="preserve">, přičemž za doručené se takové </w:t>
      </w:r>
      <w:r w:rsidR="00FC45CF">
        <w:rPr>
          <w:rFonts w:ascii="Calibri" w:hAnsi="Calibri" w:cs="Calibri"/>
        </w:rPr>
        <w:t xml:space="preserve">nahlášení </w:t>
      </w:r>
      <w:r w:rsidR="005A0F09" w:rsidRPr="005A0F09">
        <w:rPr>
          <w:rFonts w:ascii="Calibri" w:hAnsi="Calibri" w:cs="Calibri"/>
        </w:rPr>
        <w:t xml:space="preserve">považuje jeho odesláním. Objednatel je oprávněn současně s emailovým nahlášením </w:t>
      </w:r>
      <w:r w:rsidR="00300162">
        <w:rPr>
          <w:rFonts w:ascii="Calibri" w:hAnsi="Calibri" w:cs="Calibri"/>
        </w:rPr>
        <w:t>p</w:t>
      </w:r>
      <w:r w:rsidR="005A0F09" w:rsidRPr="005A0F09">
        <w:rPr>
          <w:rFonts w:ascii="Calibri" w:hAnsi="Calibri" w:cs="Calibri"/>
        </w:rPr>
        <w:t xml:space="preserve">oruchy provést i telefonické nahlášení </w:t>
      </w:r>
      <w:r w:rsidR="004D269E">
        <w:rPr>
          <w:rFonts w:ascii="Calibri" w:hAnsi="Calibri" w:cs="Calibri"/>
        </w:rPr>
        <w:t>+</w:t>
      </w:r>
      <w:proofErr w:type="spellStart"/>
      <w:r w:rsidR="00EF1543">
        <w:rPr>
          <w:rFonts w:ascii="Calibri" w:hAnsi="Calibri" w:cs="Calibri"/>
        </w:rPr>
        <w:t>xxx</w:t>
      </w:r>
      <w:proofErr w:type="spellEnd"/>
    </w:p>
    <w:p w14:paraId="7645B5EC" w14:textId="77777777" w:rsidR="001E6841" w:rsidRDefault="00FC45CF" w:rsidP="00CA529C">
      <w:pPr>
        <w:pStyle w:val="lneksmlouvytextPVL"/>
        <w:numPr>
          <w:ilvl w:val="2"/>
          <w:numId w:val="4"/>
        </w:numPr>
        <w:tabs>
          <w:tab w:val="clear" w:pos="426"/>
          <w:tab w:val="left" w:pos="567"/>
        </w:tabs>
        <w:spacing w:after="120" w:line="240" w:lineRule="atLeast"/>
        <w:ind w:left="1134" w:right="567" w:hanging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Nahlášení </w:t>
      </w:r>
      <w:r w:rsidR="001E6841">
        <w:rPr>
          <w:rFonts w:ascii="Calibri" w:hAnsi="Calibri" w:cs="Calibri"/>
        </w:rPr>
        <w:t>poruch</w:t>
      </w:r>
      <w:r>
        <w:rPr>
          <w:rFonts w:ascii="Calibri" w:hAnsi="Calibri" w:cs="Calibri"/>
        </w:rPr>
        <w:t>y</w:t>
      </w:r>
      <w:r w:rsidR="001E6841">
        <w:rPr>
          <w:rFonts w:ascii="Calibri" w:hAnsi="Calibri" w:cs="Calibri"/>
        </w:rPr>
        <w:t xml:space="preserve"> či jin</w:t>
      </w:r>
      <w:r>
        <w:rPr>
          <w:rFonts w:ascii="Calibri" w:hAnsi="Calibri" w:cs="Calibri"/>
        </w:rPr>
        <w:t>é závady</w:t>
      </w:r>
      <w:r w:rsidR="001E6841">
        <w:rPr>
          <w:rFonts w:ascii="Calibri" w:hAnsi="Calibri" w:cs="Calibri"/>
        </w:rPr>
        <w:t xml:space="preserve"> Bezpečnostního systému nebo jeho části či Zařízení, bude obsahovat</w:t>
      </w:r>
      <w:r>
        <w:rPr>
          <w:rFonts w:ascii="Calibri" w:hAnsi="Calibri" w:cs="Calibri"/>
        </w:rPr>
        <w:t xml:space="preserve"> zejména</w:t>
      </w:r>
      <w:r w:rsidR="001E6841">
        <w:rPr>
          <w:rFonts w:ascii="Calibri" w:hAnsi="Calibri" w:cs="Calibri"/>
        </w:rPr>
        <w:t>:</w:t>
      </w:r>
    </w:p>
    <w:p w14:paraId="6B6119EA" w14:textId="77777777" w:rsidR="001E6841" w:rsidRDefault="00FC45CF" w:rsidP="00CA529C">
      <w:pPr>
        <w:pStyle w:val="lneksmlouvytextPVL"/>
        <w:numPr>
          <w:ilvl w:val="0"/>
          <w:numId w:val="8"/>
        </w:numPr>
        <w:tabs>
          <w:tab w:val="clear" w:pos="426"/>
          <w:tab w:val="left" w:pos="567"/>
        </w:tabs>
        <w:spacing w:after="120" w:line="240" w:lineRule="atLeast"/>
        <w:ind w:right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Specifikaci </w:t>
      </w:r>
      <w:r w:rsidR="003411C6" w:rsidRPr="000D6418">
        <w:rPr>
          <w:rFonts w:ascii="Calibri" w:hAnsi="Calibri" w:cs="Calibri"/>
        </w:rPr>
        <w:t xml:space="preserve">konkrétního </w:t>
      </w:r>
      <w:r w:rsidR="00B95BE4" w:rsidRPr="000D6418">
        <w:rPr>
          <w:rFonts w:ascii="Calibri" w:hAnsi="Calibri" w:cs="Calibri"/>
        </w:rPr>
        <w:t xml:space="preserve">Bezpečnostního systému či jeho </w:t>
      </w:r>
      <w:r w:rsidR="003411C6" w:rsidRPr="000D6418">
        <w:rPr>
          <w:rFonts w:ascii="Calibri" w:hAnsi="Calibri" w:cs="Calibri"/>
        </w:rPr>
        <w:t>Zařízení, na</w:t>
      </w:r>
      <w:r w:rsidR="005A0F09" w:rsidRPr="000D6418">
        <w:rPr>
          <w:rFonts w:ascii="Calibri" w:hAnsi="Calibri" w:cs="Calibri"/>
        </w:rPr>
        <w:t> </w:t>
      </w:r>
      <w:r w:rsidR="003411C6" w:rsidRPr="000D6418">
        <w:rPr>
          <w:rFonts w:ascii="Calibri" w:hAnsi="Calibri" w:cs="Calibri"/>
        </w:rPr>
        <w:t xml:space="preserve">němž se </w:t>
      </w:r>
      <w:r w:rsidR="004821FA" w:rsidRPr="000D6418">
        <w:rPr>
          <w:rFonts w:ascii="Calibri" w:hAnsi="Calibri" w:cs="Calibri"/>
        </w:rPr>
        <w:t>p</w:t>
      </w:r>
      <w:r w:rsidR="003411C6" w:rsidRPr="000D6418">
        <w:rPr>
          <w:rFonts w:ascii="Calibri" w:hAnsi="Calibri" w:cs="Calibri"/>
        </w:rPr>
        <w:t xml:space="preserve">orucha </w:t>
      </w:r>
      <w:r w:rsidR="005A0F09" w:rsidRPr="000D6418">
        <w:rPr>
          <w:rFonts w:ascii="Calibri" w:hAnsi="Calibri" w:cs="Calibri"/>
        </w:rPr>
        <w:t>vyskytla</w:t>
      </w:r>
      <w:r w:rsidR="005A060D" w:rsidRPr="000D6418">
        <w:rPr>
          <w:rFonts w:ascii="Calibri" w:hAnsi="Calibri" w:cs="Calibri"/>
        </w:rPr>
        <w:t>,</w:t>
      </w:r>
    </w:p>
    <w:p w14:paraId="072C1787" w14:textId="77777777" w:rsidR="00FD2F0C" w:rsidRDefault="00FD2F0C" w:rsidP="00CA529C">
      <w:pPr>
        <w:pStyle w:val="lneksmlouvytextPVL"/>
        <w:numPr>
          <w:ilvl w:val="0"/>
          <w:numId w:val="8"/>
        </w:numPr>
        <w:tabs>
          <w:tab w:val="clear" w:pos="426"/>
          <w:tab w:val="left" w:pos="567"/>
        </w:tabs>
        <w:spacing w:after="120" w:line="240" w:lineRule="atLeast"/>
        <w:ind w:right="567"/>
        <w:rPr>
          <w:rFonts w:ascii="Calibri" w:hAnsi="Calibri" w:cs="Calibri"/>
        </w:rPr>
      </w:pPr>
      <w:r w:rsidRPr="000D6418">
        <w:rPr>
          <w:rFonts w:ascii="Calibri" w:hAnsi="Calibri" w:cs="Calibri"/>
        </w:rPr>
        <w:t>stručný popis poruchy</w:t>
      </w:r>
      <w:r>
        <w:rPr>
          <w:rFonts w:ascii="Calibri" w:hAnsi="Calibri" w:cs="Calibri"/>
        </w:rPr>
        <w:t xml:space="preserve"> či závady</w:t>
      </w:r>
      <w:r w:rsidRPr="000D6418">
        <w:rPr>
          <w:rFonts w:ascii="Calibri" w:hAnsi="Calibri" w:cs="Calibri"/>
        </w:rPr>
        <w:t xml:space="preserve">, </w:t>
      </w:r>
    </w:p>
    <w:p w14:paraId="418F50B6" w14:textId="77777777" w:rsidR="00FD2F0C" w:rsidRDefault="00FD2F0C" w:rsidP="00CA529C">
      <w:pPr>
        <w:pStyle w:val="lneksmlouvytextPVL"/>
        <w:numPr>
          <w:ilvl w:val="0"/>
          <w:numId w:val="8"/>
        </w:numPr>
        <w:tabs>
          <w:tab w:val="clear" w:pos="426"/>
          <w:tab w:val="left" w:pos="567"/>
        </w:tabs>
        <w:spacing w:after="120" w:line="240" w:lineRule="atLeast"/>
        <w:ind w:right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sdělení, o jakou kategorii </w:t>
      </w:r>
      <w:r w:rsidR="004821FA" w:rsidRPr="000D6418">
        <w:rPr>
          <w:rFonts w:ascii="Calibri" w:hAnsi="Calibri" w:cs="Calibri"/>
        </w:rPr>
        <w:t>p</w:t>
      </w:r>
      <w:r w:rsidR="003411C6" w:rsidRPr="000D6418">
        <w:rPr>
          <w:rFonts w:ascii="Calibri" w:hAnsi="Calibri" w:cs="Calibri"/>
        </w:rPr>
        <w:t>oruchy se</w:t>
      </w:r>
      <w:r>
        <w:rPr>
          <w:rFonts w:ascii="Calibri" w:hAnsi="Calibri" w:cs="Calibri"/>
        </w:rPr>
        <w:t xml:space="preserve"> dle objednatele</w:t>
      </w:r>
      <w:r w:rsidR="003411C6" w:rsidRPr="000D6418">
        <w:rPr>
          <w:rFonts w:ascii="Calibri" w:hAnsi="Calibri" w:cs="Calibri"/>
        </w:rPr>
        <w:t xml:space="preserve"> jedná</w:t>
      </w:r>
      <w:r w:rsidR="005C6D30">
        <w:rPr>
          <w:rFonts w:ascii="Calibri" w:hAnsi="Calibri" w:cs="Calibri"/>
        </w:rPr>
        <w:t>.</w:t>
      </w:r>
    </w:p>
    <w:p w14:paraId="32183893" w14:textId="77777777" w:rsidR="00BB5CE9" w:rsidRDefault="002B382C" w:rsidP="00CA529C">
      <w:pPr>
        <w:pStyle w:val="lneksmlouvytextPVL"/>
        <w:numPr>
          <w:ilvl w:val="2"/>
          <w:numId w:val="4"/>
        </w:numPr>
        <w:tabs>
          <w:tab w:val="clear" w:pos="426"/>
          <w:tab w:val="left" w:pos="567"/>
        </w:tabs>
        <w:spacing w:after="120" w:line="240" w:lineRule="atLeast"/>
        <w:ind w:left="1134" w:right="567" w:hanging="708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A56980">
        <w:rPr>
          <w:rFonts w:ascii="Calibri" w:hAnsi="Calibri" w:cs="Calibri"/>
        </w:rPr>
        <w:t xml:space="preserve">dstraňování poruch a závad </w:t>
      </w:r>
      <w:r w:rsidR="00E97C38">
        <w:rPr>
          <w:rFonts w:ascii="Calibri" w:hAnsi="Calibri" w:cs="Calibri"/>
        </w:rPr>
        <w:t>(lhůty stanovené pro garantované odezvy a pro</w:t>
      </w:r>
      <w:r w:rsidR="00BB5CE9">
        <w:rPr>
          <w:rFonts w:ascii="Calibri" w:hAnsi="Calibri" w:cs="Calibri"/>
        </w:rPr>
        <w:t> </w:t>
      </w:r>
      <w:r w:rsidR="00E97C38">
        <w:rPr>
          <w:rFonts w:ascii="Calibri" w:hAnsi="Calibri" w:cs="Calibri"/>
        </w:rPr>
        <w:t xml:space="preserve">garantované odstranění poruch) </w:t>
      </w:r>
      <w:r w:rsidR="00A56980">
        <w:rPr>
          <w:rFonts w:ascii="Calibri" w:hAnsi="Calibri" w:cs="Calibri"/>
        </w:rPr>
        <w:t xml:space="preserve">bude probíhat v rámci </w:t>
      </w:r>
      <w:r>
        <w:rPr>
          <w:rFonts w:ascii="Calibri" w:hAnsi="Calibri" w:cs="Calibri"/>
        </w:rPr>
        <w:t xml:space="preserve">stanoveného </w:t>
      </w:r>
      <w:r w:rsidR="00A56980">
        <w:rPr>
          <w:rFonts w:ascii="Calibri" w:hAnsi="Calibri" w:cs="Calibri"/>
        </w:rPr>
        <w:t>servisního režimu</w:t>
      </w:r>
      <w:r w:rsidR="00E95F89">
        <w:rPr>
          <w:rFonts w:ascii="Calibri" w:hAnsi="Calibri" w:cs="Calibri"/>
        </w:rPr>
        <w:t xml:space="preserve">, </w:t>
      </w:r>
      <w:r w:rsidR="00BB5CE9">
        <w:rPr>
          <w:rFonts w:ascii="Calibri" w:hAnsi="Calibri" w:cs="Calibri"/>
        </w:rPr>
        <w:t>za těchto podmínek:</w:t>
      </w:r>
    </w:p>
    <w:p w14:paraId="663F2CCD" w14:textId="77777777" w:rsidR="00BB5CE9" w:rsidRDefault="00E95F89" w:rsidP="00BB5CE9">
      <w:pPr>
        <w:pStyle w:val="lneksmlouvytextPVL"/>
        <w:numPr>
          <w:ilvl w:val="0"/>
          <w:numId w:val="8"/>
        </w:numPr>
        <w:tabs>
          <w:tab w:val="clear" w:pos="426"/>
          <w:tab w:val="left" w:pos="567"/>
        </w:tabs>
        <w:spacing w:after="120" w:line="240" w:lineRule="atLeast"/>
        <w:ind w:right="567"/>
        <w:rPr>
          <w:rFonts w:ascii="Calibri" w:hAnsi="Calibri" w:cs="Calibri"/>
        </w:rPr>
      </w:pPr>
      <w:r>
        <w:rPr>
          <w:rFonts w:ascii="Calibri" w:hAnsi="Calibri" w:cs="Calibri"/>
        </w:rPr>
        <w:t>v případě priority 1:</w:t>
      </w:r>
      <w:r w:rsidR="00A56980">
        <w:rPr>
          <w:rFonts w:ascii="Calibri" w:hAnsi="Calibri" w:cs="Calibri"/>
        </w:rPr>
        <w:t xml:space="preserve"> 24 hodin denně, 7 dní v</w:t>
      </w:r>
      <w:r>
        <w:rPr>
          <w:rFonts w:ascii="Calibri" w:hAnsi="Calibri" w:cs="Calibri"/>
        </w:rPr>
        <w:t> </w:t>
      </w:r>
      <w:r w:rsidR="00A56980">
        <w:rPr>
          <w:rFonts w:ascii="Calibri" w:hAnsi="Calibri" w:cs="Calibri"/>
        </w:rPr>
        <w:t>týdnu</w:t>
      </w:r>
      <w:r>
        <w:rPr>
          <w:rFonts w:ascii="Calibri" w:hAnsi="Calibri" w:cs="Calibri"/>
        </w:rPr>
        <w:t xml:space="preserve">, </w:t>
      </w:r>
    </w:p>
    <w:p w14:paraId="20A6A6AA" w14:textId="77777777" w:rsidR="005C6D30" w:rsidRDefault="00E95F89" w:rsidP="00BB5CE9">
      <w:pPr>
        <w:pStyle w:val="lneksmlouvytextPVL"/>
        <w:numPr>
          <w:ilvl w:val="0"/>
          <w:numId w:val="8"/>
        </w:numPr>
        <w:tabs>
          <w:tab w:val="clear" w:pos="426"/>
          <w:tab w:val="left" w:pos="567"/>
        </w:tabs>
        <w:spacing w:after="120" w:line="240" w:lineRule="atLeast"/>
        <w:ind w:right="567"/>
        <w:rPr>
          <w:rFonts w:ascii="Calibri" w:hAnsi="Calibri" w:cs="Calibri"/>
        </w:rPr>
      </w:pPr>
      <w:r>
        <w:rPr>
          <w:rFonts w:ascii="Calibri" w:hAnsi="Calibri" w:cs="Calibri"/>
        </w:rPr>
        <w:t>v případě priority 2 a 3 v pracovní dny, vyjma svátků, v běžné pracovní době 8:</w:t>
      </w:r>
      <w:r w:rsidR="00E97C38">
        <w:rPr>
          <w:rFonts w:ascii="Calibri" w:hAnsi="Calibri" w:cs="Calibri"/>
        </w:rPr>
        <w:t>00 až</w:t>
      </w:r>
      <w:r>
        <w:rPr>
          <w:rFonts w:ascii="Calibri" w:hAnsi="Calibri" w:cs="Calibri"/>
        </w:rPr>
        <w:t xml:space="preserve"> 16:</w:t>
      </w:r>
      <w:r w:rsidR="00BB5CE9">
        <w:rPr>
          <w:rFonts w:ascii="Calibri" w:hAnsi="Calibri" w:cs="Calibri"/>
        </w:rPr>
        <w:t>00 hod.;</w:t>
      </w:r>
    </w:p>
    <w:tbl>
      <w:tblPr>
        <w:tblW w:w="8276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3267"/>
        <w:gridCol w:w="1836"/>
        <w:gridCol w:w="2288"/>
      </w:tblGrid>
      <w:tr w:rsidR="00D3692A" w:rsidRPr="00E9787D" w14:paraId="5C4365A9" w14:textId="77777777" w:rsidTr="00D01C2B">
        <w:tc>
          <w:tcPr>
            <w:tcW w:w="885" w:type="dxa"/>
            <w:shd w:val="clear" w:color="auto" w:fill="D9D9D9"/>
          </w:tcPr>
          <w:p w14:paraId="34549AB4" w14:textId="77777777" w:rsidR="005D4CF1" w:rsidRPr="00E97C38" w:rsidRDefault="00D3692A" w:rsidP="001E0225">
            <w:pPr>
              <w:tabs>
                <w:tab w:val="left" w:pos="0"/>
              </w:tabs>
              <w:spacing w:after="120" w:line="240" w:lineRule="atLeast"/>
              <w:ind w:right="-129"/>
              <w:rPr>
                <w:rFonts w:ascii="Calibri" w:hAnsi="Calibri"/>
                <w:sz w:val="20"/>
                <w:szCs w:val="20"/>
              </w:rPr>
            </w:pPr>
            <w:r w:rsidRPr="00E97C38">
              <w:rPr>
                <w:rFonts w:ascii="Calibri" w:hAnsi="Calibri"/>
                <w:sz w:val="20"/>
                <w:szCs w:val="20"/>
              </w:rPr>
              <w:t>Priorita</w:t>
            </w:r>
          </w:p>
        </w:tc>
        <w:tc>
          <w:tcPr>
            <w:tcW w:w="3267" w:type="dxa"/>
            <w:shd w:val="clear" w:color="auto" w:fill="D9D9D9"/>
          </w:tcPr>
          <w:p w14:paraId="2CBFC827" w14:textId="77777777" w:rsidR="005D4CF1" w:rsidRPr="00E97C38" w:rsidRDefault="005D4CF1" w:rsidP="00CA529C">
            <w:pPr>
              <w:spacing w:after="120" w:line="240" w:lineRule="atLeast"/>
              <w:ind w:right="567"/>
              <w:rPr>
                <w:rFonts w:ascii="Calibri" w:hAnsi="Calibri"/>
                <w:sz w:val="20"/>
                <w:szCs w:val="20"/>
              </w:rPr>
            </w:pPr>
            <w:r w:rsidRPr="00E97C38">
              <w:rPr>
                <w:rFonts w:ascii="Calibri" w:hAnsi="Calibri"/>
                <w:sz w:val="20"/>
                <w:szCs w:val="20"/>
              </w:rPr>
              <w:t>Popis</w:t>
            </w:r>
          </w:p>
        </w:tc>
        <w:tc>
          <w:tcPr>
            <w:tcW w:w="1836" w:type="dxa"/>
            <w:shd w:val="clear" w:color="auto" w:fill="D9D9D9"/>
          </w:tcPr>
          <w:p w14:paraId="546E5510" w14:textId="77777777" w:rsidR="005D4CF1" w:rsidRPr="00E97C38" w:rsidRDefault="00D3692A" w:rsidP="00134565">
            <w:pPr>
              <w:spacing w:after="120" w:line="240" w:lineRule="atLeast"/>
              <w:ind w:right="567"/>
              <w:jc w:val="left"/>
              <w:rPr>
                <w:rFonts w:ascii="Calibri" w:hAnsi="Calibri"/>
                <w:sz w:val="20"/>
                <w:szCs w:val="20"/>
              </w:rPr>
            </w:pPr>
            <w:r w:rsidRPr="00E97C38">
              <w:rPr>
                <w:rFonts w:ascii="Calibri" w:hAnsi="Calibri"/>
                <w:sz w:val="20"/>
                <w:szCs w:val="20"/>
              </w:rPr>
              <w:t>G</w:t>
            </w:r>
            <w:r w:rsidR="00152713" w:rsidRPr="00E97C38">
              <w:rPr>
                <w:rFonts w:ascii="Calibri" w:hAnsi="Calibri"/>
                <w:sz w:val="20"/>
                <w:szCs w:val="20"/>
              </w:rPr>
              <w:t>arantovaná odezva od nahlášení</w:t>
            </w:r>
          </w:p>
        </w:tc>
        <w:tc>
          <w:tcPr>
            <w:tcW w:w="2288" w:type="dxa"/>
            <w:shd w:val="clear" w:color="auto" w:fill="D9D9D9"/>
          </w:tcPr>
          <w:p w14:paraId="27C218F0" w14:textId="77777777" w:rsidR="005D4CF1" w:rsidRPr="00E97C38" w:rsidRDefault="008244C4" w:rsidP="009B413E">
            <w:pPr>
              <w:spacing w:after="120" w:line="240" w:lineRule="atLeast"/>
              <w:ind w:right="567"/>
              <w:jc w:val="left"/>
              <w:rPr>
                <w:rFonts w:ascii="Calibri" w:hAnsi="Calibri"/>
                <w:sz w:val="20"/>
                <w:szCs w:val="20"/>
              </w:rPr>
            </w:pPr>
            <w:r w:rsidRPr="00E97C38">
              <w:rPr>
                <w:rFonts w:ascii="Calibri" w:hAnsi="Calibri"/>
                <w:sz w:val="20"/>
                <w:szCs w:val="20"/>
              </w:rPr>
              <w:t>Garantované odstranění</w:t>
            </w:r>
            <w:r w:rsidR="005D4CF1" w:rsidRPr="00E97C3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52713" w:rsidRPr="00E97C38">
              <w:rPr>
                <w:rFonts w:ascii="Calibri" w:hAnsi="Calibri"/>
                <w:sz w:val="20"/>
                <w:szCs w:val="20"/>
              </w:rPr>
              <w:t>od nahlášení</w:t>
            </w:r>
          </w:p>
        </w:tc>
      </w:tr>
      <w:tr w:rsidR="00D3692A" w:rsidRPr="00E9787D" w14:paraId="6421D106" w14:textId="77777777" w:rsidTr="00D01C2B">
        <w:trPr>
          <w:trHeight w:val="1226"/>
        </w:trPr>
        <w:tc>
          <w:tcPr>
            <w:tcW w:w="885" w:type="dxa"/>
            <w:shd w:val="clear" w:color="auto" w:fill="D9D9D9"/>
          </w:tcPr>
          <w:p w14:paraId="209FE042" w14:textId="77777777" w:rsidR="005D4CF1" w:rsidRPr="00E97C38" w:rsidRDefault="005D4CF1" w:rsidP="00CA529C">
            <w:pPr>
              <w:spacing w:after="120" w:line="240" w:lineRule="atLeast"/>
              <w:ind w:right="567"/>
              <w:rPr>
                <w:rFonts w:ascii="Calibri" w:hAnsi="Calibri"/>
                <w:sz w:val="20"/>
                <w:szCs w:val="20"/>
              </w:rPr>
            </w:pPr>
            <w:r w:rsidRPr="00E97C3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67" w:type="dxa"/>
            <w:shd w:val="clear" w:color="auto" w:fill="auto"/>
          </w:tcPr>
          <w:p w14:paraId="306B11FA" w14:textId="77777777" w:rsidR="005D4CF1" w:rsidRPr="00E97C38" w:rsidRDefault="00E54401" w:rsidP="00B810F5">
            <w:pPr>
              <w:spacing w:after="120" w:line="240" w:lineRule="atLeast"/>
              <w:ind w:left="4"/>
              <w:jc w:val="left"/>
              <w:rPr>
                <w:rFonts w:ascii="Calibri" w:hAnsi="Calibri"/>
                <w:sz w:val="20"/>
                <w:szCs w:val="20"/>
              </w:rPr>
            </w:pPr>
            <w:r w:rsidRPr="00862293">
              <w:rPr>
                <w:rFonts w:ascii="Calibri" w:hAnsi="Calibri"/>
                <w:b/>
                <w:bCs/>
                <w:sz w:val="20"/>
                <w:szCs w:val="20"/>
              </w:rPr>
              <w:t>Závažné</w:t>
            </w:r>
            <w:r w:rsidRPr="00E97C38">
              <w:rPr>
                <w:rFonts w:ascii="Calibri" w:hAnsi="Calibri"/>
                <w:sz w:val="20"/>
                <w:szCs w:val="20"/>
              </w:rPr>
              <w:t xml:space="preserve"> ohrožení</w:t>
            </w:r>
            <w:r w:rsidR="001E022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97C38">
              <w:rPr>
                <w:rFonts w:ascii="Calibri" w:hAnsi="Calibri"/>
                <w:sz w:val="20"/>
                <w:szCs w:val="20"/>
              </w:rPr>
              <w:t xml:space="preserve">provozuschopnosti Bezpečnostního systému objednatele (např. systém nefunguje vůbec nebo v důsledku poruchy je jeho funkčnost významně </w:t>
            </w:r>
            <w:r w:rsidR="005D4CF1" w:rsidRPr="00E97C38">
              <w:rPr>
                <w:rFonts w:ascii="Calibri" w:hAnsi="Calibri"/>
                <w:sz w:val="20"/>
                <w:szCs w:val="20"/>
              </w:rPr>
              <w:t xml:space="preserve">omezena </w:t>
            </w:r>
          </w:p>
        </w:tc>
        <w:tc>
          <w:tcPr>
            <w:tcW w:w="1836" w:type="dxa"/>
            <w:shd w:val="clear" w:color="auto" w:fill="auto"/>
          </w:tcPr>
          <w:p w14:paraId="169D8109" w14:textId="77777777" w:rsidR="005D4CF1" w:rsidRPr="00E97C38" w:rsidRDefault="005D4CF1" w:rsidP="00800465">
            <w:pPr>
              <w:spacing w:after="120" w:line="240" w:lineRule="atLeast"/>
              <w:ind w:right="567"/>
              <w:jc w:val="left"/>
              <w:rPr>
                <w:rFonts w:ascii="Calibri" w:hAnsi="Calibri"/>
                <w:sz w:val="20"/>
                <w:szCs w:val="20"/>
              </w:rPr>
            </w:pPr>
            <w:r w:rsidRPr="00E97C38">
              <w:rPr>
                <w:rFonts w:ascii="Calibri" w:hAnsi="Calibri"/>
                <w:sz w:val="20"/>
                <w:szCs w:val="20"/>
              </w:rPr>
              <w:t xml:space="preserve">do </w:t>
            </w:r>
            <w:r w:rsidR="00152713" w:rsidRPr="00E97C38">
              <w:rPr>
                <w:rFonts w:ascii="Calibri" w:hAnsi="Calibri"/>
                <w:sz w:val="20"/>
                <w:szCs w:val="20"/>
              </w:rPr>
              <w:t>4</w:t>
            </w:r>
            <w:r w:rsidRPr="00E97C38">
              <w:rPr>
                <w:rFonts w:ascii="Calibri" w:hAnsi="Calibri"/>
                <w:sz w:val="20"/>
                <w:szCs w:val="20"/>
              </w:rPr>
              <w:t> hodin</w:t>
            </w:r>
          </w:p>
        </w:tc>
        <w:tc>
          <w:tcPr>
            <w:tcW w:w="2288" w:type="dxa"/>
            <w:shd w:val="clear" w:color="auto" w:fill="auto"/>
          </w:tcPr>
          <w:p w14:paraId="336BE83F" w14:textId="77777777" w:rsidR="005D4CF1" w:rsidRPr="00E97C38" w:rsidRDefault="005D4CF1" w:rsidP="001E0225">
            <w:pPr>
              <w:spacing w:after="120" w:line="240" w:lineRule="atLeast"/>
              <w:ind w:right="-31"/>
              <w:jc w:val="left"/>
              <w:rPr>
                <w:rFonts w:ascii="Calibri" w:hAnsi="Calibri"/>
                <w:sz w:val="20"/>
                <w:szCs w:val="20"/>
              </w:rPr>
            </w:pPr>
            <w:r w:rsidRPr="00E97C38">
              <w:rPr>
                <w:rFonts w:ascii="Calibri" w:hAnsi="Calibri"/>
                <w:sz w:val="20"/>
                <w:szCs w:val="20"/>
              </w:rPr>
              <w:t xml:space="preserve">do </w:t>
            </w:r>
            <w:r w:rsidR="006E5136" w:rsidRPr="00134565">
              <w:rPr>
                <w:rFonts w:ascii="Calibri" w:hAnsi="Calibri"/>
                <w:b/>
                <w:bCs/>
                <w:sz w:val="20"/>
                <w:szCs w:val="20"/>
              </w:rPr>
              <w:t>48 hodin</w:t>
            </w:r>
            <w:r w:rsidR="006E5136" w:rsidRPr="00E97C38">
              <w:rPr>
                <w:rFonts w:ascii="Calibri" w:hAnsi="Calibri"/>
                <w:sz w:val="20"/>
                <w:szCs w:val="20"/>
              </w:rPr>
              <w:t xml:space="preserve"> u EPS a PZTS</w:t>
            </w:r>
          </w:p>
          <w:p w14:paraId="4DB998A5" w14:textId="77777777" w:rsidR="006E5136" w:rsidRPr="00E97C38" w:rsidRDefault="006E5136" w:rsidP="001E0225">
            <w:pPr>
              <w:spacing w:after="120" w:line="240" w:lineRule="atLeast"/>
              <w:ind w:right="-31"/>
              <w:jc w:val="left"/>
              <w:rPr>
                <w:rFonts w:ascii="Calibri" w:hAnsi="Calibri"/>
                <w:sz w:val="20"/>
                <w:szCs w:val="20"/>
              </w:rPr>
            </w:pPr>
            <w:r w:rsidRPr="00E97C38">
              <w:rPr>
                <w:rFonts w:ascii="Calibri" w:hAnsi="Calibri"/>
                <w:sz w:val="20"/>
                <w:szCs w:val="20"/>
              </w:rPr>
              <w:t xml:space="preserve">do </w:t>
            </w:r>
            <w:r w:rsidR="00322B16" w:rsidRPr="00134565">
              <w:rPr>
                <w:rFonts w:ascii="Calibri" w:hAnsi="Calibri"/>
                <w:b/>
                <w:bCs/>
                <w:sz w:val="20"/>
                <w:szCs w:val="20"/>
              </w:rPr>
              <w:t>72 hodin</w:t>
            </w:r>
            <w:r w:rsidRPr="00E97C38">
              <w:rPr>
                <w:rFonts w:ascii="Calibri" w:hAnsi="Calibri"/>
                <w:sz w:val="20"/>
                <w:szCs w:val="20"/>
              </w:rPr>
              <w:t xml:space="preserve"> u</w:t>
            </w:r>
            <w:r w:rsidR="007C72C9" w:rsidRPr="00E97C38">
              <w:rPr>
                <w:rFonts w:ascii="Calibri" w:hAnsi="Calibri"/>
                <w:sz w:val="20"/>
                <w:szCs w:val="20"/>
              </w:rPr>
              <w:t> </w:t>
            </w:r>
            <w:r w:rsidRPr="00E97C38">
              <w:rPr>
                <w:rFonts w:ascii="Calibri" w:hAnsi="Calibri"/>
                <w:sz w:val="20"/>
                <w:szCs w:val="20"/>
              </w:rPr>
              <w:t>CCTV</w:t>
            </w:r>
          </w:p>
        </w:tc>
      </w:tr>
      <w:tr w:rsidR="00D3692A" w:rsidRPr="00E9787D" w14:paraId="71251EC4" w14:textId="77777777" w:rsidTr="00D01C2B">
        <w:tc>
          <w:tcPr>
            <w:tcW w:w="885" w:type="dxa"/>
            <w:shd w:val="clear" w:color="auto" w:fill="D9D9D9"/>
          </w:tcPr>
          <w:p w14:paraId="005CC048" w14:textId="77777777" w:rsidR="005D4CF1" w:rsidRPr="00E97C38" w:rsidRDefault="005D4CF1" w:rsidP="00CA529C">
            <w:pPr>
              <w:spacing w:after="120" w:line="240" w:lineRule="atLeast"/>
              <w:ind w:right="567"/>
              <w:rPr>
                <w:rFonts w:ascii="Calibri" w:hAnsi="Calibri"/>
                <w:sz w:val="20"/>
                <w:szCs w:val="20"/>
              </w:rPr>
            </w:pPr>
            <w:r w:rsidRPr="00E97C3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67" w:type="dxa"/>
            <w:shd w:val="clear" w:color="auto" w:fill="auto"/>
          </w:tcPr>
          <w:p w14:paraId="01492941" w14:textId="77777777" w:rsidR="001B3472" w:rsidRPr="00E97C38" w:rsidRDefault="001B3472" w:rsidP="00CA529C">
            <w:pPr>
              <w:spacing w:after="120" w:line="240" w:lineRule="atLeast"/>
              <w:ind w:left="4" w:right="567"/>
              <w:rPr>
                <w:rFonts w:ascii="Calibri" w:hAnsi="Calibri"/>
                <w:sz w:val="20"/>
                <w:szCs w:val="20"/>
              </w:rPr>
            </w:pPr>
            <w:r w:rsidRPr="00E97C38">
              <w:rPr>
                <w:rFonts w:ascii="Calibri" w:hAnsi="Calibri"/>
                <w:sz w:val="20"/>
                <w:szCs w:val="20"/>
              </w:rPr>
              <w:t xml:space="preserve">Porucha </w:t>
            </w:r>
            <w:r w:rsidRPr="00862293">
              <w:rPr>
                <w:rFonts w:ascii="Calibri" w:hAnsi="Calibri"/>
                <w:b/>
                <w:bCs/>
                <w:sz w:val="20"/>
                <w:szCs w:val="20"/>
              </w:rPr>
              <w:t>menší závažnosti</w:t>
            </w:r>
            <w:r w:rsidRPr="00E97C38">
              <w:rPr>
                <w:rFonts w:ascii="Calibri" w:hAnsi="Calibri"/>
                <w:sz w:val="20"/>
                <w:szCs w:val="20"/>
              </w:rPr>
              <w:t>, která nemá dopad na celkovou provozuschopnost Bezpečnostního systému</w:t>
            </w:r>
          </w:p>
        </w:tc>
        <w:tc>
          <w:tcPr>
            <w:tcW w:w="1836" w:type="dxa"/>
            <w:shd w:val="clear" w:color="auto" w:fill="auto"/>
          </w:tcPr>
          <w:p w14:paraId="6EC064B3" w14:textId="77777777" w:rsidR="005D4CF1" w:rsidRPr="00E97C38" w:rsidRDefault="005D4CF1" w:rsidP="00800465">
            <w:pPr>
              <w:spacing w:after="120" w:line="240" w:lineRule="atLeast"/>
              <w:jc w:val="left"/>
              <w:rPr>
                <w:rFonts w:ascii="Calibri" w:hAnsi="Calibri"/>
                <w:sz w:val="20"/>
                <w:szCs w:val="20"/>
              </w:rPr>
            </w:pPr>
            <w:r w:rsidRPr="00E97C38">
              <w:rPr>
                <w:rFonts w:ascii="Calibri" w:hAnsi="Calibri"/>
                <w:sz w:val="20"/>
                <w:szCs w:val="20"/>
              </w:rPr>
              <w:t xml:space="preserve">do </w:t>
            </w:r>
            <w:r w:rsidR="00152713" w:rsidRPr="00E97C38">
              <w:rPr>
                <w:rFonts w:ascii="Calibri" w:hAnsi="Calibri"/>
                <w:sz w:val="20"/>
                <w:szCs w:val="20"/>
              </w:rPr>
              <w:t>následujícího pracovního dne</w:t>
            </w:r>
          </w:p>
        </w:tc>
        <w:tc>
          <w:tcPr>
            <w:tcW w:w="2288" w:type="dxa"/>
            <w:shd w:val="clear" w:color="auto" w:fill="auto"/>
          </w:tcPr>
          <w:p w14:paraId="65E4172E" w14:textId="77777777" w:rsidR="00152713" w:rsidRPr="00E97C38" w:rsidRDefault="00152713" w:rsidP="00134565">
            <w:pPr>
              <w:spacing w:after="120" w:line="240" w:lineRule="atLeast"/>
              <w:ind w:right="567"/>
              <w:jc w:val="left"/>
              <w:rPr>
                <w:rFonts w:ascii="Calibri" w:hAnsi="Calibri"/>
                <w:sz w:val="20"/>
                <w:szCs w:val="20"/>
              </w:rPr>
            </w:pPr>
            <w:r w:rsidRPr="00E97C38">
              <w:rPr>
                <w:rFonts w:ascii="Calibri" w:hAnsi="Calibri"/>
                <w:sz w:val="20"/>
                <w:szCs w:val="20"/>
              </w:rPr>
              <w:t xml:space="preserve">do </w:t>
            </w:r>
            <w:r w:rsidR="00D20722" w:rsidRPr="00134565">
              <w:rPr>
                <w:rFonts w:ascii="Calibri" w:hAnsi="Calibri"/>
                <w:b/>
                <w:bCs/>
                <w:sz w:val="20"/>
                <w:szCs w:val="20"/>
              </w:rPr>
              <w:t>3 pracovní</w:t>
            </w:r>
            <w:r w:rsidR="00B810F5" w:rsidRPr="00134565">
              <w:rPr>
                <w:rFonts w:ascii="Calibri" w:hAnsi="Calibri"/>
                <w:b/>
                <w:bCs/>
                <w:sz w:val="20"/>
                <w:szCs w:val="20"/>
              </w:rPr>
              <w:t>ch</w:t>
            </w:r>
            <w:r w:rsidR="00D20722" w:rsidRPr="00134565">
              <w:rPr>
                <w:rFonts w:ascii="Calibri" w:hAnsi="Calibri"/>
                <w:b/>
                <w:bCs/>
                <w:sz w:val="20"/>
                <w:szCs w:val="20"/>
              </w:rPr>
              <w:t xml:space="preserve"> dní </w:t>
            </w:r>
            <w:r w:rsidRPr="001E0225">
              <w:rPr>
                <w:rFonts w:ascii="Calibri" w:hAnsi="Calibri"/>
                <w:sz w:val="20"/>
                <w:szCs w:val="20"/>
              </w:rPr>
              <w:t>u EPS a PZTS</w:t>
            </w:r>
          </w:p>
          <w:p w14:paraId="7A5A3160" w14:textId="77777777" w:rsidR="005D4CF1" w:rsidRPr="00E97C38" w:rsidRDefault="00152713" w:rsidP="001E0225">
            <w:pPr>
              <w:spacing w:after="120" w:line="240" w:lineRule="atLeast"/>
              <w:ind w:right="-31"/>
              <w:jc w:val="left"/>
              <w:rPr>
                <w:rFonts w:ascii="Calibri" w:hAnsi="Calibri"/>
                <w:sz w:val="20"/>
                <w:szCs w:val="20"/>
              </w:rPr>
            </w:pPr>
            <w:r w:rsidRPr="006C3CE1">
              <w:rPr>
                <w:rFonts w:ascii="Calibri" w:hAnsi="Calibri"/>
                <w:b/>
                <w:bCs/>
                <w:sz w:val="20"/>
                <w:szCs w:val="20"/>
              </w:rPr>
              <w:t xml:space="preserve">do </w:t>
            </w:r>
            <w:r w:rsidR="00907457" w:rsidRPr="006C3CE1">
              <w:rPr>
                <w:rFonts w:ascii="Calibri" w:hAnsi="Calibri"/>
                <w:b/>
                <w:bCs/>
                <w:sz w:val="20"/>
                <w:szCs w:val="20"/>
              </w:rPr>
              <w:t>4 pracovní</w:t>
            </w:r>
            <w:r w:rsidR="00B810F5" w:rsidRPr="006C3CE1">
              <w:rPr>
                <w:rFonts w:ascii="Calibri" w:hAnsi="Calibri"/>
                <w:b/>
                <w:bCs/>
                <w:sz w:val="20"/>
                <w:szCs w:val="20"/>
              </w:rPr>
              <w:t>ch</w:t>
            </w:r>
            <w:r w:rsidR="00907457" w:rsidRPr="006C3CE1">
              <w:rPr>
                <w:rFonts w:ascii="Calibri" w:hAnsi="Calibri"/>
                <w:b/>
                <w:bCs/>
                <w:sz w:val="20"/>
                <w:szCs w:val="20"/>
              </w:rPr>
              <w:t xml:space="preserve"> dní</w:t>
            </w:r>
            <w:r w:rsidRPr="00E97C38">
              <w:rPr>
                <w:rFonts w:ascii="Calibri" w:hAnsi="Calibri"/>
                <w:sz w:val="20"/>
                <w:szCs w:val="20"/>
              </w:rPr>
              <w:t xml:space="preserve"> u CCTV</w:t>
            </w:r>
          </w:p>
        </w:tc>
      </w:tr>
      <w:tr w:rsidR="00D3692A" w:rsidRPr="00E9787D" w14:paraId="5CB61855" w14:textId="77777777" w:rsidTr="00D01C2B">
        <w:trPr>
          <w:trHeight w:val="1018"/>
        </w:trPr>
        <w:tc>
          <w:tcPr>
            <w:tcW w:w="885" w:type="dxa"/>
            <w:shd w:val="clear" w:color="auto" w:fill="D9D9D9"/>
          </w:tcPr>
          <w:p w14:paraId="381A3ED0" w14:textId="77777777" w:rsidR="005D4CF1" w:rsidRPr="00E97C38" w:rsidRDefault="005D4CF1" w:rsidP="00CA529C">
            <w:pPr>
              <w:spacing w:after="120" w:line="240" w:lineRule="atLeast"/>
              <w:ind w:right="567"/>
              <w:rPr>
                <w:rFonts w:ascii="Calibri" w:hAnsi="Calibri"/>
                <w:sz w:val="20"/>
                <w:szCs w:val="20"/>
              </w:rPr>
            </w:pPr>
            <w:r w:rsidRPr="00E97C3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67" w:type="dxa"/>
            <w:shd w:val="clear" w:color="auto" w:fill="auto"/>
          </w:tcPr>
          <w:p w14:paraId="61E883E8" w14:textId="77777777" w:rsidR="005D4CF1" w:rsidRPr="00E97C38" w:rsidRDefault="00EE09FD" w:rsidP="009B413E">
            <w:pPr>
              <w:spacing w:after="120" w:line="240" w:lineRule="atLeast"/>
              <w:ind w:left="4" w:right="567"/>
              <w:jc w:val="left"/>
              <w:rPr>
                <w:rFonts w:ascii="Calibri" w:hAnsi="Calibri"/>
                <w:sz w:val="20"/>
                <w:szCs w:val="20"/>
              </w:rPr>
            </w:pPr>
            <w:r w:rsidRPr="00E97C38">
              <w:rPr>
                <w:rFonts w:ascii="Calibri" w:hAnsi="Calibri"/>
                <w:sz w:val="20"/>
                <w:szCs w:val="20"/>
              </w:rPr>
              <w:t xml:space="preserve">Porucha </w:t>
            </w:r>
            <w:r w:rsidRPr="00862293">
              <w:rPr>
                <w:rFonts w:ascii="Calibri" w:hAnsi="Calibri"/>
                <w:b/>
                <w:bCs/>
                <w:sz w:val="20"/>
                <w:szCs w:val="20"/>
              </w:rPr>
              <w:t>nízké závažnosti</w:t>
            </w:r>
            <w:r w:rsidRPr="00E97C38">
              <w:rPr>
                <w:rFonts w:ascii="Calibri" w:hAnsi="Calibri"/>
                <w:sz w:val="20"/>
                <w:szCs w:val="20"/>
              </w:rPr>
              <w:t>, případy nespadají</w:t>
            </w:r>
            <w:r w:rsidR="007704F7">
              <w:rPr>
                <w:rFonts w:ascii="Calibri" w:hAnsi="Calibri"/>
                <w:sz w:val="20"/>
                <w:szCs w:val="20"/>
              </w:rPr>
              <w:t>cí</w:t>
            </w:r>
            <w:r w:rsidRPr="00E97C38">
              <w:rPr>
                <w:rFonts w:ascii="Calibri" w:hAnsi="Calibri"/>
                <w:sz w:val="20"/>
                <w:szCs w:val="20"/>
              </w:rPr>
              <w:t xml:space="preserve"> pod prioritu 1 či prioritu 2</w:t>
            </w:r>
          </w:p>
        </w:tc>
        <w:tc>
          <w:tcPr>
            <w:tcW w:w="1836" w:type="dxa"/>
            <w:shd w:val="clear" w:color="auto" w:fill="auto"/>
          </w:tcPr>
          <w:p w14:paraId="30194D06" w14:textId="77777777" w:rsidR="005D4CF1" w:rsidRPr="00E97C38" w:rsidRDefault="003A7F78" w:rsidP="001E0225">
            <w:pPr>
              <w:tabs>
                <w:tab w:val="left" w:pos="0"/>
              </w:tabs>
              <w:spacing w:after="120" w:line="240" w:lineRule="atLeast"/>
              <w:ind w:right="-47"/>
              <w:jc w:val="left"/>
              <w:rPr>
                <w:rFonts w:ascii="Calibri" w:hAnsi="Calibri"/>
                <w:sz w:val="20"/>
                <w:szCs w:val="20"/>
              </w:rPr>
            </w:pPr>
            <w:r w:rsidRPr="00E97C38">
              <w:rPr>
                <w:rFonts w:ascii="Calibri" w:hAnsi="Calibri"/>
                <w:sz w:val="20"/>
                <w:szCs w:val="20"/>
              </w:rPr>
              <w:t xml:space="preserve">do </w:t>
            </w:r>
            <w:r w:rsidR="00800465">
              <w:rPr>
                <w:rFonts w:ascii="Calibri" w:hAnsi="Calibri"/>
                <w:sz w:val="20"/>
                <w:szCs w:val="20"/>
              </w:rPr>
              <w:t>2 p</w:t>
            </w:r>
            <w:r w:rsidRPr="00E97C38">
              <w:rPr>
                <w:rFonts w:ascii="Calibri" w:hAnsi="Calibri"/>
                <w:sz w:val="20"/>
                <w:szCs w:val="20"/>
              </w:rPr>
              <w:t>racovní</w:t>
            </w:r>
            <w:r w:rsidR="00800465">
              <w:rPr>
                <w:rFonts w:ascii="Calibri" w:hAnsi="Calibri"/>
                <w:sz w:val="20"/>
                <w:szCs w:val="20"/>
              </w:rPr>
              <w:t>ch</w:t>
            </w:r>
            <w:r w:rsidRPr="00E97C38">
              <w:rPr>
                <w:rFonts w:ascii="Calibri" w:hAnsi="Calibri"/>
                <w:sz w:val="20"/>
                <w:szCs w:val="20"/>
              </w:rPr>
              <w:t xml:space="preserve"> dn</w:t>
            </w:r>
            <w:r w:rsidR="00800465">
              <w:rPr>
                <w:rFonts w:ascii="Calibri" w:hAnsi="Calibri"/>
                <w:sz w:val="20"/>
                <w:szCs w:val="20"/>
              </w:rPr>
              <w:t>í</w:t>
            </w:r>
          </w:p>
        </w:tc>
        <w:tc>
          <w:tcPr>
            <w:tcW w:w="2288" w:type="dxa"/>
            <w:shd w:val="clear" w:color="auto" w:fill="auto"/>
          </w:tcPr>
          <w:p w14:paraId="55ACAEAD" w14:textId="77777777" w:rsidR="005D4CF1" w:rsidRPr="00E97C38" w:rsidRDefault="005D4CF1" w:rsidP="001E0225">
            <w:pPr>
              <w:tabs>
                <w:tab w:val="left" w:pos="0"/>
              </w:tabs>
              <w:spacing w:after="120" w:line="240" w:lineRule="atLeast"/>
              <w:ind w:right="-31"/>
              <w:jc w:val="left"/>
              <w:rPr>
                <w:rFonts w:ascii="Calibri" w:hAnsi="Calibri"/>
                <w:sz w:val="20"/>
                <w:szCs w:val="20"/>
              </w:rPr>
            </w:pPr>
            <w:r w:rsidRPr="00E97C38">
              <w:rPr>
                <w:rFonts w:ascii="Calibri" w:hAnsi="Calibri"/>
                <w:sz w:val="20"/>
                <w:szCs w:val="20"/>
              </w:rPr>
              <w:t xml:space="preserve">do </w:t>
            </w:r>
            <w:r w:rsidR="005F041A" w:rsidRPr="00134565">
              <w:rPr>
                <w:rFonts w:ascii="Calibri" w:hAnsi="Calibri"/>
                <w:b/>
                <w:bCs/>
                <w:sz w:val="20"/>
                <w:szCs w:val="20"/>
              </w:rPr>
              <w:t>7</w:t>
            </w:r>
            <w:r w:rsidRPr="00134565">
              <w:rPr>
                <w:rFonts w:ascii="Calibri" w:hAnsi="Calibri"/>
                <w:b/>
                <w:bCs/>
                <w:sz w:val="20"/>
                <w:szCs w:val="20"/>
              </w:rPr>
              <w:t xml:space="preserve"> pracovních dní</w:t>
            </w:r>
            <w:r w:rsidRPr="00E97C38">
              <w:rPr>
                <w:rFonts w:ascii="Calibri" w:hAnsi="Calibri"/>
                <w:sz w:val="20"/>
                <w:szCs w:val="20"/>
              </w:rPr>
              <w:t xml:space="preserve">, není-li </w:t>
            </w:r>
            <w:r w:rsidR="003A7F78" w:rsidRPr="00E97C38">
              <w:rPr>
                <w:rFonts w:ascii="Calibri" w:hAnsi="Calibri"/>
                <w:sz w:val="20"/>
                <w:szCs w:val="20"/>
              </w:rPr>
              <w:t>kontaktními osobami smluvních stran ujednáno jinak</w:t>
            </w:r>
          </w:p>
        </w:tc>
      </w:tr>
    </w:tbl>
    <w:p w14:paraId="50D06DE3" w14:textId="77777777" w:rsidR="005C6D30" w:rsidRDefault="005C6D30" w:rsidP="00CA529C">
      <w:pPr>
        <w:pStyle w:val="lneksmlouvytextPVL"/>
        <w:tabs>
          <w:tab w:val="clear" w:pos="426"/>
          <w:tab w:val="left" w:pos="567"/>
        </w:tabs>
        <w:spacing w:after="120" w:line="240" w:lineRule="atLeast"/>
        <w:ind w:left="567" w:right="567"/>
        <w:rPr>
          <w:rFonts w:ascii="Calibri" w:hAnsi="Calibri" w:cs="Calibri"/>
        </w:rPr>
      </w:pPr>
    </w:p>
    <w:p w14:paraId="671484B7" w14:textId="77777777" w:rsidR="00C55F83" w:rsidRPr="00BF39E2" w:rsidRDefault="00C55F83" w:rsidP="00C55F83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Údržba, úpravy a jiné Servisní služby</w:t>
      </w:r>
      <w:r w:rsidRPr="00BF39E2">
        <w:rPr>
          <w:rFonts w:ascii="Calibri" w:hAnsi="Calibri" w:cs="Calibri"/>
          <w:b/>
        </w:rPr>
        <w:t xml:space="preserve"> </w:t>
      </w:r>
    </w:p>
    <w:p w14:paraId="193445DC" w14:textId="5BB6CA43" w:rsidR="0004383C" w:rsidRDefault="00C55F83" w:rsidP="00DF1993">
      <w:pPr>
        <w:pStyle w:val="Odstavecseseznamem"/>
        <w:widowControl w:val="0"/>
        <w:numPr>
          <w:ilvl w:val="2"/>
          <w:numId w:val="4"/>
        </w:numPr>
        <w:tabs>
          <w:tab w:val="left" w:pos="1134"/>
        </w:tabs>
        <w:autoSpaceDE w:val="0"/>
        <w:autoSpaceDN w:val="0"/>
        <w:spacing w:after="120" w:line="240" w:lineRule="atLeast"/>
        <w:ind w:left="1134" w:right="567" w:hanging="708"/>
        <w:contextualSpacing w:val="0"/>
        <w:rPr>
          <w:rFonts w:ascii="Calibri" w:hAnsi="Calibri" w:cs="Calibri"/>
        </w:rPr>
      </w:pPr>
      <w:r w:rsidRPr="00DF1993">
        <w:rPr>
          <w:rFonts w:ascii="Calibri" w:hAnsi="Calibri" w:cs="Calibri"/>
        </w:rPr>
        <w:t xml:space="preserve">Zhotovitel se zavazuje provádět </w:t>
      </w:r>
      <w:r w:rsidR="00435B00">
        <w:rPr>
          <w:rFonts w:ascii="Calibri" w:hAnsi="Calibri" w:cs="Calibri"/>
        </w:rPr>
        <w:t xml:space="preserve">další úkony nad rámec Služeb dle čl. 2 této smlouvy spočívající v </w:t>
      </w:r>
      <w:r w:rsidR="00DF1993" w:rsidRPr="00DF1993">
        <w:rPr>
          <w:rFonts w:ascii="Calibri" w:hAnsi="Calibri" w:cs="Calibri"/>
        </w:rPr>
        <w:t>údržb</w:t>
      </w:r>
      <w:r w:rsidR="00435B00">
        <w:rPr>
          <w:rFonts w:ascii="Calibri" w:hAnsi="Calibri" w:cs="Calibri"/>
        </w:rPr>
        <w:t>ě</w:t>
      </w:r>
      <w:r w:rsidR="00DF1993" w:rsidRPr="00DF1993">
        <w:rPr>
          <w:rFonts w:ascii="Calibri" w:hAnsi="Calibri" w:cs="Calibri"/>
        </w:rPr>
        <w:t xml:space="preserve"> Bezpečnostních systémů, nezbytn</w:t>
      </w:r>
      <w:r w:rsidR="00435B00">
        <w:rPr>
          <w:rFonts w:ascii="Calibri" w:hAnsi="Calibri" w:cs="Calibri"/>
        </w:rPr>
        <w:t>ých</w:t>
      </w:r>
      <w:r w:rsidR="00DF1993" w:rsidRPr="00DF1993">
        <w:rPr>
          <w:rFonts w:ascii="Calibri" w:hAnsi="Calibri" w:cs="Calibri"/>
        </w:rPr>
        <w:t xml:space="preserve"> provozní</w:t>
      </w:r>
      <w:r w:rsidR="00435B00">
        <w:rPr>
          <w:rFonts w:ascii="Calibri" w:hAnsi="Calibri" w:cs="Calibri"/>
        </w:rPr>
        <w:t>ch</w:t>
      </w:r>
      <w:r w:rsidR="00DF1993" w:rsidRPr="00DF1993">
        <w:rPr>
          <w:rFonts w:ascii="Calibri" w:hAnsi="Calibri" w:cs="Calibri"/>
        </w:rPr>
        <w:t xml:space="preserve"> úprav Bezpečnostních systémů, jež je podstatným způsobem nemění, dle požadavku objednatele,</w:t>
      </w:r>
      <w:r w:rsidR="00DF1993">
        <w:rPr>
          <w:rFonts w:ascii="Calibri" w:hAnsi="Calibri" w:cs="Calibri"/>
        </w:rPr>
        <w:t xml:space="preserve"> </w:t>
      </w:r>
      <w:r w:rsidR="00DF1993" w:rsidRPr="00DF1993">
        <w:rPr>
          <w:rFonts w:ascii="Calibri" w:hAnsi="Calibri" w:cs="Calibri"/>
        </w:rPr>
        <w:t>konzultace týkající se požadavku objednatele na úpravy, rozšíření, nebo modernizaci stávajícího Bezpečnostního systému</w:t>
      </w:r>
      <w:r w:rsidR="00435B00">
        <w:rPr>
          <w:rFonts w:ascii="Calibri" w:hAnsi="Calibri" w:cs="Calibri"/>
        </w:rPr>
        <w:t xml:space="preserve"> či proškolení zaměstnanců </w:t>
      </w:r>
      <w:r w:rsidR="00211926">
        <w:rPr>
          <w:rFonts w:ascii="Calibri" w:hAnsi="Calibri" w:cs="Calibri"/>
        </w:rPr>
        <w:t>o</w:t>
      </w:r>
      <w:r w:rsidR="00435B00">
        <w:rPr>
          <w:rFonts w:ascii="Calibri" w:hAnsi="Calibri" w:cs="Calibri"/>
        </w:rPr>
        <w:t>bjednatele</w:t>
      </w:r>
      <w:r w:rsidR="00DF1993">
        <w:rPr>
          <w:rFonts w:ascii="Calibri" w:hAnsi="Calibri" w:cs="Calibri"/>
        </w:rPr>
        <w:t xml:space="preserve">, a to vždy na základě objednatele k poskytnutí plnění. </w:t>
      </w:r>
    </w:p>
    <w:p w14:paraId="0568D98C" w14:textId="3D57ABAC" w:rsidR="00DF1993" w:rsidRDefault="00DF1993" w:rsidP="00DF1993">
      <w:pPr>
        <w:pStyle w:val="Odstavecseseznamem"/>
        <w:widowControl w:val="0"/>
        <w:numPr>
          <w:ilvl w:val="2"/>
          <w:numId w:val="4"/>
        </w:numPr>
        <w:tabs>
          <w:tab w:val="left" w:pos="1134"/>
        </w:tabs>
        <w:autoSpaceDE w:val="0"/>
        <w:autoSpaceDN w:val="0"/>
        <w:spacing w:after="120" w:line="240" w:lineRule="atLeast"/>
        <w:ind w:left="1134" w:right="567" w:hanging="708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Objednatel vystaví písemnou výzvu k plnění, kter</w:t>
      </w:r>
      <w:r w:rsidR="00995466">
        <w:rPr>
          <w:rFonts w:ascii="Calibri" w:hAnsi="Calibri" w:cs="Calibri"/>
        </w:rPr>
        <w:t xml:space="preserve">á bude zaslána </w:t>
      </w:r>
      <w:r w:rsidR="008721ED" w:rsidRPr="00FC45CF">
        <w:rPr>
          <w:rFonts w:ascii="Calibri" w:hAnsi="Calibri" w:cs="Calibri"/>
        </w:rPr>
        <w:t xml:space="preserve">na email pověřeného pracovníka zhotovitele </w:t>
      </w:r>
      <w:hyperlink r:id="rId12" w:history="1">
        <w:proofErr w:type="spellStart"/>
        <w:r w:rsidR="00EF1543">
          <w:rPr>
            <w:rStyle w:val="Hypertextovodkaz"/>
            <w:rFonts w:ascii="Calibri" w:hAnsi="Calibri" w:cs="Calibri"/>
          </w:rPr>
          <w:t>xxx</w:t>
        </w:r>
        <w:proofErr w:type="spellEnd"/>
      </w:hyperlink>
      <w:r w:rsidR="00995466">
        <w:rPr>
          <w:rFonts w:ascii="Calibri" w:hAnsi="Calibri" w:cs="Calibri"/>
        </w:rPr>
        <w:t xml:space="preserve">, a </w:t>
      </w:r>
      <w:r>
        <w:rPr>
          <w:rFonts w:ascii="Calibri" w:hAnsi="Calibri" w:cs="Calibri"/>
        </w:rPr>
        <w:t>bude obsahovat zejména:</w:t>
      </w:r>
    </w:p>
    <w:p w14:paraId="226E946C" w14:textId="77777777" w:rsidR="00DF1993" w:rsidRDefault="00DF1993" w:rsidP="00DF1993">
      <w:pPr>
        <w:pStyle w:val="lneksmlouvytextPVL"/>
        <w:numPr>
          <w:ilvl w:val="0"/>
          <w:numId w:val="8"/>
        </w:numPr>
        <w:tabs>
          <w:tab w:val="clear" w:pos="426"/>
          <w:tab w:val="left" w:pos="567"/>
        </w:tabs>
        <w:spacing w:after="120" w:line="240" w:lineRule="atLeast"/>
        <w:ind w:right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specifikaci požadavku a </w:t>
      </w:r>
      <w:r w:rsidRPr="000D6418">
        <w:rPr>
          <w:rFonts w:ascii="Calibri" w:hAnsi="Calibri" w:cs="Calibri"/>
        </w:rPr>
        <w:t xml:space="preserve">Bezpečnostního systému či jeho Zařízení, </w:t>
      </w:r>
      <w:r>
        <w:rPr>
          <w:rFonts w:ascii="Calibri" w:hAnsi="Calibri" w:cs="Calibri"/>
        </w:rPr>
        <w:t xml:space="preserve">jehož se požadavek týká, </w:t>
      </w:r>
    </w:p>
    <w:p w14:paraId="0740AE6E" w14:textId="77777777" w:rsidR="00DF1993" w:rsidRDefault="00DF1993" w:rsidP="00DF1993">
      <w:pPr>
        <w:pStyle w:val="lneksmlouvytextPVL"/>
        <w:numPr>
          <w:ilvl w:val="0"/>
          <w:numId w:val="8"/>
        </w:numPr>
        <w:tabs>
          <w:tab w:val="clear" w:pos="426"/>
          <w:tab w:val="left" w:pos="567"/>
        </w:tabs>
        <w:spacing w:after="120" w:line="240" w:lineRule="atLeast"/>
        <w:ind w:right="567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bližší popis požadavku a požadovaný termín plnění,</w:t>
      </w:r>
    </w:p>
    <w:p w14:paraId="57707878" w14:textId="77777777" w:rsidR="00DF1993" w:rsidRDefault="00DF1993" w:rsidP="00DF1993">
      <w:pPr>
        <w:pStyle w:val="lneksmlouvytextPVL"/>
        <w:numPr>
          <w:ilvl w:val="0"/>
          <w:numId w:val="8"/>
        </w:numPr>
        <w:tabs>
          <w:tab w:val="clear" w:pos="426"/>
          <w:tab w:val="left" w:pos="567"/>
        </w:tabs>
        <w:spacing w:after="120" w:line="240" w:lineRule="atLeast"/>
        <w:ind w:right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další relevantní informace. </w:t>
      </w:r>
    </w:p>
    <w:p w14:paraId="10CA6A84" w14:textId="77777777" w:rsidR="008673AD" w:rsidRDefault="00DF1993" w:rsidP="00DF1993">
      <w:pPr>
        <w:pStyle w:val="Odstavecseseznamem"/>
        <w:widowControl w:val="0"/>
        <w:numPr>
          <w:ilvl w:val="2"/>
          <w:numId w:val="4"/>
        </w:numPr>
        <w:tabs>
          <w:tab w:val="left" w:pos="1134"/>
        </w:tabs>
        <w:autoSpaceDE w:val="0"/>
        <w:autoSpaceDN w:val="0"/>
        <w:spacing w:after="120" w:line="240" w:lineRule="atLeast"/>
        <w:ind w:left="1134" w:right="567" w:hanging="708"/>
        <w:contextualSpacing w:val="0"/>
        <w:rPr>
          <w:rFonts w:ascii="Calibri" w:hAnsi="Calibri" w:cs="Calibri"/>
        </w:rPr>
      </w:pPr>
      <w:r w:rsidRPr="00871E6C">
        <w:rPr>
          <w:rFonts w:ascii="Calibri" w:hAnsi="Calibri" w:cs="Calibri"/>
        </w:rPr>
        <w:t>Na základě tohoto požadavku zpracuje</w:t>
      </w:r>
      <w:r w:rsidR="00C26236">
        <w:rPr>
          <w:rFonts w:ascii="Calibri" w:hAnsi="Calibri" w:cs="Calibri"/>
        </w:rPr>
        <w:t xml:space="preserve"> zhotovitel </w:t>
      </w:r>
      <w:r w:rsidRPr="00871E6C">
        <w:rPr>
          <w:rFonts w:ascii="Calibri" w:hAnsi="Calibri" w:cs="Calibri"/>
        </w:rPr>
        <w:t xml:space="preserve">nejpozději do </w:t>
      </w:r>
      <w:r>
        <w:rPr>
          <w:rFonts w:ascii="Calibri" w:hAnsi="Calibri" w:cs="Calibri"/>
        </w:rPr>
        <w:t>1</w:t>
      </w:r>
      <w:r w:rsidRPr="00871E6C">
        <w:rPr>
          <w:rFonts w:ascii="Calibri" w:hAnsi="Calibri" w:cs="Calibri"/>
        </w:rPr>
        <w:t>0 dnů (nebude-li mezi stranami do</w:t>
      </w:r>
      <w:r w:rsidR="00C26236">
        <w:rPr>
          <w:rFonts w:ascii="Calibri" w:hAnsi="Calibri" w:cs="Calibri"/>
        </w:rPr>
        <w:t>hodnuta jiná lhůta) návrh řešení</w:t>
      </w:r>
      <w:r w:rsidRPr="00871E6C">
        <w:rPr>
          <w:rFonts w:ascii="Calibri" w:hAnsi="Calibri" w:cs="Calibri"/>
        </w:rPr>
        <w:t>,</w:t>
      </w:r>
      <w:r w:rsidR="00C26236">
        <w:rPr>
          <w:rFonts w:ascii="Calibri" w:hAnsi="Calibri" w:cs="Calibri"/>
        </w:rPr>
        <w:t xml:space="preserve"> kde</w:t>
      </w:r>
      <w:r w:rsidRPr="00871E6C">
        <w:rPr>
          <w:rFonts w:ascii="Calibri" w:hAnsi="Calibri" w:cs="Calibri"/>
        </w:rPr>
        <w:t xml:space="preserve"> stanoví </w:t>
      </w:r>
      <w:r w:rsidR="00C26236">
        <w:rPr>
          <w:rFonts w:ascii="Calibri" w:hAnsi="Calibri" w:cs="Calibri"/>
        </w:rPr>
        <w:t xml:space="preserve">především </w:t>
      </w:r>
      <w:r w:rsidRPr="00871E6C">
        <w:rPr>
          <w:rFonts w:ascii="Calibri" w:hAnsi="Calibri" w:cs="Calibri"/>
        </w:rPr>
        <w:t>časový a finanční rozsah a případné požadavky na součinnost ze</w:t>
      </w:r>
      <w:r>
        <w:rPr>
          <w:rFonts w:ascii="Calibri" w:hAnsi="Calibri" w:cs="Calibri"/>
        </w:rPr>
        <w:t> </w:t>
      </w:r>
      <w:r w:rsidRPr="00871E6C">
        <w:rPr>
          <w:rFonts w:ascii="Calibri" w:hAnsi="Calibri" w:cs="Calibri"/>
        </w:rPr>
        <w:t xml:space="preserve">strany </w:t>
      </w:r>
      <w:r w:rsidR="00C26236">
        <w:rPr>
          <w:rFonts w:ascii="Calibri" w:hAnsi="Calibri" w:cs="Calibri"/>
        </w:rPr>
        <w:t>o</w:t>
      </w:r>
      <w:r w:rsidRPr="00871E6C">
        <w:rPr>
          <w:rFonts w:ascii="Calibri" w:hAnsi="Calibri" w:cs="Calibri"/>
        </w:rPr>
        <w:t xml:space="preserve">bjednatele. </w:t>
      </w:r>
    </w:p>
    <w:p w14:paraId="4064F20A" w14:textId="77777777" w:rsidR="00DF1993" w:rsidRPr="00871E6C" w:rsidRDefault="00DB6222" w:rsidP="00DF1993">
      <w:pPr>
        <w:pStyle w:val="Odstavecseseznamem"/>
        <w:widowControl w:val="0"/>
        <w:numPr>
          <w:ilvl w:val="2"/>
          <w:numId w:val="4"/>
        </w:numPr>
        <w:tabs>
          <w:tab w:val="left" w:pos="1134"/>
        </w:tabs>
        <w:autoSpaceDE w:val="0"/>
        <w:autoSpaceDN w:val="0"/>
        <w:spacing w:after="120" w:line="240" w:lineRule="atLeast"/>
        <w:ind w:left="1134" w:right="567" w:hanging="708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Příslušnou požadovanou činnost </w:t>
      </w:r>
      <w:r w:rsidR="008673AD">
        <w:rPr>
          <w:rFonts w:ascii="Calibri" w:hAnsi="Calibri" w:cs="Calibri"/>
        </w:rPr>
        <w:t>je možné provést po vzájemném odsouhlasení věcného, časového a fi</w:t>
      </w:r>
      <w:r w:rsidR="00F660F6">
        <w:rPr>
          <w:rFonts w:ascii="Calibri" w:hAnsi="Calibri" w:cs="Calibri"/>
        </w:rPr>
        <w:t xml:space="preserve">nančního rozsahu takové služby, </w:t>
      </w:r>
      <w:r>
        <w:rPr>
          <w:rFonts w:ascii="Calibri" w:hAnsi="Calibri" w:cs="Calibri"/>
        </w:rPr>
        <w:t>jež</w:t>
      </w:r>
      <w:r w:rsidR="00F660F6">
        <w:rPr>
          <w:rFonts w:ascii="Calibri" w:hAnsi="Calibri" w:cs="Calibri"/>
        </w:rPr>
        <w:t xml:space="preserve"> bude potvrzen písemně (emailem). </w:t>
      </w:r>
    </w:p>
    <w:p w14:paraId="7BA64A49" w14:textId="77777777" w:rsidR="00DF1993" w:rsidRPr="00871E6C" w:rsidRDefault="008673AD" w:rsidP="00DF1993">
      <w:pPr>
        <w:pStyle w:val="Odstavecseseznamem"/>
        <w:widowControl w:val="0"/>
        <w:numPr>
          <w:ilvl w:val="2"/>
          <w:numId w:val="4"/>
        </w:numPr>
        <w:tabs>
          <w:tab w:val="left" w:pos="1134"/>
        </w:tabs>
        <w:autoSpaceDE w:val="0"/>
        <w:autoSpaceDN w:val="0"/>
        <w:spacing w:after="120" w:line="240" w:lineRule="atLeast"/>
        <w:ind w:left="1134" w:right="567" w:hanging="708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Zhotovitel je povinen provést Servisní službu na základě písemné výzvy a po vzájemném odsouhlasení jejího rozsahu a ve sjednaném termínu</w:t>
      </w:r>
      <w:r w:rsidR="00F93356">
        <w:rPr>
          <w:rFonts w:ascii="Calibri" w:hAnsi="Calibri" w:cs="Calibri"/>
        </w:rPr>
        <w:t xml:space="preserve">.  </w:t>
      </w:r>
    </w:p>
    <w:p w14:paraId="357CDEDC" w14:textId="77777777" w:rsidR="009D26AA" w:rsidRPr="00BB1B6F" w:rsidRDefault="009D26AA" w:rsidP="00CA529C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O provedeném </w:t>
      </w:r>
      <w:r w:rsidR="00F93356">
        <w:rPr>
          <w:rFonts w:ascii="Calibri" w:hAnsi="Calibri" w:cs="Calibri"/>
        </w:rPr>
        <w:t>úkonu S</w:t>
      </w:r>
      <w:r>
        <w:rPr>
          <w:rFonts w:ascii="Calibri" w:hAnsi="Calibri" w:cs="Calibri"/>
        </w:rPr>
        <w:t>ervisní</w:t>
      </w:r>
      <w:r w:rsidR="00F93356">
        <w:rPr>
          <w:rFonts w:ascii="Calibri" w:hAnsi="Calibri" w:cs="Calibri"/>
        </w:rPr>
        <w:t xml:space="preserve"> služby</w:t>
      </w:r>
      <w:r>
        <w:rPr>
          <w:rFonts w:ascii="Calibri" w:hAnsi="Calibri" w:cs="Calibri"/>
        </w:rPr>
        <w:t xml:space="preserve"> </w:t>
      </w:r>
      <w:r w:rsidR="00BB1B6F">
        <w:rPr>
          <w:rFonts w:ascii="Calibri" w:hAnsi="Calibri" w:cs="Calibri"/>
        </w:rPr>
        <w:t xml:space="preserve">zhotovitel vyhotoví a do </w:t>
      </w:r>
      <w:r w:rsidR="003F4CAD">
        <w:rPr>
          <w:rFonts w:ascii="Calibri" w:hAnsi="Calibri" w:cs="Calibri"/>
        </w:rPr>
        <w:t>14</w:t>
      </w:r>
      <w:r w:rsidRPr="0020398F">
        <w:rPr>
          <w:rFonts w:ascii="Calibri" w:hAnsi="Calibri" w:cs="Calibri"/>
        </w:rPr>
        <w:t xml:space="preserve"> dnů od jejich provedení objednateli předá </w:t>
      </w:r>
      <w:r w:rsidRPr="00BB1B6F">
        <w:rPr>
          <w:rFonts w:ascii="Calibri" w:hAnsi="Calibri" w:cs="Calibri"/>
        </w:rPr>
        <w:t xml:space="preserve">protokol o </w:t>
      </w:r>
      <w:r w:rsidR="005D481F">
        <w:rPr>
          <w:rFonts w:ascii="Calibri" w:hAnsi="Calibri" w:cs="Calibri"/>
        </w:rPr>
        <w:t>opravě či úpravě</w:t>
      </w:r>
      <w:r>
        <w:rPr>
          <w:rFonts w:ascii="Calibri" w:hAnsi="Calibri" w:cs="Calibri"/>
        </w:rPr>
        <w:t>, v němž bude uvedeno</w:t>
      </w:r>
      <w:r w:rsidRPr="00BB1B6F">
        <w:rPr>
          <w:rFonts w:ascii="Calibri" w:hAnsi="Calibri" w:cs="Calibri"/>
        </w:rPr>
        <w:t xml:space="preserve"> datum a čas provedení </w:t>
      </w:r>
      <w:r w:rsidR="005D481F">
        <w:rPr>
          <w:rFonts w:ascii="Calibri" w:hAnsi="Calibri" w:cs="Calibri"/>
        </w:rPr>
        <w:t>úkonu</w:t>
      </w:r>
      <w:r w:rsidRPr="00BB1B6F">
        <w:rPr>
          <w:rFonts w:ascii="Calibri" w:hAnsi="Calibri" w:cs="Calibri"/>
        </w:rPr>
        <w:t xml:space="preserve">, identifikace a podpis pracovníka zhotovitele provádějícího </w:t>
      </w:r>
      <w:r>
        <w:rPr>
          <w:rFonts w:ascii="Calibri" w:hAnsi="Calibri" w:cs="Calibri"/>
        </w:rPr>
        <w:t>Servis</w:t>
      </w:r>
      <w:r w:rsidR="00667647">
        <w:rPr>
          <w:rFonts w:ascii="Calibri" w:hAnsi="Calibri" w:cs="Calibri"/>
        </w:rPr>
        <w:t>ní službu</w:t>
      </w:r>
      <w:r>
        <w:rPr>
          <w:rFonts w:ascii="Calibri" w:hAnsi="Calibri" w:cs="Calibri"/>
        </w:rPr>
        <w:t xml:space="preserve"> a </w:t>
      </w:r>
      <w:r w:rsidRPr="00BB1B6F">
        <w:rPr>
          <w:rFonts w:ascii="Calibri" w:hAnsi="Calibri" w:cs="Calibri"/>
        </w:rPr>
        <w:t>specifikaci provedených úkonů a zařízení</w:t>
      </w:r>
      <w:r w:rsidR="00A97B72">
        <w:rPr>
          <w:rFonts w:ascii="Calibri" w:hAnsi="Calibri" w:cs="Calibri"/>
        </w:rPr>
        <w:t>, případně údaj o spotřebovaném materiálu (podklad pro</w:t>
      </w:r>
      <w:r w:rsidR="006F2E4B">
        <w:rPr>
          <w:rFonts w:ascii="Calibri" w:hAnsi="Calibri" w:cs="Calibri"/>
        </w:rPr>
        <w:t> </w:t>
      </w:r>
      <w:r w:rsidR="00A97B72">
        <w:rPr>
          <w:rFonts w:ascii="Calibri" w:hAnsi="Calibri" w:cs="Calibri"/>
        </w:rPr>
        <w:t>fakturaci)</w:t>
      </w:r>
      <w:r w:rsidRPr="00BB1B6F">
        <w:rPr>
          <w:rFonts w:ascii="Calibri" w:hAnsi="Calibri" w:cs="Calibri"/>
        </w:rPr>
        <w:t>.</w:t>
      </w:r>
    </w:p>
    <w:p w14:paraId="127E8002" w14:textId="393D73A4" w:rsidR="006E3E1F" w:rsidRDefault="00F93356" w:rsidP="00CA529C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O provedeném úkonu Servisní služby </w:t>
      </w:r>
      <w:r w:rsidR="006E3E1F" w:rsidRPr="009D26AA">
        <w:rPr>
          <w:rFonts w:ascii="Calibri" w:hAnsi="Calibri" w:cs="Calibri"/>
        </w:rPr>
        <w:t xml:space="preserve">předaný </w:t>
      </w:r>
      <w:r w:rsidR="003474AB" w:rsidRPr="009D26AA">
        <w:rPr>
          <w:rFonts w:ascii="Calibri" w:hAnsi="Calibri" w:cs="Calibri"/>
        </w:rPr>
        <w:t>z</w:t>
      </w:r>
      <w:r w:rsidR="006E3E1F" w:rsidRPr="009D26AA">
        <w:rPr>
          <w:rFonts w:ascii="Calibri" w:hAnsi="Calibri" w:cs="Calibri"/>
        </w:rPr>
        <w:t xml:space="preserve">hotovitelem musí být </w:t>
      </w:r>
      <w:r w:rsidR="003474AB" w:rsidRPr="009D26AA">
        <w:rPr>
          <w:rFonts w:ascii="Calibri" w:hAnsi="Calibri" w:cs="Calibri"/>
        </w:rPr>
        <w:t>o</w:t>
      </w:r>
      <w:r w:rsidR="006E3E1F" w:rsidRPr="009D26AA">
        <w:rPr>
          <w:rFonts w:ascii="Calibri" w:hAnsi="Calibri" w:cs="Calibri"/>
        </w:rPr>
        <w:t>bjednatelem</w:t>
      </w:r>
      <w:r w:rsidR="0099301F" w:rsidRPr="009D26AA">
        <w:rPr>
          <w:rFonts w:ascii="Calibri" w:hAnsi="Calibri" w:cs="Calibri"/>
        </w:rPr>
        <w:t xml:space="preserve"> odsouhlasen</w:t>
      </w:r>
      <w:r w:rsidR="006E3E1F" w:rsidRPr="009D26AA">
        <w:rPr>
          <w:rFonts w:ascii="Calibri" w:hAnsi="Calibri" w:cs="Calibri"/>
        </w:rPr>
        <w:t xml:space="preserve">. Objednatel má právo uplatnit k tomuto protokolu připomínky do 5 pracovních dní od jeho předání </w:t>
      </w:r>
      <w:r w:rsidR="003474AB" w:rsidRPr="009D26AA">
        <w:rPr>
          <w:rFonts w:ascii="Calibri" w:hAnsi="Calibri" w:cs="Calibri"/>
        </w:rPr>
        <w:t>z</w:t>
      </w:r>
      <w:r w:rsidR="006E3E1F" w:rsidRPr="009D26AA">
        <w:rPr>
          <w:rFonts w:ascii="Calibri" w:hAnsi="Calibri" w:cs="Calibri"/>
        </w:rPr>
        <w:t xml:space="preserve">hotovitelem. Neuplatní-li v době dle předchozí věty </w:t>
      </w:r>
      <w:r w:rsidR="00CC7617" w:rsidRPr="009D26AA">
        <w:rPr>
          <w:rFonts w:ascii="Calibri" w:hAnsi="Calibri" w:cs="Calibri"/>
        </w:rPr>
        <w:t>o</w:t>
      </w:r>
      <w:r w:rsidR="006E3E1F" w:rsidRPr="009D26AA">
        <w:rPr>
          <w:rFonts w:ascii="Calibri" w:hAnsi="Calibri" w:cs="Calibri"/>
        </w:rPr>
        <w:t xml:space="preserve">bjednatel připomínky, má se za to, že s protokolem souhlasí. Uplatní-li </w:t>
      </w:r>
      <w:r w:rsidR="003474AB" w:rsidRPr="009D26AA">
        <w:rPr>
          <w:rFonts w:ascii="Calibri" w:hAnsi="Calibri" w:cs="Calibri"/>
        </w:rPr>
        <w:t>o</w:t>
      </w:r>
      <w:r w:rsidR="006E3E1F" w:rsidRPr="009D26AA">
        <w:rPr>
          <w:rFonts w:ascii="Calibri" w:hAnsi="Calibri" w:cs="Calibri"/>
        </w:rPr>
        <w:t xml:space="preserve">bjednatel připomínky včas, je </w:t>
      </w:r>
      <w:r w:rsidR="003474AB" w:rsidRPr="009D26AA">
        <w:rPr>
          <w:rFonts w:ascii="Calibri" w:hAnsi="Calibri" w:cs="Calibri"/>
        </w:rPr>
        <w:t>z</w:t>
      </w:r>
      <w:r w:rsidR="006E3E1F" w:rsidRPr="009D26AA">
        <w:rPr>
          <w:rFonts w:ascii="Calibri" w:hAnsi="Calibri" w:cs="Calibri"/>
        </w:rPr>
        <w:t>hotovitel povinen je vyřešit ve lhůtě dohodnuté s </w:t>
      </w:r>
      <w:r w:rsidR="003474AB" w:rsidRPr="009D26AA">
        <w:rPr>
          <w:rFonts w:ascii="Calibri" w:hAnsi="Calibri" w:cs="Calibri"/>
        </w:rPr>
        <w:t>o</w:t>
      </w:r>
      <w:r w:rsidR="00CC7617" w:rsidRPr="009D26AA">
        <w:rPr>
          <w:rFonts w:ascii="Calibri" w:hAnsi="Calibri" w:cs="Calibri"/>
        </w:rPr>
        <w:t>bjednatelem a nedohodnou-li se s</w:t>
      </w:r>
      <w:r w:rsidR="006E3E1F" w:rsidRPr="009D26AA">
        <w:rPr>
          <w:rFonts w:ascii="Calibri" w:hAnsi="Calibri" w:cs="Calibri"/>
        </w:rPr>
        <w:t xml:space="preserve">mluvní strany, pak ve lhůtě určené </w:t>
      </w:r>
      <w:r w:rsidR="003474AB" w:rsidRPr="009D26AA">
        <w:rPr>
          <w:rFonts w:ascii="Calibri" w:hAnsi="Calibri" w:cs="Calibri"/>
        </w:rPr>
        <w:t>o</w:t>
      </w:r>
      <w:r w:rsidR="006E3E1F" w:rsidRPr="009D26AA">
        <w:rPr>
          <w:rFonts w:ascii="Calibri" w:hAnsi="Calibri" w:cs="Calibri"/>
        </w:rPr>
        <w:t>bjednatelem.</w:t>
      </w:r>
      <w:r w:rsidR="0007175C" w:rsidRPr="009D26AA">
        <w:rPr>
          <w:rFonts w:ascii="Calibri" w:hAnsi="Calibri" w:cs="Calibri"/>
        </w:rPr>
        <w:t xml:space="preserve"> Objednatel vyřešení připomínek k protokolu zkontroluje, nedošlo-li k jejich </w:t>
      </w:r>
      <w:r w:rsidR="004F2422" w:rsidRPr="009D26AA">
        <w:rPr>
          <w:rFonts w:ascii="Calibri" w:hAnsi="Calibri" w:cs="Calibri"/>
        </w:rPr>
        <w:t>vyřešení nebo má-li jiné připomínky, uplatní se tento odstavec obdobně.</w:t>
      </w:r>
    </w:p>
    <w:p w14:paraId="058A2DAD" w14:textId="77777777" w:rsidR="00A07DD9" w:rsidRPr="00416A53" w:rsidRDefault="00A07DD9" w:rsidP="00A07DD9">
      <w:pPr>
        <w:pStyle w:val="lneksmlouvytextPVL"/>
        <w:tabs>
          <w:tab w:val="clear" w:pos="426"/>
          <w:tab w:val="left" w:pos="567"/>
        </w:tabs>
        <w:spacing w:after="120" w:line="240" w:lineRule="atLeast"/>
        <w:ind w:left="567" w:right="567"/>
        <w:rPr>
          <w:rFonts w:ascii="Calibri" w:hAnsi="Calibri" w:cs="Calibri"/>
        </w:rPr>
      </w:pPr>
    </w:p>
    <w:p w14:paraId="1A01774A" w14:textId="77777777" w:rsidR="00D9371C" w:rsidRPr="00D93C5A" w:rsidRDefault="00D9371C" w:rsidP="00CA529C">
      <w:pPr>
        <w:pStyle w:val="lneksmlouvynadpisPVL"/>
        <w:keepNext/>
        <w:numPr>
          <w:ilvl w:val="0"/>
          <w:numId w:val="5"/>
        </w:numPr>
        <w:spacing w:before="0" w:line="240" w:lineRule="atLeast"/>
        <w:ind w:left="426" w:right="567"/>
        <w:rPr>
          <w:rFonts w:ascii="Calibri" w:hAnsi="Calibri" w:cs="Calibri"/>
          <w:caps/>
          <w:u w:val="none"/>
        </w:rPr>
      </w:pPr>
      <w:r w:rsidRPr="00D93C5A">
        <w:rPr>
          <w:rFonts w:ascii="Calibri" w:hAnsi="Calibri" w:cs="Calibri"/>
          <w:caps/>
          <w:u w:val="none"/>
        </w:rPr>
        <w:t>Cena</w:t>
      </w:r>
      <w:r w:rsidR="00B96888" w:rsidRPr="00D93C5A">
        <w:rPr>
          <w:rFonts w:ascii="Calibri" w:hAnsi="Calibri" w:cs="Calibri"/>
          <w:caps/>
          <w:u w:val="none"/>
        </w:rPr>
        <w:t xml:space="preserve"> a platební podmínky</w:t>
      </w:r>
    </w:p>
    <w:p w14:paraId="454A0BF4" w14:textId="77777777" w:rsidR="006B7581" w:rsidRDefault="00D9371C" w:rsidP="00CA529C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 w:rsidRPr="00AD7188">
        <w:rPr>
          <w:rFonts w:ascii="Calibri" w:hAnsi="Calibri" w:cs="Calibri"/>
        </w:rPr>
        <w:t xml:space="preserve">Cena </w:t>
      </w:r>
      <w:r w:rsidR="00AB020E" w:rsidRPr="00AD7188">
        <w:rPr>
          <w:rFonts w:ascii="Calibri" w:hAnsi="Calibri" w:cs="Calibri"/>
        </w:rPr>
        <w:t xml:space="preserve">za provádění Služeb dle této smlouvy je stanovena na základě nabídky </w:t>
      </w:r>
      <w:r w:rsidR="006B7581">
        <w:rPr>
          <w:rFonts w:ascii="Calibri" w:hAnsi="Calibri" w:cs="Calibri"/>
        </w:rPr>
        <w:t>zhotovitele a tvoří přílohu č. 2</w:t>
      </w:r>
      <w:r w:rsidR="00AB020E" w:rsidRPr="00AD7188">
        <w:rPr>
          <w:rFonts w:ascii="Calibri" w:hAnsi="Calibri" w:cs="Calibri"/>
        </w:rPr>
        <w:t xml:space="preserve"> této smlouvy</w:t>
      </w:r>
      <w:r w:rsidR="008C1D7B" w:rsidRPr="00AD7188">
        <w:rPr>
          <w:rFonts w:ascii="Calibri" w:hAnsi="Calibri" w:cs="Calibri"/>
        </w:rPr>
        <w:t>: Cena Služeb</w:t>
      </w:r>
      <w:r w:rsidR="00AB020E" w:rsidRPr="00AD7188">
        <w:rPr>
          <w:rFonts w:ascii="Calibri" w:hAnsi="Calibri" w:cs="Calibri"/>
        </w:rPr>
        <w:t xml:space="preserve">. </w:t>
      </w:r>
    </w:p>
    <w:p w14:paraId="44B960B7" w14:textId="77777777" w:rsidR="005D481F" w:rsidRPr="00AD7188" w:rsidRDefault="00AB020E" w:rsidP="00CA529C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 w:rsidRPr="00AD7188">
        <w:rPr>
          <w:rFonts w:ascii="Calibri" w:hAnsi="Calibri" w:cs="Calibri"/>
        </w:rPr>
        <w:t xml:space="preserve">K ceně Služeb bude </w:t>
      </w:r>
      <w:r w:rsidR="005D481F" w:rsidRPr="00AD7188">
        <w:rPr>
          <w:rFonts w:ascii="Calibri" w:hAnsi="Calibri" w:cs="Calibri"/>
        </w:rPr>
        <w:t>připočtena daň z přidané hodnoty (dále jen „DPH“) dle platných právních předpisů ve výši platné ke dni uskutečnění zdanitelného plnění.</w:t>
      </w:r>
    </w:p>
    <w:p w14:paraId="16C0147D" w14:textId="77777777" w:rsidR="00607558" w:rsidRPr="00AD7188" w:rsidRDefault="00C30747" w:rsidP="00CA529C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 w:rsidRPr="00AD7188">
        <w:rPr>
          <w:rFonts w:ascii="Calibri" w:hAnsi="Calibri" w:cs="Calibri"/>
        </w:rPr>
        <w:t>V</w:t>
      </w:r>
      <w:r w:rsidR="00296FF8" w:rsidRPr="00AD7188">
        <w:rPr>
          <w:rFonts w:ascii="Calibri" w:hAnsi="Calibri" w:cs="Calibri"/>
        </w:rPr>
        <w:t xml:space="preserve"> ceně za Služby </w:t>
      </w:r>
      <w:r w:rsidR="00B02F9B" w:rsidRPr="00AD7188">
        <w:rPr>
          <w:rFonts w:ascii="Calibri" w:hAnsi="Calibri" w:cs="Calibri"/>
        </w:rPr>
        <w:t xml:space="preserve">jsou zahrnuty veškeré náklady </w:t>
      </w:r>
      <w:r w:rsidR="00F06B29" w:rsidRPr="00AD7188">
        <w:rPr>
          <w:rFonts w:ascii="Calibri" w:hAnsi="Calibri" w:cs="Calibri"/>
        </w:rPr>
        <w:t>z</w:t>
      </w:r>
      <w:r w:rsidRPr="00AD7188">
        <w:rPr>
          <w:rFonts w:ascii="Calibri" w:hAnsi="Calibri" w:cs="Calibri"/>
        </w:rPr>
        <w:t>hotovitele nutné k</w:t>
      </w:r>
      <w:r w:rsidR="00296FF8" w:rsidRPr="00AD7188">
        <w:rPr>
          <w:rFonts w:ascii="Calibri" w:hAnsi="Calibri" w:cs="Calibri"/>
        </w:rPr>
        <w:t> </w:t>
      </w:r>
      <w:r w:rsidRPr="00AD7188">
        <w:rPr>
          <w:rFonts w:ascii="Calibri" w:hAnsi="Calibri" w:cs="Calibri"/>
        </w:rPr>
        <w:t>prov</w:t>
      </w:r>
      <w:r w:rsidR="00296FF8" w:rsidRPr="00AD7188">
        <w:rPr>
          <w:rFonts w:ascii="Calibri" w:hAnsi="Calibri" w:cs="Calibri"/>
        </w:rPr>
        <w:t xml:space="preserve">ádění Služeb </w:t>
      </w:r>
      <w:r w:rsidRPr="00AD7188">
        <w:rPr>
          <w:rFonts w:ascii="Calibri" w:hAnsi="Calibri" w:cs="Calibri"/>
        </w:rPr>
        <w:t>v potřebném rozsahu a kvalitě</w:t>
      </w:r>
      <w:r w:rsidR="00F6091B" w:rsidRPr="00AD7188">
        <w:rPr>
          <w:rFonts w:ascii="Calibri" w:hAnsi="Calibri" w:cs="Calibri"/>
        </w:rPr>
        <w:t>, zejména režijní náklady, přiměřený zisk, náklady na dopravu, čas strávený do mís</w:t>
      </w:r>
      <w:r w:rsidR="00296FF8" w:rsidRPr="00AD7188">
        <w:rPr>
          <w:rFonts w:ascii="Calibri" w:hAnsi="Calibri" w:cs="Calibri"/>
        </w:rPr>
        <w:t>ta plnění a zpět, pojištění aj. V ceně za Služby však není zahrnuta cena dodáv</w:t>
      </w:r>
      <w:r w:rsidR="00296FF8">
        <w:rPr>
          <w:rFonts w:ascii="Calibri" w:hAnsi="Calibri" w:cs="Calibri"/>
        </w:rPr>
        <w:t>e</w:t>
      </w:r>
      <w:r w:rsidR="00296FF8" w:rsidRPr="00AD7188">
        <w:rPr>
          <w:rFonts w:ascii="Calibri" w:hAnsi="Calibri" w:cs="Calibri"/>
        </w:rPr>
        <w:t>k náhradních dílů a spotřebního materiálu</w:t>
      </w:r>
      <w:r w:rsidR="00296FF8">
        <w:rPr>
          <w:rFonts w:ascii="Calibri" w:hAnsi="Calibri" w:cs="Calibri"/>
        </w:rPr>
        <w:t xml:space="preserve"> či</w:t>
      </w:r>
      <w:r w:rsidR="00296FF8" w:rsidRPr="00AD7188">
        <w:rPr>
          <w:rFonts w:ascii="Calibri" w:hAnsi="Calibri" w:cs="Calibri"/>
        </w:rPr>
        <w:t xml:space="preserve"> výměna komponent</w:t>
      </w:r>
      <w:r w:rsidR="005D481F">
        <w:rPr>
          <w:rFonts w:ascii="Calibri" w:hAnsi="Calibri" w:cs="Calibri"/>
        </w:rPr>
        <w:t xml:space="preserve"> dle čl. 2.</w:t>
      </w:r>
      <w:r w:rsidR="00BB1B6F">
        <w:rPr>
          <w:rFonts w:ascii="Calibri" w:hAnsi="Calibri" w:cs="Calibri"/>
        </w:rPr>
        <w:t>4</w:t>
      </w:r>
      <w:r w:rsidR="005D481F">
        <w:rPr>
          <w:rFonts w:ascii="Calibri" w:hAnsi="Calibri" w:cs="Calibri"/>
        </w:rPr>
        <w:t xml:space="preserve">.1. </w:t>
      </w:r>
      <w:r w:rsidR="00464601">
        <w:rPr>
          <w:rFonts w:ascii="Calibri" w:hAnsi="Calibri" w:cs="Calibri"/>
        </w:rPr>
        <w:t xml:space="preserve">nebo čl. 3.4. této </w:t>
      </w:r>
      <w:r w:rsidR="005D481F">
        <w:rPr>
          <w:rFonts w:ascii="Calibri" w:hAnsi="Calibri" w:cs="Calibri"/>
        </w:rPr>
        <w:t xml:space="preserve">smlouvy; cena </w:t>
      </w:r>
      <w:r w:rsidR="002F6D59">
        <w:rPr>
          <w:rFonts w:ascii="Calibri" w:hAnsi="Calibri" w:cs="Calibri"/>
        </w:rPr>
        <w:t xml:space="preserve">tohoto </w:t>
      </w:r>
      <w:r w:rsidR="00607558" w:rsidRPr="00AD7188">
        <w:rPr>
          <w:rFonts w:ascii="Calibri" w:hAnsi="Calibri" w:cs="Calibri"/>
        </w:rPr>
        <w:t>materiál</w:t>
      </w:r>
      <w:r w:rsidR="002F6D59" w:rsidRPr="00AD7188">
        <w:rPr>
          <w:rFonts w:ascii="Calibri" w:hAnsi="Calibri" w:cs="Calibri"/>
        </w:rPr>
        <w:t>u</w:t>
      </w:r>
      <w:r w:rsidR="00607558" w:rsidRPr="00AD7188">
        <w:rPr>
          <w:rFonts w:ascii="Calibri" w:hAnsi="Calibri" w:cs="Calibri"/>
        </w:rPr>
        <w:t xml:space="preserve"> </w:t>
      </w:r>
      <w:r w:rsidR="002F6D59" w:rsidRPr="00AD7188">
        <w:rPr>
          <w:rFonts w:ascii="Calibri" w:hAnsi="Calibri" w:cs="Calibri"/>
        </w:rPr>
        <w:t xml:space="preserve">bude </w:t>
      </w:r>
      <w:r w:rsidR="00607558" w:rsidRPr="00AD7188">
        <w:rPr>
          <w:rFonts w:ascii="Calibri" w:hAnsi="Calibri" w:cs="Calibri"/>
        </w:rPr>
        <w:t xml:space="preserve">dohodnuta </w:t>
      </w:r>
      <w:r w:rsidR="002F6D59" w:rsidRPr="00AD7188">
        <w:rPr>
          <w:rFonts w:ascii="Calibri" w:hAnsi="Calibri" w:cs="Calibri"/>
        </w:rPr>
        <w:t xml:space="preserve">smluvními stranami </w:t>
      </w:r>
      <w:r w:rsidR="00607558" w:rsidRPr="00AD7188">
        <w:rPr>
          <w:rFonts w:ascii="Calibri" w:hAnsi="Calibri" w:cs="Calibri"/>
        </w:rPr>
        <w:t xml:space="preserve">na základě cen v místě a čase obvyklých. </w:t>
      </w:r>
    </w:p>
    <w:p w14:paraId="61DEC83D" w14:textId="77777777" w:rsidR="00FB6A75" w:rsidRPr="00AD7188" w:rsidRDefault="00A90453" w:rsidP="00CA529C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 w:rsidRPr="00AD7188">
        <w:rPr>
          <w:rFonts w:ascii="Calibri" w:hAnsi="Calibri" w:cs="Calibri"/>
        </w:rPr>
        <w:t xml:space="preserve">Cena za </w:t>
      </w:r>
      <w:r w:rsidR="00A97B72" w:rsidRPr="00AD7188">
        <w:rPr>
          <w:rFonts w:ascii="Calibri" w:hAnsi="Calibri" w:cs="Calibri"/>
        </w:rPr>
        <w:t xml:space="preserve">poskytnuté Služby </w:t>
      </w:r>
      <w:r w:rsidRPr="00AD7188">
        <w:rPr>
          <w:rFonts w:ascii="Calibri" w:hAnsi="Calibri" w:cs="Calibri"/>
        </w:rPr>
        <w:t xml:space="preserve">bude </w:t>
      </w:r>
      <w:r w:rsidR="00F06B29" w:rsidRPr="00AD7188">
        <w:rPr>
          <w:rFonts w:ascii="Calibri" w:hAnsi="Calibri" w:cs="Calibri"/>
        </w:rPr>
        <w:t>o</w:t>
      </w:r>
      <w:r w:rsidRPr="00AD7188">
        <w:rPr>
          <w:rFonts w:ascii="Calibri" w:hAnsi="Calibri" w:cs="Calibri"/>
        </w:rPr>
        <w:t xml:space="preserve">bjednatelem hrazena na základě faktur vystavených </w:t>
      </w:r>
      <w:r w:rsidR="00F06B29" w:rsidRPr="00AD7188">
        <w:rPr>
          <w:rFonts w:ascii="Calibri" w:hAnsi="Calibri" w:cs="Calibri"/>
        </w:rPr>
        <w:t>z</w:t>
      </w:r>
      <w:r w:rsidRPr="00AD7188">
        <w:rPr>
          <w:rFonts w:ascii="Calibri" w:hAnsi="Calibri" w:cs="Calibri"/>
        </w:rPr>
        <w:t>hotovitelem</w:t>
      </w:r>
      <w:r w:rsidR="000901B0" w:rsidRPr="00AD7188">
        <w:rPr>
          <w:rFonts w:ascii="Calibri" w:hAnsi="Calibri" w:cs="Calibri"/>
        </w:rPr>
        <w:t xml:space="preserve">. </w:t>
      </w:r>
    </w:p>
    <w:p w14:paraId="3AB4BB48" w14:textId="77777777" w:rsidR="002C0122" w:rsidRPr="00AD7188" w:rsidRDefault="00A97B72" w:rsidP="00CA529C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 w:rsidRPr="00AD7188">
        <w:rPr>
          <w:rFonts w:ascii="Calibri" w:hAnsi="Calibri" w:cs="Calibri"/>
        </w:rPr>
        <w:t xml:space="preserve">Cena </w:t>
      </w:r>
      <w:r w:rsidR="00DA3B90" w:rsidRPr="00AD7188">
        <w:rPr>
          <w:rFonts w:ascii="Calibri" w:hAnsi="Calibri" w:cs="Calibri"/>
        </w:rPr>
        <w:t xml:space="preserve">pravidelně poskytovaných </w:t>
      </w:r>
      <w:r w:rsidRPr="00AD7188">
        <w:rPr>
          <w:rFonts w:ascii="Calibri" w:hAnsi="Calibri" w:cs="Calibri"/>
        </w:rPr>
        <w:t xml:space="preserve">Služeb </w:t>
      </w:r>
      <w:r w:rsidR="00707AE8">
        <w:rPr>
          <w:rFonts w:ascii="Calibri" w:hAnsi="Calibri" w:cs="Calibri"/>
        </w:rPr>
        <w:t xml:space="preserve">dle čl. 2 této smlouvy </w:t>
      </w:r>
      <w:r w:rsidR="00DA3B90" w:rsidRPr="00AD7188">
        <w:rPr>
          <w:rFonts w:ascii="Calibri" w:hAnsi="Calibri" w:cs="Calibri"/>
        </w:rPr>
        <w:t xml:space="preserve">(ročních, půlročních) </w:t>
      </w:r>
      <w:r w:rsidRPr="00AD7188">
        <w:rPr>
          <w:rFonts w:ascii="Calibri" w:hAnsi="Calibri" w:cs="Calibri"/>
        </w:rPr>
        <w:t xml:space="preserve">je cenou paušální a bude zhotoviteli hrazena </w:t>
      </w:r>
      <w:r w:rsidR="00AF3C6D">
        <w:rPr>
          <w:rFonts w:ascii="Calibri" w:hAnsi="Calibri" w:cs="Calibri"/>
        </w:rPr>
        <w:t>po provedení Služby</w:t>
      </w:r>
      <w:r w:rsidR="00313098">
        <w:rPr>
          <w:rFonts w:ascii="Calibri" w:hAnsi="Calibri" w:cs="Calibri"/>
        </w:rPr>
        <w:t>; přílohou faktury bude zpráva o provedení příslušného úkonu</w:t>
      </w:r>
      <w:r w:rsidRPr="00AD7188">
        <w:rPr>
          <w:rFonts w:ascii="Calibri" w:hAnsi="Calibri" w:cs="Calibri"/>
        </w:rPr>
        <w:t>.</w:t>
      </w:r>
      <w:r w:rsidR="00D66774" w:rsidRPr="00AD7188">
        <w:rPr>
          <w:rFonts w:ascii="Calibri" w:hAnsi="Calibri" w:cs="Calibri"/>
        </w:rPr>
        <w:t xml:space="preserve"> </w:t>
      </w:r>
    </w:p>
    <w:p w14:paraId="42817AF2" w14:textId="77777777" w:rsidR="00D9371C" w:rsidRPr="00AD7188" w:rsidRDefault="00A97B72" w:rsidP="00CA529C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 w:rsidRPr="00AD7188">
        <w:rPr>
          <w:rFonts w:ascii="Calibri" w:hAnsi="Calibri" w:cs="Calibri"/>
        </w:rPr>
        <w:t>Cena za provádění Servis</w:t>
      </w:r>
      <w:r w:rsidR="00D4333F" w:rsidRPr="00AD7188">
        <w:rPr>
          <w:rFonts w:ascii="Calibri" w:hAnsi="Calibri" w:cs="Calibri"/>
        </w:rPr>
        <w:t xml:space="preserve">ních </w:t>
      </w:r>
      <w:r w:rsidR="00DD393C">
        <w:rPr>
          <w:rFonts w:ascii="Calibri" w:hAnsi="Calibri" w:cs="Calibri"/>
        </w:rPr>
        <w:t xml:space="preserve">služeb dle čl. 3 této smlouvy je </w:t>
      </w:r>
      <w:r w:rsidRPr="00AD7188">
        <w:rPr>
          <w:rFonts w:ascii="Calibri" w:hAnsi="Calibri" w:cs="Calibri"/>
        </w:rPr>
        <w:t xml:space="preserve">stanovena jako cena hodinová dle sazby uvedené v příloze č. </w:t>
      </w:r>
      <w:r w:rsidR="00B80E7F">
        <w:rPr>
          <w:rFonts w:ascii="Calibri" w:hAnsi="Calibri" w:cs="Calibri"/>
        </w:rPr>
        <w:t>2</w:t>
      </w:r>
      <w:r w:rsidRPr="00AD7188">
        <w:rPr>
          <w:rFonts w:ascii="Calibri" w:hAnsi="Calibri" w:cs="Calibri"/>
        </w:rPr>
        <w:t xml:space="preserve"> této smlouvy a bude hrazena průběžnými měsíčními platbami na základě skutečného rozsahu </w:t>
      </w:r>
      <w:r w:rsidR="00B80E7F">
        <w:rPr>
          <w:rFonts w:ascii="Calibri" w:hAnsi="Calibri" w:cs="Calibri"/>
        </w:rPr>
        <w:t>Servisních s</w:t>
      </w:r>
      <w:r w:rsidRPr="00AD7188">
        <w:rPr>
          <w:rFonts w:ascii="Calibri" w:hAnsi="Calibri" w:cs="Calibri"/>
        </w:rPr>
        <w:t xml:space="preserve">lužeb a na základě protokolu o servisních úkonu </w:t>
      </w:r>
      <w:r w:rsidR="00313098">
        <w:rPr>
          <w:rFonts w:ascii="Calibri" w:hAnsi="Calibri" w:cs="Calibri"/>
        </w:rPr>
        <w:t>dle čl. 3.4</w:t>
      </w:r>
      <w:r w:rsidR="008C1D7B" w:rsidRPr="00AD7188">
        <w:rPr>
          <w:rFonts w:ascii="Calibri" w:hAnsi="Calibri" w:cs="Calibri"/>
        </w:rPr>
        <w:t xml:space="preserve">. smlouvy </w:t>
      </w:r>
      <w:r w:rsidRPr="00AD7188">
        <w:rPr>
          <w:rFonts w:ascii="Calibri" w:hAnsi="Calibri" w:cs="Calibri"/>
        </w:rPr>
        <w:t>odsouhlaseném objednatelem</w:t>
      </w:r>
      <w:r w:rsidR="00B80E7F">
        <w:rPr>
          <w:rFonts w:ascii="Calibri" w:hAnsi="Calibri" w:cs="Calibri"/>
        </w:rPr>
        <w:t xml:space="preserve">, který bude přílohou </w:t>
      </w:r>
      <w:r w:rsidR="00D03368" w:rsidRPr="00AD7188">
        <w:rPr>
          <w:rFonts w:ascii="Calibri" w:hAnsi="Calibri" w:cs="Calibri"/>
        </w:rPr>
        <w:t>faktur</w:t>
      </w:r>
      <w:r w:rsidR="00B80E7F">
        <w:rPr>
          <w:rFonts w:ascii="Calibri" w:hAnsi="Calibri" w:cs="Calibri"/>
        </w:rPr>
        <w:t xml:space="preserve">y. </w:t>
      </w:r>
    </w:p>
    <w:p w14:paraId="7C565BD2" w14:textId="77777777" w:rsidR="00C97A2E" w:rsidRPr="0067620F" w:rsidRDefault="00C97A2E" w:rsidP="00CA529C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 w:rsidRPr="0067620F">
        <w:rPr>
          <w:rFonts w:ascii="Calibri" w:hAnsi="Calibri" w:cs="Calibri"/>
        </w:rPr>
        <w:lastRenderedPageBreak/>
        <w:t>Cena za nepřetržitou</w:t>
      </w:r>
      <w:r w:rsidR="00DF6495" w:rsidRPr="0067620F">
        <w:rPr>
          <w:rFonts w:ascii="Calibri" w:hAnsi="Calibri" w:cs="Calibri"/>
        </w:rPr>
        <w:t xml:space="preserve"> servisní pohotovost dle čl. 3.</w:t>
      </w:r>
      <w:r w:rsidR="00354D60" w:rsidRPr="0067620F">
        <w:rPr>
          <w:rFonts w:ascii="Calibri" w:hAnsi="Calibri" w:cs="Calibri"/>
        </w:rPr>
        <w:t>2.2</w:t>
      </w:r>
      <w:r w:rsidRPr="0067620F">
        <w:rPr>
          <w:rFonts w:ascii="Calibri" w:hAnsi="Calibri" w:cs="Calibri"/>
        </w:rPr>
        <w:t xml:space="preserve">. této smlouvy je </w:t>
      </w:r>
      <w:r w:rsidR="00037D1D" w:rsidRPr="0067620F">
        <w:rPr>
          <w:rFonts w:ascii="Calibri" w:hAnsi="Calibri" w:cs="Calibri"/>
        </w:rPr>
        <w:t>stanovena</w:t>
      </w:r>
      <w:r w:rsidRPr="0067620F">
        <w:rPr>
          <w:rFonts w:ascii="Calibri" w:hAnsi="Calibri" w:cs="Calibri"/>
        </w:rPr>
        <w:t xml:space="preserve"> </w:t>
      </w:r>
      <w:r w:rsidR="00DF6495" w:rsidRPr="0067620F">
        <w:rPr>
          <w:rFonts w:ascii="Calibri" w:hAnsi="Calibri" w:cs="Calibri"/>
        </w:rPr>
        <w:t xml:space="preserve">roční </w:t>
      </w:r>
      <w:r w:rsidRPr="0067620F">
        <w:rPr>
          <w:rFonts w:ascii="Calibri" w:hAnsi="Calibri" w:cs="Calibri"/>
        </w:rPr>
        <w:t xml:space="preserve">paušální položkou v příloze č. </w:t>
      </w:r>
      <w:r w:rsidR="00FE008F" w:rsidRPr="0067620F">
        <w:rPr>
          <w:rFonts w:ascii="Calibri" w:hAnsi="Calibri" w:cs="Calibri"/>
        </w:rPr>
        <w:t>2</w:t>
      </w:r>
      <w:r w:rsidRPr="0067620F">
        <w:rPr>
          <w:rFonts w:ascii="Calibri" w:hAnsi="Calibri" w:cs="Calibri"/>
        </w:rPr>
        <w:t xml:space="preserve"> této smlouvy a bude zhotoviteli hrazena zpětně za každý rok provádění plnění.</w:t>
      </w:r>
    </w:p>
    <w:p w14:paraId="180D7330" w14:textId="77777777" w:rsidR="003E7898" w:rsidRDefault="00AC6944" w:rsidP="003E7898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/>
        </w:rPr>
      </w:pPr>
      <w:r w:rsidRPr="00AD7188">
        <w:rPr>
          <w:rFonts w:ascii="Calibri" w:hAnsi="Calibri" w:cs="Calibri"/>
        </w:rPr>
        <w:t>Faktura</w:t>
      </w:r>
      <w:r w:rsidR="00D9371C" w:rsidRPr="00AD7188">
        <w:rPr>
          <w:rFonts w:ascii="Calibri" w:hAnsi="Calibri" w:cs="Calibri"/>
        </w:rPr>
        <w:t xml:space="preserve"> musí obsahovat všechny zákonem předepsané náležitosti </w:t>
      </w:r>
      <w:r w:rsidRPr="00AD7188">
        <w:rPr>
          <w:rFonts w:ascii="Calibri" w:hAnsi="Calibri" w:cs="Calibri"/>
        </w:rPr>
        <w:t xml:space="preserve">pro daňový – účetní doklad </w:t>
      </w:r>
      <w:r w:rsidR="00D9371C" w:rsidRPr="00AD7188">
        <w:rPr>
          <w:rFonts w:ascii="Calibri" w:hAnsi="Calibri" w:cs="Calibri"/>
        </w:rPr>
        <w:t xml:space="preserve">a je splatná ve lhůtě do </w:t>
      </w:r>
      <w:r w:rsidR="009E1212" w:rsidRPr="00AD7188">
        <w:rPr>
          <w:rFonts w:ascii="Calibri" w:hAnsi="Calibri" w:cs="Calibri"/>
        </w:rPr>
        <w:t>21 dnů ode dne jejího doručení o</w:t>
      </w:r>
      <w:r w:rsidR="00D9371C" w:rsidRPr="00AD7188">
        <w:rPr>
          <w:rFonts w:ascii="Calibri" w:hAnsi="Calibri" w:cs="Calibri"/>
        </w:rPr>
        <w:t>bjednateli.</w:t>
      </w:r>
      <w:r w:rsidR="003E7898" w:rsidRPr="003E7898">
        <w:rPr>
          <w:rFonts w:ascii="Calibri" w:hAnsi="Calibri"/>
        </w:rPr>
        <w:t xml:space="preserve"> </w:t>
      </w:r>
      <w:r w:rsidR="003E7898" w:rsidRPr="009B413E">
        <w:rPr>
          <w:rFonts w:ascii="Calibri" w:hAnsi="Calibri"/>
        </w:rPr>
        <w:t>Zhotovitel doručí fakturu v</w:t>
      </w:r>
      <w:r w:rsidR="003E7898">
        <w:rPr>
          <w:rFonts w:ascii="Calibri" w:hAnsi="Calibri"/>
        </w:rPr>
        <w:t> </w:t>
      </w:r>
      <w:r w:rsidR="003E7898" w:rsidRPr="009B413E">
        <w:rPr>
          <w:rFonts w:ascii="Calibri" w:hAnsi="Calibri"/>
        </w:rPr>
        <w:t xml:space="preserve">elektronické podobě na e-mailovou adresu: epodatelna@npu.cz, případně v kopii na emailovou adresu </w:t>
      </w:r>
      <w:r w:rsidR="002074BC">
        <w:rPr>
          <w:rFonts w:ascii="Calibri" w:hAnsi="Calibri"/>
        </w:rPr>
        <w:t>sekretariat.telc</w:t>
      </w:r>
      <w:r w:rsidR="003E7898" w:rsidRPr="009B413E">
        <w:rPr>
          <w:rFonts w:ascii="Calibri" w:hAnsi="Calibri"/>
        </w:rPr>
        <w:t xml:space="preserve">@npu.cz.  </w:t>
      </w:r>
    </w:p>
    <w:p w14:paraId="5708C17E" w14:textId="77777777" w:rsidR="009E1212" w:rsidRPr="00AD7188" w:rsidRDefault="009E1212" w:rsidP="003E7898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 w:rsidRPr="00AD7188">
        <w:rPr>
          <w:rFonts w:ascii="Calibri" w:hAnsi="Calibri" w:cs="Calibri"/>
        </w:rPr>
        <w:t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05F3DC70" w14:textId="77777777" w:rsidR="00D93C5A" w:rsidRPr="00AD7188" w:rsidRDefault="00D93C5A" w:rsidP="003E7898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 w:rsidRPr="00AD7188">
        <w:rPr>
          <w:rFonts w:ascii="Calibri" w:hAnsi="Calibri" w:cs="Calibri"/>
        </w:rPr>
        <w:t xml:space="preserve">Zhotovitel je oprávněn </w:t>
      </w:r>
      <w:r w:rsidR="00A97B72" w:rsidRPr="00AD7188">
        <w:rPr>
          <w:rFonts w:ascii="Calibri" w:hAnsi="Calibri" w:cs="Calibri"/>
        </w:rPr>
        <w:t>zvýšit s</w:t>
      </w:r>
      <w:r w:rsidRPr="00AD7188">
        <w:rPr>
          <w:rFonts w:ascii="Calibri" w:hAnsi="Calibri" w:cs="Calibri"/>
        </w:rPr>
        <w:t xml:space="preserve">jednané </w:t>
      </w:r>
      <w:r w:rsidR="00A97B72" w:rsidRPr="00AD7188">
        <w:rPr>
          <w:rFonts w:ascii="Calibri" w:hAnsi="Calibri" w:cs="Calibri"/>
        </w:rPr>
        <w:t>ceny za Služby</w:t>
      </w:r>
      <w:r w:rsidRPr="00AD7188">
        <w:rPr>
          <w:rFonts w:ascii="Calibri" w:hAnsi="Calibri" w:cs="Calibri"/>
        </w:rPr>
        <w:t xml:space="preserve"> z důvodu inflace za podmínek dále uvedených:</w:t>
      </w:r>
    </w:p>
    <w:p w14:paraId="775C6A1C" w14:textId="77777777" w:rsidR="00D93C5A" w:rsidRDefault="009C3221" w:rsidP="00C547E9">
      <w:pPr>
        <w:pStyle w:val="Odstavecodsazen"/>
        <w:numPr>
          <w:ilvl w:val="0"/>
          <w:numId w:val="13"/>
        </w:numPr>
        <w:tabs>
          <w:tab w:val="clear" w:pos="1699"/>
          <w:tab w:val="left" w:pos="1276"/>
        </w:tabs>
        <w:spacing w:after="60" w:line="240" w:lineRule="atLeast"/>
        <w:ind w:left="1276" w:righ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zhotovitel je oprávněn </w:t>
      </w:r>
      <w:r w:rsidR="004E0361">
        <w:rPr>
          <w:rFonts w:ascii="Calibri" w:hAnsi="Calibri"/>
          <w:sz w:val="22"/>
          <w:szCs w:val="22"/>
        </w:rPr>
        <w:t xml:space="preserve">jednou ročně </w:t>
      </w:r>
      <w:r>
        <w:rPr>
          <w:rFonts w:ascii="Calibri" w:hAnsi="Calibri"/>
          <w:sz w:val="22"/>
          <w:szCs w:val="22"/>
        </w:rPr>
        <w:t xml:space="preserve">zvýšit </w:t>
      </w:r>
      <w:r w:rsidRPr="005277DE">
        <w:rPr>
          <w:rFonts w:ascii="Calibri" w:hAnsi="Calibri"/>
          <w:sz w:val="22"/>
          <w:szCs w:val="22"/>
        </w:rPr>
        <w:t>sjednan</w:t>
      </w:r>
      <w:r>
        <w:rPr>
          <w:rFonts w:ascii="Calibri" w:hAnsi="Calibri"/>
          <w:sz w:val="22"/>
          <w:szCs w:val="22"/>
        </w:rPr>
        <w:t>é</w:t>
      </w:r>
      <w:r w:rsidRPr="005277D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ceny za Služby uvedené v příloze č. </w:t>
      </w:r>
      <w:r w:rsidR="00D91C56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 xml:space="preserve"> této smlouvy, </w:t>
      </w:r>
      <w:r w:rsidR="00D93C5A" w:rsidRPr="005277DE">
        <w:rPr>
          <w:rFonts w:ascii="Calibri" w:hAnsi="Calibri"/>
          <w:sz w:val="22"/>
          <w:szCs w:val="22"/>
        </w:rPr>
        <w:t>nejdříve však od 1. 1. 202</w:t>
      </w:r>
      <w:r w:rsidR="00FD1801">
        <w:rPr>
          <w:rFonts w:ascii="Calibri" w:hAnsi="Calibri"/>
          <w:sz w:val="22"/>
          <w:szCs w:val="22"/>
        </w:rPr>
        <w:t>6</w:t>
      </w:r>
      <w:r w:rsidR="00D93C5A" w:rsidRPr="005277DE">
        <w:rPr>
          <w:rFonts w:ascii="Calibri" w:hAnsi="Calibri"/>
          <w:sz w:val="22"/>
          <w:szCs w:val="22"/>
        </w:rPr>
        <w:t xml:space="preserve">, </w:t>
      </w:r>
      <w:r w:rsidR="00D93C5A">
        <w:rPr>
          <w:rFonts w:ascii="Calibri" w:hAnsi="Calibri"/>
          <w:sz w:val="22"/>
          <w:szCs w:val="22"/>
        </w:rPr>
        <w:t>z důvodu inflace</w:t>
      </w:r>
      <w:r w:rsidR="00D93C5A" w:rsidRPr="003D1C86">
        <w:rPr>
          <w:rFonts w:ascii="Calibri" w:hAnsi="Calibri"/>
          <w:sz w:val="22"/>
          <w:szCs w:val="22"/>
        </w:rPr>
        <w:t xml:space="preserve"> vyjádřenou přírůstkem průměrného ročního indexu spotřebitelských cen za uplynulý kalendářní rok, vyhlášenou Českým statistickým úřadem</w:t>
      </w:r>
      <w:r w:rsidR="00D93C5A">
        <w:rPr>
          <w:rFonts w:ascii="Calibri" w:hAnsi="Calibri"/>
          <w:sz w:val="22"/>
          <w:szCs w:val="22"/>
        </w:rPr>
        <w:t>, a to za předpokladu, že</w:t>
      </w:r>
      <w:r w:rsidR="00D93C5A" w:rsidRPr="005277DE">
        <w:rPr>
          <w:rFonts w:ascii="Calibri" w:hAnsi="Calibri"/>
          <w:sz w:val="22"/>
          <w:szCs w:val="22"/>
        </w:rPr>
        <w:t xml:space="preserve"> inflace přesáhne hodnotu </w:t>
      </w:r>
      <w:r w:rsidR="006F65DE">
        <w:rPr>
          <w:rFonts w:ascii="Calibri" w:hAnsi="Calibri"/>
          <w:sz w:val="22"/>
          <w:szCs w:val="22"/>
        </w:rPr>
        <w:t>1</w:t>
      </w:r>
      <w:r w:rsidR="00D93C5A" w:rsidRPr="005277DE">
        <w:rPr>
          <w:rFonts w:ascii="Calibri" w:hAnsi="Calibri"/>
          <w:sz w:val="22"/>
          <w:szCs w:val="22"/>
        </w:rPr>
        <w:t> %, a to o</w:t>
      </w:r>
      <w:r w:rsidR="00D91C56">
        <w:rPr>
          <w:rFonts w:ascii="Calibri" w:hAnsi="Calibri"/>
          <w:sz w:val="22"/>
          <w:szCs w:val="22"/>
        </w:rPr>
        <w:t> </w:t>
      </w:r>
      <w:r w:rsidR="00D93C5A" w:rsidRPr="005277DE">
        <w:rPr>
          <w:rFonts w:ascii="Calibri" w:hAnsi="Calibri"/>
          <w:sz w:val="22"/>
          <w:szCs w:val="22"/>
        </w:rPr>
        <w:t xml:space="preserve">tolik procent, o kolik inflace přesáhne hranici </w:t>
      </w:r>
      <w:r w:rsidR="006F65DE">
        <w:rPr>
          <w:rFonts w:ascii="Calibri" w:hAnsi="Calibri"/>
          <w:sz w:val="22"/>
          <w:szCs w:val="22"/>
        </w:rPr>
        <w:t xml:space="preserve">1 %, </w:t>
      </w:r>
      <w:r w:rsidR="004E0361" w:rsidRPr="00F65988">
        <w:rPr>
          <w:rFonts w:ascii="Calibri" w:hAnsi="Calibri" w:cs="Calibri"/>
          <w:sz w:val="22"/>
          <w:szCs w:val="22"/>
        </w:rPr>
        <w:t>s tím, že maximální navýšení je omezeno hranicí 8 % průměrné roční míry inflace</w:t>
      </w:r>
      <w:r w:rsidR="006F65DE">
        <w:rPr>
          <w:rFonts w:ascii="Calibri" w:hAnsi="Calibri"/>
          <w:sz w:val="22"/>
          <w:szCs w:val="22"/>
        </w:rPr>
        <w:t xml:space="preserve">, </w:t>
      </w:r>
    </w:p>
    <w:p w14:paraId="2F5FA192" w14:textId="77777777" w:rsidR="004E0361" w:rsidRPr="004E0361" w:rsidRDefault="004E0361" w:rsidP="00C547E9">
      <w:pPr>
        <w:pStyle w:val="Odstavecodsazen"/>
        <w:numPr>
          <w:ilvl w:val="0"/>
          <w:numId w:val="13"/>
        </w:numPr>
        <w:tabs>
          <w:tab w:val="clear" w:pos="1699"/>
          <w:tab w:val="left" w:pos="1276"/>
        </w:tabs>
        <w:spacing w:after="60" w:line="240" w:lineRule="atLeast"/>
        <w:ind w:left="1276" w:right="567" w:hanging="567"/>
        <w:rPr>
          <w:rFonts w:ascii="Calibri" w:hAnsi="Calibri"/>
          <w:sz w:val="22"/>
          <w:szCs w:val="22"/>
        </w:rPr>
      </w:pPr>
      <w:r w:rsidRPr="004E0361">
        <w:rPr>
          <w:rFonts w:ascii="Calibri" w:hAnsi="Calibri"/>
          <w:sz w:val="22"/>
          <w:szCs w:val="22"/>
        </w:rPr>
        <w:t xml:space="preserve">navýšení cen Služeb bude účinné </w:t>
      </w:r>
      <w:r w:rsidRPr="004E0361">
        <w:rPr>
          <w:rFonts w:ascii="Calibri" w:hAnsi="Calibri" w:cs="Calibri"/>
          <w:sz w:val="22"/>
          <w:szCs w:val="22"/>
        </w:rPr>
        <w:t xml:space="preserve">od 1. dne měsíce následujícího po měsíci, v němž zhotovitel písemně oznámil uplatnění navýšení cen, </w:t>
      </w:r>
    </w:p>
    <w:p w14:paraId="02C61903" w14:textId="77777777" w:rsidR="004E0361" w:rsidRPr="004E0361" w:rsidRDefault="004E0361" w:rsidP="00C547E9">
      <w:pPr>
        <w:pStyle w:val="Odstavecodsazen"/>
        <w:numPr>
          <w:ilvl w:val="0"/>
          <w:numId w:val="13"/>
        </w:numPr>
        <w:tabs>
          <w:tab w:val="clear" w:pos="1699"/>
          <w:tab w:val="left" w:pos="1276"/>
        </w:tabs>
        <w:spacing w:after="60" w:line="240" w:lineRule="atLeast"/>
        <w:ind w:left="1276" w:right="567" w:hanging="567"/>
        <w:rPr>
          <w:rFonts w:ascii="Calibri" w:hAnsi="Calibri"/>
          <w:sz w:val="22"/>
          <w:szCs w:val="22"/>
        </w:rPr>
      </w:pPr>
      <w:r w:rsidRPr="004E0361">
        <w:rPr>
          <w:rFonts w:ascii="Calibri" w:hAnsi="Calibri" w:cs="Calibri"/>
          <w:sz w:val="22"/>
          <w:szCs w:val="22"/>
        </w:rPr>
        <w:t>v případě záporné inflace se výše sjednaných cen</w:t>
      </w:r>
      <w:r>
        <w:rPr>
          <w:rFonts w:ascii="Calibri" w:hAnsi="Calibri" w:cs="Calibri"/>
          <w:sz w:val="22"/>
          <w:szCs w:val="22"/>
        </w:rPr>
        <w:t xml:space="preserve"> Služeb</w:t>
      </w:r>
      <w:r w:rsidRPr="004E0361">
        <w:rPr>
          <w:rFonts w:ascii="Calibri" w:hAnsi="Calibri" w:cs="Calibri"/>
          <w:sz w:val="22"/>
          <w:szCs w:val="22"/>
        </w:rPr>
        <w:t xml:space="preserve"> pro daný rok neupravuje a</w:t>
      </w:r>
    </w:p>
    <w:p w14:paraId="04BA39B2" w14:textId="77777777" w:rsidR="004E0361" w:rsidRPr="004E0361" w:rsidRDefault="004E0361" w:rsidP="00C547E9">
      <w:pPr>
        <w:pStyle w:val="Odstavecodsazen"/>
        <w:numPr>
          <w:ilvl w:val="0"/>
          <w:numId w:val="13"/>
        </w:numPr>
        <w:tabs>
          <w:tab w:val="clear" w:pos="1699"/>
          <w:tab w:val="left" w:pos="1276"/>
        </w:tabs>
        <w:spacing w:after="60" w:line="240" w:lineRule="atLeast"/>
        <w:ind w:left="1276" w:right="567" w:hanging="567"/>
        <w:rPr>
          <w:rFonts w:ascii="Calibri" w:hAnsi="Calibri"/>
          <w:sz w:val="22"/>
          <w:szCs w:val="22"/>
        </w:rPr>
      </w:pPr>
      <w:r w:rsidRPr="004E0361">
        <w:rPr>
          <w:rFonts w:ascii="Calibri" w:hAnsi="Calibri" w:cs="Calibri"/>
          <w:sz w:val="22"/>
          <w:szCs w:val="22"/>
        </w:rPr>
        <w:t xml:space="preserve">ceny </w:t>
      </w:r>
      <w:r>
        <w:rPr>
          <w:rFonts w:ascii="Calibri" w:hAnsi="Calibri" w:cs="Calibri"/>
          <w:sz w:val="22"/>
          <w:szCs w:val="22"/>
        </w:rPr>
        <w:t xml:space="preserve">Služeb </w:t>
      </w:r>
      <w:r w:rsidRPr="004E0361">
        <w:rPr>
          <w:rFonts w:ascii="Calibri" w:hAnsi="Calibri" w:cs="Calibri"/>
          <w:sz w:val="22"/>
          <w:szCs w:val="22"/>
        </w:rPr>
        <w:t xml:space="preserve">zvýšené z důvodu inflace se považují za sjednané ceny za </w:t>
      </w:r>
      <w:r>
        <w:rPr>
          <w:rFonts w:ascii="Calibri" w:hAnsi="Calibri" w:cs="Calibri"/>
          <w:sz w:val="22"/>
          <w:szCs w:val="22"/>
        </w:rPr>
        <w:t>S</w:t>
      </w:r>
      <w:r w:rsidRPr="004E0361">
        <w:rPr>
          <w:rFonts w:ascii="Calibri" w:hAnsi="Calibri" w:cs="Calibri"/>
          <w:sz w:val="22"/>
          <w:szCs w:val="22"/>
        </w:rPr>
        <w:t>lužby.</w:t>
      </w:r>
    </w:p>
    <w:p w14:paraId="77441E94" w14:textId="77777777" w:rsidR="004E0361" w:rsidRPr="00F65988" w:rsidRDefault="004E0361" w:rsidP="00C547E9">
      <w:pPr>
        <w:pStyle w:val="Odstavecodsazen"/>
        <w:spacing w:after="60" w:line="240" w:lineRule="auto"/>
        <w:ind w:left="567" w:right="567" w:firstLine="0"/>
        <w:rPr>
          <w:rFonts w:ascii="Calibri" w:hAnsi="Calibri" w:cs="Calibri"/>
          <w:sz w:val="22"/>
          <w:szCs w:val="22"/>
        </w:rPr>
      </w:pPr>
      <w:r w:rsidRPr="00F65988">
        <w:rPr>
          <w:rFonts w:ascii="Calibri" w:hAnsi="Calibri" w:cs="Calibri"/>
          <w:sz w:val="22"/>
          <w:szCs w:val="22"/>
        </w:rPr>
        <w:t xml:space="preserve">O navýšení </w:t>
      </w:r>
      <w:r>
        <w:rPr>
          <w:rFonts w:ascii="Calibri" w:hAnsi="Calibri" w:cs="Calibri"/>
          <w:sz w:val="22"/>
          <w:szCs w:val="22"/>
        </w:rPr>
        <w:t>cen</w:t>
      </w:r>
      <w:r w:rsidRPr="00F65988">
        <w:rPr>
          <w:rFonts w:ascii="Calibri" w:hAnsi="Calibri" w:cs="Calibri"/>
          <w:sz w:val="22"/>
          <w:szCs w:val="22"/>
        </w:rPr>
        <w:t xml:space="preserve"> podle tohoto ustanovení </w:t>
      </w:r>
      <w:r>
        <w:rPr>
          <w:rFonts w:ascii="Calibri" w:hAnsi="Calibri" w:cs="Calibri"/>
          <w:sz w:val="22"/>
          <w:szCs w:val="22"/>
        </w:rPr>
        <w:t>s</w:t>
      </w:r>
      <w:r w:rsidRPr="00F65988">
        <w:rPr>
          <w:rFonts w:ascii="Calibri" w:hAnsi="Calibri" w:cs="Calibri"/>
          <w:sz w:val="22"/>
          <w:szCs w:val="22"/>
        </w:rPr>
        <w:t>mlouvy bude mezi smluvními stranami uzavř</w:t>
      </w:r>
      <w:r>
        <w:rPr>
          <w:rFonts w:ascii="Calibri" w:hAnsi="Calibri" w:cs="Calibri"/>
          <w:sz w:val="22"/>
          <w:szCs w:val="22"/>
        </w:rPr>
        <w:t>en deklaratorní dodatek k této s</w:t>
      </w:r>
      <w:r w:rsidRPr="00F65988">
        <w:rPr>
          <w:rFonts w:ascii="Calibri" w:hAnsi="Calibri" w:cs="Calibri"/>
          <w:sz w:val="22"/>
          <w:szCs w:val="22"/>
        </w:rPr>
        <w:t>mlouvě, který bude z důvodu transparentnosti uveřejněn v registru smluv.</w:t>
      </w:r>
    </w:p>
    <w:p w14:paraId="0B561E74" w14:textId="14AF5C4F" w:rsidR="00D91C56" w:rsidRDefault="00D91C56" w:rsidP="003E7898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 w:rsidRPr="00AD7188">
        <w:rPr>
          <w:rFonts w:ascii="Calibri" w:hAnsi="Calibri" w:cs="Calibri"/>
        </w:rPr>
        <w:t>Objednatel je oprávněn kdykoli jednostranně započíst jakékoliv své pohledávky proti jakýmkoli pohledávkám zhotovitele za objednatelem, a to i v případě, kdy některá z pohledávek není dosud splatná.</w:t>
      </w:r>
    </w:p>
    <w:p w14:paraId="2674F414" w14:textId="77777777" w:rsidR="0055586B" w:rsidRDefault="0055586B" w:rsidP="0055586B">
      <w:pPr>
        <w:pStyle w:val="lneksmlouvytextPVL"/>
        <w:tabs>
          <w:tab w:val="clear" w:pos="426"/>
          <w:tab w:val="left" w:pos="567"/>
        </w:tabs>
        <w:spacing w:after="120" w:line="240" w:lineRule="atLeast"/>
        <w:ind w:left="567" w:right="567"/>
        <w:rPr>
          <w:rFonts w:ascii="Calibri" w:hAnsi="Calibri" w:cs="Calibri"/>
        </w:rPr>
      </w:pPr>
    </w:p>
    <w:p w14:paraId="01DAF4BA" w14:textId="77777777" w:rsidR="00E51EF8" w:rsidRPr="00E51EF8" w:rsidRDefault="00E51EF8" w:rsidP="00CA529C">
      <w:pPr>
        <w:pStyle w:val="lneksmlouvynadpisPVL"/>
        <w:keepNext/>
        <w:numPr>
          <w:ilvl w:val="0"/>
          <w:numId w:val="5"/>
        </w:numPr>
        <w:spacing w:before="0" w:line="240" w:lineRule="atLeast"/>
        <w:ind w:left="426" w:right="567"/>
        <w:rPr>
          <w:rFonts w:ascii="Calibri" w:hAnsi="Calibri" w:cs="Calibri"/>
          <w:u w:val="none"/>
        </w:rPr>
      </w:pPr>
      <w:r w:rsidRPr="00E51EF8">
        <w:rPr>
          <w:rFonts w:ascii="Calibri" w:hAnsi="Calibri" w:cs="Calibri"/>
          <w:u w:val="none"/>
        </w:rPr>
        <w:t>PRÁVA A POVINNOSTI SMLUVNÍCH STRAN</w:t>
      </w:r>
    </w:p>
    <w:p w14:paraId="47EB39F8" w14:textId="77777777" w:rsidR="003F44A3" w:rsidRPr="003F44A3" w:rsidRDefault="003F44A3" w:rsidP="007066BE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eastAsia="Tahoma" w:hAnsi="Calibri"/>
        </w:rPr>
      </w:pPr>
      <w:r w:rsidRPr="003F44A3">
        <w:rPr>
          <w:rFonts w:ascii="Calibri" w:eastAsia="Tahoma" w:hAnsi="Calibri"/>
        </w:rPr>
        <w:t xml:space="preserve">Objednatel je </w:t>
      </w:r>
      <w:r>
        <w:rPr>
          <w:rFonts w:ascii="Calibri" w:eastAsia="Tahoma" w:hAnsi="Calibri"/>
        </w:rPr>
        <w:t>dle</w:t>
      </w:r>
      <w:r w:rsidRPr="003F44A3">
        <w:rPr>
          <w:rFonts w:ascii="Calibri" w:eastAsia="Tahoma" w:hAnsi="Calibri"/>
        </w:rPr>
        <w:t> této smlouvy povinen zejména:</w:t>
      </w:r>
    </w:p>
    <w:p w14:paraId="261BB3FE" w14:textId="77777777" w:rsidR="00C04BB4" w:rsidRDefault="00C04BB4" w:rsidP="00CA529C">
      <w:pPr>
        <w:pStyle w:val="Odstavecodsazen"/>
        <w:numPr>
          <w:ilvl w:val="0"/>
          <w:numId w:val="25"/>
        </w:numPr>
        <w:tabs>
          <w:tab w:val="clear" w:pos="1699"/>
          <w:tab w:val="left" w:pos="1276"/>
        </w:tabs>
        <w:spacing w:after="120" w:line="240" w:lineRule="atLeast"/>
        <w:ind w:left="1276" w:righ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 nabytí účinnosti této smlouvy nebo nejpozději před započetím příslušné Služby či na vyžádání zhotovitele poskytnout nebo předat zhotoviteli příslušnou dokumentaci, protokoly o provedených funkčních zkouškách, návody výrobků či jinou dokumentaci vztahující se k Bezpečnostním systémům či jeho Zařízením, pokud je má k dispozici, a které jsou nutné pro provedení příslušné Služby,   </w:t>
      </w:r>
    </w:p>
    <w:p w14:paraId="0FD4DA0A" w14:textId="77777777" w:rsidR="003F44A3" w:rsidRPr="003F44A3" w:rsidRDefault="003F44A3" w:rsidP="00CA529C">
      <w:pPr>
        <w:pStyle w:val="Odstavecodsazen"/>
        <w:numPr>
          <w:ilvl w:val="0"/>
          <w:numId w:val="25"/>
        </w:numPr>
        <w:tabs>
          <w:tab w:val="clear" w:pos="1699"/>
          <w:tab w:val="left" w:pos="1276"/>
        </w:tabs>
        <w:spacing w:after="120" w:line="240" w:lineRule="atLeast"/>
        <w:ind w:left="1276" w:right="567" w:hanging="567"/>
        <w:rPr>
          <w:rFonts w:ascii="Calibri" w:hAnsi="Calibri"/>
          <w:sz w:val="22"/>
          <w:szCs w:val="22"/>
        </w:rPr>
      </w:pPr>
      <w:r w:rsidRPr="003F44A3">
        <w:rPr>
          <w:rFonts w:ascii="Calibri" w:hAnsi="Calibri"/>
          <w:sz w:val="22"/>
          <w:szCs w:val="22"/>
        </w:rPr>
        <w:t>umožnit pracovníkům zhotovitele přís</w:t>
      </w:r>
      <w:r w:rsidR="00EF7944">
        <w:rPr>
          <w:rFonts w:ascii="Calibri" w:hAnsi="Calibri"/>
          <w:sz w:val="22"/>
          <w:szCs w:val="22"/>
        </w:rPr>
        <w:t>tup k místu, kde jsou</w:t>
      </w:r>
      <w:r>
        <w:rPr>
          <w:rFonts w:ascii="Calibri" w:hAnsi="Calibri"/>
          <w:sz w:val="22"/>
          <w:szCs w:val="22"/>
        </w:rPr>
        <w:t xml:space="preserve"> instalován</w:t>
      </w:r>
      <w:r w:rsidR="00EF7944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 xml:space="preserve"> B</w:t>
      </w:r>
      <w:r w:rsidRPr="003F44A3">
        <w:rPr>
          <w:rFonts w:ascii="Calibri" w:hAnsi="Calibri"/>
          <w:sz w:val="22"/>
          <w:szCs w:val="22"/>
        </w:rPr>
        <w:t>ezpečnostní systém</w:t>
      </w:r>
      <w:r w:rsidR="00EF7944">
        <w:rPr>
          <w:rFonts w:ascii="Calibri" w:hAnsi="Calibri"/>
          <w:sz w:val="22"/>
          <w:szCs w:val="22"/>
        </w:rPr>
        <w:t>y</w:t>
      </w:r>
      <w:r w:rsidRPr="003F44A3">
        <w:rPr>
          <w:rFonts w:ascii="Calibri" w:hAnsi="Calibri"/>
          <w:sz w:val="22"/>
          <w:szCs w:val="22"/>
        </w:rPr>
        <w:t xml:space="preserve"> a umožnit jim napojení na zdroj elektrické energie,</w:t>
      </w:r>
    </w:p>
    <w:p w14:paraId="73BD5F09" w14:textId="77777777" w:rsidR="003F44A3" w:rsidRPr="003F44A3" w:rsidRDefault="003F44A3" w:rsidP="00CA529C">
      <w:pPr>
        <w:pStyle w:val="Odstavecodsazen"/>
        <w:numPr>
          <w:ilvl w:val="0"/>
          <w:numId w:val="25"/>
        </w:numPr>
        <w:tabs>
          <w:tab w:val="clear" w:pos="1699"/>
          <w:tab w:val="left" w:pos="1276"/>
        </w:tabs>
        <w:spacing w:after="120" w:line="240" w:lineRule="atLeast"/>
        <w:ind w:left="1276" w:right="567" w:hanging="567"/>
        <w:rPr>
          <w:rFonts w:ascii="Calibri" w:hAnsi="Calibri"/>
          <w:sz w:val="22"/>
          <w:szCs w:val="22"/>
        </w:rPr>
      </w:pPr>
      <w:r w:rsidRPr="003F44A3">
        <w:rPr>
          <w:rFonts w:ascii="Calibri" w:hAnsi="Calibri"/>
          <w:sz w:val="22"/>
          <w:szCs w:val="22"/>
        </w:rPr>
        <w:lastRenderedPageBreak/>
        <w:t xml:space="preserve">umožnit pracovníkům zhotovitele nerušené provádění </w:t>
      </w:r>
      <w:r>
        <w:rPr>
          <w:rFonts w:ascii="Calibri" w:hAnsi="Calibri"/>
          <w:sz w:val="22"/>
          <w:szCs w:val="22"/>
        </w:rPr>
        <w:t xml:space="preserve">Služeb dle této smlouvy </w:t>
      </w:r>
      <w:r w:rsidRPr="003F44A3">
        <w:rPr>
          <w:rFonts w:ascii="Calibri" w:hAnsi="Calibri"/>
          <w:sz w:val="22"/>
          <w:szCs w:val="22"/>
        </w:rPr>
        <w:t>a vytvořit tak podmínky umožňující včasné splnění předmětu smlouvy a dohodnutých termínů,</w:t>
      </w:r>
    </w:p>
    <w:p w14:paraId="42F3DF52" w14:textId="77777777" w:rsidR="003F44A3" w:rsidRPr="003F44A3" w:rsidRDefault="003F44A3" w:rsidP="00CA529C">
      <w:pPr>
        <w:pStyle w:val="Odstavecodsazen"/>
        <w:numPr>
          <w:ilvl w:val="0"/>
          <w:numId w:val="25"/>
        </w:numPr>
        <w:tabs>
          <w:tab w:val="clear" w:pos="1699"/>
          <w:tab w:val="left" w:pos="1276"/>
        </w:tabs>
        <w:spacing w:after="120" w:line="240" w:lineRule="atLeast"/>
        <w:ind w:left="1276" w:right="567" w:hanging="567"/>
        <w:rPr>
          <w:rFonts w:ascii="Calibri" w:hAnsi="Calibri"/>
          <w:sz w:val="22"/>
          <w:szCs w:val="22"/>
        </w:rPr>
      </w:pPr>
      <w:r w:rsidRPr="003F44A3">
        <w:rPr>
          <w:rFonts w:ascii="Calibri" w:hAnsi="Calibri"/>
          <w:sz w:val="22"/>
          <w:szCs w:val="22"/>
        </w:rPr>
        <w:t xml:space="preserve">činit opatření znemožňující zásah třetích osob či osob nepovolaných do </w:t>
      </w:r>
      <w:r>
        <w:rPr>
          <w:rFonts w:ascii="Calibri" w:hAnsi="Calibri"/>
          <w:sz w:val="22"/>
          <w:szCs w:val="22"/>
        </w:rPr>
        <w:t>B</w:t>
      </w:r>
      <w:r w:rsidRPr="003F44A3">
        <w:rPr>
          <w:rFonts w:ascii="Calibri" w:hAnsi="Calibri"/>
          <w:sz w:val="22"/>
          <w:szCs w:val="22"/>
        </w:rPr>
        <w:t xml:space="preserve">ezpečnostního systému a zajistit pouze odbornou manipulaci s tímto </w:t>
      </w:r>
      <w:r>
        <w:rPr>
          <w:rFonts w:ascii="Calibri" w:hAnsi="Calibri"/>
          <w:sz w:val="22"/>
          <w:szCs w:val="22"/>
        </w:rPr>
        <w:t xml:space="preserve">Bezpečnostním </w:t>
      </w:r>
      <w:r w:rsidRPr="003F44A3">
        <w:rPr>
          <w:rFonts w:ascii="Calibri" w:hAnsi="Calibri"/>
          <w:sz w:val="22"/>
          <w:szCs w:val="22"/>
        </w:rPr>
        <w:t>systémem,</w:t>
      </w:r>
    </w:p>
    <w:p w14:paraId="20CB1ACB" w14:textId="77777777" w:rsidR="003F44A3" w:rsidRPr="003F44A3" w:rsidRDefault="003F44A3" w:rsidP="00CA529C">
      <w:pPr>
        <w:pStyle w:val="Odstavecodsazen"/>
        <w:numPr>
          <w:ilvl w:val="0"/>
          <w:numId w:val="25"/>
        </w:numPr>
        <w:tabs>
          <w:tab w:val="clear" w:pos="1699"/>
          <w:tab w:val="left" w:pos="1276"/>
        </w:tabs>
        <w:spacing w:after="120" w:line="240" w:lineRule="atLeast"/>
        <w:ind w:left="1276" w:right="567" w:hanging="567"/>
        <w:rPr>
          <w:rFonts w:ascii="Calibri" w:hAnsi="Calibri"/>
          <w:sz w:val="22"/>
          <w:szCs w:val="22"/>
        </w:rPr>
      </w:pPr>
      <w:r w:rsidRPr="003F44A3">
        <w:rPr>
          <w:rFonts w:ascii="Calibri" w:hAnsi="Calibri"/>
          <w:sz w:val="22"/>
          <w:szCs w:val="22"/>
        </w:rPr>
        <w:t>neprodleně uvědomit osoby určené zhotovitelem o všech okolnostech, které</w:t>
      </w:r>
      <w:r>
        <w:rPr>
          <w:rFonts w:ascii="Calibri" w:hAnsi="Calibri"/>
          <w:sz w:val="22"/>
          <w:szCs w:val="22"/>
        </w:rPr>
        <w:t xml:space="preserve"> se vymykají z běžného provozu B</w:t>
      </w:r>
      <w:r w:rsidRPr="003F44A3">
        <w:rPr>
          <w:rFonts w:ascii="Calibri" w:hAnsi="Calibri"/>
          <w:sz w:val="22"/>
          <w:szCs w:val="22"/>
        </w:rPr>
        <w:t>ezpečnostního systému a které by mohly ovlivnit jeho funkci,</w:t>
      </w:r>
    </w:p>
    <w:p w14:paraId="2ACF9498" w14:textId="77777777" w:rsidR="00351187" w:rsidRPr="00351187" w:rsidRDefault="00351187" w:rsidP="00351187">
      <w:pPr>
        <w:pStyle w:val="Odstavecodsazen"/>
        <w:numPr>
          <w:ilvl w:val="0"/>
          <w:numId w:val="25"/>
        </w:numPr>
        <w:tabs>
          <w:tab w:val="clear" w:pos="1699"/>
          <w:tab w:val="left" w:pos="1276"/>
        </w:tabs>
        <w:spacing w:after="120" w:line="240" w:lineRule="atLeast"/>
        <w:ind w:left="1276" w:right="567" w:hanging="567"/>
        <w:rPr>
          <w:rFonts w:ascii="Calibri" w:hAnsi="Calibri"/>
          <w:sz w:val="22"/>
          <w:szCs w:val="22"/>
        </w:rPr>
      </w:pPr>
      <w:r w:rsidRPr="00351187">
        <w:rPr>
          <w:rFonts w:ascii="Calibri" w:hAnsi="Calibri"/>
          <w:sz w:val="22"/>
          <w:szCs w:val="22"/>
        </w:rPr>
        <w:t>zajistit řádné vedení Provozní</w:t>
      </w:r>
      <w:r w:rsidR="00360DB3">
        <w:rPr>
          <w:rFonts w:ascii="Calibri" w:hAnsi="Calibri"/>
          <w:sz w:val="22"/>
          <w:szCs w:val="22"/>
        </w:rPr>
        <w:t>ch</w:t>
      </w:r>
      <w:r w:rsidRPr="00351187">
        <w:rPr>
          <w:rFonts w:ascii="Calibri" w:hAnsi="Calibri"/>
          <w:sz w:val="22"/>
          <w:szCs w:val="22"/>
        </w:rPr>
        <w:t xml:space="preserve"> knih</w:t>
      </w:r>
      <w:r w:rsidR="00360DB3">
        <w:rPr>
          <w:rFonts w:ascii="Calibri" w:hAnsi="Calibri"/>
          <w:sz w:val="22"/>
          <w:szCs w:val="22"/>
        </w:rPr>
        <w:t xml:space="preserve"> a </w:t>
      </w:r>
      <w:r w:rsidRPr="00351187">
        <w:rPr>
          <w:rFonts w:ascii="Calibri" w:hAnsi="Calibri"/>
          <w:sz w:val="22"/>
          <w:szCs w:val="22"/>
        </w:rPr>
        <w:t>provádět do nich záznamy pověřených pracovníků objednatele i zhotovitele</w:t>
      </w:r>
    </w:p>
    <w:p w14:paraId="7884638E" w14:textId="77777777" w:rsidR="00351187" w:rsidRPr="00351187" w:rsidRDefault="00351187" w:rsidP="00351187">
      <w:pPr>
        <w:pStyle w:val="Odstavecodsazen"/>
        <w:numPr>
          <w:ilvl w:val="0"/>
          <w:numId w:val="25"/>
        </w:numPr>
        <w:tabs>
          <w:tab w:val="clear" w:pos="1699"/>
          <w:tab w:val="left" w:pos="1276"/>
        </w:tabs>
        <w:spacing w:after="120" w:line="240" w:lineRule="atLeast"/>
        <w:ind w:left="1276" w:right="567" w:hanging="567"/>
        <w:rPr>
          <w:rFonts w:ascii="Calibri" w:hAnsi="Calibri"/>
          <w:sz w:val="22"/>
          <w:szCs w:val="22"/>
        </w:rPr>
      </w:pPr>
      <w:r w:rsidRPr="00351187">
        <w:rPr>
          <w:rFonts w:ascii="Calibri" w:hAnsi="Calibri"/>
          <w:sz w:val="22"/>
          <w:szCs w:val="22"/>
        </w:rPr>
        <w:t>dodržovat návod k obsluze elektronických bezpečnostních zařízení a dodržovat zásady spolehlivé funkce provozu systémů. Dále nebude zasahovat do instalovaného zařízení, zajistí, aby zařízení obsluhovala pouze poučená osoba, a umožní přístup pověřeným pracovníkům zhotovitele k provedení činností dle této smlouvy,</w:t>
      </w:r>
    </w:p>
    <w:p w14:paraId="09EC44B6" w14:textId="77777777" w:rsidR="00351187" w:rsidRDefault="00351187" w:rsidP="00351187">
      <w:pPr>
        <w:pStyle w:val="Odstavecodsazen"/>
        <w:numPr>
          <w:ilvl w:val="0"/>
          <w:numId w:val="25"/>
        </w:numPr>
        <w:tabs>
          <w:tab w:val="clear" w:pos="1699"/>
          <w:tab w:val="left" w:pos="1276"/>
        </w:tabs>
        <w:spacing w:after="120" w:line="240" w:lineRule="atLeast"/>
        <w:ind w:left="1276" w:right="567" w:hanging="567"/>
        <w:rPr>
          <w:rFonts w:ascii="Calibri" w:hAnsi="Calibri"/>
          <w:sz w:val="22"/>
          <w:szCs w:val="22"/>
        </w:rPr>
      </w:pPr>
      <w:r w:rsidRPr="00351187">
        <w:rPr>
          <w:rFonts w:ascii="Calibri" w:hAnsi="Calibri"/>
          <w:sz w:val="22"/>
          <w:szCs w:val="22"/>
        </w:rPr>
        <w:t>poskytnout Zhotoviteli certifikáty nebo osvědčení o zkouškách všech instalovaných prvků systému, osvědčení o uvedení do provozu a návod k obsluze výše uvedených systémů a nezatajit žádné údaje, které by mohly ohrozit průběh ochrany objektu</w:t>
      </w:r>
      <w:r w:rsidR="0039779C">
        <w:rPr>
          <w:rFonts w:ascii="Calibri" w:hAnsi="Calibri"/>
          <w:sz w:val="22"/>
          <w:szCs w:val="22"/>
        </w:rPr>
        <w:t>,</w:t>
      </w:r>
    </w:p>
    <w:p w14:paraId="4814B2FD" w14:textId="77777777" w:rsidR="00070969" w:rsidRPr="00203111" w:rsidRDefault="003F44A3" w:rsidP="00351187">
      <w:pPr>
        <w:pStyle w:val="Odstavecodsazen"/>
        <w:numPr>
          <w:ilvl w:val="0"/>
          <w:numId w:val="25"/>
        </w:numPr>
        <w:tabs>
          <w:tab w:val="clear" w:pos="1699"/>
          <w:tab w:val="left" w:pos="1276"/>
        </w:tabs>
        <w:spacing w:after="120" w:line="240" w:lineRule="atLeast"/>
        <w:ind w:left="1276" w:right="567" w:hanging="567"/>
        <w:rPr>
          <w:rFonts w:ascii="Calibri" w:hAnsi="Calibri"/>
          <w:sz w:val="22"/>
          <w:szCs w:val="22"/>
        </w:rPr>
      </w:pPr>
      <w:r w:rsidRPr="003F44A3">
        <w:rPr>
          <w:rFonts w:ascii="Calibri" w:hAnsi="Calibri"/>
          <w:sz w:val="22"/>
          <w:szCs w:val="22"/>
        </w:rPr>
        <w:t>řádně a včas hradit sjednanou cenu za poskytovan</w:t>
      </w:r>
      <w:r w:rsidR="00351187">
        <w:rPr>
          <w:rFonts w:ascii="Calibri" w:hAnsi="Calibri"/>
          <w:sz w:val="22"/>
          <w:szCs w:val="22"/>
        </w:rPr>
        <w:t>é Služby.</w:t>
      </w:r>
    </w:p>
    <w:p w14:paraId="5D236894" w14:textId="77777777" w:rsidR="00927FA1" w:rsidRPr="00927FA1" w:rsidRDefault="00927FA1" w:rsidP="007066BE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  <w:bCs/>
        </w:rPr>
      </w:pPr>
      <w:r w:rsidRPr="00927FA1">
        <w:rPr>
          <w:rFonts w:ascii="Calibri" w:hAnsi="Calibri" w:cs="Calibri"/>
          <w:bCs/>
        </w:rPr>
        <w:t xml:space="preserve">Zhotovitel je </w:t>
      </w:r>
      <w:r>
        <w:rPr>
          <w:rFonts w:ascii="Calibri" w:hAnsi="Calibri" w:cs="Calibri"/>
          <w:bCs/>
        </w:rPr>
        <w:t>dle</w:t>
      </w:r>
      <w:r w:rsidRPr="00927FA1">
        <w:rPr>
          <w:rFonts w:ascii="Calibri" w:hAnsi="Calibri" w:cs="Calibri"/>
          <w:bCs/>
        </w:rPr>
        <w:t> této smlouvy povinen zejména:</w:t>
      </w:r>
    </w:p>
    <w:p w14:paraId="326FD959" w14:textId="77777777" w:rsidR="006C10FE" w:rsidRPr="002E1272" w:rsidRDefault="002E1272" w:rsidP="00407466">
      <w:pPr>
        <w:pStyle w:val="Odstavecodsazen"/>
        <w:numPr>
          <w:ilvl w:val="0"/>
          <w:numId w:val="26"/>
        </w:numPr>
        <w:tabs>
          <w:tab w:val="clear" w:pos="1699"/>
          <w:tab w:val="left" w:pos="1276"/>
        </w:tabs>
        <w:spacing w:after="60" w:line="240" w:lineRule="atLeast"/>
        <w:ind w:left="1276" w:righ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="006C10FE" w:rsidRPr="002E1272">
        <w:rPr>
          <w:rFonts w:ascii="Calibri" w:hAnsi="Calibri"/>
          <w:sz w:val="22"/>
          <w:szCs w:val="22"/>
        </w:rPr>
        <w:t>šechny Služby dle této smlouvy budou zhotovitelem prováděny</w:t>
      </w:r>
      <w:r w:rsidR="005379C7">
        <w:rPr>
          <w:rFonts w:ascii="Calibri" w:hAnsi="Calibri"/>
          <w:sz w:val="22"/>
          <w:szCs w:val="22"/>
        </w:rPr>
        <w:t xml:space="preserve"> s odbornou péčí, </w:t>
      </w:r>
      <w:r w:rsidR="006C10FE" w:rsidRPr="002E1272">
        <w:rPr>
          <w:rFonts w:ascii="Calibri" w:hAnsi="Calibri"/>
          <w:sz w:val="22"/>
          <w:szCs w:val="22"/>
        </w:rPr>
        <w:t>v rozsahu a v souladu stanoveném právními předpisy, normativními požadavky (ČS</w:t>
      </w:r>
      <w:r w:rsidR="00763BF7">
        <w:rPr>
          <w:rFonts w:ascii="Calibri" w:hAnsi="Calibri"/>
          <w:sz w:val="22"/>
          <w:szCs w:val="22"/>
        </w:rPr>
        <w:t>N</w:t>
      </w:r>
      <w:r w:rsidR="006C10FE" w:rsidRPr="002E1272">
        <w:rPr>
          <w:rFonts w:ascii="Calibri" w:hAnsi="Calibri"/>
          <w:sz w:val="22"/>
          <w:szCs w:val="22"/>
        </w:rPr>
        <w:t>), technologickými postupy, dokumentací jeho výrobce a prováděcí dokumentací, jakož i interními předpisy a pokyny objednatele. Zhotovitel je povinen při provádění Služeb zohlednit doporučení výrobců Zařízení</w:t>
      </w:r>
      <w:r>
        <w:rPr>
          <w:rFonts w:ascii="Calibri" w:hAnsi="Calibri"/>
          <w:sz w:val="22"/>
          <w:szCs w:val="22"/>
        </w:rPr>
        <w:t>,</w:t>
      </w:r>
      <w:r w:rsidR="00AC6894" w:rsidRPr="00AC6894">
        <w:rPr>
          <w:rFonts w:ascii="Calibri" w:hAnsi="Calibri"/>
          <w:sz w:val="22"/>
          <w:szCs w:val="22"/>
        </w:rPr>
        <w:t xml:space="preserve"> </w:t>
      </w:r>
      <w:r w:rsidR="00AC6894">
        <w:rPr>
          <w:rFonts w:ascii="Calibri" w:hAnsi="Calibri"/>
          <w:sz w:val="22"/>
          <w:szCs w:val="22"/>
        </w:rPr>
        <w:t xml:space="preserve">a dále </w:t>
      </w:r>
      <w:r w:rsidR="00AC6894" w:rsidRPr="0076091F">
        <w:rPr>
          <w:rFonts w:ascii="Calibri" w:hAnsi="Calibri"/>
          <w:sz w:val="22"/>
          <w:szCs w:val="22"/>
        </w:rPr>
        <w:t>dodržov</w:t>
      </w:r>
      <w:r w:rsidR="00AC6894">
        <w:rPr>
          <w:rFonts w:ascii="Calibri" w:hAnsi="Calibri"/>
          <w:sz w:val="22"/>
          <w:szCs w:val="22"/>
        </w:rPr>
        <w:t>at</w:t>
      </w:r>
      <w:r w:rsidR="00AC6894" w:rsidRPr="0076091F">
        <w:rPr>
          <w:rFonts w:ascii="Calibri" w:hAnsi="Calibri"/>
          <w:sz w:val="22"/>
          <w:szCs w:val="22"/>
        </w:rPr>
        <w:t xml:space="preserve"> platn</w:t>
      </w:r>
      <w:r w:rsidR="00AC6894">
        <w:rPr>
          <w:rFonts w:ascii="Calibri" w:hAnsi="Calibri"/>
          <w:sz w:val="22"/>
          <w:szCs w:val="22"/>
        </w:rPr>
        <w:t>é</w:t>
      </w:r>
      <w:r w:rsidR="00AC6894" w:rsidRPr="0076091F">
        <w:rPr>
          <w:rFonts w:ascii="Calibri" w:hAnsi="Calibri"/>
          <w:sz w:val="22"/>
          <w:szCs w:val="22"/>
        </w:rPr>
        <w:t xml:space="preserve"> právní </w:t>
      </w:r>
      <w:r w:rsidR="00AC6894" w:rsidRPr="0076091F">
        <w:rPr>
          <w:rFonts w:ascii="Calibri" w:hAnsi="Calibri"/>
          <w:bCs/>
          <w:sz w:val="22"/>
          <w:szCs w:val="22"/>
        </w:rPr>
        <w:t>předpis</w:t>
      </w:r>
      <w:r w:rsidR="00AC6894">
        <w:rPr>
          <w:rFonts w:ascii="Calibri" w:hAnsi="Calibri"/>
          <w:bCs/>
          <w:sz w:val="22"/>
          <w:szCs w:val="22"/>
        </w:rPr>
        <w:t>y</w:t>
      </w:r>
      <w:r w:rsidR="00AC6894" w:rsidRPr="0076091F">
        <w:rPr>
          <w:rFonts w:ascii="Calibri" w:hAnsi="Calibri"/>
          <w:bCs/>
          <w:sz w:val="22"/>
          <w:szCs w:val="22"/>
        </w:rPr>
        <w:t xml:space="preserve"> v oblasti BOZP a </w:t>
      </w:r>
      <w:r w:rsidR="00AC6894">
        <w:rPr>
          <w:rFonts w:ascii="Calibri" w:hAnsi="Calibri"/>
          <w:bCs/>
          <w:sz w:val="22"/>
          <w:szCs w:val="22"/>
        </w:rPr>
        <w:t>požární ochrany,</w:t>
      </w:r>
    </w:p>
    <w:p w14:paraId="07F1EE2C" w14:textId="77777777" w:rsidR="00927FA1" w:rsidRDefault="0079159C" w:rsidP="00407466">
      <w:pPr>
        <w:pStyle w:val="Odstavecodsazen"/>
        <w:numPr>
          <w:ilvl w:val="0"/>
          <w:numId w:val="26"/>
        </w:numPr>
        <w:tabs>
          <w:tab w:val="clear" w:pos="1699"/>
          <w:tab w:val="left" w:pos="1276"/>
        </w:tabs>
        <w:spacing w:after="60" w:line="240" w:lineRule="atLeast"/>
        <w:ind w:left="1276" w:righ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</w:t>
      </w:r>
      <w:r w:rsidRPr="00A25F4E">
        <w:rPr>
          <w:rFonts w:ascii="Calibri" w:hAnsi="Calibri" w:cs="Arial"/>
          <w:sz w:val="22"/>
          <w:szCs w:val="22"/>
        </w:rPr>
        <w:t xml:space="preserve"> dob</w:t>
      </w:r>
      <w:r>
        <w:rPr>
          <w:rFonts w:ascii="Calibri" w:hAnsi="Calibri" w:cs="Arial"/>
          <w:sz w:val="22"/>
          <w:szCs w:val="22"/>
        </w:rPr>
        <w:t>u</w:t>
      </w:r>
      <w:r w:rsidRPr="00A25F4E">
        <w:rPr>
          <w:rFonts w:ascii="Calibri" w:hAnsi="Calibri" w:cs="Arial"/>
          <w:sz w:val="22"/>
          <w:szCs w:val="22"/>
        </w:rPr>
        <w:t xml:space="preserve"> trvání </w:t>
      </w:r>
      <w:r>
        <w:rPr>
          <w:rFonts w:ascii="Calibri" w:hAnsi="Calibri" w:cs="Arial"/>
          <w:sz w:val="22"/>
          <w:szCs w:val="22"/>
        </w:rPr>
        <w:t>s</w:t>
      </w:r>
      <w:r w:rsidRPr="00A25F4E">
        <w:rPr>
          <w:rFonts w:ascii="Calibri" w:hAnsi="Calibri" w:cs="Arial"/>
          <w:sz w:val="22"/>
          <w:szCs w:val="22"/>
        </w:rPr>
        <w:t xml:space="preserve">mlouvy i po jejím ukončení </w:t>
      </w:r>
      <w:r w:rsidR="0056714A" w:rsidRPr="000D3EB8">
        <w:rPr>
          <w:rFonts w:ascii="Calibri" w:hAnsi="Calibri"/>
          <w:sz w:val="22"/>
          <w:szCs w:val="22"/>
        </w:rPr>
        <w:t xml:space="preserve">zachovávat mlčenlivost </w:t>
      </w:r>
      <w:r w:rsidRPr="00A25F4E">
        <w:rPr>
          <w:rFonts w:ascii="Calibri" w:hAnsi="Calibri" w:cs="Arial"/>
          <w:sz w:val="22"/>
          <w:szCs w:val="22"/>
        </w:rPr>
        <w:t xml:space="preserve">o všech skutečnostech, o kterých se dozví v souvislosti s plněním </w:t>
      </w:r>
      <w:r>
        <w:rPr>
          <w:rFonts w:ascii="Calibri" w:hAnsi="Calibri" w:cs="Arial"/>
          <w:sz w:val="22"/>
          <w:szCs w:val="22"/>
        </w:rPr>
        <w:t>této s</w:t>
      </w:r>
      <w:r w:rsidRPr="00A25F4E">
        <w:rPr>
          <w:rFonts w:ascii="Calibri" w:hAnsi="Calibri" w:cs="Arial"/>
          <w:sz w:val="22"/>
          <w:szCs w:val="22"/>
        </w:rPr>
        <w:t>mlouvy</w:t>
      </w:r>
      <w:r>
        <w:rPr>
          <w:rFonts w:ascii="Calibri" w:hAnsi="Calibri" w:cs="Arial"/>
          <w:sz w:val="22"/>
          <w:szCs w:val="22"/>
        </w:rPr>
        <w:t xml:space="preserve">, zejména o informacích týkajících se projektové dokumentace k Bezpečnostním systémům, bezpečnosti a režimu objektu (místa plnění), </w:t>
      </w:r>
      <w:r>
        <w:rPr>
          <w:rFonts w:ascii="Calibri" w:hAnsi="Calibri"/>
          <w:sz w:val="22"/>
          <w:szCs w:val="22"/>
        </w:rPr>
        <w:t>a dále se zavazuje</w:t>
      </w:r>
      <w:r w:rsidR="00927FA1" w:rsidRPr="000D3EB8">
        <w:rPr>
          <w:rFonts w:ascii="Calibri" w:hAnsi="Calibri"/>
          <w:sz w:val="22"/>
          <w:szCs w:val="22"/>
        </w:rPr>
        <w:t xml:space="preserve"> nezveřejňovat žádné informace týkající se monitoringu, bezpečnostních kódů pro obsluhu </w:t>
      </w:r>
      <w:r>
        <w:rPr>
          <w:rFonts w:ascii="Calibri" w:hAnsi="Calibri"/>
          <w:sz w:val="22"/>
          <w:szCs w:val="22"/>
        </w:rPr>
        <w:t>Z</w:t>
      </w:r>
      <w:r w:rsidR="00927FA1" w:rsidRPr="000D3EB8">
        <w:rPr>
          <w:rFonts w:ascii="Calibri" w:hAnsi="Calibri"/>
          <w:sz w:val="22"/>
          <w:szCs w:val="22"/>
        </w:rPr>
        <w:t xml:space="preserve">ařízení, </w:t>
      </w:r>
      <w:r>
        <w:rPr>
          <w:rFonts w:ascii="Calibri" w:hAnsi="Calibri"/>
          <w:sz w:val="22"/>
          <w:szCs w:val="22"/>
        </w:rPr>
        <w:t xml:space="preserve">projektové </w:t>
      </w:r>
      <w:r w:rsidR="00927FA1" w:rsidRPr="000D3EB8">
        <w:rPr>
          <w:rFonts w:ascii="Calibri" w:hAnsi="Calibri"/>
          <w:sz w:val="22"/>
          <w:szCs w:val="22"/>
        </w:rPr>
        <w:t xml:space="preserve">dokumentace </w:t>
      </w:r>
      <w:r>
        <w:rPr>
          <w:rFonts w:ascii="Calibri" w:hAnsi="Calibri"/>
          <w:sz w:val="22"/>
          <w:szCs w:val="22"/>
        </w:rPr>
        <w:t xml:space="preserve">Bezpečnostních systémů </w:t>
      </w:r>
      <w:r w:rsidR="00927FA1" w:rsidRPr="000D3EB8">
        <w:rPr>
          <w:rFonts w:ascii="Calibri" w:hAnsi="Calibri"/>
          <w:sz w:val="22"/>
          <w:szCs w:val="22"/>
        </w:rPr>
        <w:t>a režimu objektu,</w:t>
      </w:r>
    </w:p>
    <w:p w14:paraId="674AC25B" w14:textId="77777777" w:rsidR="00927FA1" w:rsidRPr="000D3EB8" w:rsidRDefault="00927FA1" w:rsidP="00407466">
      <w:pPr>
        <w:pStyle w:val="Odstavecodsazen"/>
        <w:numPr>
          <w:ilvl w:val="0"/>
          <w:numId w:val="26"/>
        </w:numPr>
        <w:tabs>
          <w:tab w:val="clear" w:pos="1699"/>
          <w:tab w:val="left" w:pos="1276"/>
        </w:tabs>
        <w:spacing w:after="60" w:line="240" w:lineRule="atLeast"/>
        <w:ind w:left="1276" w:right="567" w:hanging="567"/>
        <w:rPr>
          <w:rFonts w:ascii="Calibri" w:hAnsi="Calibri"/>
          <w:sz w:val="22"/>
          <w:szCs w:val="22"/>
        </w:rPr>
      </w:pPr>
      <w:r w:rsidRPr="000D3EB8">
        <w:rPr>
          <w:rFonts w:ascii="Calibri" w:hAnsi="Calibri"/>
          <w:sz w:val="22"/>
          <w:szCs w:val="22"/>
        </w:rPr>
        <w:t>v případě, že objekt bude napojen na pult centralizované och</w:t>
      </w:r>
      <w:r w:rsidR="005379C7">
        <w:rPr>
          <w:rFonts w:ascii="Calibri" w:hAnsi="Calibri"/>
          <w:sz w:val="22"/>
          <w:szCs w:val="22"/>
        </w:rPr>
        <w:t>rany, nahlásit (odhlásit) stav B</w:t>
      </w:r>
      <w:r w:rsidRPr="000D3EB8">
        <w:rPr>
          <w:rFonts w:ascii="Calibri" w:hAnsi="Calibri"/>
          <w:sz w:val="22"/>
          <w:szCs w:val="22"/>
        </w:rPr>
        <w:t>ezpečnostního systému na pult centralizované ochrany ve spolupráci s odpovědným pracovníkem objednatele před započetím a po ukončení prací na Bezpečnostním systému,</w:t>
      </w:r>
    </w:p>
    <w:p w14:paraId="3A0F1BFD" w14:textId="77777777" w:rsidR="00927FA1" w:rsidRPr="005379C7" w:rsidRDefault="00927FA1" w:rsidP="00407466">
      <w:pPr>
        <w:pStyle w:val="Odstavecodsazen"/>
        <w:numPr>
          <w:ilvl w:val="0"/>
          <w:numId w:val="26"/>
        </w:numPr>
        <w:tabs>
          <w:tab w:val="clear" w:pos="1699"/>
          <w:tab w:val="left" w:pos="1276"/>
        </w:tabs>
        <w:spacing w:after="60" w:line="240" w:lineRule="atLeast"/>
        <w:ind w:left="1276" w:right="567" w:hanging="567"/>
        <w:rPr>
          <w:rFonts w:ascii="Calibri" w:hAnsi="Calibri"/>
          <w:sz w:val="22"/>
          <w:szCs w:val="22"/>
        </w:rPr>
      </w:pPr>
      <w:r w:rsidRPr="000D3EB8">
        <w:rPr>
          <w:rFonts w:ascii="Calibri" w:hAnsi="Calibri"/>
          <w:sz w:val="22"/>
          <w:szCs w:val="22"/>
        </w:rPr>
        <w:t xml:space="preserve">před vstupem do objektu objednatele za účelem provedení </w:t>
      </w:r>
      <w:r w:rsidR="005379C7">
        <w:rPr>
          <w:rFonts w:ascii="Calibri" w:hAnsi="Calibri"/>
          <w:sz w:val="22"/>
          <w:szCs w:val="22"/>
        </w:rPr>
        <w:t>Služby</w:t>
      </w:r>
      <w:r w:rsidRPr="005379C7">
        <w:rPr>
          <w:rFonts w:ascii="Calibri" w:hAnsi="Calibri"/>
          <w:sz w:val="22"/>
          <w:szCs w:val="22"/>
        </w:rPr>
        <w:t xml:space="preserve"> o této skutečnosti uvědomit objednatele v dostatečném předstihu,</w:t>
      </w:r>
    </w:p>
    <w:p w14:paraId="70B18735" w14:textId="77777777" w:rsidR="00927FA1" w:rsidRDefault="008259E2" w:rsidP="00407466">
      <w:pPr>
        <w:pStyle w:val="Odstavecodsazen"/>
        <w:numPr>
          <w:ilvl w:val="0"/>
          <w:numId w:val="26"/>
        </w:numPr>
        <w:tabs>
          <w:tab w:val="clear" w:pos="1699"/>
          <w:tab w:val="left" w:pos="1276"/>
        </w:tabs>
        <w:spacing w:after="60" w:line="240" w:lineRule="atLeast"/>
        <w:ind w:left="1276" w:righ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zapisovat provedené Služby do </w:t>
      </w:r>
      <w:r w:rsidR="00927FA1" w:rsidRPr="000D3EB8">
        <w:rPr>
          <w:rFonts w:ascii="Calibri" w:hAnsi="Calibri"/>
          <w:sz w:val="22"/>
          <w:szCs w:val="22"/>
        </w:rPr>
        <w:t>provozní</w:t>
      </w:r>
      <w:r w:rsidR="00360DB3">
        <w:rPr>
          <w:rFonts w:ascii="Calibri" w:hAnsi="Calibri"/>
          <w:sz w:val="22"/>
          <w:szCs w:val="22"/>
        </w:rPr>
        <w:t>ch</w:t>
      </w:r>
      <w:r w:rsidR="00927FA1" w:rsidRPr="000D3EB8">
        <w:rPr>
          <w:rFonts w:ascii="Calibri" w:hAnsi="Calibri"/>
          <w:sz w:val="22"/>
          <w:szCs w:val="22"/>
        </w:rPr>
        <w:t xml:space="preserve"> knih</w:t>
      </w:r>
      <w:r w:rsidR="00360DB3">
        <w:rPr>
          <w:rFonts w:ascii="Calibri" w:hAnsi="Calibri"/>
          <w:sz w:val="22"/>
          <w:szCs w:val="22"/>
        </w:rPr>
        <w:t xml:space="preserve"> </w:t>
      </w:r>
      <w:r w:rsidR="00927FA1" w:rsidRPr="000D3EB8">
        <w:rPr>
          <w:rFonts w:ascii="Calibri" w:hAnsi="Calibri"/>
          <w:sz w:val="22"/>
          <w:szCs w:val="22"/>
        </w:rPr>
        <w:t>určen</w:t>
      </w:r>
      <w:r w:rsidR="00360DB3">
        <w:rPr>
          <w:rFonts w:ascii="Calibri" w:hAnsi="Calibri"/>
          <w:sz w:val="22"/>
          <w:szCs w:val="22"/>
        </w:rPr>
        <w:t xml:space="preserve">ých </w:t>
      </w:r>
      <w:r w:rsidR="00927FA1" w:rsidRPr="000D3EB8">
        <w:rPr>
          <w:rFonts w:ascii="Calibri" w:hAnsi="Calibri"/>
          <w:sz w:val="22"/>
          <w:szCs w:val="22"/>
        </w:rPr>
        <w:t xml:space="preserve">pro zápis provedených </w:t>
      </w:r>
      <w:r w:rsidR="00292C6E">
        <w:rPr>
          <w:rFonts w:ascii="Calibri" w:hAnsi="Calibri"/>
          <w:sz w:val="22"/>
          <w:szCs w:val="22"/>
        </w:rPr>
        <w:t>Služeb</w:t>
      </w:r>
      <w:r w:rsidR="00927FA1" w:rsidRPr="000D3EB8">
        <w:rPr>
          <w:rFonts w:ascii="Calibri" w:hAnsi="Calibri"/>
          <w:sz w:val="22"/>
          <w:szCs w:val="22"/>
        </w:rPr>
        <w:t>,</w:t>
      </w:r>
    </w:p>
    <w:p w14:paraId="659CF556" w14:textId="77777777" w:rsidR="006A4FD2" w:rsidRPr="006A4FD2" w:rsidRDefault="000B1AA9" w:rsidP="00407466">
      <w:pPr>
        <w:pStyle w:val="Odstavecodsazen"/>
        <w:numPr>
          <w:ilvl w:val="0"/>
          <w:numId w:val="26"/>
        </w:numPr>
        <w:tabs>
          <w:tab w:val="clear" w:pos="1699"/>
          <w:tab w:val="left" w:pos="1276"/>
        </w:tabs>
        <w:spacing w:after="60" w:line="240" w:lineRule="atLeast"/>
        <w:ind w:left="1276" w:righ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naložit </w:t>
      </w:r>
      <w:r w:rsidR="006A4FD2">
        <w:rPr>
          <w:rFonts w:ascii="Calibri" w:hAnsi="Calibri"/>
          <w:sz w:val="22"/>
          <w:szCs w:val="22"/>
        </w:rPr>
        <w:t>s</w:t>
      </w:r>
      <w:r w:rsidR="006A4FD2" w:rsidRPr="006A4FD2">
        <w:rPr>
          <w:rFonts w:ascii="Calibri" w:hAnsi="Calibri"/>
          <w:sz w:val="22"/>
          <w:szCs w:val="22"/>
        </w:rPr>
        <w:t xml:space="preserve"> odpadem vzniklým při provádění </w:t>
      </w:r>
      <w:r w:rsidR="00061468">
        <w:rPr>
          <w:rFonts w:ascii="Calibri" w:hAnsi="Calibri"/>
          <w:sz w:val="22"/>
          <w:szCs w:val="22"/>
        </w:rPr>
        <w:t>Služeb</w:t>
      </w:r>
      <w:r w:rsidR="006A4FD2" w:rsidRPr="006A4FD2">
        <w:rPr>
          <w:rFonts w:ascii="Calibri" w:hAnsi="Calibri"/>
          <w:sz w:val="22"/>
          <w:szCs w:val="22"/>
        </w:rPr>
        <w:t xml:space="preserve"> v souladu se zákonem č.</w:t>
      </w:r>
      <w:r w:rsidR="00C137F4">
        <w:rPr>
          <w:rFonts w:ascii="Calibri" w:hAnsi="Calibri"/>
          <w:sz w:val="22"/>
          <w:szCs w:val="22"/>
        </w:rPr>
        <w:t> </w:t>
      </w:r>
      <w:r w:rsidR="006A4FD2" w:rsidRPr="006A4FD2">
        <w:rPr>
          <w:rFonts w:ascii="Calibri" w:hAnsi="Calibri"/>
          <w:sz w:val="22"/>
          <w:szCs w:val="22"/>
        </w:rPr>
        <w:t>185/2001 Sb., o</w:t>
      </w:r>
      <w:r w:rsidR="00292C6E">
        <w:rPr>
          <w:rFonts w:ascii="Calibri" w:hAnsi="Calibri"/>
          <w:sz w:val="22"/>
          <w:szCs w:val="22"/>
        </w:rPr>
        <w:t> </w:t>
      </w:r>
      <w:r w:rsidR="006A4FD2" w:rsidRPr="006A4FD2">
        <w:rPr>
          <w:rFonts w:ascii="Calibri" w:hAnsi="Calibri"/>
          <w:sz w:val="22"/>
          <w:szCs w:val="22"/>
        </w:rPr>
        <w:t>odpadech a o změně některých dalších zákonů, ve zn</w:t>
      </w:r>
      <w:r w:rsidR="006A4FD2">
        <w:rPr>
          <w:rFonts w:ascii="Calibri" w:hAnsi="Calibri"/>
          <w:sz w:val="22"/>
          <w:szCs w:val="22"/>
        </w:rPr>
        <w:t>ění pozdějších předpisů,</w:t>
      </w:r>
    </w:p>
    <w:p w14:paraId="517CD276" w14:textId="77777777" w:rsidR="002E6779" w:rsidRDefault="00927FA1" w:rsidP="00407466">
      <w:pPr>
        <w:pStyle w:val="Odstavecodsazen"/>
        <w:numPr>
          <w:ilvl w:val="0"/>
          <w:numId w:val="26"/>
        </w:numPr>
        <w:tabs>
          <w:tab w:val="clear" w:pos="1699"/>
          <w:tab w:val="left" w:pos="1276"/>
        </w:tabs>
        <w:spacing w:after="60" w:line="240" w:lineRule="atLeast"/>
        <w:ind w:left="1276" w:right="567" w:hanging="567"/>
        <w:rPr>
          <w:rFonts w:ascii="Calibri" w:hAnsi="Calibri"/>
          <w:sz w:val="22"/>
          <w:szCs w:val="22"/>
        </w:rPr>
      </w:pPr>
      <w:r w:rsidRPr="000D3EB8">
        <w:rPr>
          <w:rFonts w:ascii="Calibri" w:hAnsi="Calibri"/>
          <w:sz w:val="22"/>
          <w:szCs w:val="22"/>
        </w:rPr>
        <w:t>využívat účelně a hospodárně zdroje elektrické energie objednatele</w:t>
      </w:r>
      <w:r w:rsidR="002E6779">
        <w:rPr>
          <w:rFonts w:ascii="Calibri" w:hAnsi="Calibri"/>
          <w:sz w:val="22"/>
          <w:szCs w:val="22"/>
        </w:rPr>
        <w:t>,</w:t>
      </w:r>
    </w:p>
    <w:p w14:paraId="3CA2DA20" w14:textId="77777777" w:rsidR="00D3054D" w:rsidRDefault="002E6779" w:rsidP="00407466">
      <w:pPr>
        <w:pStyle w:val="Odstavecodsazen"/>
        <w:numPr>
          <w:ilvl w:val="0"/>
          <w:numId w:val="26"/>
        </w:numPr>
        <w:tabs>
          <w:tab w:val="clear" w:pos="1699"/>
          <w:tab w:val="left" w:pos="1276"/>
        </w:tabs>
        <w:spacing w:after="60" w:line="240" w:lineRule="atLeast"/>
        <w:ind w:left="1276" w:righ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mít po celou dobu trvání této smlouvy sjednané pojištění odpovědnosti za škody vzniklé činností zhotovitele či jeho pracovníků, a to v minimální výši </w:t>
      </w:r>
      <w:r w:rsidR="008A7D2D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00</w:t>
      </w:r>
      <w:r w:rsidR="00F60AB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000,- Kč z pojistných plnění za dobu 12 po sobě jdoucích měsíců</w:t>
      </w:r>
      <w:r w:rsidR="008C7D5B">
        <w:rPr>
          <w:rFonts w:ascii="Calibri" w:hAnsi="Calibri"/>
          <w:sz w:val="22"/>
          <w:szCs w:val="22"/>
        </w:rPr>
        <w:t>; na žádost objednatele je zhotovitel povinen nejpozději do 5 pracovních dní existenci a platnosti takového pojištění prokázat kopií pojistné smlouvy, certifikátu či obdobného dokladu</w:t>
      </w:r>
      <w:r w:rsidR="00D3054D">
        <w:rPr>
          <w:rFonts w:ascii="Calibri" w:hAnsi="Calibri"/>
          <w:sz w:val="22"/>
          <w:szCs w:val="22"/>
        </w:rPr>
        <w:t>,</w:t>
      </w:r>
    </w:p>
    <w:p w14:paraId="4E96CE9F" w14:textId="77777777" w:rsidR="00115396" w:rsidRPr="00AC6894" w:rsidRDefault="00D3054D" w:rsidP="00407466">
      <w:pPr>
        <w:pStyle w:val="Odstavecodsazen"/>
        <w:numPr>
          <w:ilvl w:val="0"/>
          <w:numId w:val="26"/>
        </w:numPr>
        <w:tabs>
          <w:tab w:val="clear" w:pos="1699"/>
          <w:tab w:val="left" w:pos="1276"/>
        </w:tabs>
        <w:spacing w:after="60" w:line="240" w:lineRule="atLeast"/>
        <w:ind w:left="1276" w:righ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provádět veškeré činnosti dle této smlouvy </w:t>
      </w:r>
      <w:r w:rsidRPr="007C1D3F">
        <w:rPr>
          <w:rFonts w:ascii="Calibri" w:hAnsi="Calibri"/>
          <w:sz w:val="22"/>
          <w:szCs w:val="22"/>
        </w:rPr>
        <w:t>na objektu</w:t>
      </w:r>
      <w:r>
        <w:rPr>
          <w:rFonts w:ascii="Calibri" w:hAnsi="Calibri"/>
          <w:sz w:val="22"/>
          <w:szCs w:val="22"/>
        </w:rPr>
        <w:t xml:space="preserve"> s vědomím toho, že objekt (místo </w:t>
      </w:r>
      <w:r>
        <w:rPr>
          <w:rFonts w:ascii="Calibri" w:hAnsi="Calibri"/>
          <w:sz w:val="22"/>
          <w:szCs w:val="22"/>
        </w:rPr>
        <w:lastRenderedPageBreak/>
        <w:t>plnění)</w:t>
      </w:r>
      <w:r w:rsidRPr="007C1D3F">
        <w:rPr>
          <w:rFonts w:ascii="Calibri" w:hAnsi="Calibri"/>
          <w:sz w:val="22"/>
          <w:szCs w:val="22"/>
        </w:rPr>
        <w:t xml:space="preserve"> </w:t>
      </w:r>
      <w:r w:rsidRPr="0054072A">
        <w:rPr>
          <w:rFonts w:ascii="Calibri" w:hAnsi="Calibri"/>
          <w:bCs/>
          <w:sz w:val="22"/>
          <w:szCs w:val="22"/>
        </w:rPr>
        <w:t>podléh</w:t>
      </w:r>
      <w:r>
        <w:rPr>
          <w:rFonts w:ascii="Calibri" w:hAnsi="Calibri"/>
          <w:bCs/>
          <w:sz w:val="22"/>
          <w:szCs w:val="22"/>
        </w:rPr>
        <w:t>á</w:t>
      </w:r>
      <w:r w:rsidRPr="0054072A">
        <w:rPr>
          <w:rFonts w:ascii="Calibri" w:hAnsi="Calibri"/>
          <w:bCs/>
          <w:sz w:val="22"/>
          <w:szCs w:val="22"/>
        </w:rPr>
        <w:t xml:space="preserve"> zákonu č. 20/1987 Sb., o státní památkové péči</w:t>
      </w:r>
      <w:r>
        <w:rPr>
          <w:rFonts w:ascii="Calibri" w:hAnsi="Calibri"/>
          <w:bCs/>
          <w:sz w:val="22"/>
          <w:szCs w:val="22"/>
        </w:rPr>
        <w:t>,</w:t>
      </w:r>
      <w:r w:rsidRPr="007C1D3F">
        <w:rPr>
          <w:rFonts w:ascii="Calibri" w:hAnsi="Calibri"/>
          <w:sz w:val="22"/>
          <w:szCs w:val="22"/>
        </w:rPr>
        <w:t xml:space="preserve"> v platném</w:t>
      </w:r>
      <w:r>
        <w:rPr>
          <w:rFonts w:ascii="Calibri" w:hAnsi="Calibri"/>
          <w:sz w:val="22"/>
          <w:szCs w:val="22"/>
        </w:rPr>
        <w:t xml:space="preserve"> a účinném</w:t>
      </w:r>
      <w:r w:rsidRPr="007C1D3F">
        <w:rPr>
          <w:rFonts w:ascii="Calibri" w:hAnsi="Calibri"/>
          <w:sz w:val="22"/>
          <w:szCs w:val="22"/>
        </w:rPr>
        <w:t xml:space="preserve"> znění</w:t>
      </w:r>
      <w:r w:rsidR="00AC6894">
        <w:rPr>
          <w:rFonts w:ascii="Calibri" w:hAnsi="Calibri"/>
          <w:sz w:val="22"/>
          <w:szCs w:val="22"/>
        </w:rPr>
        <w:t>.</w:t>
      </w:r>
    </w:p>
    <w:p w14:paraId="0A81912B" w14:textId="77777777" w:rsidR="006F60EB" w:rsidRPr="002E6779" w:rsidRDefault="006F60EB" w:rsidP="00CA529C">
      <w:pPr>
        <w:pStyle w:val="Odstavecodsazen"/>
        <w:tabs>
          <w:tab w:val="clear" w:pos="1699"/>
          <w:tab w:val="left" w:pos="1276"/>
        </w:tabs>
        <w:spacing w:after="120" w:line="240" w:lineRule="atLeast"/>
        <w:ind w:left="1276" w:right="567" w:firstLine="0"/>
        <w:rPr>
          <w:rFonts w:ascii="Calibri" w:hAnsi="Calibri"/>
          <w:sz w:val="22"/>
          <w:szCs w:val="22"/>
        </w:rPr>
      </w:pPr>
    </w:p>
    <w:p w14:paraId="27AAC536" w14:textId="77777777" w:rsidR="006F60EB" w:rsidRPr="00D93C5A" w:rsidRDefault="006F60EB" w:rsidP="00CA529C">
      <w:pPr>
        <w:pStyle w:val="lneksmlouvynadpisPVL"/>
        <w:keepNext/>
        <w:numPr>
          <w:ilvl w:val="0"/>
          <w:numId w:val="5"/>
        </w:numPr>
        <w:spacing w:before="0" w:line="240" w:lineRule="atLeast"/>
        <w:ind w:left="426" w:right="567"/>
        <w:rPr>
          <w:rFonts w:ascii="Calibri" w:hAnsi="Calibri" w:cs="Calibri"/>
          <w:caps/>
          <w:u w:val="none"/>
        </w:rPr>
      </w:pPr>
      <w:r>
        <w:rPr>
          <w:rFonts w:ascii="Calibri" w:hAnsi="Calibri" w:cs="Calibri"/>
          <w:caps/>
          <w:u w:val="none"/>
        </w:rPr>
        <w:t xml:space="preserve">kvalifikace zhotovitele </w:t>
      </w:r>
      <w:r w:rsidRPr="00D93C5A">
        <w:rPr>
          <w:rFonts w:ascii="Calibri" w:hAnsi="Calibri" w:cs="Calibri"/>
          <w:caps/>
          <w:u w:val="none"/>
        </w:rPr>
        <w:t>a pověřen</w:t>
      </w:r>
      <w:r>
        <w:rPr>
          <w:rFonts w:ascii="Calibri" w:hAnsi="Calibri" w:cs="Calibri"/>
          <w:caps/>
          <w:u w:val="none"/>
        </w:rPr>
        <w:t>ých</w:t>
      </w:r>
      <w:r w:rsidRPr="00D93C5A">
        <w:rPr>
          <w:rFonts w:ascii="Calibri" w:hAnsi="Calibri" w:cs="Calibri"/>
          <w:caps/>
          <w:u w:val="none"/>
        </w:rPr>
        <w:t xml:space="preserve"> </w:t>
      </w:r>
      <w:r>
        <w:rPr>
          <w:rFonts w:ascii="Calibri" w:hAnsi="Calibri" w:cs="Calibri"/>
          <w:caps/>
          <w:u w:val="none"/>
        </w:rPr>
        <w:t>pracovníků</w:t>
      </w:r>
    </w:p>
    <w:p w14:paraId="5D5C70FF" w14:textId="77777777" w:rsidR="006F60EB" w:rsidRPr="005A0F48" w:rsidRDefault="006F60EB" w:rsidP="007066BE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  <w:bCs/>
        </w:rPr>
      </w:pPr>
      <w:r w:rsidRPr="005A0F48">
        <w:rPr>
          <w:rFonts w:ascii="Calibri" w:hAnsi="Calibri" w:cs="Calibri"/>
          <w:bCs/>
        </w:rPr>
        <w:t xml:space="preserve">Veškeré odborné práce musí vykonávat pracovníci zhotovitele (nebo pracovníci </w:t>
      </w:r>
      <w:proofErr w:type="spellStart"/>
      <w:r w:rsidRPr="009977B0">
        <w:rPr>
          <w:rFonts w:ascii="Calibri" w:hAnsi="Calibri" w:cs="Calibri"/>
          <w:bCs/>
        </w:rPr>
        <w:t>podzhotovitele</w:t>
      </w:r>
      <w:proofErr w:type="spellEnd"/>
      <w:r w:rsidRPr="005A0F48">
        <w:rPr>
          <w:rFonts w:ascii="Calibri" w:hAnsi="Calibri" w:cs="Calibri"/>
          <w:bCs/>
        </w:rPr>
        <w:t>) mající příslušnou odbornou způsobilost nebo kvalifikaci</w:t>
      </w:r>
      <w:r>
        <w:rPr>
          <w:rFonts w:ascii="Calibri" w:hAnsi="Calibri" w:cs="Calibri"/>
          <w:bCs/>
        </w:rPr>
        <w:t xml:space="preserve"> dle příslušných obecně závazných právních předpisů</w:t>
      </w:r>
      <w:r w:rsidRPr="005A0F48">
        <w:rPr>
          <w:rFonts w:ascii="Calibri" w:hAnsi="Calibri" w:cs="Calibri"/>
          <w:bCs/>
        </w:rPr>
        <w:t xml:space="preserve">. Zhotovitel a </w:t>
      </w:r>
      <w:r w:rsidRPr="009977B0">
        <w:rPr>
          <w:rFonts w:ascii="Calibri" w:hAnsi="Calibri" w:cs="Calibri"/>
          <w:bCs/>
        </w:rPr>
        <w:t>pracovníci</w:t>
      </w:r>
      <w:r w:rsidRPr="005A0F48">
        <w:rPr>
          <w:rFonts w:ascii="Calibri" w:hAnsi="Calibri" w:cs="Calibri"/>
          <w:bCs/>
        </w:rPr>
        <w:t xml:space="preserve"> zhotovitele (včetně </w:t>
      </w:r>
      <w:r w:rsidRPr="009977B0">
        <w:rPr>
          <w:rFonts w:ascii="Calibri" w:hAnsi="Calibri" w:cs="Calibri"/>
          <w:bCs/>
        </w:rPr>
        <w:t>pracov</w:t>
      </w:r>
      <w:r>
        <w:rPr>
          <w:rFonts w:ascii="Calibri" w:hAnsi="Calibri" w:cs="Calibri"/>
          <w:bCs/>
        </w:rPr>
        <w:t>níků</w:t>
      </w:r>
      <w:r w:rsidRPr="005A0F48">
        <w:rPr>
          <w:rFonts w:ascii="Calibri" w:hAnsi="Calibri" w:cs="Calibri"/>
          <w:bCs/>
        </w:rPr>
        <w:t xml:space="preserve"> </w:t>
      </w:r>
      <w:proofErr w:type="spellStart"/>
      <w:r w:rsidRPr="005A0F48">
        <w:rPr>
          <w:rFonts w:ascii="Calibri" w:hAnsi="Calibri" w:cs="Calibri"/>
          <w:bCs/>
        </w:rPr>
        <w:t>podzhotovitele</w:t>
      </w:r>
      <w:proofErr w:type="spellEnd"/>
      <w:r w:rsidRPr="005A0F48">
        <w:rPr>
          <w:rFonts w:ascii="Calibri" w:hAnsi="Calibri" w:cs="Calibri"/>
          <w:bCs/>
        </w:rPr>
        <w:t>) je povinen být odborně způsobilý pro provedení dí</w:t>
      </w:r>
      <w:r>
        <w:rPr>
          <w:rFonts w:ascii="Calibri" w:hAnsi="Calibri" w:cs="Calibri"/>
          <w:bCs/>
        </w:rPr>
        <w:t>la po celou dobu provádění díla</w:t>
      </w:r>
      <w:r w:rsidRPr="005A0F48">
        <w:rPr>
          <w:rFonts w:ascii="Calibri" w:hAnsi="Calibri" w:cs="Calibri"/>
          <w:bCs/>
        </w:rPr>
        <w:t>.</w:t>
      </w:r>
    </w:p>
    <w:p w14:paraId="3E67D24F" w14:textId="77777777" w:rsidR="006F60EB" w:rsidRDefault="006F60EB" w:rsidP="007066BE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 w:rsidRPr="007066BE">
        <w:rPr>
          <w:rFonts w:ascii="Calibri" w:hAnsi="Calibri" w:cs="Calibri"/>
          <w:bCs/>
        </w:rPr>
        <w:t xml:space="preserve">Zhotovitel je povinen předložit na žádost kontaktní osoby objednatele </w:t>
      </w:r>
      <w:r w:rsidR="008E7D70" w:rsidRPr="007066BE">
        <w:rPr>
          <w:rFonts w:ascii="Calibri" w:hAnsi="Calibri" w:cs="Calibri"/>
          <w:bCs/>
        </w:rPr>
        <w:t xml:space="preserve">před započetím výkonu Služby </w:t>
      </w:r>
      <w:r w:rsidRPr="007066BE">
        <w:rPr>
          <w:rFonts w:ascii="Calibri" w:hAnsi="Calibri" w:cs="Calibri"/>
          <w:bCs/>
        </w:rPr>
        <w:t>doklady o odborné způsobilosti pověřeného pracovníka objednatele, a to ve vztahu k těm pracím a systému, k němuž byl dle smlouvy určen</w:t>
      </w:r>
      <w:r w:rsidRPr="008312E0">
        <w:rPr>
          <w:rFonts w:ascii="Calibri" w:hAnsi="Calibri" w:cs="Calibri"/>
        </w:rPr>
        <w:t xml:space="preserve">. </w:t>
      </w:r>
    </w:p>
    <w:p w14:paraId="2FFBFB37" w14:textId="77777777" w:rsidR="00BC2B52" w:rsidRDefault="00BC2B52" w:rsidP="00BC2B52">
      <w:pPr>
        <w:pStyle w:val="lneksmlouvytextPVL"/>
        <w:tabs>
          <w:tab w:val="clear" w:pos="426"/>
          <w:tab w:val="left" w:pos="567"/>
        </w:tabs>
        <w:spacing w:after="120" w:line="240" w:lineRule="atLeast"/>
        <w:ind w:left="567" w:right="567"/>
        <w:rPr>
          <w:rFonts w:ascii="Calibri" w:hAnsi="Calibri" w:cs="Calibri"/>
        </w:rPr>
      </w:pPr>
    </w:p>
    <w:p w14:paraId="70E130A3" w14:textId="77777777" w:rsidR="00866AD7" w:rsidRPr="00866AD7" w:rsidRDefault="00866AD7" w:rsidP="00BC2B52">
      <w:pPr>
        <w:keepNext/>
        <w:keepLines/>
        <w:numPr>
          <w:ilvl w:val="0"/>
          <w:numId w:val="4"/>
        </w:numPr>
        <w:suppressAutoHyphens/>
        <w:spacing w:after="120" w:line="240" w:lineRule="atLeast"/>
        <w:ind w:left="0" w:firstLine="0"/>
        <w:jc w:val="center"/>
        <w:rPr>
          <w:rFonts w:ascii="Calibri" w:hAnsi="Calibri"/>
          <w:b/>
          <w:caps/>
        </w:rPr>
      </w:pPr>
      <w:r w:rsidRPr="00866AD7">
        <w:rPr>
          <w:rFonts w:ascii="Calibri" w:hAnsi="Calibri"/>
          <w:b/>
          <w:caps/>
        </w:rPr>
        <w:t>Odpovědnost za vady a záruky</w:t>
      </w:r>
    </w:p>
    <w:p w14:paraId="0A13DE3F" w14:textId="77777777" w:rsidR="00866AD7" w:rsidRPr="00866AD7" w:rsidRDefault="00BC2B52" w:rsidP="00866AD7">
      <w:pPr>
        <w:numPr>
          <w:ilvl w:val="1"/>
          <w:numId w:val="4"/>
        </w:numPr>
        <w:tabs>
          <w:tab w:val="left" w:pos="567"/>
        </w:tabs>
        <w:spacing w:after="120" w:line="240" w:lineRule="atLeast"/>
        <w:ind w:left="567" w:right="567" w:hanging="567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Zhotovitel </w:t>
      </w:r>
      <w:r w:rsidR="00866AD7" w:rsidRPr="00866AD7">
        <w:rPr>
          <w:rFonts w:ascii="Calibri" w:hAnsi="Calibri"/>
          <w:bCs/>
        </w:rPr>
        <w:t xml:space="preserve">poskytuje </w:t>
      </w:r>
      <w:r>
        <w:rPr>
          <w:rFonts w:ascii="Calibri" w:hAnsi="Calibri"/>
          <w:bCs/>
        </w:rPr>
        <w:t>o</w:t>
      </w:r>
      <w:r w:rsidR="00866AD7" w:rsidRPr="00866AD7">
        <w:rPr>
          <w:rFonts w:ascii="Calibri" w:hAnsi="Calibri"/>
          <w:bCs/>
        </w:rPr>
        <w:t xml:space="preserve">bjednateli záruku za jakost provedených </w:t>
      </w:r>
      <w:r>
        <w:rPr>
          <w:rFonts w:ascii="Calibri" w:hAnsi="Calibri"/>
          <w:bCs/>
        </w:rPr>
        <w:t>Služeb</w:t>
      </w:r>
      <w:r w:rsidR="00866AD7" w:rsidRPr="00866AD7">
        <w:rPr>
          <w:rFonts w:ascii="Calibri" w:hAnsi="Calibri"/>
          <w:bCs/>
        </w:rPr>
        <w:t xml:space="preserve"> po dobu 6 měsíců. Záruční lhůta počíná plynout </w:t>
      </w:r>
      <w:r w:rsidR="00C50D3A">
        <w:rPr>
          <w:rFonts w:ascii="Calibri" w:hAnsi="Calibri"/>
          <w:bCs/>
        </w:rPr>
        <w:t xml:space="preserve">po dokončení Služby a po předání zprávy o provedené Službě, </w:t>
      </w:r>
      <w:proofErr w:type="spellStart"/>
      <w:r w:rsidR="00C50D3A">
        <w:rPr>
          <w:rFonts w:ascii="Calibri" w:hAnsi="Calibri"/>
          <w:bCs/>
        </w:rPr>
        <w:t>ev</w:t>
      </w:r>
      <w:r w:rsidR="00407466">
        <w:rPr>
          <w:rFonts w:ascii="Calibri" w:hAnsi="Calibri"/>
          <w:bCs/>
        </w:rPr>
        <w:t>entuelně</w:t>
      </w:r>
      <w:proofErr w:type="spellEnd"/>
      <w:r w:rsidR="00C50D3A">
        <w:rPr>
          <w:rFonts w:ascii="Calibri" w:hAnsi="Calibri"/>
          <w:bCs/>
        </w:rPr>
        <w:t> po provedení zápisu do provozní knihy, dle toho, co nastane později</w:t>
      </w:r>
      <w:r w:rsidR="00866AD7" w:rsidRPr="00866AD7">
        <w:rPr>
          <w:rFonts w:ascii="Calibri" w:hAnsi="Calibri"/>
          <w:bCs/>
        </w:rPr>
        <w:t>.</w:t>
      </w:r>
    </w:p>
    <w:p w14:paraId="3741C245" w14:textId="7D0AF058" w:rsidR="00866AD7" w:rsidRPr="00866AD7" w:rsidRDefault="00866AD7" w:rsidP="00866AD7">
      <w:pPr>
        <w:numPr>
          <w:ilvl w:val="1"/>
          <w:numId w:val="4"/>
        </w:numPr>
        <w:tabs>
          <w:tab w:val="left" w:pos="567"/>
        </w:tabs>
        <w:spacing w:after="120" w:line="240" w:lineRule="atLeast"/>
        <w:ind w:left="567" w:right="567" w:hanging="567"/>
        <w:rPr>
          <w:rFonts w:ascii="Calibri" w:hAnsi="Calibri"/>
          <w:bCs/>
        </w:rPr>
      </w:pPr>
      <w:r w:rsidRPr="00866AD7">
        <w:rPr>
          <w:rFonts w:ascii="Calibri" w:hAnsi="Calibri"/>
          <w:bCs/>
        </w:rPr>
        <w:t xml:space="preserve">Zjištěné vady poskytnutých </w:t>
      </w:r>
      <w:r w:rsidR="000B1C7D">
        <w:rPr>
          <w:rFonts w:ascii="Calibri" w:hAnsi="Calibri"/>
          <w:bCs/>
        </w:rPr>
        <w:t>Služeb</w:t>
      </w:r>
      <w:r w:rsidRPr="00866AD7">
        <w:rPr>
          <w:rFonts w:ascii="Calibri" w:hAnsi="Calibri"/>
          <w:bCs/>
        </w:rPr>
        <w:t xml:space="preserve"> bude </w:t>
      </w:r>
      <w:r w:rsidR="000B1C7D">
        <w:rPr>
          <w:rFonts w:ascii="Calibri" w:hAnsi="Calibri"/>
          <w:bCs/>
        </w:rPr>
        <w:t>o</w:t>
      </w:r>
      <w:r w:rsidRPr="00866AD7">
        <w:rPr>
          <w:rFonts w:ascii="Calibri" w:hAnsi="Calibri"/>
          <w:bCs/>
        </w:rPr>
        <w:t>bjednatel reklamovat bez zbytečného odkladu po</w:t>
      </w:r>
      <w:r w:rsidR="000B1C7D">
        <w:rPr>
          <w:rFonts w:ascii="Calibri" w:hAnsi="Calibri"/>
          <w:bCs/>
        </w:rPr>
        <w:t> </w:t>
      </w:r>
      <w:r w:rsidRPr="00866AD7">
        <w:rPr>
          <w:rFonts w:ascii="Calibri" w:hAnsi="Calibri"/>
          <w:bCs/>
        </w:rPr>
        <w:t>zjištění elektronickou formou na email: [</w:t>
      </w:r>
      <w:proofErr w:type="spellStart"/>
      <w:r w:rsidR="007A5CB1">
        <w:rPr>
          <w:rFonts w:ascii="Calibri" w:hAnsi="Calibri"/>
        </w:rPr>
        <w:t>xxx</w:t>
      </w:r>
      <w:proofErr w:type="spellEnd"/>
      <w:r w:rsidR="000B1C7D" w:rsidRPr="00FC45CF">
        <w:rPr>
          <w:rFonts w:ascii="Calibri" w:hAnsi="Calibri"/>
        </w:rPr>
        <w:t>]</w:t>
      </w:r>
      <w:r w:rsidRPr="00866AD7">
        <w:rPr>
          <w:rFonts w:ascii="Calibri" w:hAnsi="Calibri"/>
          <w:bCs/>
        </w:rPr>
        <w:t xml:space="preserve"> nebo do</w:t>
      </w:r>
      <w:r w:rsidR="000B1C7D">
        <w:rPr>
          <w:rFonts w:ascii="Calibri" w:hAnsi="Calibri"/>
          <w:bCs/>
        </w:rPr>
        <w:t> </w:t>
      </w:r>
      <w:r w:rsidRPr="00866AD7">
        <w:rPr>
          <w:rFonts w:ascii="Calibri" w:hAnsi="Calibri"/>
          <w:bCs/>
        </w:rPr>
        <w:t xml:space="preserve">datové schránky </w:t>
      </w:r>
      <w:r w:rsidR="000B1C7D">
        <w:rPr>
          <w:rFonts w:ascii="Calibri" w:hAnsi="Calibri"/>
          <w:bCs/>
        </w:rPr>
        <w:t>zhotovitele</w:t>
      </w:r>
      <w:r w:rsidRPr="00866AD7">
        <w:rPr>
          <w:rFonts w:ascii="Calibri" w:hAnsi="Calibri"/>
          <w:bCs/>
        </w:rPr>
        <w:t xml:space="preserve">. </w:t>
      </w:r>
    </w:p>
    <w:p w14:paraId="70C6B16C" w14:textId="1303D281" w:rsidR="00866AD7" w:rsidRPr="00866AD7" w:rsidRDefault="00866AD7" w:rsidP="00866AD7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  <w:bCs/>
        </w:rPr>
      </w:pPr>
      <w:r w:rsidRPr="00866AD7">
        <w:rPr>
          <w:rFonts w:ascii="Calibri" w:hAnsi="Calibri" w:cs="Calibri"/>
          <w:bCs/>
        </w:rPr>
        <w:t xml:space="preserve">Poskytovatel zajistí opravu provedených </w:t>
      </w:r>
      <w:r w:rsidR="000B1C7D">
        <w:rPr>
          <w:rFonts w:ascii="Calibri" w:hAnsi="Calibri" w:cs="Calibri"/>
          <w:bCs/>
        </w:rPr>
        <w:t>Služeb</w:t>
      </w:r>
      <w:r w:rsidRPr="00866AD7">
        <w:rPr>
          <w:rFonts w:ascii="Calibri" w:hAnsi="Calibri" w:cs="Calibri"/>
          <w:bCs/>
        </w:rPr>
        <w:t xml:space="preserve"> v co nejkratším termínu na vlastní náklady</w:t>
      </w:r>
      <w:r w:rsidR="0055586B">
        <w:rPr>
          <w:rFonts w:ascii="Calibri" w:hAnsi="Calibri" w:cs="Calibri"/>
          <w:bCs/>
        </w:rPr>
        <w:t>,</w:t>
      </w:r>
      <w:r w:rsidRPr="00866AD7">
        <w:rPr>
          <w:rFonts w:ascii="Calibri" w:hAnsi="Calibri" w:cs="Calibri"/>
          <w:bCs/>
        </w:rPr>
        <w:t xml:space="preserve"> a to nejpozději do </w:t>
      </w:r>
      <w:r w:rsidR="000B1C7D">
        <w:rPr>
          <w:rFonts w:ascii="Calibri" w:hAnsi="Calibri" w:cs="Calibri"/>
          <w:bCs/>
        </w:rPr>
        <w:t>10</w:t>
      </w:r>
      <w:r w:rsidRPr="00866AD7">
        <w:rPr>
          <w:rFonts w:ascii="Calibri" w:hAnsi="Calibri" w:cs="Calibri"/>
          <w:bCs/>
        </w:rPr>
        <w:t xml:space="preserve"> pracovních dní od nahlášení vady. Jiný termín odstranění vad lze případně dohodnout po odsouhlasení zástupců smluvních stran vždy písemnou (elektronickou) formou</w:t>
      </w:r>
      <w:r w:rsidR="000B1C7D">
        <w:rPr>
          <w:rFonts w:ascii="Calibri" w:hAnsi="Calibri" w:cs="Calibri"/>
          <w:bCs/>
        </w:rPr>
        <w:t>.</w:t>
      </w:r>
    </w:p>
    <w:p w14:paraId="11916CB4" w14:textId="77777777" w:rsidR="00E51EF8" w:rsidRPr="00DA2EC3" w:rsidRDefault="00E51EF8" w:rsidP="00CA529C">
      <w:pPr>
        <w:pStyle w:val="Meziodstavce"/>
        <w:spacing w:after="120" w:line="240" w:lineRule="atLeast"/>
        <w:ind w:right="567"/>
        <w:rPr>
          <w:rFonts w:ascii="Calibri" w:hAnsi="Calibri" w:cs="Calibri"/>
        </w:rPr>
      </w:pPr>
    </w:p>
    <w:p w14:paraId="13040199" w14:textId="77777777" w:rsidR="001209CA" w:rsidRPr="00D93C5A" w:rsidRDefault="001209CA" w:rsidP="00CA529C">
      <w:pPr>
        <w:pStyle w:val="lneksmlouvynadpisPVL"/>
        <w:keepNext/>
        <w:numPr>
          <w:ilvl w:val="0"/>
          <w:numId w:val="5"/>
        </w:numPr>
        <w:spacing w:before="0" w:line="240" w:lineRule="atLeast"/>
        <w:ind w:left="426" w:right="567"/>
        <w:rPr>
          <w:rFonts w:ascii="Calibri" w:hAnsi="Calibri" w:cs="Calibri"/>
          <w:caps/>
          <w:u w:val="none"/>
        </w:rPr>
      </w:pPr>
      <w:r w:rsidRPr="00D93C5A">
        <w:rPr>
          <w:rFonts w:ascii="Calibri" w:hAnsi="Calibri" w:cs="Calibri"/>
          <w:caps/>
          <w:u w:val="none"/>
        </w:rPr>
        <w:t>S</w:t>
      </w:r>
      <w:r w:rsidR="00034BC9">
        <w:rPr>
          <w:rFonts w:ascii="Calibri" w:hAnsi="Calibri" w:cs="Calibri"/>
          <w:caps/>
          <w:u w:val="none"/>
        </w:rPr>
        <w:t>mluvní pokuty</w:t>
      </w:r>
      <w:r w:rsidR="00005BA3">
        <w:rPr>
          <w:rFonts w:ascii="Calibri" w:hAnsi="Calibri" w:cs="Calibri"/>
          <w:caps/>
          <w:u w:val="none"/>
        </w:rPr>
        <w:t xml:space="preserve"> a jiné sankce</w:t>
      </w:r>
    </w:p>
    <w:p w14:paraId="1BBDF3A5" w14:textId="77777777" w:rsidR="00E23145" w:rsidRDefault="00E23145" w:rsidP="007066BE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Smluvní strany sjednávají smluvní pokuty stanovené v jiných částech smlouvy nebo v tomto článku smlouvy.</w:t>
      </w:r>
    </w:p>
    <w:p w14:paraId="6138C918" w14:textId="77777777" w:rsidR="00C93AFC" w:rsidRDefault="00C93AFC" w:rsidP="007066BE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  <w:bCs/>
        </w:rPr>
      </w:pPr>
      <w:r w:rsidRPr="00C93AFC">
        <w:rPr>
          <w:rFonts w:ascii="Calibri" w:hAnsi="Calibri" w:cs="Calibri"/>
          <w:bCs/>
        </w:rPr>
        <w:t xml:space="preserve">V případě, že zhotovitel neprovede Služby </w:t>
      </w:r>
      <w:r w:rsidR="00615182">
        <w:rPr>
          <w:rFonts w:ascii="Calibri" w:hAnsi="Calibri" w:cs="Calibri"/>
          <w:bCs/>
        </w:rPr>
        <w:t xml:space="preserve">dle čl. 2 této smlouvy </w:t>
      </w:r>
      <w:r w:rsidRPr="00C93AFC">
        <w:rPr>
          <w:rFonts w:ascii="Calibri" w:hAnsi="Calibri" w:cs="Calibri"/>
          <w:bCs/>
        </w:rPr>
        <w:t>ve</w:t>
      </w:r>
      <w:r w:rsidR="008C1D7B">
        <w:rPr>
          <w:rFonts w:ascii="Calibri" w:hAnsi="Calibri" w:cs="Calibri"/>
          <w:bCs/>
        </w:rPr>
        <w:t> </w:t>
      </w:r>
      <w:r w:rsidRPr="00C93AFC">
        <w:rPr>
          <w:rFonts w:ascii="Calibri" w:hAnsi="Calibri" w:cs="Calibri"/>
          <w:bCs/>
        </w:rPr>
        <w:t>stanoveném rozsahu</w:t>
      </w:r>
      <w:r>
        <w:rPr>
          <w:rFonts w:ascii="Calibri" w:hAnsi="Calibri" w:cs="Calibri"/>
          <w:bCs/>
        </w:rPr>
        <w:t>,</w:t>
      </w:r>
      <w:r w:rsidRPr="00C93AFC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stanovené frekvenci </w:t>
      </w:r>
      <w:r w:rsidR="00A339CD">
        <w:rPr>
          <w:rFonts w:ascii="Calibri" w:hAnsi="Calibri" w:cs="Calibri"/>
          <w:bCs/>
        </w:rPr>
        <w:t xml:space="preserve">či dojednaném termínu, </w:t>
      </w:r>
      <w:r>
        <w:rPr>
          <w:rFonts w:ascii="Calibri" w:hAnsi="Calibri" w:cs="Calibri"/>
          <w:bCs/>
        </w:rPr>
        <w:t>má objednatel právo na za</w:t>
      </w:r>
      <w:r w:rsidR="000623FE">
        <w:rPr>
          <w:rFonts w:ascii="Calibri" w:hAnsi="Calibri" w:cs="Calibri"/>
          <w:bCs/>
        </w:rPr>
        <w:t>placení smluvní pokuty ve výši 7</w:t>
      </w:r>
      <w:r w:rsidR="00020942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000,- Kč za</w:t>
      </w:r>
      <w:r w:rsidR="000371B4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každé porušení povinnosti, a to ve vztahu ke každé</w:t>
      </w:r>
      <w:r w:rsidR="003C3BDA">
        <w:rPr>
          <w:rFonts w:ascii="Calibri" w:hAnsi="Calibri" w:cs="Calibri"/>
          <w:bCs/>
        </w:rPr>
        <w:t xml:space="preserve"> Službě a každé</w:t>
      </w:r>
      <w:r>
        <w:rPr>
          <w:rFonts w:ascii="Calibri" w:hAnsi="Calibri" w:cs="Calibri"/>
          <w:bCs/>
        </w:rPr>
        <w:t xml:space="preserve">mu Bezpečnostnímu systému zvlášť. </w:t>
      </w:r>
    </w:p>
    <w:p w14:paraId="5A879AD9" w14:textId="77777777" w:rsidR="00005BA3" w:rsidRDefault="00005BA3" w:rsidP="007066BE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 w:rsidRPr="007066BE">
        <w:rPr>
          <w:rFonts w:ascii="Calibri" w:hAnsi="Calibri" w:cs="Calibri"/>
          <w:bCs/>
        </w:rPr>
        <w:t>V případě, že zhotovitel neodstraní poruchy či závadu</w:t>
      </w:r>
      <w:r w:rsidRPr="00005BA3">
        <w:rPr>
          <w:rFonts w:ascii="Calibri" w:hAnsi="Calibri" w:cs="Calibri"/>
          <w:bCs/>
        </w:rPr>
        <w:t xml:space="preserve"> </w:t>
      </w:r>
      <w:r w:rsidR="00C2158A">
        <w:rPr>
          <w:rFonts w:ascii="Calibri" w:hAnsi="Calibri" w:cs="Calibri"/>
          <w:bCs/>
        </w:rPr>
        <w:t xml:space="preserve">či neprovede jiné Servisní služby </w:t>
      </w:r>
      <w:r>
        <w:rPr>
          <w:rFonts w:ascii="Calibri" w:hAnsi="Calibri" w:cs="Calibri"/>
          <w:bCs/>
        </w:rPr>
        <w:t>Bezpečnostnímu systému či jeho Zařízení</w:t>
      </w:r>
      <w:r w:rsidRPr="007066BE">
        <w:rPr>
          <w:rFonts w:ascii="Calibri" w:hAnsi="Calibri" w:cs="Calibri"/>
          <w:bCs/>
        </w:rPr>
        <w:t xml:space="preserve"> ve stanovené či sjednané době dle čl. 3</w:t>
      </w:r>
      <w:r w:rsidR="00C2158A" w:rsidRPr="007066BE">
        <w:rPr>
          <w:rFonts w:ascii="Calibri" w:hAnsi="Calibri" w:cs="Calibri"/>
          <w:bCs/>
        </w:rPr>
        <w:t>.</w:t>
      </w:r>
      <w:r w:rsidRPr="007066BE">
        <w:rPr>
          <w:rFonts w:ascii="Calibri" w:hAnsi="Calibri" w:cs="Calibri"/>
          <w:bCs/>
        </w:rPr>
        <w:t xml:space="preserve"> této smlouvy, je objednatel oprávněn</w:t>
      </w:r>
      <w:r>
        <w:rPr>
          <w:rFonts w:ascii="Calibri" w:hAnsi="Calibri" w:cs="Calibri"/>
        </w:rPr>
        <w:t>:</w:t>
      </w:r>
    </w:p>
    <w:p w14:paraId="1F4C5DB6" w14:textId="77777777" w:rsidR="00005BA3" w:rsidRDefault="00005BA3" w:rsidP="00CA529C">
      <w:pPr>
        <w:pStyle w:val="lneksmlouvytextPVL"/>
        <w:numPr>
          <w:ilvl w:val="2"/>
          <w:numId w:val="12"/>
        </w:numPr>
        <w:tabs>
          <w:tab w:val="clear" w:pos="426"/>
          <w:tab w:val="left" w:pos="1134"/>
        </w:tabs>
        <w:spacing w:after="120" w:line="240" w:lineRule="atLeast"/>
        <w:ind w:left="1134" w:right="567"/>
        <w:rPr>
          <w:rFonts w:ascii="Calibri" w:hAnsi="Calibri" w:cs="Calibri"/>
        </w:rPr>
      </w:pPr>
      <w:r w:rsidRPr="0020398F">
        <w:rPr>
          <w:rFonts w:ascii="Calibri" w:hAnsi="Calibri" w:cs="Calibri"/>
        </w:rPr>
        <w:t>pověřit jejich odstraněním jin</w:t>
      </w:r>
      <w:r>
        <w:rPr>
          <w:rFonts w:ascii="Calibri" w:hAnsi="Calibri" w:cs="Calibri"/>
        </w:rPr>
        <w:t xml:space="preserve">ý </w:t>
      </w:r>
      <w:r w:rsidRPr="0020398F">
        <w:rPr>
          <w:rFonts w:ascii="Calibri" w:hAnsi="Calibri" w:cs="Calibri"/>
        </w:rPr>
        <w:t>specializovan</w:t>
      </w:r>
      <w:r>
        <w:rPr>
          <w:rFonts w:ascii="Calibri" w:hAnsi="Calibri" w:cs="Calibri"/>
        </w:rPr>
        <w:t>ý subjekt s tím, že v</w:t>
      </w:r>
      <w:r w:rsidRPr="0020398F">
        <w:rPr>
          <w:rFonts w:ascii="Calibri" w:hAnsi="Calibri" w:cs="Calibri"/>
        </w:rPr>
        <w:t>eškeré takto oprávněně vzniklé náklady uhradí objednateli zh</w:t>
      </w:r>
      <w:r>
        <w:rPr>
          <w:rFonts w:ascii="Calibri" w:hAnsi="Calibri" w:cs="Calibri"/>
        </w:rPr>
        <w:t>otovitel, a/nebo</w:t>
      </w:r>
    </w:p>
    <w:p w14:paraId="4FB3D1A7" w14:textId="77777777" w:rsidR="00767152" w:rsidRDefault="00005BA3" w:rsidP="00CA529C">
      <w:pPr>
        <w:pStyle w:val="lneksmlouvytextPVL"/>
        <w:numPr>
          <w:ilvl w:val="2"/>
          <w:numId w:val="12"/>
        </w:numPr>
        <w:tabs>
          <w:tab w:val="clear" w:pos="426"/>
          <w:tab w:val="left" w:pos="1134"/>
        </w:tabs>
        <w:spacing w:after="120" w:line="240" w:lineRule="atLeast"/>
        <w:ind w:left="1134" w:right="567"/>
        <w:rPr>
          <w:rFonts w:ascii="Calibri" w:hAnsi="Calibri" w:cs="Calibri"/>
        </w:rPr>
      </w:pPr>
      <w:r>
        <w:rPr>
          <w:rFonts w:ascii="Calibri" w:hAnsi="Calibri" w:cs="Calibri"/>
        </w:rPr>
        <w:t>požadovat zaplacení smluvní pokuty</w:t>
      </w:r>
      <w:r w:rsidR="00767152">
        <w:rPr>
          <w:rFonts w:ascii="Calibri" w:hAnsi="Calibri" w:cs="Calibri"/>
        </w:rPr>
        <w:t xml:space="preserve">, a to </w:t>
      </w:r>
      <w:r>
        <w:rPr>
          <w:rFonts w:ascii="Calibri" w:hAnsi="Calibri" w:cs="Calibri"/>
        </w:rPr>
        <w:t xml:space="preserve">ve výši </w:t>
      </w:r>
      <w:r w:rsidR="00767152">
        <w:rPr>
          <w:rFonts w:ascii="Calibri" w:hAnsi="Calibri" w:cs="Calibri"/>
        </w:rPr>
        <w:t>500,- Kč za každou započatou hodinu prodlení, je-li lhůta dle čl. 3.2.5. stanovena v hodinových jednotkách, nebo ve výši 1</w:t>
      </w:r>
      <w:r w:rsidR="00020942">
        <w:rPr>
          <w:rFonts w:ascii="Calibri" w:hAnsi="Calibri" w:cs="Calibri"/>
        </w:rPr>
        <w:t xml:space="preserve"> </w:t>
      </w:r>
      <w:r w:rsidR="00767152">
        <w:rPr>
          <w:rFonts w:ascii="Calibri" w:hAnsi="Calibri" w:cs="Calibri"/>
        </w:rPr>
        <w:t>000,- Kč za každý započatý den prodlení, je-li lhůta dle čl. 3.2.5. stanovena ve dnech.</w:t>
      </w:r>
    </w:p>
    <w:p w14:paraId="407ED8E5" w14:textId="77777777" w:rsidR="00A21919" w:rsidRDefault="00724983" w:rsidP="007066BE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  <w:bCs/>
        </w:rPr>
      </w:pPr>
      <w:r w:rsidRPr="009D6914">
        <w:rPr>
          <w:rFonts w:ascii="Calibri" w:hAnsi="Calibri" w:cs="Calibri"/>
          <w:bCs/>
        </w:rPr>
        <w:t>V</w:t>
      </w:r>
      <w:r w:rsidR="0016702B" w:rsidRPr="009D6914">
        <w:rPr>
          <w:rFonts w:ascii="Calibri" w:hAnsi="Calibri" w:cs="Calibri"/>
          <w:bCs/>
        </w:rPr>
        <w:t> </w:t>
      </w:r>
      <w:r w:rsidRPr="009D6914">
        <w:rPr>
          <w:rFonts w:ascii="Calibri" w:hAnsi="Calibri" w:cs="Calibri"/>
          <w:bCs/>
        </w:rPr>
        <w:t>případě</w:t>
      </w:r>
      <w:r w:rsidR="0016702B" w:rsidRPr="009D6914">
        <w:rPr>
          <w:rFonts w:ascii="Calibri" w:hAnsi="Calibri" w:cs="Calibri"/>
          <w:bCs/>
        </w:rPr>
        <w:t>,</w:t>
      </w:r>
      <w:r w:rsidR="0016702B" w:rsidRPr="007066BE">
        <w:rPr>
          <w:rFonts w:ascii="Calibri" w:hAnsi="Calibri" w:cs="Calibri"/>
          <w:bCs/>
        </w:rPr>
        <w:t xml:space="preserve"> že zhotovitel</w:t>
      </w:r>
      <w:r w:rsidRPr="009D6914">
        <w:rPr>
          <w:rFonts w:ascii="Calibri" w:hAnsi="Calibri" w:cs="Calibri"/>
          <w:bCs/>
        </w:rPr>
        <w:t xml:space="preserve"> poruší někter</w:t>
      </w:r>
      <w:r w:rsidR="0016702B" w:rsidRPr="009D6914">
        <w:rPr>
          <w:rFonts w:ascii="Calibri" w:hAnsi="Calibri" w:cs="Calibri"/>
          <w:bCs/>
        </w:rPr>
        <w:t>ou</w:t>
      </w:r>
      <w:r w:rsidRPr="009D6914">
        <w:rPr>
          <w:rFonts w:ascii="Calibri" w:hAnsi="Calibri" w:cs="Calibri"/>
          <w:bCs/>
        </w:rPr>
        <w:t xml:space="preserve"> z povinností dle čl. </w:t>
      </w:r>
      <w:r w:rsidR="008C1D7B" w:rsidRPr="009D6914">
        <w:rPr>
          <w:rFonts w:ascii="Calibri" w:hAnsi="Calibri" w:cs="Calibri"/>
          <w:bCs/>
        </w:rPr>
        <w:t>5</w:t>
      </w:r>
      <w:r w:rsidRPr="009D6914">
        <w:rPr>
          <w:rFonts w:ascii="Calibri" w:hAnsi="Calibri" w:cs="Calibri"/>
          <w:bCs/>
        </w:rPr>
        <w:t>.</w:t>
      </w:r>
      <w:r w:rsidR="003F44A3" w:rsidRPr="009D6914">
        <w:rPr>
          <w:rFonts w:ascii="Calibri" w:hAnsi="Calibri" w:cs="Calibri"/>
          <w:bCs/>
        </w:rPr>
        <w:t>2.</w:t>
      </w:r>
      <w:r w:rsidRPr="009D6914">
        <w:rPr>
          <w:rFonts w:ascii="Calibri" w:hAnsi="Calibri" w:cs="Calibri"/>
          <w:bCs/>
        </w:rPr>
        <w:t xml:space="preserve"> </w:t>
      </w:r>
      <w:r w:rsidR="00F221C3" w:rsidRPr="009D6914">
        <w:rPr>
          <w:rFonts w:ascii="Calibri" w:hAnsi="Calibri" w:cs="Calibri"/>
          <w:bCs/>
        </w:rPr>
        <w:t>písm. a), c)</w:t>
      </w:r>
      <w:r w:rsidR="00625B6F" w:rsidRPr="009D6914">
        <w:rPr>
          <w:rFonts w:ascii="Calibri" w:hAnsi="Calibri" w:cs="Calibri"/>
          <w:bCs/>
        </w:rPr>
        <w:t>,</w:t>
      </w:r>
      <w:r w:rsidR="00F221C3" w:rsidRPr="009D6914">
        <w:rPr>
          <w:rFonts w:ascii="Calibri" w:hAnsi="Calibri" w:cs="Calibri"/>
          <w:bCs/>
        </w:rPr>
        <w:t xml:space="preserve"> </w:t>
      </w:r>
      <w:r w:rsidR="008C1D7B" w:rsidRPr="009D6914">
        <w:rPr>
          <w:rFonts w:ascii="Calibri" w:hAnsi="Calibri" w:cs="Calibri"/>
          <w:bCs/>
        </w:rPr>
        <w:t>e)</w:t>
      </w:r>
      <w:r w:rsidR="00625B6F" w:rsidRPr="009D6914">
        <w:rPr>
          <w:rFonts w:ascii="Calibri" w:hAnsi="Calibri" w:cs="Calibri"/>
          <w:bCs/>
        </w:rPr>
        <w:t>, f)</w:t>
      </w:r>
      <w:r w:rsidR="008C1D7B" w:rsidRPr="009D6914">
        <w:rPr>
          <w:rFonts w:ascii="Calibri" w:hAnsi="Calibri" w:cs="Calibri"/>
          <w:bCs/>
        </w:rPr>
        <w:t xml:space="preserve"> </w:t>
      </w:r>
      <w:r w:rsidR="00975F41">
        <w:rPr>
          <w:rFonts w:ascii="Calibri" w:hAnsi="Calibri" w:cs="Calibri"/>
          <w:bCs/>
        </w:rPr>
        <w:t xml:space="preserve">nebo i) </w:t>
      </w:r>
      <w:r w:rsidRPr="009D6914">
        <w:rPr>
          <w:rFonts w:ascii="Calibri" w:hAnsi="Calibri" w:cs="Calibri"/>
          <w:bCs/>
        </w:rPr>
        <w:t xml:space="preserve">této smlouvy má objednatel právo na zaplacení smluvní pokuty ve výši </w:t>
      </w:r>
      <w:r w:rsidR="009D6914" w:rsidRPr="009D6914">
        <w:rPr>
          <w:rFonts w:ascii="Calibri" w:hAnsi="Calibri" w:cs="Calibri"/>
          <w:bCs/>
        </w:rPr>
        <w:t>5</w:t>
      </w:r>
      <w:r w:rsidR="00020942">
        <w:rPr>
          <w:rFonts w:ascii="Calibri" w:hAnsi="Calibri" w:cs="Calibri"/>
          <w:bCs/>
        </w:rPr>
        <w:t xml:space="preserve"> </w:t>
      </w:r>
      <w:r w:rsidRPr="009D6914">
        <w:rPr>
          <w:rFonts w:ascii="Calibri" w:hAnsi="Calibri" w:cs="Calibri"/>
          <w:bCs/>
        </w:rPr>
        <w:t>000,- Kč za každý p</w:t>
      </w:r>
      <w:r w:rsidR="009D6914" w:rsidRPr="009D6914">
        <w:rPr>
          <w:rFonts w:ascii="Calibri" w:hAnsi="Calibri" w:cs="Calibri"/>
          <w:bCs/>
        </w:rPr>
        <w:t>řípad porušení povinností</w:t>
      </w:r>
      <w:r w:rsidR="009D6914">
        <w:rPr>
          <w:rFonts w:ascii="Calibri" w:hAnsi="Calibri" w:cs="Calibri"/>
          <w:bCs/>
        </w:rPr>
        <w:t xml:space="preserve">. </w:t>
      </w:r>
      <w:r w:rsidR="006947BA" w:rsidRPr="009D6914">
        <w:rPr>
          <w:rFonts w:ascii="Calibri" w:hAnsi="Calibri" w:cs="Calibri"/>
          <w:bCs/>
        </w:rPr>
        <w:t>V případě,</w:t>
      </w:r>
      <w:r w:rsidR="006947BA" w:rsidRPr="007066BE">
        <w:rPr>
          <w:rFonts w:ascii="Calibri" w:hAnsi="Calibri" w:cs="Calibri"/>
          <w:bCs/>
        </w:rPr>
        <w:t xml:space="preserve"> že zhotovitel</w:t>
      </w:r>
      <w:r w:rsidR="006947BA" w:rsidRPr="009D6914">
        <w:rPr>
          <w:rFonts w:ascii="Calibri" w:hAnsi="Calibri" w:cs="Calibri"/>
          <w:bCs/>
        </w:rPr>
        <w:t xml:space="preserve"> poruší povinnost dle čl. 5.2. písm. b)</w:t>
      </w:r>
      <w:r w:rsidR="009D6914" w:rsidRPr="009D6914">
        <w:rPr>
          <w:rFonts w:ascii="Calibri" w:hAnsi="Calibri" w:cs="Calibri"/>
          <w:bCs/>
        </w:rPr>
        <w:t xml:space="preserve"> </w:t>
      </w:r>
      <w:r w:rsidR="00370A19">
        <w:rPr>
          <w:rFonts w:ascii="Calibri" w:hAnsi="Calibri" w:cs="Calibri"/>
          <w:bCs/>
        </w:rPr>
        <w:t xml:space="preserve">nebo h) </w:t>
      </w:r>
      <w:r w:rsidR="006947BA" w:rsidRPr="009D6914">
        <w:rPr>
          <w:rFonts w:ascii="Calibri" w:hAnsi="Calibri" w:cs="Calibri"/>
          <w:bCs/>
        </w:rPr>
        <w:t xml:space="preserve">této smlouvy má objednatel právo na zaplacení smluvní pokuty ve výši </w:t>
      </w:r>
      <w:r w:rsidR="009D6914" w:rsidRPr="009D6914">
        <w:rPr>
          <w:rFonts w:ascii="Calibri" w:hAnsi="Calibri" w:cs="Calibri"/>
          <w:bCs/>
        </w:rPr>
        <w:t>2</w:t>
      </w:r>
      <w:r w:rsidR="006947BA" w:rsidRPr="009D6914">
        <w:rPr>
          <w:rFonts w:ascii="Calibri" w:hAnsi="Calibri" w:cs="Calibri"/>
          <w:bCs/>
        </w:rPr>
        <w:t>0</w:t>
      </w:r>
      <w:r w:rsidR="00020942">
        <w:rPr>
          <w:rFonts w:ascii="Calibri" w:hAnsi="Calibri" w:cs="Calibri"/>
          <w:bCs/>
        </w:rPr>
        <w:t xml:space="preserve"> </w:t>
      </w:r>
      <w:r w:rsidR="006947BA" w:rsidRPr="009D6914">
        <w:rPr>
          <w:rFonts w:ascii="Calibri" w:hAnsi="Calibri" w:cs="Calibri"/>
          <w:bCs/>
        </w:rPr>
        <w:t>000,- Kč za každý případ porušení povinností</w:t>
      </w:r>
      <w:r w:rsidR="009D6914">
        <w:rPr>
          <w:rFonts w:ascii="Calibri" w:hAnsi="Calibri" w:cs="Calibri"/>
          <w:bCs/>
        </w:rPr>
        <w:t xml:space="preserve">. </w:t>
      </w:r>
    </w:p>
    <w:p w14:paraId="5D53B23D" w14:textId="77777777" w:rsidR="0013297E" w:rsidRDefault="0013297E" w:rsidP="007066BE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  <w:bCs/>
        </w:rPr>
      </w:pPr>
      <w:r w:rsidRPr="009D6914">
        <w:rPr>
          <w:rFonts w:ascii="Calibri" w:hAnsi="Calibri" w:cs="Calibri"/>
          <w:bCs/>
        </w:rPr>
        <w:lastRenderedPageBreak/>
        <w:t>V případě,</w:t>
      </w:r>
      <w:r w:rsidRPr="007066BE">
        <w:rPr>
          <w:rFonts w:ascii="Calibri" w:hAnsi="Calibri" w:cs="Calibri"/>
          <w:bCs/>
        </w:rPr>
        <w:t xml:space="preserve"> že zhotovitel</w:t>
      </w:r>
      <w:r w:rsidRPr="009D6914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bude vykonávat odborné práce prostřednictvím osob, které nejsou k takové činnosti kvalifikované dle příslušných právních předpisů, nebo pokud n</w:t>
      </w:r>
      <w:r w:rsidRPr="007066BE">
        <w:rPr>
          <w:rFonts w:ascii="Calibri" w:hAnsi="Calibri" w:cs="Calibri"/>
          <w:bCs/>
        </w:rPr>
        <w:t>epředloží objednateli na jeho žádost doklad o odborné způsobilosti takové osoby dle čl. 6.2. této smlouvy, má objednatel vůči zhotoviteli právo na smluvní pokutu ve výši 10</w:t>
      </w:r>
      <w:r w:rsidR="00020942" w:rsidRPr="007066BE">
        <w:rPr>
          <w:rFonts w:ascii="Calibri" w:hAnsi="Calibri" w:cs="Calibri"/>
          <w:bCs/>
        </w:rPr>
        <w:t xml:space="preserve"> </w:t>
      </w:r>
      <w:r w:rsidRPr="007066BE">
        <w:rPr>
          <w:rFonts w:ascii="Calibri" w:hAnsi="Calibri" w:cs="Calibri"/>
          <w:bCs/>
        </w:rPr>
        <w:t>000,- Kč za každý takový případ, jakož i právo vykázat pracovníka zhotovitele, který nesplňuje odbornou způsobilost z místa plnění.</w:t>
      </w:r>
    </w:p>
    <w:p w14:paraId="6EE9C153" w14:textId="77777777" w:rsidR="00D21AC3" w:rsidRPr="007066BE" w:rsidRDefault="00D21AC3" w:rsidP="007066BE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V </w:t>
      </w:r>
      <w:r w:rsidRPr="009D6914">
        <w:rPr>
          <w:rFonts w:ascii="Calibri" w:hAnsi="Calibri" w:cs="Calibri"/>
          <w:bCs/>
        </w:rPr>
        <w:t>případě,</w:t>
      </w:r>
      <w:r w:rsidRPr="007066BE">
        <w:rPr>
          <w:rFonts w:ascii="Calibri" w:hAnsi="Calibri" w:cs="Calibri"/>
          <w:bCs/>
        </w:rPr>
        <w:t xml:space="preserve"> že zhotovitel</w:t>
      </w:r>
      <w:r w:rsidRPr="009D6914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neodstraní reklamovanou vadu Služeb ve lhůtě dle čl. 7.3.</w:t>
      </w:r>
      <w:r w:rsidRPr="009D6914">
        <w:rPr>
          <w:rFonts w:ascii="Calibri" w:hAnsi="Calibri" w:cs="Calibri"/>
          <w:bCs/>
        </w:rPr>
        <w:t xml:space="preserve"> smlouvy má objednatel právo na zaplacení smluvní pokuty ve výši </w:t>
      </w:r>
      <w:r>
        <w:rPr>
          <w:rFonts w:ascii="Calibri" w:hAnsi="Calibri" w:cs="Calibri"/>
          <w:bCs/>
        </w:rPr>
        <w:t>5</w:t>
      </w:r>
      <w:r w:rsidRPr="009D6914">
        <w:rPr>
          <w:rFonts w:ascii="Calibri" w:hAnsi="Calibri" w:cs="Calibri"/>
          <w:bCs/>
        </w:rPr>
        <w:t>00,- Kč za každý</w:t>
      </w:r>
      <w:r w:rsidR="00407466">
        <w:rPr>
          <w:rFonts w:ascii="Calibri" w:hAnsi="Calibri" w:cs="Calibri"/>
          <w:bCs/>
        </w:rPr>
        <w:t>,</w:t>
      </w:r>
      <w:r w:rsidRPr="009D6914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byť započatý den trvání prodlení. </w:t>
      </w:r>
    </w:p>
    <w:p w14:paraId="18AA6DF6" w14:textId="77777777" w:rsidR="001209CA" w:rsidRPr="00C93AFC" w:rsidRDefault="001209CA" w:rsidP="007066BE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  <w:bCs/>
        </w:rPr>
      </w:pPr>
      <w:r w:rsidRPr="00C93AFC">
        <w:rPr>
          <w:rFonts w:ascii="Calibri" w:hAnsi="Calibri" w:cs="Calibri"/>
          <w:bCs/>
        </w:rPr>
        <w:t xml:space="preserve">V případě prodlení s úhradou faktury </w:t>
      </w:r>
      <w:r w:rsidR="008367E2" w:rsidRPr="00C93AFC">
        <w:rPr>
          <w:rFonts w:ascii="Calibri" w:hAnsi="Calibri" w:cs="Calibri"/>
          <w:bCs/>
        </w:rPr>
        <w:t xml:space="preserve">nebo její části </w:t>
      </w:r>
      <w:r w:rsidR="00B02F9B" w:rsidRPr="00C93AFC">
        <w:rPr>
          <w:rFonts w:ascii="Calibri" w:hAnsi="Calibri" w:cs="Calibri"/>
          <w:bCs/>
        </w:rPr>
        <w:t xml:space="preserve">může být </w:t>
      </w:r>
      <w:r w:rsidR="008227FF" w:rsidRPr="00C93AFC">
        <w:rPr>
          <w:rFonts w:ascii="Calibri" w:hAnsi="Calibri" w:cs="Calibri"/>
          <w:bCs/>
        </w:rPr>
        <w:t>o</w:t>
      </w:r>
      <w:r w:rsidRPr="00C93AFC">
        <w:rPr>
          <w:rFonts w:ascii="Calibri" w:hAnsi="Calibri" w:cs="Calibri"/>
          <w:bCs/>
        </w:rPr>
        <w:t xml:space="preserve">bjednateli účtován </w:t>
      </w:r>
      <w:r w:rsidR="008227FF" w:rsidRPr="00C93AFC">
        <w:rPr>
          <w:rFonts w:ascii="Calibri" w:hAnsi="Calibri" w:cs="Calibri"/>
          <w:bCs/>
        </w:rPr>
        <w:t>zákonný</w:t>
      </w:r>
      <w:r w:rsidR="00911277" w:rsidRPr="00C93AFC">
        <w:rPr>
          <w:rFonts w:ascii="Calibri" w:hAnsi="Calibri" w:cs="Calibri"/>
          <w:bCs/>
        </w:rPr>
        <w:t xml:space="preserve"> </w:t>
      </w:r>
      <w:r w:rsidRPr="00C93AFC">
        <w:rPr>
          <w:rFonts w:ascii="Calibri" w:hAnsi="Calibri" w:cs="Calibri"/>
          <w:bCs/>
        </w:rPr>
        <w:t>úrok z prodlení.</w:t>
      </w:r>
    </w:p>
    <w:p w14:paraId="5D4943EB" w14:textId="77777777" w:rsidR="00E23145" w:rsidRDefault="00034BC9" w:rsidP="007066BE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  <w:bCs/>
        </w:rPr>
      </w:pPr>
      <w:r w:rsidRPr="00034BC9">
        <w:rPr>
          <w:rFonts w:ascii="Calibri" w:hAnsi="Calibri" w:cs="Calibri"/>
          <w:bCs/>
        </w:rPr>
        <w:t xml:space="preserve">Uplatněním nároku na zaplacení smluvní pokuty ani jejím skutečným uhrazením nezaniká povinnost </w:t>
      </w:r>
      <w:r w:rsidR="00E23145">
        <w:rPr>
          <w:rFonts w:ascii="Calibri" w:hAnsi="Calibri" w:cs="Calibri"/>
          <w:bCs/>
        </w:rPr>
        <w:t>z</w:t>
      </w:r>
      <w:r w:rsidRPr="00034BC9">
        <w:rPr>
          <w:rFonts w:ascii="Calibri" w:hAnsi="Calibri" w:cs="Calibri"/>
          <w:bCs/>
        </w:rPr>
        <w:t xml:space="preserve">hotovitele, jejíž plnění bylo smluvní pokutou zajištěno. </w:t>
      </w:r>
    </w:p>
    <w:p w14:paraId="5EBF6822" w14:textId="77777777" w:rsidR="00034BC9" w:rsidRPr="00034BC9" w:rsidRDefault="00034BC9" w:rsidP="007066BE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  <w:bCs/>
        </w:rPr>
      </w:pPr>
      <w:r w:rsidRPr="00034BC9">
        <w:rPr>
          <w:rFonts w:ascii="Calibri" w:hAnsi="Calibri" w:cs="Calibri"/>
          <w:bCs/>
        </w:rPr>
        <w:t xml:space="preserve">Ujednáním smluvní pokuty není dotčeno právo </w:t>
      </w:r>
      <w:r w:rsidR="00E23145">
        <w:rPr>
          <w:rFonts w:ascii="Calibri" w:hAnsi="Calibri" w:cs="Calibri"/>
          <w:bCs/>
        </w:rPr>
        <w:t>smluvní strany</w:t>
      </w:r>
      <w:r w:rsidRPr="00034BC9">
        <w:rPr>
          <w:rFonts w:ascii="Calibri" w:hAnsi="Calibri" w:cs="Calibri"/>
          <w:bCs/>
        </w:rPr>
        <w:t xml:space="preserve"> na náhradu škody způsobené porušením povinnosti </w:t>
      </w:r>
      <w:r w:rsidR="00E23145">
        <w:rPr>
          <w:rFonts w:ascii="Calibri" w:hAnsi="Calibri" w:cs="Calibri"/>
          <w:bCs/>
        </w:rPr>
        <w:t>druhé smluvní strany</w:t>
      </w:r>
      <w:r w:rsidRPr="00034BC9">
        <w:rPr>
          <w:rFonts w:ascii="Calibri" w:hAnsi="Calibri" w:cs="Calibri"/>
          <w:bCs/>
        </w:rPr>
        <w:t>, na kterou se smluvní pokuta vztahuje, a to v rozsahu převyšujícím částku smluvní pokuty.</w:t>
      </w:r>
    </w:p>
    <w:p w14:paraId="700AD16A" w14:textId="77777777" w:rsidR="00034BC9" w:rsidRPr="00034BC9" w:rsidRDefault="00034BC9" w:rsidP="007066BE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  <w:bCs/>
        </w:rPr>
      </w:pPr>
      <w:r w:rsidRPr="00034BC9">
        <w:rPr>
          <w:rFonts w:ascii="Calibri" w:hAnsi="Calibri" w:cs="Calibri"/>
          <w:bCs/>
        </w:rPr>
        <w:t xml:space="preserve">Smluvní pokuta je splatná do </w:t>
      </w:r>
      <w:r w:rsidR="00E23145">
        <w:rPr>
          <w:rFonts w:ascii="Calibri" w:hAnsi="Calibri" w:cs="Calibri"/>
          <w:bCs/>
        </w:rPr>
        <w:t>21</w:t>
      </w:r>
      <w:r w:rsidRPr="00034BC9">
        <w:rPr>
          <w:rFonts w:ascii="Calibri" w:hAnsi="Calibri" w:cs="Calibri"/>
          <w:bCs/>
        </w:rPr>
        <w:t xml:space="preserve"> dnů po doručení oznámení obsahujícího výzvu k úhradě smluvní pokuty se stručným popisem a časovým určením porušení smluvní povinnosti, za něž se smluvní pokuta požaduje. Oznámení obsahující výzvu musí dále obsahovat informaci o požadovaném způsobu úhrady smluvní pokuty.</w:t>
      </w:r>
    </w:p>
    <w:p w14:paraId="6A10D361" w14:textId="77777777" w:rsidR="00D93C5A" w:rsidRPr="00DA2EC3" w:rsidRDefault="00D93C5A" w:rsidP="00CA529C">
      <w:pPr>
        <w:pStyle w:val="Meziodstavce"/>
        <w:spacing w:after="120" w:line="240" w:lineRule="atLeast"/>
        <w:ind w:right="567"/>
        <w:rPr>
          <w:rFonts w:ascii="Calibri" w:hAnsi="Calibri" w:cs="Calibri"/>
        </w:rPr>
      </w:pPr>
    </w:p>
    <w:p w14:paraId="228A2474" w14:textId="77777777" w:rsidR="00D9371C" w:rsidRPr="00D93C5A" w:rsidRDefault="0001246D" w:rsidP="00CA529C">
      <w:pPr>
        <w:pStyle w:val="lneksmlouvynadpisPVL"/>
        <w:keepNext/>
        <w:numPr>
          <w:ilvl w:val="0"/>
          <w:numId w:val="5"/>
        </w:numPr>
        <w:spacing w:before="0" w:line="240" w:lineRule="atLeast"/>
        <w:ind w:left="426" w:right="567"/>
        <w:rPr>
          <w:rFonts w:ascii="Calibri" w:hAnsi="Calibri" w:cs="Calibri"/>
          <w:caps/>
          <w:u w:val="none"/>
        </w:rPr>
      </w:pPr>
      <w:r>
        <w:rPr>
          <w:rFonts w:ascii="Calibri" w:hAnsi="Calibri" w:cs="Calibri"/>
          <w:caps/>
          <w:u w:val="none"/>
        </w:rPr>
        <w:t xml:space="preserve">doba trvání smlouvy a její ukončení </w:t>
      </w:r>
    </w:p>
    <w:p w14:paraId="28A5456B" w14:textId="77777777" w:rsidR="00497976" w:rsidRPr="0001246D" w:rsidRDefault="0001246D" w:rsidP="007066BE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 w:rsidRPr="00AD7188">
        <w:rPr>
          <w:rFonts w:ascii="Calibri" w:hAnsi="Calibri" w:cs="Calibri"/>
        </w:rPr>
        <w:t>Tato Smlouva nabývá platnosti dnem podpisu obou oběma smluvními stranami</w:t>
      </w:r>
      <w:r w:rsidR="00AD7188" w:rsidRPr="00AD7188">
        <w:rPr>
          <w:rFonts w:ascii="Calibri" w:hAnsi="Calibri" w:cs="Calibri"/>
        </w:rPr>
        <w:t xml:space="preserve"> a ú</w:t>
      </w:r>
      <w:r w:rsidRPr="00AD7188">
        <w:rPr>
          <w:rFonts w:ascii="Calibri" w:hAnsi="Calibri" w:cs="Calibri"/>
        </w:rPr>
        <w:t xml:space="preserve">činnosti </w:t>
      </w:r>
      <w:r w:rsidR="00AD7188" w:rsidRPr="009B413E">
        <w:rPr>
          <w:rFonts w:ascii="Calibri" w:hAnsi="Calibri" w:cs="Calibri"/>
        </w:rPr>
        <w:t xml:space="preserve">dnem </w:t>
      </w:r>
      <w:r w:rsidR="006D0D2D">
        <w:rPr>
          <w:rFonts w:ascii="Calibri" w:hAnsi="Calibri" w:cs="Calibri"/>
          <w:b/>
          <w:bCs/>
        </w:rPr>
        <w:t>6</w:t>
      </w:r>
      <w:r w:rsidR="00AD7188" w:rsidRPr="009B413E">
        <w:rPr>
          <w:rFonts w:ascii="Calibri" w:hAnsi="Calibri" w:cs="Calibri"/>
          <w:b/>
          <w:bCs/>
        </w:rPr>
        <w:t>. </w:t>
      </w:r>
      <w:r w:rsidR="009B413E" w:rsidRPr="009B413E">
        <w:rPr>
          <w:rFonts w:ascii="Calibri" w:hAnsi="Calibri" w:cs="Calibri"/>
          <w:b/>
          <w:bCs/>
        </w:rPr>
        <w:t>5</w:t>
      </w:r>
      <w:r w:rsidR="00AD7188" w:rsidRPr="009B413E">
        <w:rPr>
          <w:rFonts w:ascii="Calibri" w:hAnsi="Calibri" w:cs="Calibri"/>
          <w:b/>
          <w:bCs/>
        </w:rPr>
        <w:t>. 2025</w:t>
      </w:r>
      <w:r w:rsidR="00497976">
        <w:rPr>
          <w:rFonts w:ascii="Calibri" w:hAnsi="Calibri" w:cs="Calibri"/>
        </w:rPr>
        <w:t>.</w:t>
      </w:r>
      <w:r w:rsidR="00497976" w:rsidRPr="00497976">
        <w:rPr>
          <w:rFonts w:ascii="Calibri" w:hAnsi="Calibri" w:cs="Calibri"/>
        </w:rPr>
        <w:t xml:space="preserve"> </w:t>
      </w:r>
      <w:r w:rsidR="00497976">
        <w:rPr>
          <w:rFonts w:ascii="Calibri" w:hAnsi="Calibri" w:cs="Calibri"/>
        </w:rPr>
        <w:t xml:space="preserve">Tato smlouva se uzavírá na dobu </w:t>
      </w:r>
      <w:r w:rsidR="00497976" w:rsidRPr="009B413E">
        <w:rPr>
          <w:rFonts w:ascii="Calibri" w:hAnsi="Calibri" w:cs="Calibri"/>
          <w:b/>
          <w:bCs/>
        </w:rPr>
        <w:t>neurčitou</w:t>
      </w:r>
      <w:r w:rsidR="00497976">
        <w:rPr>
          <w:rFonts w:ascii="Calibri" w:hAnsi="Calibri" w:cs="Calibri"/>
        </w:rPr>
        <w:t xml:space="preserve">. </w:t>
      </w:r>
    </w:p>
    <w:p w14:paraId="6764D417" w14:textId="77777777" w:rsidR="0001246D" w:rsidRDefault="00497976" w:rsidP="007066BE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Předpokladem účinnosti této smlouvy je její </w:t>
      </w:r>
      <w:r w:rsidR="0001246D" w:rsidRPr="00AD7188">
        <w:rPr>
          <w:rFonts w:ascii="Calibri" w:hAnsi="Calibri" w:cs="Calibri"/>
        </w:rPr>
        <w:t>uveřejnění v souladu se zákonem č. 340/2015 Sb., o</w:t>
      </w:r>
      <w:r w:rsidR="005530C1">
        <w:rPr>
          <w:rFonts w:ascii="Calibri" w:hAnsi="Calibri" w:cs="Calibri"/>
        </w:rPr>
        <w:t> </w:t>
      </w:r>
      <w:r w:rsidR="0001246D" w:rsidRPr="00AD7188">
        <w:rPr>
          <w:rFonts w:ascii="Calibri" w:hAnsi="Calibri" w:cs="Calibri"/>
        </w:rPr>
        <w:t>zvláštních podmínkách účinnosti některých smluv, uveřejňování těchto smluv a o registru smluv (zákon o registru smluv), ve znění pozdějších předpisů (dále jen „zákon o registru smluv“)</w:t>
      </w:r>
      <w:r w:rsidR="00AD7188">
        <w:rPr>
          <w:rFonts w:ascii="Calibri" w:hAnsi="Calibri" w:cs="Calibri"/>
        </w:rPr>
        <w:t>.</w:t>
      </w:r>
    </w:p>
    <w:p w14:paraId="2229555E" w14:textId="77777777" w:rsidR="00C62A72" w:rsidRDefault="00350038" w:rsidP="007066BE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>
        <w:rPr>
          <w:rFonts w:ascii="Calibri" w:hAnsi="Calibri" w:cs="Calibri"/>
        </w:rPr>
        <w:t>Tato smlouva může být ukončena</w:t>
      </w:r>
      <w:r w:rsidR="00C62A72">
        <w:rPr>
          <w:rFonts w:ascii="Calibri" w:hAnsi="Calibri" w:cs="Calibri"/>
        </w:rPr>
        <w:t>:</w:t>
      </w:r>
    </w:p>
    <w:p w14:paraId="26BCB6EA" w14:textId="77777777" w:rsidR="00350038" w:rsidRDefault="00C62A72" w:rsidP="00020942">
      <w:pPr>
        <w:pStyle w:val="lneksmlouvytextPVL"/>
        <w:numPr>
          <w:ilvl w:val="0"/>
          <w:numId w:val="27"/>
        </w:numPr>
        <w:tabs>
          <w:tab w:val="clear" w:pos="426"/>
          <w:tab w:val="left" w:pos="567"/>
        </w:tabs>
        <w:spacing w:after="60" w:line="240" w:lineRule="atLeast"/>
        <w:ind w:right="567"/>
        <w:rPr>
          <w:rFonts w:ascii="Calibri" w:hAnsi="Calibri" w:cs="Calibri"/>
        </w:rPr>
      </w:pPr>
      <w:r>
        <w:rPr>
          <w:rFonts w:ascii="Calibri" w:hAnsi="Calibri" w:cs="Calibri"/>
        </w:rPr>
        <w:t>dohodou smluvních stran,</w:t>
      </w:r>
    </w:p>
    <w:p w14:paraId="30C1F897" w14:textId="77777777" w:rsidR="00C62A72" w:rsidRDefault="00C62A72" w:rsidP="00020942">
      <w:pPr>
        <w:pStyle w:val="lneksmlouvytextPVL"/>
        <w:numPr>
          <w:ilvl w:val="0"/>
          <w:numId w:val="27"/>
        </w:numPr>
        <w:tabs>
          <w:tab w:val="clear" w:pos="426"/>
          <w:tab w:val="left" w:pos="567"/>
        </w:tabs>
        <w:spacing w:after="60" w:line="240" w:lineRule="atLeast"/>
        <w:ind w:right="567"/>
        <w:rPr>
          <w:rFonts w:ascii="Calibri" w:hAnsi="Calibri" w:cs="Calibri"/>
        </w:rPr>
      </w:pPr>
      <w:r>
        <w:rPr>
          <w:rFonts w:ascii="Calibri" w:hAnsi="Calibri" w:cs="Calibri"/>
        </w:rPr>
        <w:t>odstoupením od smlouvy,</w:t>
      </w:r>
    </w:p>
    <w:p w14:paraId="1C6A7A92" w14:textId="77777777" w:rsidR="00C62A72" w:rsidRPr="00AD7188" w:rsidRDefault="00C62A72" w:rsidP="00020942">
      <w:pPr>
        <w:pStyle w:val="lneksmlouvytextPVL"/>
        <w:numPr>
          <w:ilvl w:val="0"/>
          <w:numId w:val="27"/>
        </w:numPr>
        <w:tabs>
          <w:tab w:val="clear" w:pos="426"/>
          <w:tab w:val="left" w:pos="567"/>
        </w:tabs>
        <w:spacing w:after="60" w:line="240" w:lineRule="atLeast"/>
        <w:ind w:right="567"/>
        <w:rPr>
          <w:rFonts w:ascii="Calibri" w:hAnsi="Calibri" w:cs="Calibri"/>
        </w:rPr>
      </w:pPr>
      <w:r>
        <w:rPr>
          <w:rFonts w:ascii="Calibri" w:hAnsi="Calibri" w:cs="Calibri"/>
        </w:rPr>
        <w:t>výpovědí.</w:t>
      </w:r>
    </w:p>
    <w:p w14:paraId="3BECF1FB" w14:textId="77777777" w:rsidR="00404F95" w:rsidRPr="00AD7188" w:rsidRDefault="006E0CA6" w:rsidP="007066BE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Každá ze smluvních stran je </w:t>
      </w:r>
      <w:r w:rsidR="00404F95" w:rsidRPr="00AD7188">
        <w:rPr>
          <w:rFonts w:ascii="Calibri" w:hAnsi="Calibri" w:cs="Calibri"/>
        </w:rPr>
        <w:t>oprávněn</w:t>
      </w:r>
      <w:r>
        <w:rPr>
          <w:rFonts w:ascii="Calibri" w:hAnsi="Calibri" w:cs="Calibri"/>
        </w:rPr>
        <w:t>a</w:t>
      </w:r>
      <w:r w:rsidR="00404F95" w:rsidRPr="00AD7188">
        <w:rPr>
          <w:rFonts w:ascii="Calibri" w:hAnsi="Calibri" w:cs="Calibri"/>
        </w:rPr>
        <w:t xml:space="preserve"> </w:t>
      </w:r>
      <w:r w:rsidR="00350038">
        <w:rPr>
          <w:rFonts w:ascii="Calibri" w:hAnsi="Calibri" w:cs="Calibri"/>
        </w:rPr>
        <w:t xml:space="preserve">tuto </w:t>
      </w:r>
      <w:r w:rsidR="00F14B7E" w:rsidRPr="00AD7188">
        <w:rPr>
          <w:rFonts w:ascii="Calibri" w:hAnsi="Calibri" w:cs="Calibri"/>
        </w:rPr>
        <w:t>s</w:t>
      </w:r>
      <w:r w:rsidR="00404F95" w:rsidRPr="00AD7188">
        <w:rPr>
          <w:rFonts w:ascii="Calibri" w:hAnsi="Calibri" w:cs="Calibri"/>
        </w:rPr>
        <w:t>mlouvu vypovědět</w:t>
      </w:r>
      <w:r w:rsidR="008C1D7B">
        <w:rPr>
          <w:rFonts w:ascii="Calibri" w:hAnsi="Calibri" w:cs="Calibri"/>
        </w:rPr>
        <w:t xml:space="preserve"> </w:t>
      </w:r>
      <w:r w:rsidR="00404F95" w:rsidRPr="00AD7188">
        <w:rPr>
          <w:rFonts w:ascii="Calibri" w:hAnsi="Calibri" w:cs="Calibri"/>
        </w:rPr>
        <w:t xml:space="preserve">i bez </w:t>
      </w:r>
      <w:r w:rsidR="008C1D7B">
        <w:rPr>
          <w:rFonts w:ascii="Calibri" w:hAnsi="Calibri" w:cs="Calibri"/>
        </w:rPr>
        <w:t xml:space="preserve">uvedení </w:t>
      </w:r>
      <w:r w:rsidR="008C1D7B" w:rsidRPr="00AD7188">
        <w:rPr>
          <w:rFonts w:ascii="Calibri" w:hAnsi="Calibri" w:cs="Calibri"/>
        </w:rPr>
        <w:t>důvodu</w:t>
      </w:r>
      <w:r w:rsidR="00404F95" w:rsidRPr="00AD7188">
        <w:rPr>
          <w:rFonts w:ascii="Calibri" w:hAnsi="Calibri" w:cs="Calibri"/>
        </w:rPr>
        <w:t>.</w:t>
      </w:r>
      <w:r w:rsidR="00047913" w:rsidRPr="00AD7188">
        <w:rPr>
          <w:rFonts w:ascii="Calibri" w:hAnsi="Calibri" w:cs="Calibri"/>
        </w:rPr>
        <w:t xml:space="preserve"> </w:t>
      </w:r>
      <w:r w:rsidR="008C1D7B">
        <w:rPr>
          <w:rFonts w:ascii="Calibri" w:hAnsi="Calibri" w:cs="Calibri"/>
        </w:rPr>
        <w:t xml:space="preserve">Výpovědní doba činí </w:t>
      </w:r>
      <w:r w:rsidR="008C1D7B" w:rsidRPr="00F60AB2">
        <w:rPr>
          <w:rFonts w:ascii="Calibri" w:hAnsi="Calibri" w:cs="Calibri"/>
          <w:b/>
          <w:bCs/>
        </w:rPr>
        <w:t>tři měsíce</w:t>
      </w:r>
      <w:r w:rsidR="008C1D7B">
        <w:rPr>
          <w:rFonts w:ascii="Calibri" w:hAnsi="Calibri" w:cs="Calibri"/>
        </w:rPr>
        <w:t xml:space="preserve"> a počne</w:t>
      </w:r>
      <w:r w:rsidR="00862E73">
        <w:rPr>
          <w:rFonts w:ascii="Calibri" w:hAnsi="Calibri" w:cs="Calibri"/>
        </w:rPr>
        <w:t xml:space="preserve"> běžet </w:t>
      </w:r>
      <w:r w:rsidR="00BF3620">
        <w:rPr>
          <w:rFonts w:ascii="Calibri" w:hAnsi="Calibri" w:cs="Calibri"/>
        </w:rPr>
        <w:t xml:space="preserve">posledním dnem </w:t>
      </w:r>
      <w:r w:rsidR="00862E73">
        <w:rPr>
          <w:rFonts w:ascii="Calibri" w:hAnsi="Calibri" w:cs="Calibri"/>
        </w:rPr>
        <w:t>kalendářního měsíce</w:t>
      </w:r>
      <w:r w:rsidR="00BF3620">
        <w:rPr>
          <w:rFonts w:ascii="Calibri" w:hAnsi="Calibri" w:cs="Calibri"/>
        </w:rPr>
        <w:t>, v němž byla výpověď d</w:t>
      </w:r>
      <w:r w:rsidR="00862E73">
        <w:rPr>
          <w:rFonts w:ascii="Calibri" w:hAnsi="Calibri" w:cs="Calibri"/>
        </w:rPr>
        <w:t>oručen</w:t>
      </w:r>
      <w:r w:rsidR="00BF3620">
        <w:rPr>
          <w:rFonts w:ascii="Calibri" w:hAnsi="Calibri" w:cs="Calibri"/>
        </w:rPr>
        <w:t>a</w:t>
      </w:r>
      <w:r w:rsidR="00862E73">
        <w:rPr>
          <w:rFonts w:ascii="Calibri" w:hAnsi="Calibri" w:cs="Calibri"/>
        </w:rPr>
        <w:t xml:space="preserve"> druhé smluvní straně.</w:t>
      </w:r>
    </w:p>
    <w:p w14:paraId="0C0BF3D7" w14:textId="77777777" w:rsidR="00087433" w:rsidRPr="00AD7188" w:rsidRDefault="00B02F9B" w:rsidP="007066BE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 w:rsidRPr="00AD7188">
        <w:rPr>
          <w:rFonts w:ascii="Calibri" w:hAnsi="Calibri" w:cs="Calibri"/>
        </w:rPr>
        <w:t xml:space="preserve">Objednatel a </w:t>
      </w:r>
      <w:r w:rsidR="00A10F40" w:rsidRPr="00AD7188">
        <w:rPr>
          <w:rFonts w:ascii="Calibri" w:hAnsi="Calibri" w:cs="Calibri"/>
        </w:rPr>
        <w:t>z</w:t>
      </w:r>
      <w:r w:rsidR="00D9371C" w:rsidRPr="00AD7188">
        <w:rPr>
          <w:rFonts w:ascii="Calibri" w:hAnsi="Calibri" w:cs="Calibri"/>
        </w:rPr>
        <w:t xml:space="preserve">hotovitel jsou oprávněni odstoupit od </w:t>
      </w:r>
      <w:r w:rsidR="00621269" w:rsidRPr="00AD7188">
        <w:rPr>
          <w:rFonts w:ascii="Calibri" w:hAnsi="Calibri" w:cs="Calibri"/>
        </w:rPr>
        <w:t>s</w:t>
      </w:r>
      <w:r w:rsidR="00BA74C6" w:rsidRPr="00AD7188">
        <w:rPr>
          <w:rFonts w:ascii="Calibri" w:hAnsi="Calibri" w:cs="Calibri"/>
        </w:rPr>
        <w:t>mlouvy</w:t>
      </w:r>
      <w:r w:rsidR="00D9371C" w:rsidRPr="00AD7188">
        <w:rPr>
          <w:rFonts w:ascii="Calibri" w:hAnsi="Calibri" w:cs="Calibri"/>
        </w:rPr>
        <w:t xml:space="preserve"> v případě podstatného poru</w:t>
      </w:r>
      <w:r w:rsidR="002963A2" w:rsidRPr="00AD7188">
        <w:rPr>
          <w:rFonts w:ascii="Calibri" w:hAnsi="Calibri" w:cs="Calibri"/>
        </w:rPr>
        <w:t xml:space="preserve">šení </w:t>
      </w:r>
      <w:r w:rsidR="00087433">
        <w:rPr>
          <w:rFonts w:ascii="Calibri" w:hAnsi="Calibri" w:cs="Calibri"/>
        </w:rPr>
        <w:t>s</w:t>
      </w:r>
      <w:r w:rsidR="002963A2" w:rsidRPr="00AD7188">
        <w:rPr>
          <w:rFonts w:ascii="Calibri" w:hAnsi="Calibri" w:cs="Calibri"/>
        </w:rPr>
        <w:t xml:space="preserve">mluvních povinností druhou </w:t>
      </w:r>
      <w:r w:rsidR="00621269" w:rsidRPr="00AD7188">
        <w:rPr>
          <w:rFonts w:ascii="Calibri" w:hAnsi="Calibri" w:cs="Calibri"/>
        </w:rPr>
        <w:t>s</w:t>
      </w:r>
      <w:r w:rsidR="002963A2" w:rsidRPr="00AD7188">
        <w:rPr>
          <w:rFonts w:ascii="Calibri" w:hAnsi="Calibri" w:cs="Calibri"/>
        </w:rPr>
        <w:t xml:space="preserve">mluvní stranou. </w:t>
      </w:r>
    </w:p>
    <w:p w14:paraId="419647C9" w14:textId="77777777" w:rsidR="00D9371C" w:rsidRPr="00DA2EC3" w:rsidRDefault="00D9371C" w:rsidP="007066BE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 w:rsidRPr="00AD7188">
        <w:rPr>
          <w:rFonts w:ascii="Calibri" w:hAnsi="Calibri" w:cs="Calibri"/>
        </w:rPr>
        <w:t xml:space="preserve">Za podstatné porušení </w:t>
      </w:r>
      <w:r w:rsidR="00621269" w:rsidRPr="00AD7188">
        <w:rPr>
          <w:rFonts w:ascii="Calibri" w:hAnsi="Calibri" w:cs="Calibri"/>
        </w:rPr>
        <w:t>s</w:t>
      </w:r>
      <w:r w:rsidR="00BA74C6" w:rsidRPr="00AD7188">
        <w:rPr>
          <w:rFonts w:ascii="Calibri" w:hAnsi="Calibri" w:cs="Calibri"/>
        </w:rPr>
        <w:t>mlouvy</w:t>
      </w:r>
      <w:r w:rsidR="00621269" w:rsidRPr="00AD7188">
        <w:rPr>
          <w:rFonts w:ascii="Calibri" w:hAnsi="Calibri" w:cs="Calibri"/>
        </w:rPr>
        <w:t xml:space="preserve"> se sjednává a o</w:t>
      </w:r>
      <w:r w:rsidRPr="00AD7188">
        <w:rPr>
          <w:rFonts w:ascii="Calibri" w:hAnsi="Calibri" w:cs="Calibri"/>
        </w:rPr>
        <w:t xml:space="preserve">bjednatel je oprávněn odstoupit od </w:t>
      </w:r>
      <w:r w:rsidR="00621269" w:rsidRPr="00AD7188">
        <w:rPr>
          <w:rFonts w:ascii="Calibri" w:hAnsi="Calibri" w:cs="Calibri"/>
        </w:rPr>
        <w:t>s</w:t>
      </w:r>
      <w:r w:rsidR="00BA74C6" w:rsidRPr="00AD7188">
        <w:rPr>
          <w:rFonts w:ascii="Calibri" w:hAnsi="Calibri" w:cs="Calibri"/>
        </w:rPr>
        <w:t>mlouvy</w:t>
      </w:r>
      <w:r w:rsidRPr="00AD7188">
        <w:rPr>
          <w:rFonts w:ascii="Calibri" w:hAnsi="Calibri" w:cs="Calibri"/>
        </w:rPr>
        <w:t xml:space="preserve"> zejména</w:t>
      </w:r>
      <w:r w:rsidRPr="00DA2EC3">
        <w:rPr>
          <w:rFonts w:ascii="Calibri" w:hAnsi="Calibri" w:cs="Calibri"/>
        </w:rPr>
        <w:t>:</w:t>
      </w:r>
    </w:p>
    <w:p w14:paraId="3D4CCB34" w14:textId="77777777" w:rsidR="00B105F6" w:rsidRPr="00B105F6" w:rsidRDefault="00087433" w:rsidP="00020942">
      <w:pPr>
        <w:pStyle w:val="lneksmlouvytextPVL"/>
        <w:numPr>
          <w:ilvl w:val="2"/>
          <w:numId w:val="12"/>
        </w:numPr>
        <w:spacing w:after="60" w:line="240" w:lineRule="atLeast"/>
        <w:ind w:right="567"/>
        <w:rPr>
          <w:rFonts w:ascii="Calibri" w:hAnsi="Calibri" w:cs="Calibri"/>
        </w:rPr>
      </w:pPr>
      <w:r>
        <w:rPr>
          <w:rFonts w:ascii="Calibri" w:hAnsi="Calibri" w:cs="Calibri"/>
        </w:rPr>
        <w:t>neprovádí-li</w:t>
      </w:r>
      <w:r w:rsidR="00B02F9B" w:rsidRPr="00DA2EC3">
        <w:rPr>
          <w:rFonts w:ascii="Calibri" w:hAnsi="Calibri" w:cs="Calibri"/>
        </w:rPr>
        <w:t xml:space="preserve"> </w:t>
      </w:r>
      <w:r w:rsidR="00621269" w:rsidRPr="0001246D">
        <w:rPr>
          <w:rFonts w:ascii="Calibri" w:hAnsi="Calibri" w:cs="Calibri"/>
        </w:rPr>
        <w:t>z</w:t>
      </w:r>
      <w:r w:rsidR="00D9371C" w:rsidRPr="00DA2EC3">
        <w:rPr>
          <w:rFonts w:ascii="Calibri" w:hAnsi="Calibri" w:cs="Calibri"/>
        </w:rPr>
        <w:t xml:space="preserve">hotovitel </w:t>
      </w:r>
      <w:r w:rsidR="00B105F6">
        <w:rPr>
          <w:rFonts w:ascii="Calibri" w:hAnsi="Calibri" w:cs="Calibri"/>
        </w:rPr>
        <w:t xml:space="preserve">opakovaně </w:t>
      </w:r>
      <w:r>
        <w:rPr>
          <w:rFonts w:ascii="Calibri" w:hAnsi="Calibri" w:cs="Calibri"/>
        </w:rPr>
        <w:t>Služby</w:t>
      </w:r>
      <w:r w:rsidR="00D9371C" w:rsidRPr="00DA2EC3">
        <w:rPr>
          <w:rFonts w:ascii="Calibri" w:hAnsi="Calibri" w:cs="Calibri"/>
        </w:rPr>
        <w:t xml:space="preserve"> v</w:t>
      </w:r>
      <w:r>
        <w:rPr>
          <w:rFonts w:ascii="Calibri" w:hAnsi="Calibri" w:cs="Calibri"/>
        </w:rPr>
        <w:t xml:space="preserve"> souladu s touto smlouvou, zejména </w:t>
      </w:r>
      <w:r w:rsidR="00857429">
        <w:rPr>
          <w:rFonts w:ascii="Calibri" w:hAnsi="Calibri" w:cs="Calibri"/>
        </w:rPr>
        <w:t xml:space="preserve">neprovádí Služby </w:t>
      </w:r>
      <w:r>
        <w:rPr>
          <w:rFonts w:ascii="Calibri" w:hAnsi="Calibri" w:cs="Calibri"/>
        </w:rPr>
        <w:t>ve</w:t>
      </w:r>
      <w:r w:rsidR="00857429">
        <w:rPr>
          <w:rFonts w:ascii="Calibri" w:hAnsi="Calibri" w:cs="Calibri"/>
        </w:rPr>
        <w:t> </w:t>
      </w:r>
      <w:r>
        <w:rPr>
          <w:rFonts w:ascii="Calibri" w:hAnsi="Calibri" w:cs="Calibri"/>
        </w:rPr>
        <w:t>stanovené kvalitě,</w:t>
      </w:r>
      <w:r w:rsidR="0085742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rozsahu a termínech plnění nebo stanovené frekvenci plnění</w:t>
      </w:r>
      <w:r w:rsidR="00020942">
        <w:rPr>
          <w:rFonts w:ascii="Calibri" w:hAnsi="Calibri" w:cs="Calibri"/>
        </w:rPr>
        <w:t xml:space="preserve"> </w:t>
      </w:r>
      <w:r w:rsidR="00B105F6">
        <w:rPr>
          <w:rFonts w:ascii="Calibri" w:hAnsi="Calibri" w:cs="Calibri"/>
        </w:rPr>
        <w:t xml:space="preserve">nebo v souladu s obecně závaznými právními předpisy nebo technickými normami vztahující se k předmětu smlouvy; za opakované porušení se pro účely této smlouvy rozumí výskyt alespoň tří porušení za dobu 6 po sobě jdoucích měsíců, </w:t>
      </w:r>
    </w:p>
    <w:p w14:paraId="461C53EB" w14:textId="77777777" w:rsidR="00D9371C" w:rsidRPr="00CB48F0" w:rsidRDefault="00B105F6" w:rsidP="00020942">
      <w:pPr>
        <w:pStyle w:val="lneksmlouvytextPVL"/>
        <w:numPr>
          <w:ilvl w:val="2"/>
          <w:numId w:val="12"/>
        </w:numPr>
        <w:spacing w:after="60" w:line="240" w:lineRule="atLeast"/>
        <w:ind w:right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zhotovitel </w:t>
      </w:r>
      <w:r w:rsidR="009241C5">
        <w:rPr>
          <w:rFonts w:ascii="Calibri" w:hAnsi="Calibri" w:cs="Calibri"/>
        </w:rPr>
        <w:t xml:space="preserve">porušil </w:t>
      </w:r>
      <w:proofErr w:type="spellStart"/>
      <w:r w:rsidR="009241C5">
        <w:rPr>
          <w:rFonts w:ascii="Calibri" w:hAnsi="Calibri" w:cs="Calibri"/>
        </w:rPr>
        <w:t>ust</w:t>
      </w:r>
      <w:proofErr w:type="spellEnd"/>
      <w:r w:rsidR="009241C5">
        <w:rPr>
          <w:rFonts w:ascii="Calibri" w:hAnsi="Calibri" w:cs="Calibri"/>
        </w:rPr>
        <w:t>. čl. 5.2. písm. b, nebo h) této smlouvy,</w:t>
      </w:r>
    </w:p>
    <w:p w14:paraId="47CC49E5" w14:textId="77777777" w:rsidR="00CB48F0" w:rsidRPr="00CB48F0" w:rsidRDefault="00CB48F0" w:rsidP="00020942">
      <w:pPr>
        <w:pStyle w:val="lneksmlouvytextPVL"/>
        <w:numPr>
          <w:ilvl w:val="2"/>
          <w:numId w:val="12"/>
        </w:numPr>
        <w:spacing w:after="60" w:line="240" w:lineRule="atLeast"/>
        <w:ind w:right="567"/>
        <w:rPr>
          <w:rFonts w:ascii="Calibri" w:hAnsi="Calibri" w:cs="Calibri"/>
        </w:rPr>
      </w:pPr>
      <w:r>
        <w:rPr>
          <w:rFonts w:ascii="Calibri" w:hAnsi="Calibri" w:cs="Calibri"/>
          <w:bCs/>
        </w:rPr>
        <w:lastRenderedPageBreak/>
        <w:t>v</w:t>
      </w:r>
      <w:r w:rsidRPr="00CB48F0">
        <w:rPr>
          <w:rFonts w:ascii="Calibri" w:hAnsi="Calibri" w:cs="Calibri"/>
          <w:bCs/>
        </w:rPr>
        <w:t> případě,</w:t>
      </w:r>
      <w:r w:rsidRPr="00CB48F0">
        <w:rPr>
          <w:rFonts w:ascii="Calibri" w:hAnsi="Calibri" w:cs="Calibri"/>
        </w:rPr>
        <w:t xml:space="preserve"> že zhotovitel</w:t>
      </w:r>
      <w:r w:rsidRPr="00CB48F0">
        <w:rPr>
          <w:rFonts w:ascii="Calibri" w:hAnsi="Calibri" w:cs="Calibri"/>
          <w:bCs/>
        </w:rPr>
        <w:t xml:space="preserve"> bude vykonávat odborné práce prostřednictvím osob, které nejsou k takové činnosti kvalifikované dle příslušných právních předpisů, nebo pokud n</w:t>
      </w:r>
      <w:r w:rsidRPr="00CB48F0">
        <w:rPr>
          <w:rFonts w:ascii="Calibri" w:hAnsi="Calibri" w:cs="Calibri"/>
        </w:rPr>
        <w:t>epředloží objednateli na jeho žádost doklad o odborné způsobilosti takové osoby dle čl. 6.2. této smlouvy</w:t>
      </w:r>
      <w:r>
        <w:rPr>
          <w:rFonts w:ascii="Calibri" w:hAnsi="Calibri" w:cs="Calibri"/>
        </w:rPr>
        <w:t>.</w:t>
      </w:r>
    </w:p>
    <w:p w14:paraId="033BA2C6" w14:textId="77777777" w:rsidR="00425212" w:rsidRPr="00CB48F0" w:rsidRDefault="00425212" w:rsidP="007066BE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 w:rsidRPr="00CB48F0">
        <w:rPr>
          <w:rFonts w:ascii="Calibri" w:hAnsi="Calibri" w:cs="Calibri"/>
        </w:rPr>
        <w:t>Objednatel je oprávněn rovněž odstoupit od smlouvy v těchto případech:</w:t>
      </w:r>
    </w:p>
    <w:p w14:paraId="21E02B79" w14:textId="77777777" w:rsidR="00473746" w:rsidRDefault="00473746" w:rsidP="00CA529C">
      <w:pPr>
        <w:pStyle w:val="lneksmlouvytextPVL"/>
        <w:numPr>
          <w:ilvl w:val="2"/>
          <w:numId w:val="12"/>
        </w:numPr>
        <w:spacing w:after="120" w:line="240" w:lineRule="atLeast"/>
        <w:ind w:right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přesáhne-li cena za poskytování Služeb dle této smlouvy za dobu prvních 48 měsíců trvání smlouvy částku </w:t>
      </w:r>
      <w:r w:rsidR="00C6507A">
        <w:rPr>
          <w:rFonts w:ascii="Calibri" w:hAnsi="Calibri" w:cs="Calibri"/>
        </w:rPr>
        <w:t>500</w:t>
      </w:r>
      <w:r w:rsidR="00020942">
        <w:rPr>
          <w:rFonts w:ascii="Calibri" w:hAnsi="Calibri" w:cs="Calibri"/>
        </w:rPr>
        <w:t xml:space="preserve"> </w:t>
      </w:r>
      <w:r w:rsidR="00C6507A">
        <w:rPr>
          <w:rFonts w:ascii="Calibri" w:hAnsi="Calibri" w:cs="Calibri"/>
        </w:rPr>
        <w:t xml:space="preserve">000,- Kč bez DPH, </w:t>
      </w:r>
    </w:p>
    <w:p w14:paraId="2FF07483" w14:textId="77777777" w:rsidR="00425212" w:rsidRDefault="00425212" w:rsidP="00CA529C">
      <w:pPr>
        <w:pStyle w:val="lneksmlouvytextPVL"/>
        <w:numPr>
          <w:ilvl w:val="2"/>
          <w:numId w:val="12"/>
        </w:numPr>
        <w:spacing w:after="120" w:line="240" w:lineRule="atLeast"/>
        <w:ind w:right="567"/>
        <w:rPr>
          <w:rFonts w:ascii="Calibri" w:hAnsi="Calibri" w:cs="Calibri"/>
        </w:rPr>
      </w:pPr>
      <w:r w:rsidRPr="00DA2EC3">
        <w:rPr>
          <w:rFonts w:ascii="Calibri" w:hAnsi="Calibri" w:cs="Calibri"/>
        </w:rPr>
        <w:t xml:space="preserve">bylo-li zahájeno insolvenční řízení, ve kterém se řeší úpadek nebo hrozící úpadek </w:t>
      </w:r>
      <w:r w:rsidRPr="00425212">
        <w:rPr>
          <w:rFonts w:ascii="Calibri" w:hAnsi="Calibri" w:cs="Calibri"/>
        </w:rPr>
        <w:t>zhotovitele</w:t>
      </w:r>
      <w:r w:rsidRPr="00DA2EC3">
        <w:rPr>
          <w:rFonts w:ascii="Calibri" w:hAnsi="Calibri" w:cs="Calibri"/>
        </w:rPr>
        <w:t xml:space="preserve">, podle zákona č. 182/2006 Sb., </w:t>
      </w:r>
      <w:r w:rsidRPr="0001246D">
        <w:rPr>
          <w:rFonts w:ascii="Calibri" w:hAnsi="Calibri" w:cs="Calibri"/>
        </w:rPr>
        <w:t>o úpadku a způsobech jeho řešení (insolvenční zákon), ve znění pozdějších předpisů</w:t>
      </w:r>
      <w:r>
        <w:rPr>
          <w:rFonts w:ascii="Calibri" w:hAnsi="Calibri" w:cs="Calibri"/>
        </w:rPr>
        <w:t>,</w:t>
      </w:r>
    </w:p>
    <w:p w14:paraId="36B28EDF" w14:textId="77777777" w:rsidR="00FE3E2A" w:rsidRPr="00FE3E2A" w:rsidRDefault="00425212" w:rsidP="00CA529C">
      <w:pPr>
        <w:pStyle w:val="lneksmlouvytextPVL"/>
        <w:numPr>
          <w:ilvl w:val="2"/>
          <w:numId w:val="12"/>
        </w:numPr>
        <w:spacing w:after="120" w:line="240" w:lineRule="atLeast"/>
        <w:ind w:right="567"/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Pr="00425212">
        <w:rPr>
          <w:rFonts w:ascii="Calibri" w:hAnsi="Calibri" w:cs="Calibri"/>
        </w:rPr>
        <w:t xml:space="preserve">e-li soudem rozhodnuto </w:t>
      </w:r>
      <w:r w:rsidR="00405ADF">
        <w:rPr>
          <w:rFonts w:ascii="Calibri" w:hAnsi="Calibri" w:cs="Calibri"/>
        </w:rPr>
        <w:t xml:space="preserve">o </w:t>
      </w:r>
      <w:r w:rsidRPr="00425212">
        <w:rPr>
          <w:rFonts w:ascii="Calibri" w:hAnsi="Calibri" w:cs="Calibri"/>
        </w:rPr>
        <w:t xml:space="preserve">likvidaci </w:t>
      </w:r>
      <w:r>
        <w:rPr>
          <w:rFonts w:ascii="Calibri" w:hAnsi="Calibri" w:cs="Calibri"/>
        </w:rPr>
        <w:t>zhotovitele</w:t>
      </w:r>
      <w:r w:rsidR="00FE3E2A">
        <w:rPr>
          <w:rFonts w:ascii="Calibri" w:hAnsi="Calibri" w:cs="Calibri"/>
        </w:rPr>
        <w:t>,</w:t>
      </w:r>
    </w:p>
    <w:p w14:paraId="7B1FCD36" w14:textId="77777777" w:rsidR="00425212" w:rsidRPr="00DA2EC3" w:rsidRDefault="00FE3E2A" w:rsidP="00CA529C">
      <w:pPr>
        <w:pStyle w:val="lneksmlouvytextPVL"/>
        <w:numPr>
          <w:ilvl w:val="2"/>
          <w:numId w:val="12"/>
        </w:numPr>
        <w:spacing w:after="120" w:line="240" w:lineRule="atLeast"/>
        <w:ind w:right="567"/>
        <w:rPr>
          <w:rFonts w:ascii="Calibri" w:hAnsi="Calibri" w:cs="Calibri"/>
        </w:rPr>
      </w:pPr>
      <w:r>
        <w:rPr>
          <w:rFonts w:ascii="Calibri" w:hAnsi="Calibri" w:cs="Calibri"/>
        </w:rPr>
        <w:t>je-li proti zhotoviteli zahájeno trestní stíhání</w:t>
      </w:r>
      <w:r w:rsidR="00425212">
        <w:rPr>
          <w:rFonts w:ascii="Calibri" w:hAnsi="Calibri" w:cs="Calibri"/>
        </w:rPr>
        <w:t>.</w:t>
      </w:r>
    </w:p>
    <w:p w14:paraId="0E108668" w14:textId="77777777" w:rsidR="00D9371C" w:rsidRPr="00DA2EC3" w:rsidRDefault="00D8625B" w:rsidP="007066BE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 w:rsidRPr="00DA2EC3">
        <w:rPr>
          <w:rFonts w:ascii="Calibri" w:hAnsi="Calibri" w:cs="Calibri"/>
        </w:rPr>
        <w:t>Zánik závazku z</w:t>
      </w:r>
      <w:r w:rsidR="00BF2B61" w:rsidRPr="0001246D">
        <w:rPr>
          <w:rFonts w:ascii="Calibri" w:hAnsi="Calibri" w:cs="Calibri"/>
        </w:rPr>
        <w:t>e</w:t>
      </w:r>
      <w:r w:rsidR="00D9371C" w:rsidRPr="00DA2EC3">
        <w:rPr>
          <w:rFonts w:ascii="Calibri" w:hAnsi="Calibri" w:cs="Calibri"/>
        </w:rPr>
        <w:t xml:space="preserve"> </w:t>
      </w:r>
      <w:r w:rsidR="008B1A83" w:rsidRPr="0001246D">
        <w:rPr>
          <w:rFonts w:ascii="Calibri" w:hAnsi="Calibri" w:cs="Calibri"/>
        </w:rPr>
        <w:t>s</w:t>
      </w:r>
      <w:r w:rsidR="00404F95" w:rsidRPr="0001246D">
        <w:rPr>
          <w:rFonts w:ascii="Calibri" w:hAnsi="Calibri" w:cs="Calibri"/>
        </w:rPr>
        <w:t>mlouvy</w:t>
      </w:r>
      <w:r w:rsidR="00D9371C" w:rsidRPr="00DA2EC3">
        <w:rPr>
          <w:rFonts w:ascii="Calibri" w:hAnsi="Calibri" w:cs="Calibri"/>
        </w:rPr>
        <w:t xml:space="preserve"> nemá vliv na trvání ustanovení</w:t>
      </w:r>
      <w:r w:rsidR="00E51EF3">
        <w:rPr>
          <w:rFonts w:ascii="Calibri" w:hAnsi="Calibri" w:cs="Calibri"/>
        </w:rPr>
        <w:t xml:space="preserve"> týkajících se smluvních pokut </w:t>
      </w:r>
      <w:r w:rsidR="00D9371C" w:rsidRPr="00DA2EC3">
        <w:rPr>
          <w:rFonts w:ascii="Calibri" w:hAnsi="Calibri" w:cs="Calibri"/>
        </w:rPr>
        <w:t xml:space="preserve">a dalších ustanovení, z jejichž povahy plyne, že mají zůstat v platnosti i po ukončení </w:t>
      </w:r>
      <w:r w:rsidR="008B1A83" w:rsidRPr="00DA2EC3">
        <w:rPr>
          <w:rFonts w:ascii="Calibri" w:hAnsi="Calibri" w:cs="Calibri"/>
        </w:rPr>
        <w:t>s</w:t>
      </w:r>
      <w:r w:rsidR="00404F95" w:rsidRPr="00DA2EC3">
        <w:rPr>
          <w:rFonts w:ascii="Calibri" w:hAnsi="Calibri" w:cs="Calibri"/>
        </w:rPr>
        <w:t>mlouvy</w:t>
      </w:r>
      <w:r w:rsidR="00D9371C" w:rsidRPr="00DA2EC3">
        <w:rPr>
          <w:rFonts w:ascii="Calibri" w:hAnsi="Calibri" w:cs="Calibri"/>
        </w:rPr>
        <w:t xml:space="preserve">. </w:t>
      </w:r>
    </w:p>
    <w:p w14:paraId="2B010BF0" w14:textId="77777777" w:rsidR="00D9371C" w:rsidRPr="00DA2EC3" w:rsidRDefault="00D9371C" w:rsidP="00CA529C">
      <w:pPr>
        <w:pStyle w:val="Meziodstavce"/>
        <w:spacing w:after="120" w:line="240" w:lineRule="atLeast"/>
        <w:ind w:right="567"/>
        <w:rPr>
          <w:rFonts w:ascii="Calibri" w:hAnsi="Calibri" w:cs="Calibri"/>
        </w:rPr>
      </w:pPr>
    </w:p>
    <w:p w14:paraId="6233CCF4" w14:textId="77777777" w:rsidR="00D9371C" w:rsidRPr="00D93C5A" w:rsidRDefault="00D9371C" w:rsidP="00CA529C">
      <w:pPr>
        <w:pStyle w:val="lneksmlouvynadpisPVL"/>
        <w:keepNext/>
        <w:numPr>
          <w:ilvl w:val="0"/>
          <w:numId w:val="5"/>
        </w:numPr>
        <w:spacing w:before="0" w:line="240" w:lineRule="atLeast"/>
        <w:ind w:left="426" w:right="567"/>
        <w:rPr>
          <w:rFonts w:ascii="Calibri" w:hAnsi="Calibri" w:cs="Calibri"/>
          <w:caps/>
          <w:u w:val="none"/>
        </w:rPr>
      </w:pPr>
      <w:r w:rsidRPr="00D93C5A">
        <w:rPr>
          <w:rFonts w:ascii="Calibri" w:hAnsi="Calibri" w:cs="Calibri"/>
          <w:caps/>
          <w:u w:val="none"/>
        </w:rPr>
        <w:t>Závěrečná ustanovení</w:t>
      </w:r>
    </w:p>
    <w:p w14:paraId="784A9384" w14:textId="77777777" w:rsidR="00085963" w:rsidRPr="00AD7188" w:rsidRDefault="00D771EF" w:rsidP="007066BE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 w:rsidRPr="00D771EF">
        <w:rPr>
          <w:rFonts w:ascii="Calibri" w:hAnsi="Calibri" w:cs="Calibri"/>
        </w:rPr>
        <w:t xml:space="preserve">Smluvní </w:t>
      </w:r>
      <w:r w:rsidRPr="00AD7188">
        <w:rPr>
          <w:rFonts w:ascii="Calibri" w:hAnsi="Calibri" w:cs="Calibri"/>
        </w:rPr>
        <w:t xml:space="preserve">strany se dohodly, že naplnění povinnosti zveřejnění </w:t>
      </w:r>
      <w:r w:rsidR="00F51397" w:rsidRPr="00AD7188">
        <w:rPr>
          <w:rFonts w:ascii="Calibri" w:hAnsi="Calibri" w:cs="Calibri"/>
        </w:rPr>
        <w:t>s</w:t>
      </w:r>
      <w:r w:rsidRPr="00AD7188">
        <w:rPr>
          <w:rFonts w:ascii="Calibri" w:hAnsi="Calibri" w:cs="Calibri"/>
        </w:rPr>
        <w:t>mlouvy v souladu se zněním zákona o</w:t>
      </w:r>
      <w:r w:rsidR="003C4772">
        <w:rPr>
          <w:rFonts w:ascii="Calibri" w:hAnsi="Calibri" w:cs="Calibri"/>
        </w:rPr>
        <w:t> </w:t>
      </w:r>
      <w:r w:rsidRPr="00F74DCE">
        <w:rPr>
          <w:rFonts w:ascii="Calibri" w:hAnsi="Calibri" w:cs="Calibri"/>
          <w:b/>
          <w:bCs/>
        </w:rPr>
        <w:t>registru smluv</w:t>
      </w:r>
      <w:r w:rsidRPr="00AD7188">
        <w:rPr>
          <w:rFonts w:ascii="Calibri" w:hAnsi="Calibri" w:cs="Calibri"/>
        </w:rPr>
        <w:t xml:space="preserve"> zajistí objednatel.</w:t>
      </w:r>
    </w:p>
    <w:p w14:paraId="600A17DA" w14:textId="77777777" w:rsidR="00F51397" w:rsidRPr="00AD7188" w:rsidRDefault="00D9371C" w:rsidP="00242D8C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 w:rsidRPr="00AD7188">
        <w:rPr>
          <w:rFonts w:ascii="Calibri" w:hAnsi="Calibri" w:cs="Calibri"/>
        </w:rPr>
        <w:t>Prá</w:t>
      </w:r>
      <w:r w:rsidR="00BF2B61" w:rsidRPr="00AD7188">
        <w:rPr>
          <w:rFonts w:ascii="Calibri" w:hAnsi="Calibri" w:cs="Calibri"/>
        </w:rPr>
        <w:t>vní vztahy vzniklé ze</w:t>
      </w:r>
      <w:r w:rsidRPr="00AD7188">
        <w:rPr>
          <w:rFonts w:ascii="Calibri" w:hAnsi="Calibri" w:cs="Calibri"/>
        </w:rPr>
        <w:t xml:space="preserve"> </w:t>
      </w:r>
      <w:r w:rsidR="00F51397" w:rsidRPr="00AD7188">
        <w:rPr>
          <w:rFonts w:ascii="Calibri" w:hAnsi="Calibri" w:cs="Calibri"/>
        </w:rPr>
        <w:t>s</w:t>
      </w:r>
      <w:r w:rsidR="00404F95" w:rsidRPr="00AD7188">
        <w:rPr>
          <w:rFonts w:ascii="Calibri" w:hAnsi="Calibri" w:cs="Calibri"/>
        </w:rPr>
        <w:t>mlouvy</w:t>
      </w:r>
      <w:r w:rsidR="00BF2B61" w:rsidRPr="00AD7188">
        <w:rPr>
          <w:rFonts w:ascii="Calibri" w:hAnsi="Calibri" w:cs="Calibri"/>
        </w:rPr>
        <w:t xml:space="preserve"> nebo se</w:t>
      </w:r>
      <w:r w:rsidRPr="00AD7188">
        <w:rPr>
          <w:rFonts w:ascii="Calibri" w:hAnsi="Calibri" w:cs="Calibri"/>
        </w:rPr>
        <w:t xml:space="preserve"> </w:t>
      </w:r>
      <w:r w:rsidR="00F51397" w:rsidRPr="00AD7188">
        <w:rPr>
          <w:rFonts w:ascii="Calibri" w:hAnsi="Calibri" w:cs="Calibri"/>
        </w:rPr>
        <w:t>s</w:t>
      </w:r>
      <w:r w:rsidR="00B45AED" w:rsidRPr="00AD7188">
        <w:rPr>
          <w:rFonts w:ascii="Calibri" w:hAnsi="Calibri" w:cs="Calibri"/>
        </w:rPr>
        <w:t>m</w:t>
      </w:r>
      <w:r w:rsidR="00404F95" w:rsidRPr="00AD7188">
        <w:rPr>
          <w:rFonts w:ascii="Calibri" w:hAnsi="Calibri" w:cs="Calibri"/>
        </w:rPr>
        <w:t>louvou</w:t>
      </w:r>
      <w:r w:rsidR="00967413" w:rsidRPr="00AD7188">
        <w:rPr>
          <w:rFonts w:ascii="Calibri" w:hAnsi="Calibri" w:cs="Calibri"/>
        </w:rPr>
        <w:t xml:space="preserve"> související se řídí č</w:t>
      </w:r>
      <w:r w:rsidR="00F51397" w:rsidRPr="00AD7188">
        <w:rPr>
          <w:rFonts w:ascii="Calibri" w:hAnsi="Calibri" w:cs="Calibri"/>
        </w:rPr>
        <w:t>eským právním řádem, zejména občanským zákoníkem.</w:t>
      </w:r>
    </w:p>
    <w:p w14:paraId="7E41EB6C" w14:textId="77777777" w:rsidR="00D9371C" w:rsidRPr="00AD7188" w:rsidRDefault="00D9371C" w:rsidP="00242D8C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 w:rsidRPr="00AD7188">
        <w:rPr>
          <w:rFonts w:ascii="Calibri" w:hAnsi="Calibri" w:cs="Calibri"/>
        </w:rPr>
        <w:t xml:space="preserve">Veškeré změny nebo doplňky </w:t>
      </w:r>
      <w:r w:rsidR="00D771EF" w:rsidRPr="00AD7188">
        <w:rPr>
          <w:rFonts w:ascii="Calibri" w:hAnsi="Calibri" w:cs="Calibri"/>
        </w:rPr>
        <w:t>s</w:t>
      </w:r>
      <w:r w:rsidR="00404F95" w:rsidRPr="00AD7188">
        <w:rPr>
          <w:rFonts w:ascii="Calibri" w:hAnsi="Calibri" w:cs="Calibri"/>
        </w:rPr>
        <w:t>mlouv</w:t>
      </w:r>
      <w:r w:rsidR="006D0810" w:rsidRPr="00AD7188">
        <w:rPr>
          <w:rFonts w:ascii="Calibri" w:hAnsi="Calibri" w:cs="Calibri"/>
        </w:rPr>
        <w:t>y</w:t>
      </w:r>
      <w:r w:rsidRPr="00AD7188">
        <w:rPr>
          <w:rFonts w:ascii="Calibri" w:hAnsi="Calibri" w:cs="Calibri"/>
        </w:rPr>
        <w:t xml:space="preserve"> je možné provést pouze formou písemných dodatků</w:t>
      </w:r>
      <w:r w:rsidR="002963A2" w:rsidRPr="00AD7188">
        <w:rPr>
          <w:rFonts w:ascii="Calibri" w:hAnsi="Calibri" w:cs="Calibri"/>
        </w:rPr>
        <w:t>, pod</w:t>
      </w:r>
      <w:r w:rsidR="006917B5" w:rsidRPr="00AD7188">
        <w:rPr>
          <w:rFonts w:ascii="Calibri" w:hAnsi="Calibri" w:cs="Calibri"/>
        </w:rPr>
        <w:t>e</w:t>
      </w:r>
      <w:r w:rsidR="002963A2" w:rsidRPr="00AD7188">
        <w:rPr>
          <w:rFonts w:ascii="Calibri" w:hAnsi="Calibri" w:cs="Calibri"/>
        </w:rPr>
        <w:t xml:space="preserve">psaných oběma </w:t>
      </w:r>
      <w:r w:rsidR="00F51397" w:rsidRPr="00AD7188">
        <w:rPr>
          <w:rFonts w:ascii="Calibri" w:hAnsi="Calibri" w:cs="Calibri"/>
        </w:rPr>
        <w:t>s</w:t>
      </w:r>
      <w:r w:rsidRPr="00AD7188">
        <w:rPr>
          <w:rFonts w:ascii="Calibri" w:hAnsi="Calibri" w:cs="Calibri"/>
        </w:rPr>
        <w:t>mluvními stranami.</w:t>
      </w:r>
    </w:p>
    <w:p w14:paraId="41F17749" w14:textId="0E7A4210" w:rsidR="00D9371C" w:rsidRPr="00F471CB" w:rsidRDefault="003C4772" w:rsidP="00242D8C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 w:rsidRPr="00F471CB">
        <w:rPr>
          <w:rFonts w:ascii="Calibri" w:hAnsi="Calibri" w:cs="Calibri"/>
        </w:rPr>
        <w:t xml:space="preserve">Tato smlouva je uzavřena v listinné podobě ve 2 vyhotoveních, přičemž každá ze smluvních stran obdrží po jednom vyhotovení. </w:t>
      </w:r>
    </w:p>
    <w:p w14:paraId="6779F878" w14:textId="77777777" w:rsidR="00967413" w:rsidRPr="00242D8C" w:rsidRDefault="00967413" w:rsidP="00242D8C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 w:rsidRPr="00242D8C">
        <w:rPr>
          <w:rFonts w:ascii="Calibri" w:hAnsi="Calibri" w:cs="Calibri"/>
        </w:rPr>
        <w:t>Informace o ochraně osobních údajů jsou objednatelem uvedeny na jeho webových stránkách v sekci „Ochrana osobních údajů“.</w:t>
      </w:r>
    </w:p>
    <w:p w14:paraId="4D3E0256" w14:textId="77777777" w:rsidR="00D9371C" w:rsidRPr="00242D8C" w:rsidRDefault="00D9371C" w:rsidP="00242D8C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 w:rsidRPr="00242D8C">
        <w:rPr>
          <w:rFonts w:ascii="Calibri" w:hAnsi="Calibri" w:cs="Calibri"/>
        </w:rPr>
        <w:t xml:space="preserve">Smluvní strany prohlašují, že </w:t>
      </w:r>
      <w:r w:rsidR="00D771EF" w:rsidRPr="00242D8C">
        <w:rPr>
          <w:rFonts w:ascii="Calibri" w:hAnsi="Calibri" w:cs="Calibri"/>
        </w:rPr>
        <w:t>s</w:t>
      </w:r>
      <w:r w:rsidR="00404F95" w:rsidRPr="00242D8C">
        <w:rPr>
          <w:rFonts w:ascii="Calibri" w:hAnsi="Calibri" w:cs="Calibri"/>
        </w:rPr>
        <w:t>mlouvu</w:t>
      </w:r>
      <w:r w:rsidRPr="00242D8C">
        <w:rPr>
          <w:rFonts w:ascii="Calibri" w:hAnsi="Calibri" w:cs="Calibri"/>
        </w:rPr>
        <w:t xml:space="preserve"> uzavřely na základě vzájemného projednání, určitě, vážně a srozumitelně, že je projevem jejich pravé a svobodné vůle, a na důkaz tohoto připojují své podpisy.</w:t>
      </w:r>
    </w:p>
    <w:p w14:paraId="5EEC88EA" w14:textId="77777777" w:rsidR="00ED7D5D" w:rsidRPr="00242D8C" w:rsidRDefault="00ED7D5D" w:rsidP="00242D8C">
      <w:pPr>
        <w:pStyle w:val="lneksmlouvytextPVL"/>
        <w:numPr>
          <w:ilvl w:val="1"/>
          <w:numId w:val="4"/>
        </w:numPr>
        <w:tabs>
          <w:tab w:val="clear" w:pos="426"/>
          <w:tab w:val="left" w:pos="567"/>
        </w:tabs>
        <w:spacing w:after="120" w:line="240" w:lineRule="atLeast"/>
        <w:ind w:left="567" w:right="567" w:hanging="567"/>
        <w:rPr>
          <w:rFonts w:ascii="Calibri" w:hAnsi="Calibri" w:cs="Calibri"/>
        </w:rPr>
      </w:pPr>
      <w:r w:rsidRPr="00242D8C">
        <w:rPr>
          <w:rFonts w:ascii="Calibri" w:hAnsi="Calibri" w:cs="Calibri"/>
        </w:rPr>
        <w:t>Nedílnou součástí smlouvy je:</w:t>
      </w:r>
    </w:p>
    <w:p w14:paraId="334D5386" w14:textId="77777777" w:rsidR="003C4772" w:rsidRPr="00A07DD9" w:rsidRDefault="00ED7D5D" w:rsidP="00C3090F">
      <w:pPr>
        <w:pStyle w:val="SamostatntextpodlnekPVL"/>
        <w:spacing w:after="120" w:line="240" w:lineRule="atLeast"/>
        <w:ind w:left="567" w:right="567"/>
        <w:rPr>
          <w:rFonts w:ascii="Calibri" w:hAnsi="Calibri" w:cs="Calibri"/>
        </w:rPr>
      </w:pPr>
      <w:r w:rsidRPr="00A07DD9">
        <w:rPr>
          <w:rFonts w:ascii="Calibri" w:hAnsi="Calibri" w:cs="Calibri"/>
        </w:rPr>
        <w:t>P</w:t>
      </w:r>
      <w:r w:rsidR="003C4772" w:rsidRPr="00A07DD9">
        <w:rPr>
          <w:rFonts w:ascii="Calibri" w:hAnsi="Calibri" w:cs="Calibri"/>
        </w:rPr>
        <w:t xml:space="preserve">říloha č. 1: </w:t>
      </w:r>
      <w:r w:rsidR="00C96E31" w:rsidRPr="00A07DD9">
        <w:rPr>
          <w:rFonts w:ascii="Calibri" w:hAnsi="Calibri" w:cs="Calibri"/>
        </w:rPr>
        <w:t xml:space="preserve">Seznam technických prvků EPS, PZTS, CCTV (Zařízení) </w:t>
      </w:r>
    </w:p>
    <w:p w14:paraId="3889FF57" w14:textId="03450B80" w:rsidR="00F51397" w:rsidRPr="00A07DD9" w:rsidRDefault="003C4772" w:rsidP="00CA529C">
      <w:pPr>
        <w:pStyle w:val="SamostatntextpodlnekPVL"/>
        <w:spacing w:after="120" w:line="240" w:lineRule="atLeast"/>
        <w:ind w:right="567" w:firstLine="142"/>
        <w:rPr>
          <w:rFonts w:ascii="Calibri" w:hAnsi="Calibri" w:cs="Calibri"/>
          <w:lang w:val="en-US"/>
        </w:rPr>
      </w:pPr>
      <w:r w:rsidRPr="00A07DD9">
        <w:rPr>
          <w:rFonts w:ascii="Calibri" w:hAnsi="Calibri" w:cs="Calibri"/>
        </w:rPr>
        <w:t xml:space="preserve">Příloha č. 2: </w:t>
      </w:r>
      <w:r w:rsidR="00F51397" w:rsidRPr="00A07DD9">
        <w:rPr>
          <w:rFonts w:ascii="Calibri" w:hAnsi="Calibri" w:cs="Calibri"/>
        </w:rPr>
        <w:t>C</w:t>
      </w:r>
      <w:r w:rsidR="00FE3E2A" w:rsidRPr="00A07DD9">
        <w:rPr>
          <w:rFonts w:ascii="Calibri" w:hAnsi="Calibri" w:cs="Calibri"/>
        </w:rPr>
        <w:t>ena</w:t>
      </w:r>
      <w:r w:rsidR="00F51397" w:rsidRPr="00A07DD9">
        <w:rPr>
          <w:rFonts w:ascii="Calibri" w:hAnsi="Calibri" w:cs="Calibri"/>
        </w:rPr>
        <w:t xml:space="preserve"> Služeb</w:t>
      </w:r>
      <w:r w:rsidR="00491855" w:rsidRPr="00A07DD9">
        <w:rPr>
          <w:rFonts w:ascii="Calibri" w:hAnsi="Calibri" w:cs="Calibri"/>
        </w:rPr>
        <w:t xml:space="preserve"> </w:t>
      </w:r>
    </w:p>
    <w:p w14:paraId="21158745" w14:textId="77777777" w:rsidR="00652A4D" w:rsidRDefault="00652A4D" w:rsidP="00CA529C">
      <w:pPr>
        <w:pStyle w:val="SamostatntextpodlnekPVL"/>
        <w:spacing w:after="120" w:line="240" w:lineRule="atLeast"/>
        <w:ind w:right="567" w:firstLine="142"/>
        <w:rPr>
          <w:rFonts w:ascii="Calibri" w:hAnsi="Calibri" w:cs="Calibri"/>
          <w:lang w:val="en-US"/>
        </w:rPr>
      </w:pPr>
      <w:r w:rsidRPr="00A07DD9">
        <w:rPr>
          <w:rFonts w:ascii="Calibri" w:hAnsi="Calibri" w:cs="Calibri"/>
        </w:rPr>
        <w:t>Příloha č.</w:t>
      </w:r>
      <w:r w:rsidRPr="00A07DD9">
        <w:rPr>
          <w:rFonts w:ascii="Calibri" w:hAnsi="Calibri" w:cs="Calibri"/>
          <w:lang w:val="en-US"/>
        </w:rPr>
        <w:t xml:space="preserve"> 3: </w:t>
      </w:r>
      <w:proofErr w:type="spellStart"/>
      <w:r w:rsidRPr="00A07DD9">
        <w:rPr>
          <w:rFonts w:ascii="Calibri" w:hAnsi="Calibri" w:cs="Calibri"/>
          <w:lang w:val="en-US"/>
        </w:rPr>
        <w:t>Vz</w:t>
      </w:r>
      <w:r>
        <w:rPr>
          <w:rFonts w:ascii="Calibri" w:hAnsi="Calibri" w:cs="Calibri"/>
          <w:lang w:val="en-US"/>
        </w:rPr>
        <w:t>or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výzvy</w:t>
      </w:r>
      <w:proofErr w:type="spellEnd"/>
      <w:r>
        <w:rPr>
          <w:rFonts w:ascii="Calibri" w:hAnsi="Calibri" w:cs="Calibri"/>
          <w:lang w:val="en-US"/>
        </w:rPr>
        <w:t xml:space="preserve"> k </w:t>
      </w:r>
      <w:proofErr w:type="spellStart"/>
      <w:r>
        <w:rPr>
          <w:rFonts w:ascii="Calibri" w:hAnsi="Calibri" w:cs="Calibri"/>
          <w:lang w:val="en-US"/>
        </w:rPr>
        <w:t>plnění</w:t>
      </w:r>
      <w:proofErr w:type="spellEnd"/>
    </w:p>
    <w:p w14:paraId="51F333AA" w14:textId="77777777" w:rsidR="00C3090F" w:rsidRPr="00491855" w:rsidRDefault="00C3090F" w:rsidP="00CA529C">
      <w:pPr>
        <w:pStyle w:val="SamostatntextpodlnekPVL"/>
        <w:spacing w:after="120" w:line="240" w:lineRule="atLeast"/>
        <w:ind w:right="567" w:firstLine="142"/>
        <w:rPr>
          <w:rFonts w:ascii="Calibri" w:hAnsi="Calibri" w:cs="Calibri"/>
          <w:lang w:val="en-US"/>
        </w:rPr>
      </w:pPr>
    </w:p>
    <w:bookmarkEnd w:id="0"/>
    <w:p w14:paraId="7A11D32D" w14:textId="2F449A3C" w:rsidR="009741EB" w:rsidRPr="00DA2EC3" w:rsidRDefault="00C94533" w:rsidP="00C3090F">
      <w:pPr>
        <w:pStyle w:val="Zvrsmlapodpisy"/>
        <w:spacing w:after="120" w:line="240" w:lineRule="atLeast"/>
        <w:ind w:left="567" w:right="567"/>
        <w:rPr>
          <w:rFonts w:ascii="Calibri" w:hAnsi="Calibri" w:cs="Calibri"/>
          <w:shd w:val="clear" w:color="auto" w:fill="FFFF00"/>
        </w:rPr>
      </w:pPr>
      <w:r w:rsidRPr="00DA2EC3">
        <w:rPr>
          <w:rFonts w:ascii="Calibri" w:hAnsi="Calibri" w:cs="Calibri"/>
        </w:rPr>
        <w:t>V</w:t>
      </w:r>
      <w:r w:rsidR="00C3090F">
        <w:rPr>
          <w:rFonts w:ascii="Calibri" w:hAnsi="Calibri" w:cs="Calibri"/>
        </w:rPr>
        <w:t xml:space="preserve"> Telči, </w:t>
      </w:r>
      <w:r w:rsidRPr="00DA2EC3">
        <w:rPr>
          <w:rFonts w:ascii="Calibri" w:hAnsi="Calibri" w:cs="Calibri"/>
        </w:rPr>
        <w:t>dne …………………</w:t>
      </w:r>
      <w:r w:rsidRPr="00DA2EC3">
        <w:rPr>
          <w:rFonts w:ascii="Calibri" w:hAnsi="Calibri" w:cs="Calibri"/>
        </w:rPr>
        <w:tab/>
      </w:r>
      <w:r w:rsidR="009741EB" w:rsidRPr="00DA2EC3">
        <w:rPr>
          <w:rFonts w:ascii="Calibri" w:hAnsi="Calibri" w:cs="Calibri"/>
        </w:rPr>
        <w:t>V</w:t>
      </w:r>
      <w:r w:rsidR="00D01C2B">
        <w:rPr>
          <w:rFonts w:ascii="Calibri" w:hAnsi="Calibri" w:cs="Calibri"/>
        </w:rPr>
        <w:t> </w:t>
      </w:r>
      <w:r w:rsidR="00D61587" w:rsidRPr="00F471CB">
        <w:rPr>
          <w:rFonts w:ascii="Calibri" w:hAnsi="Calibri" w:cs="Calibri"/>
        </w:rPr>
        <w:t>Telč</w:t>
      </w:r>
      <w:r w:rsidR="00F471CB">
        <w:rPr>
          <w:rFonts w:ascii="Calibri" w:hAnsi="Calibri" w:cs="Calibri"/>
        </w:rPr>
        <w:t>i</w:t>
      </w:r>
      <w:r w:rsidR="00D01C2B">
        <w:rPr>
          <w:rFonts w:ascii="Calibri" w:hAnsi="Calibri" w:cs="Calibri"/>
        </w:rPr>
        <w:t>,</w:t>
      </w:r>
      <w:r w:rsidR="009741EB" w:rsidRPr="00DA2EC3">
        <w:rPr>
          <w:rFonts w:ascii="Calibri" w:hAnsi="Calibri" w:cs="Calibri"/>
        </w:rPr>
        <w:t xml:space="preserve"> dne </w:t>
      </w:r>
      <w:r w:rsidR="00F471CB">
        <w:rPr>
          <w:rFonts w:ascii="Calibri" w:hAnsi="Calibri" w:cs="Calibri"/>
        </w:rPr>
        <w:t>…………………………….</w:t>
      </w:r>
    </w:p>
    <w:p w14:paraId="4C2830E7" w14:textId="77777777" w:rsidR="009741EB" w:rsidRPr="00DA2EC3" w:rsidRDefault="00B02F9B" w:rsidP="00C3090F">
      <w:pPr>
        <w:pStyle w:val="Zvrsmlapodpisy"/>
        <w:spacing w:after="120" w:line="240" w:lineRule="atLeast"/>
        <w:ind w:left="567" w:right="567"/>
        <w:rPr>
          <w:rFonts w:ascii="Calibri" w:hAnsi="Calibri" w:cs="Calibri"/>
        </w:rPr>
      </w:pPr>
      <w:r w:rsidRPr="00DA2EC3">
        <w:rPr>
          <w:rFonts w:ascii="Calibri" w:hAnsi="Calibri" w:cs="Calibri"/>
        </w:rPr>
        <w:t>Objednatel:</w:t>
      </w:r>
      <w:r w:rsidRPr="00DA2EC3">
        <w:rPr>
          <w:rFonts w:ascii="Calibri" w:hAnsi="Calibri" w:cs="Calibri"/>
        </w:rPr>
        <w:tab/>
        <w:t>Z</w:t>
      </w:r>
      <w:r w:rsidR="009741EB" w:rsidRPr="00DA2EC3">
        <w:rPr>
          <w:rFonts w:ascii="Calibri" w:hAnsi="Calibri" w:cs="Calibri"/>
        </w:rPr>
        <w:t>hotovitel:</w:t>
      </w:r>
    </w:p>
    <w:p w14:paraId="3CE8E463" w14:textId="77777777" w:rsidR="009741EB" w:rsidRPr="00DA2EC3" w:rsidRDefault="009741EB" w:rsidP="00CA529C">
      <w:pPr>
        <w:pStyle w:val="Meziodstavce"/>
        <w:spacing w:after="120" w:line="240" w:lineRule="atLeast"/>
        <w:ind w:right="567"/>
        <w:rPr>
          <w:rFonts w:ascii="Calibri" w:hAnsi="Calibri" w:cs="Calibri"/>
        </w:rPr>
      </w:pPr>
    </w:p>
    <w:p w14:paraId="4D8E74F8" w14:textId="77777777" w:rsidR="009741EB" w:rsidRPr="00DA2EC3" w:rsidRDefault="009741EB" w:rsidP="00C3090F">
      <w:pPr>
        <w:pStyle w:val="Zvrsmlapodpisy"/>
        <w:spacing w:after="120" w:line="240" w:lineRule="atLeast"/>
        <w:ind w:left="567" w:right="567"/>
        <w:rPr>
          <w:rFonts w:ascii="Calibri" w:hAnsi="Calibri" w:cs="Calibri"/>
        </w:rPr>
      </w:pPr>
      <w:r w:rsidRPr="00DA2EC3">
        <w:rPr>
          <w:rFonts w:ascii="Calibri" w:hAnsi="Calibri" w:cs="Calibri"/>
        </w:rPr>
        <w:t>…………………………………</w:t>
      </w:r>
      <w:r w:rsidRPr="00DA2EC3">
        <w:rPr>
          <w:rFonts w:ascii="Calibri" w:hAnsi="Calibri" w:cs="Calibri"/>
        </w:rPr>
        <w:tab/>
      </w:r>
      <w:r w:rsidR="00763E25" w:rsidRPr="00DA2EC3">
        <w:rPr>
          <w:rFonts w:ascii="Calibri" w:hAnsi="Calibri" w:cs="Calibri"/>
        </w:rPr>
        <w:t>…………………………………</w:t>
      </w:r>
    </w:p>
    <w:p w14:paraId="6D2A211D" w14:textId="02BCD378" w:rsidR="009741EB" w:rsidRPr="00DA2EC3" w:rsidRDefault="000E55BF" w:rsidP="00C3090F">
      <w:pPr>
        <w:pStyle w:val="Zvrsmlapodpisy"/>
        <w:spacing w:after="120" w:line="240" w:lineRule="atLeast"/>
        <w:ind w:left="567" w:right="567"/>
        <w:rPr>
          <w:rFonts w:ascii="Calibri" w:hAnsi="Calibri" w:cs="Calibri"/>
        </w:rPr>
      </w:pPr>
      <w:r w:rsidRPr="00F471CB">
        <w:rPr>
          <w:rFonts w:ascii="Calibri" w:hAnsi="Calibri" w:cs="Calibri"/>
          <w:b/>
          <w:bCs/>
          <w:color w:val="000000"/>
        </w:rPr>
        <w:t>Ing. Libor Karásek</w:t>
      </w:r>
      <w:r w:rsidR="009741EB" w:rsidRPr="00DA2EC3">
        <w:rPr>
          <w:rFonts w:ascii="Calibri" w:hAnsi="Calibri" w:cs="Calibri"/>
        </w:rPr>
        <w:tab/>
      </w:r>
      <w:proofErr w:type="spellStart"/>
      <w:r w:rsidR="00EF1543">
        <w:rPr>
          <w:rFonts w:ascii="Calibri" w:hAnsi="Calibri" w:cs="Calibri"/>
          <w:b/>
          <w:bCs/>
        </w:rPr>
        <w:t>xxx</w:t>
      </w:r>
      <w:proofErr w:type="spellEnd"/>
    </w:p>
    <w:p w14:paraId="4CD647CC" w14:textId="32CAC616" w:rsidR="00D01C2B" w:rsidRDefault="00A07DD9" w:rsidP="00D01C2B">
      <w:pPr>
        <w:pStyle w:val="Zvrsmlapodpisy"/>
        <w:spacing w:after="120" w:line="240" w:lineRule="atLeast"/>
        <w:ind w:left="567" w:right="567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ř</w:t>
      </w:r>
      <w:r w:rsidR="000E55BF" w:rsidRPr="00585556">
        <w:rPr>
          <w:rFonts w:ascii="Calibri" w:hAnsi="Calibri" w:cs="Calibri"/>
          <w:color w:val="000000"/>
        </w:rPr>
        <w:t>editel</w:t>
      </w:r>
      <w:r>
        <w:rPr>
          <w:rFonts w:ascii="Calibri" w:hAnsi="Calibri" w:cs="Calibri"/>
          <w:color w:val="000000"/>
        </w:rPr>
        <w:t xml:space="preserve"> NPÚ,</w:t>
      </w:r>
      <w:r w:rsidR="000E55BF" w:rsidRPr="00585556">
        <w:rPr>
          <w:rFonts w:ascii="Calibri" w:hAnsi="Calibri" w:cs="Calibri"/>
          <w:color w:val="000000"/>
        </w:rPr>
        <w:t xml:space="preserve"> </w:t>
      </w:r>
      <w:r w:rsidR="000E55BF">
        <w:rPr>
          <w:rFonts w:ascii="Calibri" w:hAnsi="Calibri" w:cs="Calibri"/>
          <w:color w:val="000000"/>
        </w:rPr>
        <w:t>ÚOP</w:t>
      </w:r>
      <w:r w:rsidR="000E55BF" w:rsidRPr="00585556">
        <w:rPr>
          <w:rFonts w:ascii="Calibri" w:hAnsi="Calibri" w:cs="Calibri"/>
          <w:color w:val="000000"/>
        </w:rPr>
        <w:t xml:space="preserve"> v Telči</w:t>
      </w:r>
      <w:r w:rsidR="000E55BF" w:rsidRPr="00DA2EC3">
        <w:rPr>
          <w:rFonts w:ascii="Calibri" w:hAnsi="Calibri" w:cs="Calibri"/>
        </w:rPr>
        <w:t xml:space="preserve"> </w:t>
      </w:r>
      <w:r w:rsidR="000E55BF">
        <w:rPr>
          <w:rFonts w:ascii="Calibri" w:hAnsi="Calibri" w:cs="Calibri"/>
        </w:rPr>
        <w:tab/>
      </w:r>
      <w:r w:rsidR="00D61587">
        <w:rPr>
          <w:rFonts w:ascii="Calibri" w:hAnsi="Calibri" w:cs="Calibri"/>
        </w:rPr>
        <w:t>jednatel firmy</w:t>
      </w:r>
      <w:r>
        <w:rPr>
          <w:rFonts w:ascii="Calibri" w:hAnsi="Calibri" w:cs="Calibri"/>
        </w:rPr>
        <w:t xml:space="preserve"> </w:t>
      </w:r>
      <w:r w:rsidR="00A41EE3">
        <w:rPr>
          <w:rFonts w:ascii="Calibri" w:hAnsi="Calibri" w:cs="Calibri"/>
        </w:rPr>
        <w:br w:type="page"/>
      </w:r>
    </w:p>
    <w:p w14:paraId="69EC8C2F" w14:textId="77777777" w:rsidR="00D01C2B" w:rsidRDefault="00D01C2B" w:rsidP="00CA529C">
      <w:pPr>
        <w:pStyle w:val="Zvrsmlapodpisy"/>
        <w:spacing w:after="120" w:line="240" w:lineRule="atLeast"/>
        <w:ind w:right="567"/>
        <w:rPr>
          <w:rFonts w:ascii="Calibri" w:hAnsi="Calibri" w:cs="Calibri"/>
        </w:rPr>
      </w:pPr>
    </w:p>
    <w:p w14:paraId="6EB2B68C" w14:textId="538D2C62" w:rsidR="00A41EE3" w:rsidRPr="00DC25BA" w:rsidRDefault="00A41EE3" w:rsidP="00CA529C">
      <w:pPr>
        <w:pStyle w:val="Zvrsmlapodpisy"/>
        <w:spacing w:after="120" w:line="240" w:lineRule="atLeast"/>
        <w:ind w:right="567"/>
        <w:rPr>
          <w:rFonts w:ascii="Calibri" w:hAnsi="Calibri" w:cs="Calibri"/>
          <w:b/>
        </w:rPr>
      </w:pPr>
      <w:r w:rsidRPr="00DC25BA">
        <w:rPr>
          <w:rFonts w:ascii="Calibri" w:hAnsi="Calibri" w:cs="Calibri"/>
          <w:b/>
        </w:rPr>
        <w:t>Příloha č. 1</w:t>
      </w:r>
      <w:r w:rsidR="00DC25BA">
        <w:rPr>
          <w:rFonts w:ascii="Calibri" w:hAnsi="Calibri" w:cs="Calibri"/>
          <w:b/>
        </w:rPr>
        <w:t>:</w:t>
      </w:r>
      <w:r w:rsidRPr="00DC25BA">
        <w:rPr>
          <w:rFonts w:ascii="Calibri" w:hAnsi="Calibri" w:cs="Calibri"/>
          <w:b/>
        </w:rPr>
        <w:t xml:space="preserve"> Seznam technických prvků EPS, PZTS, CCTV (</w:t>
      </w:r>
      <w:r w:rsidR="00A07DD9">
        <w:rPr>
          <w:rFonts w:ascii="Calibri" w:hAnsi="Calibri" w:cs="Calibri"/>
          <w:b/>
        </w:rPr>
        <w:t>z</w:t>
      </w:r>
      <w:r w:rsidRPr="00DC25BA">
        <w:rPr>
          <w:rFonts w:ascii="Calibri" w:hAnsi="Calibri" w:cs="Calibri"/>
          <w:b/>
        </w:rPr>
        <w:t>ařízení) na pracovišti NPÚ, ÚOP v Telči</w:t>
      </w:r>
    </w:p>
    <w:p w14:paraId="591218B0" w14:textId="77777777" w:rsidR="00A41EE3" w:rsidRPr="00A41EE3" w:rsidRDefault="00A41EE3" w:rsidP="00CA529C">
      <w:pPr>
        <w:pStyle w:val="Zvrsmlapodpisy"/>
        <w:spacing w:after="120" w:line="240" w:lineRule="atLeast"/>
        <w:ind w:right="567"/>
        <w:rPr>
          <w:rFonts w:ascii="Calibri" w:hAnsi="Calibri" w:cs="Calibri"/>
        </w:rPr>
      </w:pPr>
    </w:p>
    <w:p w14:paraId="5FC36581" w14:textId="27ECC348" w:rsidR="00D01C2B" w:rsidRDefault="00EF1543" w:rsidP="00CA529C">
      <w:pPr>
        <w:pStyle w:val="Zvrsmlapodpisy"/>
        <w:spacing w:after="120" w:line="240" w:lineRule="atLeast"/>
        <w:ind w:right="567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</w:rPr>
        <w:t>xxx</w:t>
      </w:r>
      <w:proofErr w:type="spellEnd"/>
    </w:p>
    <w:p w14:paraId="6430CE93" w14:textId="77777777" w:rsidR="00D01C2B" w:rsidRDefault="00D01C2B">
      <w:pPr>
        <w:spacing w:after="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7A62B513" w14:textId="77777777" w:rsidR="00D01C2B" w:rsidRDefault="00D01C2B" w:rsidP="00CA529C">
      <w:pPr>
        <w:pStyle w:val="Zvrsmlapodpisy"/>
        <w:spacing w:after="120" w:line="240" w:lineRule="atLeast"/>
        <w:ind w:right="567"/>
        <w:rPr>
          <w:rFonts w:ascii="Calibri" w:hAnsi="Calibri" w:cs="Calibri"/>
          <w:b/>
          <w:bCs/>
        </w:rPr>
      </w:pPr>
    </w:p>
    <w:p w14:paraId="2C74CE3C" w14:textId="09BB8825" w:rsidR="00652A4D" w:rsidRPr="007F4A3B" w:rsidRDefault="00652A4D" w:rsidP="00CA529C">
      <w:pPr>
        <w:pStyle w:val="Zvrsmlapodpisy"/>
        <w:spacing w:after="120" w:line="240" w:lineRule="atLeast"/>
        <w:ind w:right="567"/>
        <w:rPr>
          <w:rFonts w:ascii="Calibri" w:hAnsi="Calibri" w:cs="Calibri"/>
          <w:b/>
          <w:bCs/>
        </w:rPr>
      </w:pPr>
      <w:r w:rsidRPr="007F4A3B">
        <w:rPr>
          <w:rFonts w:ascii="Calibri" w:hAnsi="Calibri" w:cs="Calibri"/>
          <w:b/>
          <w:bCs/>
        </w:rPr>
        <w:t xml:space="preserve">Příloha č. 3: vzor výzvy k plnění </w:t>
      </w:r>
    </w:p>
    <w:p w14:paraId="1818AA91" w14:textId="77777777" w:rsidR="00652A4D" w:rsidRPr="006F5885" w:rsidRDefault="00652A4D" w:rsidP="00652A4D">
      <w:pPr>
        <w:pStyle w:val="Zkladntext23"/>
        <w:shd w:val="clear" w:color="auto" w:fill="auto"/>
        <w:spacing w:line="240" w:lineRule="auto"/>
        <w:rPr>
          <w:sz w:val="22"/>
          <w:szCs w:val="22"/>
        </w:rPr>
      </w:pPr>
      <w:r w:rsidRPr="006F5885">
        <w:rPr>
          <w:sz w:val="22"/>
          <w:szCs w:val="22"/>
        </w:rPr>
        <w:t>Objednatel:</w:t>
      </w:r>
    </w:p>
    <w:p w14:paraId="05543D31" w14:textId="77777777" w:rsidR="009C6E0B" w:rsidRDefault="009C6E0B" w:rsidP="00652A4D">
      <w:pPr>
        <w:pStyle w:val="Zkladntext23"/>
        <w:shd w:val="clear" w:color="auto" w:fill="auto"/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Fakturační adresa:</w:t>
      </w:r>
    </w:p>
    <w:p w14:paraId="0BBC4357" w14:textId="77777777" w:rsidR="00652A4D" w:rsidRPr="006F5885" w:rsidRDefault="00652A4D" w:rsidP="00652A4D">
      <w:pPr>
        <w:pStyle w:val="Zkladntext23"/>
        <w:shd w:val="clear" w:color="auto" w:fill="auto"/>
        <w:spacing w:line="240" w:lineRule="auto"/>
        <w:rPr>
          <w:sz w:val="22"/>
          <w:szCs w:val="22"/>
        </w:rPr>
      </w:pPr>
      <w:r w:rsidRPr="006F5885">
        <w:rPr>
          <w:b/>
          <w:bCs/>
          <w:sz w:val="22"/>
          <w:szCs w:val="22"/>
        </w:rPr>
        <w:t>Národní památkový ústav</w:t>
      </w:r>
      <w:r w:rsidRPr="006F5885">
        <w:rPr>
          <w:sz w:val="22"/>
          <w:szCs w:val="22"/>
        </w:rPr>
        <w:t>, státní příspěvková organizace</w:t>
      </w:r>
    </w:p>
    <w:p w14:paraId="50701F78" w14:textId="77777777" w:rsidR="00652A4D" w:rsidRPr="006F5885" w:rsidRDefault="00652A4D" w:rsidP="00652A4D">
      <w:pPr>
        <w:pStyle w:val="Zkladntext23"/>
        <w:shd w:val="clear" w:color="auto" w:fill="auto"/>
        <w:spacing w:line="240" w:lineRule="auto"/>
        <w:rPr>
          <w:sz w:val="22"/>
          <w:szCs w:val="22"/>
        </w:rPr>
      </w:pPr>
      <w:r w:rsidRPr="006F5885">
        <w:rPr>
          <w:sz w:val="22"/>
          <w:szCs w:val="22"/>
        </w:rPr>
        <w:t>se sídlem: Valdštejnské náměstí 162/3, Praha 1, 11801</w:t>
      </w:r>
    </w:p>
    <w:p w14:paraId="787427A4" w14:textId="77777777" w:rsidR="00652A4D" w:rsidRDefault="00652A4D" w:rsidP="00652A4D">
      <w:pPr>
        <w:pStyle w:val="Zkladntext23"/>
        <w:shd w:val="clear" w:color="auto" w:fill="auto"/>
        <w:spacing w:line="240" w:lineRule="auto"/>
        <w:rPr>
          <w:sz w:val="22"/>
          <w:szCs w:val="22"/>
        </w:rPr>
      </w:pPr>
      <w:r w:rsidRPr="006F5885">
        <w:rPr>
          <w:sz w:val="22"/>
          <w:szCs w:val="22"/>
        </w:rPr>
        <w:t>IČO: 75032333, DIČ: CZ75032333</w:t>
      </w:r>
    </w:p>
    <w:p w14:paraId="1B21B1BF" w14:textId="77777777" w:rsidR="009C6E0B" w:rsidRPr="006F5885" w:rsidRDefault="009C6E0B" w:rsidP="00652A4D">
      <w:pPr>
        <w:pStyle w:val="Zkladntext23"/>
        <w:shd w:val="clear" w:color="auto" w:fill="auto"/>
        <w:spacing w:line="240" w:lineRule="auto"/>
        <w:rPr>
          <w:sz w:val="22"/>
          <w:szCs w:val="22"/>
        </w:rPr>
      </w:pPr>
    </w:p>
    <w:p w14:paraId="76ACA6E7" w14:textId="77777777" w:rsidR="00652A4D" w:rsidRPr="006F5885" w:rsidRDefault="009C6E0B" w:rsidP="00652A4D">
      <w:pPr>
        <w:pStyle w:val="Zkladntext23"/>
        <w:shd w:val="clear" w:color="auto" w:fill="auto"/>
        <w:spacing w:line="23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Doručovací </w:t>
      </w:r>
      <w:r w:rsidR="00652A4D" w:rsidRPr="006F5885">
        <w:rPr>
          <w:b/>
          <w:bCs/>
          <w:sz w:val="22"/>
          <w:szCs w:val="22"/>
        </w:rPr>
        <w:t>adresa:</w:t>
      </w:r>
    </w:p>
    <w:p w14:paraId="588BE6CD" w14:textId="77777777" w:rsidR="00652A4D" w:rsidRPr="00585556" w:rsidRDefault="00652A4D" w:rsidP="00652A4D">
      <w:pPr>
        <w:spacing w:after="0" w:line="240" w:lineRule="auto"/>
        <w:ind w:right="567"/>
        <w:rPr>
          <w:rFonts w:ascii="Calibri" w:hAnsi="Calibri"/>
        </w:rPr>
      </w:pPr>
      <w:r w:rsidRPr="00652A4D">
        <w:rPr>
          <w:rFonts w:ascii="Calibri" w:hAnsi="Calibri"/>
        </w:rPr>
        <w:t xml:space="preserve">Národní památkový ústav, </w:t>
      </w:r>
      <w:r w:rsidRPr="00585556">
        <w:rPr>
          <w:rFonts w:ascii="Calibri" w:hAnsi="Calibri"/>
        </w:rPr>
        <w:t>územní odborné pracoviště v Telči</w:t>
      </w:r>
    </w:p>
    <w:p w14:paraId="0A221C1F" w14:textId="77777777" w:rsidR="00652A4D" w:rsidRDefault="00652A4D" w:rsidP="00652A4D">
      <w:pPr>
        <w:spacing w:after="0" w:line="240" w:lineRule="auto"/>
        <w:ind w:right="567"/>
        <w:rPr>
          <w:rFonts w:ascii="Calibri" w:hAnsi="Calibri"/>
        </w:rPr>
      </w:pPr>
      <w:r w:rsidRPr="00585556">
        <w:rPr>
          <w:rFonts w:ascii="Calibri" w:hAnsi="Calibri"/>
        </w:rPr>
        <w:t>Hradecká 6, 588 56 Telč</w:t>
      </w:r>
    </w:p>
    <w:p w14:paraId="599D75FA" w14:textId="77777777" w:rsidR="009C6E0B" w:rsidRDefault="009C6E0B" w:rsidP="009C6E0B">
      <w:pPr>
        <w:spacing w:after="0" w:line="240" w:lineRule="auto"/>
        <w:ind w:right="567"/>
        <w:rPr>
          <w:rFonts w:ascii="Calibri" w:hAnsi="Calibri"/>
        </w:rPr>
      </w:pPr>
      <w:r w:rsidRPr="009C6E0B">
        <w:rPr>
          <w:rFonts w:ascii="Calibri" w:hAnsi="Calibri"/>
        </w:rPr>
        <w:t xml:space="preserve">Tel. +420 567 213 116, e-mail: </w:t>
      </w:r>
      <w:hyperlink r:id="rId13" w:history="1">
        <w:r w:rsidRPr="009C6E0B">
          <w:rPr>
            <w:rFonts w:ascii="Calibri" w:hAnsi="Calibri"/>
          </w:rPr>
          <w:t>sekretariat.telc@npu.cz</w:t>
        </w:r>
      </w:hyperlink>
      <w:r w:rsidRPr="009C6E0B">
        <w:rPr>
          <w:rFonts w:ascii="Calibri" w:hAnsi="Calibri"/>
        </w:rPr>
        <w:t xml:space="preserve"> </w:t>
      </w:r>
    </w:p>
    <w:p w14:paraId="08C3D1D0" w14:textId="77777777" w:rsidR="009C6E0B" w:rsidRPr="009C6E0B" w:rsidRDefault="009C6E0B" w:rsidP="009C6E0B">
      <w:pPr>
        <w:spacing w:after="0" w:line="240" w:lineRule="auto"/>
        <w:ind w:right="567"/>
        <w:rPr>
          <w:rFonts w:ascii="Calibri" w:hAnsi="Calibri"/>
        </w:rPr>
      </w:pPr>
    </w:p>
    <w:p w14:paraId="5B54D1CE" w14:textId="77777777" w:rsidR="0029703E" w:rsidRDefault="00652A4D" w:rsidP="00652A4D">
      <w:pPr>
        <w:pStyle w:val="Zkladntext23"/>
        <w:shd w:val="clear" w:color="auto" w:fill="auto"/>
        <w:spacing w:line="240" w:lineRule="auto"/>
        <w:rPr>
          <w:b/>
          <w:bCs/>
          <w:sz w:val="22"/>
          <w:szCs w:val="22"/>
        </w:rPr>
      </w:pPr>
      <w:r w:rsidRPr="006F5885">
        <w:rPr>
          <w:b/>
          <w:bCs/>
          <w:sz w:val="22"/>
          <w:szCs w:val="22"/>
        </w:rPr>
        <w:t>kontaktní osoba objednatele:</w:t>
      </w:r>
      <w:r w:rsidR="0029703E">
        <w:rPr>
          <w:b/>
          <w:bCs/>
          <w:sz w:val="22"/>
          <w:szCs w:val="22"/>
        </w:rPr>
        <w:t xml:space="preserve"> </w:t>
      </w:r>
    </w:p>
    <w:p w14:paraId="6001C358" w14:textId="2AB40B7B" w:rsidR="0029703E" w:rsidRDefault="00EF1543" w:rsidP="00652A4D">
      <w:pPr>
        <w:pStyle w:val="Zkladntext23"/>
        <w:shd w:val="clear" w:color="auto" w:fill="au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  <w:r w:rsidR="0029703E">
        <w:rPr>
          <w:sz w:val="22"/>
          <w:szCs w:val="22"/>
        </w:rPr>
        <w:t xml:space="preserve">, </w:t>
      </w:r>
      <w:proofErr w:type="spellStart"/>
      <w:r>
        <w:t>xxx</w:t>
      </w:r>
      <w:proofErr w:type="spellEnd"/>
    </w:p>
    <w:p w14:paraId="3EAFFC4F" w14:textId="562FBDAE" w:rsidR="00652A4D" w:rsidRPr="0029703E" w:rsidRDefault="00EF1543" w:rsidP="00652A4D">
      <w:pPr>
        <w:pStyle w:val="Zkladntext23"/>
        <w:shd w:val="clear" w:color="auto" w:fill="au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  <w:r w:rsidR="0029703E">
        <w:rPr>
          <w:sz w:val="22"/>
          <w:szCs w:val="22"/>
        </w:rPr>
        <w:t xml:space="preserve">, </w:t>
      </w:r>
      <w:proofErr w:type="spellStart"/>
      <w:r>
        <w:t>xxx</w:t>
      </w:r>
      <w:proofErr w:type="spellEnd"/>
    </w:p>
    <w:p w14:paraId="006F276A" w14:textId="77777777" w:rsidR="0029703E" w:rsidRDefault="0029703E" w:rsidP="00652A4D">
      <w:pPr>
        <w:pStyle w:val="Zkladntext23"/>
        <w:shd w:val="clear" w:color="auto" w:fill="auto"/>
        <w:tabs>
          <w:tab w:val="left" w:leader="dot" w:pos="2227"/>
        </w:tabs>
        <w:spacing w:line="240" w:lineRule="auto"/>
        <w:rPr>
          <w:sz w:val="22"/>
          <w:szCs w:val="22"/>
        </w:rPr>
      </w:pPr>
    </w:p>
    <w:p w14:paraId="4347B046" w14:textId="77777777" w:rsidR="00652A4D" w:rsidRPr="006F5885" w:rsidRDefault="00652A4D" w:rsidP="00652A4D">
      <w:pPr>
        <w:pStyle w:val="Zkladntext23"/>
        <w:shd w:val="clear" w:color="auto" w:fill="auto"/>
        <w:tabs>
          <w:tab w:val="left" w:leader="dot" w:pos="2227"/>
        </w:tabs>
        <w:spacing w:line="240" w:lineRule="auto"/>
        <w:rPr>
          <w:sz w:val="22"/>
          <w:szCs w:val="22"/>
        </w:rPr>
      </w:pPr>
      <w:r w:rsidRPr="006F5885">
        <w:rPr>
          <w:sz w:val="22"/>
          <w:szCs w:val="22"/>
        </w:rPr>
        <w:t xml:space="preserve">V </w:t>
      </w:r>
      <w:r w:rsidR="0029703E">
        <w:rPr>
          <w:sz w:val="22"/>
          <w:szCs w:val="22"/>
        </w:rPr>
        <w:t>Telči</w:t>
      </w:r>
      <w:r w:rsidRPr="006F5885">
        <w:rPr>
          <w:sz w:val="22"/>
          <w:szCs w:val="22"/>
        </w:rPr>
        <w:t xml:space="preserve">, dne </w:t>
      </w:r>
      <w:r w:rsidRPr="006F5885">
        <w:rPr>
          <w:sz w:val="22"/>
          <w:szCs w:val="22"/>
        </w:rPr>
        <w:tab/>
      </w:r>
    </w:p>
    <w:p w14:paraId="30425210" w14:textId="77777777" w:rsidR="0029703E" w:rsidRDefault="0029703E" w:rsidP="00652A4D">
      <w:pPr>
        <w:pStyle w:val="Zkladntext30"/>
        <w:shd w:val="clear" w:color="auto" w:fill="auto"/>
        <w:tabs>
          <w:tab w:val="left" w:leader="dot" w:pos="2227"/>
        </w:tabs>
        <w:rPr>
          <w:sz w:val="22"/>
          <w:szCs w:val="22"/>
        </w:rPr>
      </w:pPr>
    </w:p>
    <w:p w14:paraId="7B52EC93" w14:textId="77777777" w:rsidR="00652A4D" w:rsidRPr="006F5885" w:rsidRDefault="00652A4D" w:rsidP="00922AC2">
      <w:pPr>
        <w:pStyle w:val="Zkladntext30"/>
        <w:shd w:val="clear" w:color="auto" w:fill="auto"/>
        <w:tabs>
          <w:tab w:val="left" w:leader="dot" w:pos="2227"/>
        </w:tabs>
        <w:spacing w:line="360" w:lineRule="auto"/>
        <w:rPr>
          <w:sz w:val="22"/>
          <w:szCs w:val="22"/>
        </w:rPr>
      </w:pPr>
      <w:r w:rsidRPr="006F5885">
        <w:rPr>
          <w:sz w:val="22"/>
          <w:szCs w:val="22"/>
        </w:rPr>
        <w:t xml:space="preserve">Výzva k plnění č. </w:t>
      </w:r>
      <w:r w:rsidRPr="006F5885">
        <w:rPr>
          <w:sz w:val="22"/>
          <w:szCs w:val="22"/>
        </w:rPr>
        <w:tab/>
      </w:r>
    </w:p>
    <w:p w14:paraId="374ACF85" w14:textId="67938AAE" w:rsidR="00652A4D" w:rsidRPr="006F5885" w:rsidRDefault="00652A4D" w:rsidP="00922AC2">
      <w:pPr>
        <w:pStyle w:val="Zkladntext23"/>
        <w:pBdr>
          <w:bottom w:val="single" w:sz="4" w:space="0" w:color="auto"/>
        </w:pBdr>
        <w:shd w:val="clear" w:color="auto" w:fill="auto"/>
        <w:spacing w:line="360" w:lineRule="auto"/>
        <w:jc w:val="center"/>
        <w:rPr>
          <w:sz w:val="22"/>
          <w:szCs w:val="22"/>
        </w:rPr>
      </w:pPr>
      <w:r w:rsidRPr="006F5885">
        <w:rPr>
          <w:b/>
          <w:bCs/>
          <w:sz w:val="22"/>
          <w:szCs w:val="22"/>
        </w:rPr>
        <w:t xml:space="preserve">dle smlouvy ze dne </w:t>
      </w:r>
      <w:proofErr w:type="gramStart"/>
      <w:r w:rsidR="0029703E">
        <w:rPr>
          <w:b/>
          <w:bCs/>
          <w:sz w:val="22"/>
          <w:szCs w:val="22"/>
        </w:rPr>
        <w:t>…….</w:t>
      </w:r>
      <w:proofErr w:type="gramEnd"/>
      <w:r w:rsidR="0029703E">
        <w:rPr>
          <w:b/>
          <w:bCs/>
          <w:sz w:val="22"/>
          <w:szCs w:val="22"/>
        </w:rPr>
        <w:t>.</w:t>
      </w:r>
      <w:r w:rsidRPr="006F5885">
        <w:rPr>
          <w:b/>
          <w:bCs/>
          <w:sz w:val="22"/>
          <w:szCs w:val="22"/>
        </w:rPr>
        <w:t xml:space="preserve">…, ev. č. </w:t>
      </w:r>
      <w:r w:rsidR="00A07DD9" w:rsidRPr="00A07DD9">
        <w:rPr>
          <w:b/>
          <w:bCs/>
          <w:sz w:val="22"/>
          <w:szCs w:val="22"/>
        </w:rPr>
        <w:t>NPU-372/6199/2025</w:t>
      </w:r>
    </w:p>
    <w:p w14:paraId="4E7CDDE0" w14:textId="77777777" w:rsidR="004D269E" w:rsidRDefault="00652A4D" w:rsidP="004D269E">
      <w:pPr>
        <w:spacing w:after="0" w:line="240" w:lineRule="auto"/>
        <w:ind w:right="567"/>
        <w:rPr>
          <w:rFonts w:asciiTheme="minorHAnsi" w:hAnsiTheme="minorHAnsi" w:cstheme="minorHAnsi"/>
          <w:b/>
          <w:bCs/>
        </w:rPr>
      </w:pPr>
      <w:r w:rsidRPr="004D269E">
        <w:rPr>
          <w:rFonts w:asciiTheme="minorHAnsi" w:hAnsiTheme="minorHAnsi" w:cstheme="minorHAnsi"/>
          <w:b/>
          <w:bCs/>
        </w:rPr>
        <w:t>Poskytovatel:</w:t>
      </w:r>
      <w:r w:rsidR="004D269E" w:rsidRPr="004D269E">
        <w:rPr>
          <w:rFonts w:asciiTheme="minorHAnsi" w:hAnsiTheme="minorHAnsi" w:cstheme="minorHAnsi"/>
          <w:b/>
          <w:bCs/>
        </w:rPr>
        <w:t xml:space="preserve"> </w:t>
      </w:r>
    </w:p>
    <w:p w14:paraId="40FFC7EA" w14:textId="7B60DFF6" w:rsidR="004D269E" w:rsidRPr="004D269E" w:rsidRDefault="004D269E" w:rsidP="0055586B">
      <w:pPr>
        <w:spacing w:after="0" w:line="240" w:lineRule="auto"/>
        <w:ind w:right="567"/>
        <w:rPr>
          <w:rFonts w:asciiTheme="minorHAnsi" w:hAnsiTheme="minorHAnsi" w:cstheme="minorHAnsi"/>
          <w:b/>
          <w:bCs/>
          <w:color w:val="000000"/>
        </w:rPr>
      </w:pPr>
      <w:r w:rsidRPr="004D269E">
        <w:rPr>
          <w:rFonts w:asciiTheme="minorHAnsi" w:hAnsiTheme="minorHAnsi" w:cstheme="minorHAnsi"/>
          <w:b/>
          <w:bCs/>
          <w:color w:val="000000"/>
        </w:rPr>
        <w:t>ALARM HOLDING s.r.o.</w:t>
      </w:r>
    </w:p>
    <w:p w14:paraId="6B17A9FB" w14:textId="20EF46B3" w:rsidR="004D269E" w:rsidRPr="004D269E" w:rsidRDefault="00652A4D" w:rsidP="0055586B">
      <w:pPr>
        <w:pStyle w:val="Zkladntext23"/>
        <w:shd w:val="clear" w:color="auto" w:fill="auto"/>
        <w:tabs>
          <w:tab w:val="left" w:leader="dot" w:pos="1085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4D269E">
        <w:rPr>
          <w:rFonts w:asciiTheme="minorHAnsi" w:hAnsiTheme="minorHAnsi" w:cstheme="minorHAnsi"/>
          <w:sz w:val="22"/>
          <w:szCs w:val="22"/>
        </w:rPr>
        <w:t>zapsaný/á v obchodní rejstříku</w:t>
      </w:r>
      <w:r w:rsidR="004D269E" w:rsidRPr="004D269E">
        <w:rPr>
          <w:rFonts w:asciiTheme="minorHAnsi" w:hAnsiTheme="minorHAnsi" w:cstheme="minorHAnsi"/>
          <w:sz w:val="22"/>
          <w:szCs w:val="22"/>
        </w:rPr>
        <w:t>: KS v Brně, oddíl C, vložka 68509</w:t>
      </w:r>
    </w:p>
    <w:p w14:paraId="540CCD38" w14:textId="60319BB1" w:rsidR="004D269E" w:rsidRPr="00E165EF" w:rsidRDefault="00684659" w:rsidP="0055586B">
      <w:pPr>
        <w:spacing w:after="0" w:line="240" w:lineRule="auto"/>
        <w:ind w:right="567"/>
        <w:rPr>
          <w:rFonts w:ascii="Calibri" w:hAnsi="Calibri"/>
          <w:color w:val="000000"/>
        </w:rPr>
      </w:pPr>
      <w:r w:rsidRPr="004D269E">
        <w:rPr>
          <w:rFonts w:asciiTheme="minorHAnsi" w:hAnsiTheme="minorHAnsi" w:cstheme="minorHAnsi"/>
        </w:rPr>
        <w:t xml:space="preserve">se sídlem: </w:t>
      </w:r>
      <w:r w:rsidR="004D269E" w:rsidRPr="00E165EF">
        <w:rPr>
          <w:rFonts w:ascii="Calibri" w:hAnsi="Calibri"/>
          <w:color w:val="000000"/>
        </w:rPr>
        <w:t>Široká 59</w:t>
      </w:r>
      <w:r w:rsidR="004D269E">
        <w:rPr>
          <w:rFonts w:ascii="Calibri" w:hAnsi="Calibri"/>
          <w:color w:val="000000"/>
        </w:rPr>
        <w:t>, 5</w:t>
      </w:r>
      <w:r w:rsidR="004D269E" w:rsidRPr="004D269E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="004D269E" w:rsidRPr="004D269E">
        <w:rPr>
          <w:rFonts w:ascii="Calibri" w:hAnsi="Calibri"/>
          <w:color w:val="000000"/>
        </w:rPr>
        <w:t>88 65 Nová Říše</w:t>
      </w:r>
    </w:p>
    <w:p w14:paraId="466FC151" w14:textId="0F5E8EC0" w:rsidR="00652A4D" w:rsidRPr="004D269E" w:rsidRDefault="00652A4D" w:rsidP="0055586B">
      <w:pPr>
        <w:pStyle w:val="Zkladntext23"/>
        <w:shd w:val="clear" w:color="auto" w:fill="auto"/>
        <w:tabs>
          <w:tab w:val="left" w:leader="dot" w:pos="1085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4D269E">
        <w:rPr>
          <w:rFonts w:asciiTheme="minorHAnsi" w:hAnsiTheme="minorHAnsi" w:cstheme="minorHAnsi"/>
          <w:sz w:val="22"/>
          <w:szCs w:val="22"/>
        </w:rPr>
        <w:t>IČO:</w:t>
      </w:r>
      <w:r w:rsidR="004D269E" w:rsidRPr="004D269E">
        <w:rPr>
          <w:rFonts w:asciiTheme="minorHAnsi" w:hAnsiTheme="minorHAnsi" w:cstheme="minorHAnsi"/>
          <w:sz w:val="22"/>
          <w:szCs w:val="22"/>
        </w:rPr>
        <w:t xml:space="preserve">29253471, </w:t>
      </w:r>
      <w:r w:rsidRPr="004D269E">
        <w:rPr>
          <w:rFonts w:asciiTheme="minorHAnsi" w:hAnsiTheme="minorHAnsi" w:cstheme="minorHAnsi"/>
          <w:sz w:val="22"/>
          <w:szCs w:val="22"/>
        </w:rPr>
        <w:t>DIČ:</w:t>
      </w:r>
      <w:r w:rsidR="004D269E">
        <w:rPr>
          <w:rFonts w:asciiTheme="minorHAnsi" w:hAnsiTheme="minorHAnsi" w:cstheme="minorHAnsi"/>
          <w:sz w:val="22"/>
          <w:szCs w:val="22"/>
        </w:rPr>
        <w:t xml:space="preserve"> </w:t>
      </w:r>
      <w:r w:rsidR="004D269E" w:rsidRPr="004D269E">
        <w:rPr>
          <w:rFonts w:asciiTheme="minorHAnsi" w:hAnsiTheme="minorHAnsi" w:cstheme="minorHAnsi"/>
          <w:sz w:val="22"/>
          <w:szCs w:val="22"/>
        </w:rPr>
        <w:t>CZ29253471</w:t>
      </w:r>
    </w:p>
    <w:p w14:paraId="48581C5D" w14:textId="3B78DAF9" w:rsidR="00652A4D" w:rsidRPr="004D269E" w:rsidRDefault="00652A4D" w:rsidP="0055586B">
      <w:pPr>
        <w:pStyle w:val="Zkladntext23"/>
        <w:shd w:val="clear" w:color="auto" w:fill="auto"/>
        <w:tabs>
          <w:tab w:val="left" w:leader="dot" w:pos="1085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4D269E">
        <w:rPr>
          <w:rFonts w:asciiTheme="minorHAnsi" w:hAnsiTheme="minorHAnsi" w:cstheme="minorHAnsi"/>
          <w:sz w:val="22"/>
          <w:szCs w:val="22"/>
        </w:rPr>
        <w:t>zastoupený:</w:t>
      </w:r>
      <w:r w:rsidRPr="004D269E">
        <w:rPr>
          <w:rFonts w:asciiTheme="minorHAnsi" w:hAnsiTheme="minorHAnsi" w:cstheme="minorHAnsi"/>
          <w:sz w:val="22"/>
          <w:szCs w:val="22"/>
        </w:rPr>
        <w:tab/>
      </w:r>
      <w:r w:rsidR="004D269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F1543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0E3AA6">
        <w:rPr>
          <w:rFonts w:asciiTheme="minorHAnsi" w:hAnsiTheme="minorHAnsi" w:cstheme="minorHAnsi"/>
          <w:sz w:val="22"/>
          <w:szCs w:val="22"/>
        </w:rPr>
        <w:t xml:space="preserve">  </w:t>
      </w:r>
      <w:r w:rsidR="00A2329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A27AF1" w14:textId="105A0806" w:rsidR="004D269E" w:rsidRPr="00E165EF" w:rsidRDefault="00652A4D" w:rsidP="0055586B">
      <w:pPr>
        <w:spacing w:after="0" w:line="240" w:lineRule="auto"/>
        <w:ind w:right="567"/>
        <w:rPr>
          <w:rFonts w:ascii="Calibri" w:hAnsi="Calibri"/>
          <w:color w:val="000000"/>
        </w:rPr>
      </w:pPr>
      <w:r w:rsidRPr="004D269E">
        <w:rPr>
          <w:rFonts w:asciiTheme="minorHAnsi" w:hAnsiTheme="minorHAnsi" w:cstheme="minorHAnsi"/>
        </w:rPr>
        <w:t>bankovní spojení</w:t>
      </w:r>
      <w:r w:rsidR="004D269E">
        <w:rPr>
          <w:rFonts w:asciiTheme="minorHAnsi" w:hAnsiTheme="minorHAnsi" w:cstheme="minorHAnsi"/>
        </w:rPr>
        <w:t>:</w:t>
      </w:r>
      <w:r w:rsidR="004D269E">
        <w:rPr>
          <w:rFonts w:ascii="Calibri" w:hAnsi="Calibri"/>
          <w:color w:val="000000"/>
        </w:rPr>
        <w:t xml:space="preserve"> </w:t>
      </w:r>
      <w:r w:rsidR="004D269E" w:rsidRPr="004D269E">
        <w:rPr>
          <w:rFonts w:ascii="Calibri" w:hAnsi="Calibri"/>
          <w:color w:val="000000"/>
        </w:rPr>
        <w:t>Moneta Money Bank</w:t>
      </w:r>
      <w:r w:rsidR="004D269E">
        <w:rPr>
          <w:rFonts w:ascii="Calibri" w:hAnsi="Calibri"/>
          <w:color w:val="000000"/>
        </w:rPr>
        <w:t xml:space="preserve">, č. účtu: </w:t>
      </w:r>
      <w:r w:rsidR="004D269E" w:rsidRPr="00E165EF">
        <w:rPr>
          <w:rFonts w:ascii="Calibri" w:hAnsi="Calibri"/>
          <w:color w:val="000000"/>
        </w:rPr>
        <w:t>200982555/0600</w:t>
      </w:r>
    </w:p>
    <w:p w14:paraId="2AD4F534" w14:textId="09DD9DF6" w:rsidR="00652A4D" w:rsidRPr="006F5885" w:rsidRDefault="00652A4D" w:rsidP="00922AC2">
      <w:pPr>
        <w:pStyle w:val="Zkladntext23"/>
        <w:shd w:val="clear" w:color="auto" w:fill="auto"/>
        <w:tabs>
          <w:tab w:val="left" w:leader="dot" w:pos="1670"/>
          <w:tab w:val="left" w:leader="dot" w:pos="2458"/>
          <w:tab w:val="left" w:leader="dot" w:pos="3533"/>
        </w:tabs>
        <w:spacing w:line="360" w:lineRule="auto"/>
        <w:rPr>
          <w:sz w:val="22"/>
          <w:szCs w:val="22"/>
        </w:rPr>
      </w:pPr>
      <w:r w:rsidRPr="006F5885">
        <w:rPr>
          <w:sz w:val="22"/>
          <w:szCs w:val="22"/>
        </w:rPr>
        <w:t>Kontaktní osoba:</w:t>
      </w:r>
      <w:r w:rsidR="004D269E">
        <w:rPr>
          <w:sz w:val="22"/>
          <w:szCs w:val="22"/>
        </w:rPr>
        <w:t xml:space="preserve"> </w:t>
      </w:r>
      <w:proofErr w:type="spellStart"/>
      <w:r w:rsidR="00EF1543">
        <w:rPr>
          <w:sz w:val="22"/>
          <w:szCs w:val="22"/>
        </w:rPr>
        <w:t>xxx</w:t>
      </w:r>
      <w:proofErr w:type="spellEnd"/>
      <w:r w:rsidRPr="006F5885">
        <w:rPr>
          <w:sz w:val="22"/>
          <w:szCs w:val="22"/>
        </w:rPr>
        <w:t>, email:</w:t>
      </w:r>
      <w:r w:rsidR="004D269E">
        <w:rPr>
          <w:sz w:val="22"/>
          <w:szCs w:val="22"/>
        </w:rPr>
        <w:t xml:space="preserve"> </w:t>
      </w:r>
      <w:r w:rsidR="00EF1543">
        <w:rPr>
          <w:sz w:val="22"/>
          <w:szCs w:val="22"/>
        </w:rPr>
        <w:t>xxx</w:t>
      </w:r>
      <w:r w:rsidR="004D269E">
        <w:rPr>
          <w:sz w:val="22"/>
          <w:szCs w:val="22"/>
        </w:rPr>
        <w:t>.cz</w:t>
      </w:r>
      <w:r w:rsidRPr="006F5885">
        <w:rPr>
          <w:sz w:val="22"/>
          <w:szCs w:val="22"/>
        </w:rPr>
        <w:t>, telefon:</w:t>
      </w:r>
      <w:r w:rsidR="004D269E">
        <w:rPr>
          <w:sz w:val="22"/>
          <w:szCs w:val="22"/>
        </w:rPr>
        <w:t xml:space="preserve"> +</w:t>
      </w:r>
      <w:proofErr w:type="spellStart"/>
      <w:r w:rsidR="00EF1543">
        <w:rPr>
          <w:sz w:val="22"/>
          <w:szCs w:val="22"/>
        </w:rPr>
        <w:t>xxx</w:t>
      </w:r>
      <w:proofErr w:type="spellEnd"/>
    </w:p>
    <w:p w14:paraId="46CFA4AE" w14:textId="5C8BEA41" w:rsidR="00652A4D" w:rsidRPr="006F5885" w:rsidRDefault="00652A4D" w:rsidP="00922AC2">
      <w:pPr>
        <w:pStyle w:val="Zkladntext23"/>
        <w:shd w:val="clear" w:color="auto" w:fill="auto"/>
        <w:spacing w:line="360" w:lineRule="auto"/>
        <w:rPr>
          <w:sz w:val="22"/>
          <w:szCs w:val="22"/>
        </w:rPr>
      </w:pPr>
      <w:r w:rsidRPr="006F5885">
        <w:rPr>
          <w:b/>
          <w:bCs/>
          <w:sz w:val="22"/>
          <w:szCs w:val="22"/>
        </w:rPr>
        <w:t>Předmět k dodání:</w:t>
      </w:r>
    </w:p>
    <w:p w14:paraId="26ED8A6B" w14:textId="7521D0A0" w:rsidR="00652A4D" w:rsidRPr="006F5885" w:rsidRDefault="00652A4D" w:rsidP="00922AC2">
      <w:pPr>
        <w:pStyle w:val="Zkladntext23"/>
        <w:shd w:val="clear" w:color="auto" w:fill="auto"/>
        <w:spacing w:line="360" w:lineRule="auto"/>
        <w:rPr>
          <w:sz w:val="22"/>
          <w:szCs w:val="22"/>
        </w:rPr>
      </w:pPr>
      <w:r w:rsidRPr="006F5885">
        <w:rPr>
          <w:sz w:val="22"/>
          <w:szCs w:val="22"/>
        </w:rPr>
        <w:t xml:space="preserve">Na základě smlouvy ze dne </w:t>
      </w:r>
      <w:r w:rsidR="004D269E">
        <w:rPr>
          <w:sz w:val="22"/>
          <w:szCs w:val="22"/>
        </w:rPr>
        <w:t>………</w:t>
      </w:r>
      <w:proofErr w:type="gramStart"/>
      <w:r w:rsidR="004D269E">
        <w:rPr>
          <w:sz w:val="22"/>
          <w:szCs w:val="22"/>
        </w:rPr>
        <w:t>…….</w:t>
      </w:r>
      <w:proofErr w:type="gramEnd"/>
      <w:r w:rsidRPr="006F5885">
        <w:rPr>
          <w:sz w:val="22"/>
          <w:szCs w:val="22"/>
        </w:rPr>
        <w:t>…, ev. č.</w:t>
      </w:r>
      <w:r w:rsidR="00A07DD9" w:rsidRPr="00A07DD9">
        <w:t xml:space="preserve"> </w:t>
      </w:r>
      <w:r w:rsidR="00A07DD9" w:rsidRPr="00A07DD9">
        <w:rPr>
          <w:sz w:val="22"/>
          <w:szCs w:val="22"/>
        </w:rPr>
        <w:t>NPU-372/6199/2025</w:t>
      </w:r>
      <w:r w:rsidR="00A07DD9">
        <w:rPr>
          <w:sz w:val="22"/>
          <w:szCs w:val="22"/>
        </w:rPr>
        <w:t xml:space="preserve">, </w:t>
      </w:r>
      <w:r w:rsidRPr="006F5885">
        <w:rPr>
          <w:sz w:val="22"/>
          <w:szCs w:val="22"/>
        </w:rPr>
        <w:t>Vás vyzýváme k plnění:</w:t>
      </w:r>
    </w:p>
    <w:p w14:paraId="01E3F13C" w14:textId="77777777" w:rsidR="00652A4D" w:rsidRPr="006F5885" w:rsidRDefault="00652A4D" w:rsidP="00922AC2">
      <w:pPr>
        <w:pStyle w:val="Zkladntext23"/>
        <w:shd w:val="clear" w:color="auto" w:fill="auto"/>
        <w:spacing w:line="360" w:lineRule="auto"/>
        <w:rPr>
          <w:sz w:val="22"/>
          <w:szCs w:val="22"/>
        </w:rPr>
      </w:pPr>
      <w:r w:rsidRPr="006F5885">
        <w:rPr>
          <w:b/>
          <w:bCs/>
          <w:sz w:val="22"/>
          <w:szCs w:val="22"/>
        </w:rPr>
        <w:t xml:space="preserve">Specifikace </w:t>
      </w:r>
      <w:r>
        <w:rPr>
          <w:b/>
          <w:bCs/>
          <w:sz w:val="22"/>
          <w:szCs w:val="22"/>
        </w:rPr>
        <w:t>Služeb</w:t>
      </w:r>
      <w:r w:rsidRPr="006F5885">
        <w:rPr>
          <w:sz w:val="22"/>
          <w:szCs w:val="22"/>
        </w:rPr>
        <w:t>:</w:t>
      </w:r>
    </w:p>
    <w:p w14:paraId="20AA2D6A" w14:textId="77777777" w:rsidR="00652A4D" w:rsidRPr="006F5885" w:rsidRDefault="00652A4D" w:rsidP="00922AC2">
      <w:pPr>
        <w:pStyle w:val="Zkladntext23"/>
        <w:shd w:val="clear" w:color="auto" w:fill="auto"/>
        <w:tabs>
          <w:tab w:val="left" w:leader="dot" w:pos="2045"/>
        </w:tabs>
        <w:spacing w:line="360" w:lineRule="auto"/>
        <w:rPr>
          <w:sz w:val="22"/>
          <w:szCs w:val="22"/>
        </w:rPr>
      </w:pPr>
      <w:r w:rsidRPr="006F5885">
        <w:rPr>
          <w:sz w:val="22"/>
          <w:szCs w:val="22"/>
        </w:rPr>
        <w:t>P</w:t>
      </w:r>
      <w:r>
        <w:rPr>
          <w:sz w:val="22"/>
          <w:szCs w:val="22"/>
        </w:rPr>
        <w:t>opis</w:t>
      </w:r>
      <w:r w:rsidRPr="006F5885">
        <w:rPr>
          <w:sz w:val="22"/>
          <w:szCs w:val="22"/>
        </w:rPr>
        <w:t xml:space="preserve">: </w:t>
      </w:r>
      <w:r w:rsidRPr="006F5885">
        <w:rPr>
          <w:sz w:val="22"/>
          <w:szCs w:val="22"/>
        </w:rPr>
        <w:tab/>
      </w:r>
    </w:p>
    <w:p w14:paraId="3B9D1234" w14:textId="77777777" w:rsidR="00652A4D" w:rsidRPr="006F5885" w:rsidRDefault="00652A4D" w:rsidP="00922AC2">
      <w:pPr>
        <w:pStyle w:val="Zkladntext23"/>
        <w:shd w:val="clear" w:color="auto" w:fill="auto"/>
        <w:tabs>
          <w:tab w:val="left" w:leader="dot" w:pos="2227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Hodinová sazba</w:t>
      </w:r>
      <w:r w:rsidRPr="006F5885">
        <w:rPr>
          <w:sz w:val="22"/>
          <w:szCs w:val="22"/>
        </w:rPr>
        <w:t>:</w:t>
      </w:r>
      <w:r w:rsidRPr="006F5885">
        <w:rPr>
          <w:sz w:val="22"/>
          <w:szCs w:val="22"/>
        </w:rPr>
        <w:tab/>
      </w:r>
    </w:p>
    <w:p w14:paraId="13D02571" w14:textId="77777777" w:rsidR="00652A4D" w:rsidRPr="006F5885" w:rsidRDefault="00652A4D" w:rsidP="00922AC2">
      <w:pPr>
        <w:pStyle w:val="Zkladntext23"/>
        <w:shd w:val="clear" w:color="auto" w:fill="auto"/>
        <w:tabs>
          <w:tab w:val="left" w:leader="dot" w:pos="204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Předpokládaný/ Požadovaný t</w:t>
      </w:r>
      <w:r w:rsidRPr="006F5885">
        <w:rPr>
          <w:sz w:val="22"/>
          <w:szCs w:val="22"/>
        </w:rPr>
        <w:t>ermín plnění:</w:t>
      </w:r>
      <w:r w:rsidRPr="006F5885">
        <w:rPr>
          <w:sz w:val="22"/>
          <w:szCs w:val="22"/>
        </w:rPr>
        <w:tab/>
      </w:r>
    </w:p>
    <w:p w14:paraId="33391DA5" w14:textId="77777777" w:rsidR="00652A4D" w:rsidRPr="006F5885" w:rsidRDefault="00652A4D" w:rsidP="00922AC2">
      <w:pPr>
        <w:pStyle w:val="Zkladntext23"/>
        <w:shd w:val="clear" w:color="auto" w:fill="auto"/>
        <w:spacing w:line="360" w:lineRule="auto"/>
        <w:rPr>
          <w:sz w:val="22"/>
          <w:szCs w:val="22"/>
        </w:rPr>
      </w:pPr>
      <w:r w:rsidRPr="006F5885">
        <w:rPr>
          <w:b/>
          <w:bCs/>
          <w:sz w:val="22"/>
          <w:szCs w:val="22"/>
        </w:rPr>
        <w:t>Na faktuře uvádějte vždy číslo smlouvy a číslo výzvy k plnění.</w:t>
      </w:r>
    </w:p>
    <w:p w14:paraId="31330242" w14:textId="77777777" w:rsidR="00652A4D" w:rsidRDefault="00652A4D" w:rsidP="00922AC2">
      <w:pPr>
        <w:pStyle w:val="Zkladntext23"/>
        <w:shd w:val="clear" w:color="auto" w:fill="auto"/>
        <w:spacing w:line="360" w:lineRule="auto"/>
        <w:jc w:val="both"/>
        <w:rPr>
          <w:sz w:val="22"/>
          <w:szCs w:val="22"/>
        </w:rPr>
      </w:pPr>
      <w:r w:rsidRPr="006F5885">
        <w:rPr>
          <w:sz w:val="22"/>
          <w:szCs w:val="22"/>
        </w:rPr>
        <w:t>Splatnost ceny za plnění je ve lhůtě 21 dnů ode dne doručení faktury objednateli. Faktura bude obsahovat specifikaci provedeného plnění.</w:t>
      </w:r>
    </w:p>
    <w:p w14:paraId="170F609D" w14:textId="3EB970BB" w:rsidR="00652A4D" w:rsidRDefault="00652A4D" w:rsidP="00922AC2">
      <w:pPr>
        <w:pStyle w:val="Zkladntext23"/>
        <w:pBdr>
          <w:bottom w:val="single" w:sz="4" w:space="0" w:color="auto"/>
        </w:pBdr>
        <w:shd w:val="clear" w:color="auto" w:fill="auto"/>
        <w:spacing w:line="240" w:lineRule="auto"/>
        <w:rPr>
          <w:b/>
          <w:bCs/>
          <w:sz w:val="22"/>
          <w:szCs w:val="22"/>
        </w:rPr>
      </w:pPr>
      <w:r w:rsidRPr="006F5885">
        <w:rPr>
          <w:b/>
          <w:bCs/>
          <w:sz w:val="22"/>
          <w:szCs w:val="22"/>
        </w:rPr>
        <w:t>Oprávněná osoba za objednatele</w:t>
      </w:r>
    </w:p>
    <w:p w14:paraId="6B267971" w14:textId="77777777" w:rsidR="0055586B" w:rsidRDefault="0055586B" w:rsidP="00922AC2">
      <w:pPr>
        <w:pStyle w:val="Zkladntext23"/>
        <w:pBdr>
          <w:bottom w:val="single" w:sz="4" w:space="0" w:color="auto"/>
        </w:pBdr>
        <w:shd w:val="clear" w:color="auto" w:fill="auto"/>
        <w:spacing w:line="240" w:lineRule="auto"/>
        <w:rPr>
          <w:b/>
          <w:bCs/>
          <w:sz w:val="22"/>
          <w:szCs w:val="22"/>
        </w:rPr>
      </w:pPr>
    </w:p>
    <w:p w14:paraId="43FA23BA" w14:textId="77777777" w:rsidR="00652A4D" w:rsidRPr="006F5885" w:rsidRDefault="00652A4D" w:rsidP="00922AC2">
      <w:pPr>
        <w:pStyle w:val="Zkladntext23"/>
        <w:shd w:val="clear" w:color="auto" w:fill="auto"/>
        <w:tabs>
          <w:tab w:val="right" w:leader="dot" w:pos="2035"/>
          <w:tab w:val="left" w:pos="2240"/>
          <w:tab w:val="right" w:leader="dot" w:pos="3763"/>
          <w:tab w:val="left" w:pos="3968"/>
          <w:tab w:val="left" w:leader="dot" w:pos="6029"/>
        </w:tabs>
        <w:spacing w:line="240" w:lineRule="auto"/>
        <w:rPr>
          <w:sz w:val="22"/>
          <w:szCs w:val="22"/>
        </w:rPr>
      </w:pPr>
      <w:r w:rsidRPr="006F5885">
        <w:rPr>
          <w:sz w:val="22"/>
          <w:szCs w:val="22"/>
        </w:rPr>
        <w:t xml:space="preserve">Vyřizuje: </w:t>
      </w:r>
      <w:r w:rsidRPr="006F5885">
        <w:rPr>
          <w:sz w:val="22"/>
          <w:szCs w:val="22"/>
        </w:rPr>
        <w:tab/>
        <w:t>,</w:t>
      </w:r>
      <w:r w:rsidRPr="006F5885">
        <w:rPr>
          <w:sz w:val="22"/>
          <w:szCs w:val="22"/>
        </w:rPr>
        <w:tab/>
        <w:t xml:space="preserve">tel. </w:t>
      </w:r>
      <w:r w:rsidRPr="006F5885">
        <w:rPr>
          <w:sz w:val="22"/>
          <w:szCs w:val="22"/>
        </w:rPr>
        <w:tab/>
        <w:t>,</w:t>
      </w:r>
      <w:r w:rsidRPr="006F5885">
        <w:rPr>
          <w:sz w:val="22"/>
          <w:szCs w:val="22"/>
        </w:rPr>
        <w:tab/>
        <w:t xml:space="preserve">e-mail: </w:t>
      </w:r>
      <w:r w:rsidRPr="006F5885">
        <w:rPr>
          <w:sz w:val="22"/>
          <w:szCs w:val="22"/>
        </w:rPr>
        <w:tab/>
      </w:r>
    </w:p>
    <w:p w14:paraId="6E39755A" w14:textId="77777777" w:rsidR="00652A4D" w:rsidRPr="006F5885" w:rsidRDefault="00652A4D" w:rsidP="00922AC2">
      <w:pPr>
        <w:pStyle w:val="Zkladntext23"/>
        <w:shd w:val="clear" w:color="auto" w:fill="auto"/>
        <w:tabs>
          <w:tab w:val="left" w:leader="dot" w:pos="4352"/>
        </w:tabs>
        <w:spacing w:line="240" w:lineRule="auto"/>
        <w:rPr>
          <w:sz w:val="22"/>
          <w:szCs w:val="22"/>
        </w:rPr>
      </w:pPr>
      <w:r w:rsidRPr="006F5885">
        <w:rPr>
          <w:sz w:val="22"/>
          <w:szCs w:val="22"/>
        </w:rPr>
        <w:t>Správce rozpočtu:</w:t>
      </w:r>
      <w:r w:rsidRPr="006F5885">
        <w:rPr>
          <w:sz w:val="22"/>
          <w:szCs w:val="22"/>
        </w:rPr>
        <w:tab/>
      </w:r>
    </w:p>
    <w:p w14:paraId="2D57F548" w14:textId="77777777" w:rsidR="00652A4D" w:rsidRPr="006F5885" w:rsidRDefault="00652A4D" w:rsidP="00922AC2">
      <w:pPr>
        <w:pStyle w:val="Zkladntext23"/>
        <w:shd w:val="clear" w:color="auto" w:fill="auto"/>
        <w:tabs>
          <w:tab w:val="left" w:pos="2902"/>
          <w:tab w:val="left" w:leader="dot" w:pos="4352"/>
          <w:tab w:val="left" w:leader="dot" w:pos="7747"/>
        </w:tabs>
        <w:spacing w:line="240" w:lineRule="auto"/>
        <w:rPr>
          <w:sz w:val="22"/>
          <w:szCs w:val="22"/>
        </w:rPr>
      </w:pPr>
      <w:r w:rsidRPr="006F5885">
        <w:rPr>
          <w:sz w:val="22"/>
          <w:szCs w:val="22"/>
        </w:rPr>
        <w:t>Plnění bude hrazeno z</w:t>
      </w:r>
      <w:r w:rsidRPr="006F5885">
        <w:rPr>
          <w:sz w:val="22"/>
          <w:szCs w:val="22"/>
        </w:rPr>
        <w:tab/>
      </w:r>
      <w:r w:rsidRPr="006F5885">
        <w:rPr>
          <w:sz w:val="22"/>
          <w:szCs w:val="22"/>
        </w:rPr>
        <w:tab/>
        <w:t xml:space="preserve"> Středisko:</w:t>
      </w:r>
      <w:r w:rsidRPr="006F5885">
        <w:rPr>
          <w:sz w:val="22"/>
          <w:szCs w:val="22"/>
        </w:rPr>
        <w:tab/>
      </w:r>
    </w:p>
    <w:p w14:paraId="2269A11A" w14:textId="0C9ACF75" w:rsidR="00652A4D" w:rsidRDefault="00652A4D" w:rsidP="00922AC2">
      <w:pPr>
        <w:pStyle w:val="Zkladntext23"/>
        <w:shd w:val="clear" w:color="auto" w:fill="auto"/>
        <w:tabs>
          <w:tab w:val="left" w:pos="2902"/>
          <w:tab w:val="left" w:leader="dot" w:pos="4352"/>
        </w:tabs>
        <w:spacing w:line="240" w:lineRule="auto"/>
        <w:rPr>
          <w:sz w:val="22"/>
          <w:szCs w:val="22"/>
        </w:rPr>
      </w:pPr>
      <w:r w:rsidRPr="006F5885">
        <w:rPr>
          <w:sz w:val="22"/>
          <w:szCs w:val="22"/>
        </w:rPr>
        <w:t>Umístění:</w:t>
      </w:r>
      <w:r w:rsidRPr="006F5885">
        <w:rPr>
          <w:sz w:val="22"/>
          <w:szCs w:val="22"/>
        </w:rPr>
        <w:tab/>
      </w:r>
      <w:r w:rsidRPr="006F5885">
        <w:rPr>
          <w:sz w:val="22"/>
          <w:szCs w:val="22"/>
        </w:rPr>
        <w:tab/>
        <w:t>Elektronické tržiště, Id veřejné zakázky:</w:t>
      </w:r>
      <w:r w:rsidRPr="006F5885">
        <w:rPr>
          <w:sz w:val="22"/>
          <w:szCs w:val="22"/>
        </w:rPr>
        <w:tab/>
      </w:r>
    </w:p>
    <w:p w14:paraId="2A1583F6" w14:textId="167440A6" w:rsidR="00E914A0" w:rsidRDefault="00E914A0" w:rsidP="00922AC2">
      <w:pPr>
        <w:pStyle w:val="Zkladntext23"/>
        <w:shd w:val="clear" w:color="auto" w:fill="auto"/>
        <w:tabs>
          <w:tab w:val="left" w:pos="2902"/>
          <w:tab w:val="left" w:leader="dot" w:pos="4352"/>
        </w:tabs>
        <w:spacing w:line="240" w:lineRule="auto"/>
        <w:rPr>
          <w:sz w:val="22"/>
          <w:szCs w:val="22"/>
        </w:rPr>
      </w:pPr>
    </w:p>
    <w:p w14:paraId="04E0D056" w14:textId="51B6B122" w:rsidR="00E914A0" w:rsidRPr="00922AC2" w:rsidRDefault="00E914A0" w:rsidP="00922AC2">
      <w:pPr>
        <w:pStyle w:val="Zkladntext23"/>
        <w:shd w:val="clear" w:color="auto" w:fill="auto"/>
        <w:tabs>
          <w:tab w:val="left" w:pos="2902"/>
          <w:tab w:val="left" w:leader="dot" w:pos="4352"/>
        </w:tabs>
        <w:spacing w:line="240" w:lineRule="auto"/>
        <w:rPr>
          <w:sz w:val="22"/>
          <w:szCs w:val="22"/>
        </w:rPr>
      </w:pPr>
      <w:r w:rsidRPr="00E914A0">
        <w:drawing>
          <wp:inline distT="0" distB="0" distL="0" distR="0" wp14:anchorId="51596300" wp14:editId="0F1CFD34">
            <wp:extent cx="6120130" cy="695673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95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E914A0" w:rsidRPr="00922AC2" w:rsidSect="00D01C2B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247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F3479" w14:textId="77777777" w:rsidR="005321F0" w:rsidRDefault="005321F0" w:rsidP="009C0A2F">
      <w:r>
        <w:separator/>
      </w:r>
    </w:p>
  </w:endnote>
  <w:endnote w:type="continuationSeparator" w:id="0">
    <w:p w14:paraId="0E159346" w14:textId="77777777" w:rsidR="005321F0" w:rsidRDefault="005321F0" w:rsidP="009C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ndale Sans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12E5B" w14:textId="77777777" w:rsidR="001D152D" w:rsidRPr="005608AB" w:rsidRDefault="001D152D" w:rsidP="005608AB">
    <w:pPr>
      <w:pStyle w:val="Zpat"/>
      <w:ind w:right="360" w:firstLine="360"/>
      <w:jc w:val="center"/>
      <w:rPr>
        <w:rFonts w:ascii="Arial" w:hAnsi="Arial" w:cs="Arial"/>
        <w:sz w:val="16"/>
        <w:szCs w:val="16"/>
      </w:rPr>
    </w:pPr>
    <w:r w:rsidRPr="005608AB">
      <w:rPr>
        <w:rFonts w:ascii="Arial" w:hAnsi="Arial" w:cs="Arial"/>
        <w:sz w:val="16"/>
        <w:szCs w:val="16"/>
      </w:rPr>
      <w:t xml:space="preserve">strana </w:t>
    </w:r>
    <w:r w:rsidRPr="005608AB">
      <w:rPr>
        <w:rStyle w:val="slostrnky"/>
        <w:rFonts w:ascii="Arial" w:hAnsi="Arial" w:cs="Arial"/>
        <w:sz w:val="16"/>
        <w:szCs w:val="16"/>
      </w:rPr>
      <w:fldChar w:fldCharType="begin"/>
    </w:r>
    <w:r w:rsidRPr="005608AB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5608AB">
      <w:rPr>
        <w:rStyle w:val="slostrnky"/>
        <w:rFonts w:ascii="Arial" w:hAnsi="Arial" w:cs="Arial"/>
        <w:sz w:val="16"/>
        <w:szCs w:val="16"/>
      </w:rPr>
      <w:fldChar w:fldCharType="separate"/>
    </w:r>
    <w:r w:rsidR="002F5099">
      <w:rPr>
        <w:rStyle w:val="slostrnky"/>
        <w:rFonts w:ascii="Arial" w:hAnsi="Arial" w:cs="Arial"/>
        <w:noProof/>
        <w:sz w:val="16"/>
        <w:szCs w:val="16"/>
      </w:rPr>
      <w:t>2</w:t>
    </w:r>
    <w:r w:rsidRPr="005608AB">
      <w:rPr>
        <w:rStyle w:val="slostrnky"/>
        <w:rFonts w:ascii="Arial" w:hAnsi="Arial" w:cs="Arial"/>
        <w:sz w:val="16"/>
        <w:szCs w:val="16"/>
      </w:rPr>
      <w:fldChar w:fldCharType="end"/>
    </w:r>
    <w:r w:rsidRPr="005608AB">
      <w:rPr>
        <w:rStyle w:val="slostrnky"/>
        <w:rFonts w:ascii="Arial" w:hAnsi="Arial" w:cs="Arial"/>
        <w:sz w:val="16"/>
        <w:szCs w:val="16"/>
      </w:rPr>
      <w:t xml:space="preserve"> (celkem</w:t>
    </w:r>
    <w:r w:rsidR="001C5868">
      <w:rPr>
        <w:rStyle w:val="slostrnky"/>
        <w:rFonts w:ascii="Arial" w:hAnsi="Arial" w:cs="Arial"/>
        <w:sz w:val="16"/>
        <w:szCs w:val="16"/>
      </w:rPr>
      <w:t xml:space="preserve"> </w:t>
    </w:r>
    <w:r w:rsidRPr="005608AB">
      <w:rPr>
        <w:rStyle w:val="slostrnky"/>
        <w:rFonts w:ascii="Arial" w:hAnsi="Arial" w:cs="Arial"/>
        <w:sz w:val="16"/>
        <w:szCs w:val="16"/>
      </w:rPr>
      <w:fldChar w:fldCharType="begin"/>
    </w:r>
    <w:r w:rsidRPr="005608AB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Pr="005608AB">
      <w:rPr>
        <w:rStyle w:val="slostrnky"/>
        <w:rFonts w:ascii="Arial" w:hAnsi="Arial" w:cs="Arial"/>
        <w:sz w:val="16"/>
        <w:szCs w:val="16"/>
      </w:rPr>
      <w:fldChar w:fldCharType="separate"/>
    </w:r>
    <w:r w:rsidR="002F5099">
      <w:rPr>
        <w:rStyle w:val="slostrnky"/>
        <w:rFonts w:ascii="Arial" w:hAnsi="Arial" w:cs="Arial"/>
        <w:noProof/>
        <w:sz w:val="16"/>
        <w:szCs w:val="16"/>
      </w:rPr>
      <w:t>15</w:t>
    </w:r>
    <w:r w:rsidRPr="005608AB">
      <w:rPr>
        <w:rStyle w:val="slostrnky"/>
        <w:rFonts w:ascii="Arial" w:hAnsi="Arial" w:cs="Arial"/>
        <w:sz w:val="16"/>
        <w:szCs w:val="16"/>
      </w:rPr>
      <w:fldChar w:fldCharType="end"/>
    </w:r>
    <w:r w:rsidRPr="005608AB">
      <w:rPr>
        <w:rStyle w:val="slostrnky"/>
        <w:rFonts w:ascii="Arial" w:hAnsi="Arial" w:cs="Arial"/>
        <w:sz w:val="16"/>
        <w:szCs w:val="16"/>
      </w:rPr>
      <w:t>)</w:t>
    </w:r>
  </w:p>
  <w:p w14:paraId="0EDC4050" w14:textId="77777777" w:rsidR="001D152D" w:rsidRPr="00DB6DC4" w:rsidRDefault="001D152D" w:rsidP="00DB6DC4">
    <w:pPr>
      <w:pStyle w:val="Zpat"/>
    </w:pPr>
  </w:p>
  <w:p w14:paraId="329C079E" w14:textId="77777777" w:rsidR="001D152D" w:rsidRDefault="001D152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6D572" w14:textId="77777777" w:rsidR="001D152D" w:rsidRPr="005608AB" w:rsidRDefault="001D152D" w:rsidP="005608AB">
    <w:pPr>
      <w:pStyle w:val="Zpat"/>
      <w:ind w:right="360" w:firstLine="360"/>
      <w:jc w:val="center"/>
      <w:rPr>
        <w:rFonts w:ascii="Arial" w:hAnsi="Arial" w:cs="Arial"/>
        <w:sz w:val="16"/>
        <w:szCs w:val="16"/>
      </w:rPr>
    </w:pPr>
    <w:r w:rsidRPr="005608AB">
      <w:rPr>
        <w:rFonts w:ascii="Arial" w:hAnsi="Arial" w:cs="Arial"/>
        <w:sz w:val="16"/>
        <w:szCs w:val="16"/>
      </w:rPr>
      <w:t xml:space="preserve">strana </w:t>
    </w:r>
    <w:r w:rsidRPr="005608AB">
      <w:rPr>
        <w:rStyle w:val="slostrnky"/>
        <w:rFonts w:ascii="Arial" w:hAnsi="Arial" w:cs="Arial"/>
        <w:sz w:val="16"/>
        <w:szCs w:val="16"/>
      </w:rPr>
      <w:fldChar w:fldCharType="begin"/>
    </w:r>
    <w:r w:rsidRPr="005608AB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5608AB">
      <w:rPr>
        <w:rStyle w:val="slostrnky"/>
        <w:rFonts w:ascii="Arial" w:hAnsi="Arial" w:cs="Arial"/>
        <w:sz w:val="16"/>
        <w:szCs w:val="16"/>
      </w:rPr>
      <w:fldChar w:fldCharType="separate"/>
    </w:r>
    <w:r w:rsidR="00B205BA">
      <w:rPr>
        <w:rStyle w:val="slostrnky"/>
        <w:rFonts w:ascii="Arial" w:hAnsi="Arial" w:cs="Arial"/>
        <w:noProof/>
        <w:sz w:val="16"/>
        <w:szCs w:val="16"/>
      </w:rPr>
      <w:t>11</w:t>
    </w:r>
    <w:r w:rsidRPr="005608AB">
      <w:rPr>
        <w:rStyle w:val="slostrnky"/>
        <w:rFonts w:ascii="Arial" w:hAnsi="Arial" w:cs="Arial"/>
        <w:sz w:val="16"/>
        <w:szCs w:val="16"/>
      </w:rPr>
      <w:fldChar w:fldCharType="end"/>
    </w:r>
    <w:r w:rsidRPr="005608AB">
      <w:rPr>
        <w:rStyle w:val="slostrnky"/>
        <w:rFonts w:ascii="Arial" w:hAnsi="Arial" w:cs="Arial"/>
        <w:sz w:val="16"/>
        <w:szCs w:val="16"/>
      </w:rPr>
      <w:t xml:space="preserve"> (celkem</w:t>
    </w:r>
    <w:r w:rsidRPr="005608AB">
      <w:rPr>
        <w:rStyle w:val="slostrnky"/>
        <w:rFonts w:ascii="Arial" w:hAnsi="Arial" w:cs="Arial"/>
        <w:sz w:val="16"/>
        <w:szCs w:val="16"/>
      </w:rPr>
      <w:fldChar w:fldCharType="begin"/>
    </w:r>
    <w:r w:rsidRPr="005608AB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Pr="005608AB">
      <w:rPr>
        <w:rStyle w:val="slostrnky"/>
        <w:rFonts w:ascii="Arial" w:hAnsi="Arial" w:cs="Arial"/>
        <w:sz w:val="16"/>
        <w:szCs w:val="16"/>
      </w:rPr>
      <w:fldChar w:fldCharType="separate"/>
    </w:r>
    <w:r w:rsidR="006041DA">
      <w:rPr>
        <w:rStyle w:val="slostrnky"/>
        <w:rFonts w:ascii="Arial" w:hAnsi="Arial" w:cs="Arial"/>
        <w:noProof/>
        <w:sz w:val="16"/>
        <w:szCs w:val="16"/>
      </w:rPr>
      <w:t>15</w:t>
    </w:r>
    <w:r w:rsidRPr="005608AB">
      <w:rPr>
        <w:rStyle w:val="slostrnky"/>
        <w:rFonts w:ascii="Arial" w:hAnsi="Arial" w:cs="Arial"/>
        <w:sz w:val="16"/>
        <w:szCs w:val="16"/>
      </w:rPr>
      <w:fldChar w:fldCharType="end"/>
    </w:r>
    <w:r w:rsidRPr="005608AB">
      <w:rPr>
        <w:rStyle w:val="slostrnky"/>
        <w:rFonts w:ascii="Arial" w:hAnsi="Arial" w:cs="Arial"/>
        <w:sz w:val="16"/>
        <w:szCs w:val="16"/>
      </w:rPr>
      <w:t>)</w:t>
    </w:r>
  </w:p>
  <w:p w14:paraId="4DD74AC8" w14:textId="77777777" w:rsidR="001D152D" w:rsidRPr="005608AB" w:rsidRDefault="001D152D" w:rsidP="005608AB">
    <w:pPr>
      <w:pStyle w:val="Zpat"/>
    </w:pPr>
  </w:p>
  <w:p w14:paraId="575CC8BA" w14:textId="77777777" w:rsidR="001D152D" w:rsidRDefault="001D15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C76A5" w14:textId="77777777" w:rsidR="005321F0" w:rsidRDefault="005321F0" w:rsidP="009C0A2F">
      <w:r>
        <w:separator/>
      </w:r>
    </w:p>
  </w:footnote>
  <w:footnote w:type="continuationSeparator" w:id="0">
    <w:p w14:paraId="7EA754A0" w14:textId="77777777" w:rsidR="005321F0" w:rsidRDefault="005321F0" w:rsidP="009C0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4AE5D" w14:textId="3371109C" w:rsidR="00D01C2B" w:rsidRDefault="00D01C2B">
    <w:pPr>
      <w:pStyle w:val="Zhlav"/>
    </w:pPr>
    <w:r>
      <w:rPr>
        <w:noProof/>
      </w:rPr>
      <w:drawing>
        <wp:inline distT="0" distB="0" distL="0" distR="0" wp14:anchorId="1396F6E2" wp14:editId="2189F726">
          <wp:extent cx="1781175" cy="474345"/>
          <wp:effectExtent l="0" t="0" r="9525" b="1905"/>
          <wp:docPr id="2" name="Obrázek 2" descr="C:\Users\petrs\AppData\Local\Microsoft\Windows\INetCache\Content.Word\NPU-horizontal-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C:\Users\petrs\AppData\Local\Microsoft\Windows\INetCache\Content.Word\NPU-horizontal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7B18E" w14:textId="77777777" w:rsidR="001D152D" w:rsidRPr="0071541B" w:rsidRDefault="001D152D" w:rsidP="005608AB">
    <w:pPr>
      <w:pStyle w:val="Zhlav"/>
      <w:tabs>
        <w:tab w:val="clear" w:pos="9072"/>
        <w:tab w:val="right" w:pos="97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………………………………………………………..</w:t>
    </w:r>
    <w:r w:rsidRPr="0071541B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proofErr w:type="spellStart"/>
    <w:r w:rsidRPr="0071541B">
      <w:rPr>
        <w:rFonts w:ascii="Arial" w:hAnsi="Arial" w:cs="Arial"/>
        <w:sz w:val="16"/>
        <w:szCs w:val="16"/>
      </w:rPr>
      <w:t>SoD</w:t>
    </w:r>
    <w:proofErr w:type="spellEnd"/>
  </w:p>
  <w:p w14:paraId="58B33CBF" w14:textId="77777777" w:rsidR="001D152D" w:rsidRDefault="001D152D" w:rsidP="00F33053">
    <w:pPr>
      <w:pStyle w:val="Zhlav"/>
      <w:ind w:left="-964"/>
    </w:pPr>
  </w:p>
  <w:p w14:paraId="6F2E5303" w14:textId="77777777" w:rsidR="001D152D" w:rsidRDefault="001D15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4C12D14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Cs/>
        <w:szCs w:val="22"/>
      </w:rPr>
    </w:lvl>
  </w:abstractNum>
  <w:abstractNum w:abstractNumId="2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3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5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10"/>
    <w:multiLevelType w:val="singleLevel"/>
    <w:tmpl w:val="2D8E0CC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8" w15:restartNumberingAfterBreak="0">
    <w:nsid w:val="01BA79D3"/>
    <w:multiLevelType w:val="hybridMultilevel"/>
    <w:tmpl w:val="64940AF2"/>
    <w:lvl w:ilvl="0" w:tplc="B3DA52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F44DFA"/>
    <w:multiLevelType w:val="hybridMultilevel"/>
    <w:tmpl w:val="8168085C"/>
    <w:lvl w:ilvl="0" w:tplc="BE60D958">
      <w:start w:val="1"/>
      <w:numFmt w:val="bullet"/>
      <w:lvlText w:val="-"/>
      <w:lvlJc w:val="left"/>
      <w:pPr>
        <w:ind w:left="234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0" w15:restartNumberingAfterBreak="0">
    <w:nsid w:val="0C6E1B56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04F55AA"/>
    <w:multiLevelType w:val="hybridMultilevel"/>
    <w:tmpl w:val="405C8922"/>
    <w:lvl w:ilvl="0" w:tplc="0324EC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26426EF"/>
    <w:multiLevelType w:val="multilevel"/>
    <w:tmpl w:val="9D8A35E4"/>
    <w:name w:val="WW8Num17"/>
    <w:lvl w:ilvl="0">
      <w:start w:val="1"/>
      <w:numFmt w:val="upperLetter"/>
      <w:pStyle w:val="PreambulePVL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8FC326D"/>
    <w:multiLevelType w:val="hybridMultilevel"/>
    <w:tmpl w:val="94D8CB58"/>
    <w:lvl w:ilvl="0" w:tplc="30546B08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976772B"/>
    <w:multiLevelType w:val="multilevel"/>
    <w:tmpl w:val="36327CD8"/>
    <w:lvl w:ilvl="0">
      <w:start w:val="1"/>
      <w:numFmt w:val="decimal"/>
      <w:pStyle w:val="Parnadpis"/>
      <w:lvlText w:val="%1."/>
      <w:lvlJc w:val="left"/>
      <w:pPr>
        <w:ind w:left="567" w:hanging="567"/>
      </w:pPr>
      <w:rPr>
        <w:rFonts w:ascii="Arial" w:hAnsi="Arial" w:hint="default"/>
        <w:b/>
        <w:smallCaps/>
        <w:dstrike w:val="0"/>
        <w:sz w:val="24"/>
        <w:szCs w:val="24"/>
        <w:vertAlign w:val="baseline"/>
      </w:rPr>
    </w:lvl>
    <w:lvl w:ilvl="1">
      <w:start w:val="1"/>
      <w:numFmt w:val="decimal"/>
      <w:pStyle w:val="Parodstavec"/>
      <w:lvlText w:val="%1.%2"/>
      <w:lvlJc w:val="left"/>
      <w:pPr>
        <w:ind w:left="567" w:hanging="567"/>
      </w:pPr>
      <w:rPr>
        <w:rFonts w:ascii="Arial" w:hAnsi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1C8126C5"/>
    <w:multiLevelType w:val="hybridMultilevel"/>
    <w:tmpl w:val="94D8CB58"/>
    <w:lvl w:ilvl="0" w:tplc="30546B08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18522D4"/>
    <w:multiLevelType w:val="multilevel"/>
    <w:tmpl w:val="9F028C84"/>
    <w:lvl w:ilvl="0">
      <w:start w:val="1"/>
      <w:numFmt w:val="decimal"/>
      <w:lvlText w:val="%1"/>
      <w:lvlJc w:val="left"/>
      <w:pPr>
        <w:ind w:left="748" w:hanging="432"/>
      </w:pPr>
      <w:rPr>
        <w:rFonts w:ascii="Arial" w:eastAsia="Arial" w:hAnsi="Arial" w:cs="Arial" w:hint="default"/>
        <w:b/>
        <w:bCs/>
        <w:w w:val="100"/>
        <w:sz w:val="22"/>
        <w:szCs w:val="22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92" w:hanging="576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610" w:hanging="358"/>
      </w:pPr>
      <w:rPr>
        <w:rFonts w:hint="default"/>
        <w:spacing w:val="-1"/>
        <w:w w:val="100"/>
        <w:lang w:val="cs-CZ" w:eastAsia="cs-CZ" w:bidi="cs-CZ"/>
      </w:rPr>
    </w:lvl>
    <w:lvl w:ilvl="3">
      <w:numFmt w:val="bullet"/>
      <w:lvlText w:val=""/>
      <w:lvlJc w:val="left"/>
      <w:pPr>
        <w:ind w:left="2440" w:hanging="358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4">
      <w:numFmt w:val="bullet"/>
      <w:lvlText w:val="•"/>
      <w:lvlJc w:val="left"/>
      <w:pPr>
        <w:ind w:left="2440" w:hanging="35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3767" w:hanging="35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095" w:hanging="35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423" w:hanging="35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50" w:hanging="358"/>
      </w:pPr>
      <w:rPr>
        <w:rFonts w:hint="default"/>
        <w:lang w:val="cs-CZ" w:eastAsia="cs-CZ" w:bidi="cs-CZ"/>
      </w:rPr>
    </w:lvl>
  </w:abstractNum>
  <w:abstractNum w:abstractNumId="17" w15:restartNumberingAfterBreak="0">
    <w:nsid w:val="2460267A"/>
    <w:multiLevelType w:val="hybridMultilevel"/>
    <w:tmpl w:val="201C17D8"/>
    <w:lvl w:ilvl="0" w:tplc="00EA8D5E">
      <w:start w:val="1"/>
      <w:numFmt w:val="lowerRoman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66C25A0"/>
    <w:multiLevelType w:val="hybridMultilevel"/>
    <w:tmpl w:val="2EF034AA"/>
    <w:lvl w:ilvl="0" w:tplc="19B6E53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7546AB8"/>
    <w:multiLevelType w:val="hybridMultilevel"/>
    <w:tmpl w:val="D79E3F50"/>
    <w:lvl w:ilvl="0" w:tplc="5498AF78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285D3B3E"/>
    <w:multiLevelType w:val="hybridMultilevel"/>
    <w:tmpl w:val="94D8CB58"/>
    <w:lvl w:ilvl="0" w:tplc="30546B08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B761AC5"/>
    <w:multiLevelType w:val="hybridMultilevel"/>
    <w:tmpl w:val="A46AE56C"/>
    <w:name w:val="WW8Num172"/>
    <w:lvl w:ilvl="0" w:tplc="E3F6D1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2D223279"/>
    <w:multiLevelType w:val="hybridMultilevel"/>
    <w:tmpl w:val="D12E9046"/>
    <w:lvl w:ilvl="0" w:tplc="00EA8D5E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 w15:restartNumberingAfterBreak="0">
    <w:nsid w:val="2D9F5D5F"/>
    <w:multiLevelType w:val="multilevel"/>
    <w:tmpl w:val="9FDEA244"/>
    <w:name w:val="WW8Num13"/>
    <w:styleLink w:val="AKFZlneknadpis"/>
    <w:lvl w:ilvl="0">
      <w:start w:val="1"/>
      <w:numFmt w:val="decimal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8206E6C"/>
    <w:multiLevelType w:val="hybridMultilevel"/>
    <w:tmpl w:val="D00254CE"/>
    <w:lvl w:ilvl="0" w:tplc="0F465BC0">
      <w:start w:val="5"/>
      <w:numFmt w:val="bullet"/>
      <w:lvlText w:val="-"/>
      <w:lvlJc w:val="left"/>
      <w:pPr>
        <w:ind w:left="244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25" w15:restartNumberingAfterBreak="0">
    <w:nsid w:val="38E7434F"/>
    <w:multiLevelType w:val="hybridMultilevel"/>
    <w:tmpl w:val="94D8CB58"/>
    <w:lvl w:ilvl="0" w:tplc="30546B08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D790DC0"/>
    <w:multiLevelType w:val="hybridMultilevel"/>
    <w:tmpl w:val="94D8CB58"/>
    <w:lvl w:ilvl="0" w:tplc="30546B08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8" w15:restartNumberingAfterBreak="0">
    <w:nsid w:val="47780D7B"/>
    <w:multiLevelType w:val="hybridMultilevel"/>
    <w:tmpl w:val="A7DAF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964C22"/>
    <w:multiLevelType w:val="hybridMultilevel"/>
    <w:tmpl w:val="CE9AA7C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4E920967"/>
    <w:multiLevelType w:val="multilevel"/>
    <w:tmpl w:val="D6B0B1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41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7E0C68"/>
    <w:multiLevelType w:val="hybridMultilevel"/>
    <w:tmpl w:val="27B6E560"/>
    <w:lvl w:ilvl="0" w:tplc="19B6E53E"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55D10C70"/>
    <w:multiLevelType w:val="hybridMultilevel"/>
    <w:tmpl w:val="94D8CB58"/>
    <w:lvl w:ilvl="0" w:tplc="30546B08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F800F0A"/>
    <w:multiLevelType w:val="multilevel"/>
    <w:tmpl w:val="52564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numFmt w:val="bullet"/>
      <w:lvlText w:val="-"/>
      <w:lvlJc w:val="left"/>
      <w:pPr>
        <w:ind w:left="1224" w:hanging="504"/>
      </w:pPr>
      <w:rPr>
        <w:rFonts w:ascii="Calibri" w:eastAsia="Calibri" w:hAnsi="Calibri" w:cs="Calibr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A021485"/>
    <w:multiLevelType w:val="multilevel"/>
    <w:tmpl w:val="F94EE4C2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58"/>
        </w:tabs>
        <w:ind w:left="958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25"/>
        </w:tabs>
        <w:ind w:left="1525" w:hanging="567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ind w:left="1922" w:hanging="453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922" w:hanging="5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35" w15:restartNumberingAfterBreak="0">
    <w:nsid w:val="6DA0525D"/>
    <w:multiLevelType w:val="hybridMultilevel"/>
    <w:tmpl w:val="201C17D8"/>
    <w:lvl w:ilvl="0" w:tplc="00EA8D5E">
      <w:start w:val="1"/>
      <w:numFmt w:val="lowerRoman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FB42859"/>
    <w:multiLevelType w:val="hybridMultilevel"/>
    <w:tmpl w:val="94D8CB58"/>
    <w:lvl w:ilvl="0" w:tplc="30546B08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5021207"/>
    <w:multiLevelType w:val="multilevel"/>
    <w:tmpl w:val="506CB55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7D757AC"/>
    <w:multiLevelType w:val="multilevel"/>
    <w:tmpl w:val="39F4B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ECA596E"/>
    <w:multiLevelType w:val="multilevel"/>
    <w:tmpl w:val="506CB55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F104EDF"/>
    <w:multiLevelType w:val="hybridMultilevel"/>
    <w:tmpl w:val="94D8CB58"/>
    <w:lvl w:ilvl="0" w:tplc="30546B08">
      <w:start w:val="1"/>
      <w:numFmt w:val="lowerLetter"/>
      <w:lvlText w:val="%1)"/>
      <w:lvlJc w:val="left"/>
      <w:pPr>
        <w:ind w:left="1271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4"/>
  </w:num>
  <w:num w:numId="2">
    <w:abstractNumId w:val="23"/>
  </w:num>
  <w:num w:numId="3">
    <w:abstractNumId w:val="12"/>
  </w:num>
  <w:num w:numId="4">
    <w:abstractNumId w:val="39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28"/>
  </w:num>
  <w:num w:numId="8">
    <w:abstractNumId w:val="18"/>
  </w:num>
  <w:num w:numId="9">
    <w:abstractNumId w:val="14"/>
  </w:num>
  <w:num w:numId="10">
    <w:abstractNumId w:val="29"/>
  </w:num>
  <w:num w:numId="11">
    <w:abstractNumId w:val="22"/>
  </w:num>
  <w:num w:numId="12">
    <w:abstractNumId w:val="33"/>
  </w:num>
  <w:num w:numId="13">
    <w:abstractNumId w:val="32"/>
  </w:num>
  <w:num w:numId="14">
    <w:abstractNumId w:val="20"/>
  </w:num>
  <w:num w:numId="15">
    <w:abstractNumId w:val="31"/>
  </w:num>
  <w:num w:numId="16">
    <w:abstractNumId w:val="13"/>
  </w:num>
  <w:num w:numId="17">
    <w:abstractNumId w:val="15"/>
  </w:num>
  <w:num w:numId="18">
    <w:abstractNumId w:val="35"/>
  </w:num>
  <w:num w:numId="19">
    <w:abstractNumId w:val="17"/>
  </w:num>
  <w:num w:numId="20">
    <w:abstractNumId w:val="8"/>
  </w:num>
  <w:num w:numId="21">
    <w:abstractNumId w:val="38"/>
  </w:num>
  <w:num w:numId="22">
    <w:abstractNumId w:val="9"/>
  </w:num>
  <w:num w:numId="23">
    <w:abstractNumId w:val="26"/>
  </w:num>
  <w:num w:numId="24">
    <w:abstractNumId w:val="25"/>
  </w:num>
  <w:num w:numId="25">
    <w:abstractNumId w:val="40"/>
  </w:num>
  <w:num w:numId="26">
    <w:abstractNumId w:val="36"/>
  </w:num>
  <w:num w:numId="27">
    <w:abstractNumId w:val="11"/>
  </w:num>
  <w:num w:numId="28">
    <w:abstractNumId w:val="24"/>
  </w:num>
  <w:num w:numId="29">
    <w:abstractNumId w:val="16"/>
  </w:num>
  <w:num w:numId="30">
    <w:abstractNumId w:val="19"/>
  </w:num>
  <w:num w:numId="31">
    <w:abstractNumId w:val="1"/>
  </w:num>
  <w:num w:numId="32">
    <w:abstractNumId w:val="30"/>
  </w:num>
  <w:num w:numId="33">
    <w:abstractNumId w:val="10"/>
  </w:num>
  <w:num w:numId="34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F2"/>
    <w:rsid w:val="00000B00"/>
    <w:rsid w:val="000011CE"/>
    <w:rsid w:val="00001650"/>
    <w:rsid w:val="00001DCD"/>
    <w:rsid w:val="00001E38"/>
    <w:rsid w:val="00002281"/>
    <w:rsid w:val="00002393"/>
    <w:rsid w:val="00003091"/>
    <w:rsid w:val="00003C77"/>
    <w:rsid w:val="00003E22"/>
    <w:rsid w:val="000041A5"/>
    <w:rsid w:val="0000421A"/>
    <w:rsid w:val="0000427A"/>
    <w:rsid w:val="00004E40"/>
    <w:rsid w:val="00005382"/>
    <w:rsid w:val="00005BA3"/>
    <w:rsid w:val="000068F0"/>
    <w:rsid w:val="00006D78"/>
    <w:rsid w:val="00006DFB"/>
    <w:rsid w:val="000071CB"/>
    <w:rsid w:val="00007766"/>
    <w:rsid w:val="000077F8"/>
    <w:rsid w:val="0001036E"/>
    <w:rsid w:val="00010CE1"/>
    <w:rsid w:val="000110C1"/>
    <w:rsid w:val="00011507"/>
    <w:rsid w:val="00012007"/>
    <w:rsid w:val="0001246D"/>
    <w:rsid w:val="0001247B"/>
    <w:rsid w:val="000134C3"/>
    <w:rsid w:val="000135B7"/>
    <w:rsid w:val="00013DA0"/>
    <w:rsid w:val="0001433A"/>
    <w:rsid w:val="00014872"/>
    <w:rsid w:val="00014B99"/>
    <w:rsid w:val="00015079"/>
    <w:rsid w:val="00015620"/>
    <w:rsid w:val="00015C1F"/>
    <w:rsid w:val="000165F5"/>
    <w:rsid w:val="00016ADB"/>
    <w:rsid w:val="00016D2F"/>
    <w:rsid w:val="000173F8"/>
    <w:rsid w:val="00017EFA"/>
    <w:rsid w:val="00020445"/>
    <w:rsid w:val="00020942"/>
    <w:rsid w:val="000209C1"/>
    <w:rsid w:val="00020CCB"/>
    <w:rsid w:val="00021336"/>
    <w:rsid w:val="0002141C"/>
    <w:rsid w:val="000218D9"/>
    <w:rsid w:val="0002215B"/>
    <w:rsid w:val="0002382B"/>
    <w:rsid w:val="00024327"/>
    <w:rsid w:val="00024856"/>
    <w:rsid w:val="00024B2B"/>
    <w:rsid w:val="000252A8"/>
    <w:rsid w:val="000252A9"/>
    <w:rsid w:val="00025BAA"/>
    <w:rsid w:val="00025FCB"/>
    <w:rsid w:val="00026183"/>
    <w:rsid w:val="00026BA0"/>
    <w:rsid w:val="0002756E"/>
    <w:rsid w:val="00027716"/>
    <w:rsid w:val="00030A5D"/>
    <w:rsid w:val="000314EF"/>
    <w:rsid w:val="00031652"/>
    <w:rsid w:val="00031F3C"/>
    <w:rsid w:val="000322FB"/>
    <w:rsid w:val="00032343"/>
    <w:rsid w:val="00032B73"/>
    <w:rsid w:val="00032CA7"/>
    <w:rsid w:val="00032D91"/>
    <w:rsid w:val="00032D9F"/>
    <w:rsid w:val="00033277"/>
    <w:rsid w:val="000335E6"/>
    <w:rsid w:val="000342AB"/>
    <w:rsid w:val="00034311"/>
    <w:rsid w:val="00034878"/>
    <w:rsid w:val="00034BC9"/>
    <w:rsid w:val="0003502A"/>
    <w:rsid w:val="00035DAD"/>
    <w:rsid w:val="0003641E"/>
    <w:rsid w:val="000371B4"/>
    <w:rsid w:val="00037C78"/>
    <w:rsid w:val="00037D1D"/>
    <w:rsid w:val="00040D4A"/>
    <w:rsid w:val="00041309"/>
    <w:rsid w:val="00041C86"/>
    <w:rsid w:val="00041D3A"/>
    <w:rsid w:val="00041E72"/>
    <w:rsid w:val="000422DD"/>
    <w:rsid w:val="00042B70"/>
    <w:rsid w:val="00043063"/>
    <w:rsid w:val="0004383C"/>
    <w:rsid w:val="00043AEC"/>
    <w:rsid w:val="00044009"/>
    <w:rsid w:val="0004449C"/>
    <w:rsid w:val="0004452C"/>
    <w:rsid w:val="00045191"/>
    <w:rsid w:val="00045B2D"/>
    <w:rsid w:val="00045EB4"/>
    <w:rsid w:val="00046C38"/>
    <w:rsid w:val="00046E31"/>
    <w:rsid w:val="00046EF6"/>
    <w:rsid w:val="00047122"/>
    <w:rsid w:val="0004789D"/>
    <w:rsid w:val="00047913"/>
    <w:rsid w:val="00047C1D"/>
    <w:rsid w:val="0005002F"/>
    <w:rsid w:val="000502BE"/>
    <w:rsid w:val="000502CE"/>
    <w:rsid w:val="00050A65"/>
    <w:rsid w:val="00051334"/>
    <w:rsid w:val="00051790"/>
    <w:rsid w:val="00051A36"/>
    <w:rsid w:val="00051EE2"/>
    <w:rsid w:val="00052B25"/>
    <w:rsid w:val="00052D8C"/>
    <w:rsid w:val="000543EF"/>
    <w:rsid w:val="0005446F"/>
    <w:rsid w:val="000546A9"/>
    <w:rsid w:val="000553DB"/>
    <w:rsid w:val="00055A97"/>
    <w:rsid w:val="00056397"/>
    <w:rsid w:val="00056631"/>
    <w:rsid w:val="000566A1"/>
    <w:rsid w:val="00056AF2"/>
    <w:rsid w:val="000572A5"/>
    <w:rsid w:val="000576CB"/>
    <w:rsid w:val="000576CE"/>
    <w:rsid w:val="00057CA3"/>
    <w:rsid w:val="00057CCB"/>
    <w:rsid w:val="000604A9"/>
    <w:rsid w:val="000612F3"/>
    <w:rsid w:val="00061468"/>
    <w:rsid w:val="000617C5"/>
    <w:rsid w:val="00061D78"/>
    <w:rsid w:val="00061DDE"/>
    <w:rsid w:val="000620AA"/>
    <w:rsid w:val="0006214C"/>
    <w:rsid w:val="000623FE"/>
    <w:rsid w:val="0006257C"/>
    <w:rsid w:val="000626B3"/>
    <w:rsid w:val="00062AE6"/>
    <w:rsid w:val="00062DEC"/>
    <w:rsid w:val="0006319E"/>
    <w:rsid w:val="000632D1"/>
    <w:rsid w:val="0006334A"/>
    <w:rsid w:val="0006340C"/>
    <w:rsid w:val="000634AD"/>
    <w:rsid w:val="000636F9"/>
    <w:rsid w:val="00063F1F"/>
    <w:rsid w:val="00064990"/>
    <w:rsid w:val="00064BFA"/>
    <w:rsid w:val="00064F09"/>
    <w:rsid w:val="00065154"/>
    <w:rsid w:val="00065336"/>
    <w:rsid w:val="0006635F"/>
    <w:rsid w:val="0006691A"/>
    <w:rsid w:val="00066BF2"/>
    <w:rsid w:val="00066DD7"/>
    <w:rsid w:val="00067376"/>
    <w:rsid w:val="00067970"/>
    <w:rsid w:val="00067CD0"/>
    <w:rsid w:val="0007014F"/>
    <w:rsid w:val="00070969"/>
    <w:rsid w:val="00070E58"/>
    <w:rsid w:val="0007175C"/>
    <w:rsid w:val="00071954"/>
    <w:rsid w:val="00072040"/>
    <w:rsid w:val="000727E8"/>
    <w:rsid w:val="00073269"/>
    <w:rsid w:val="00074381"/>
    <w:rsid w:val="000743AB"/>
    <w:rsid w:val="00075B7F"/>
    <w:rsid w:val="00075E41"/>
    <w:rsid w:val="00077B50"/>
    <w:rsid w:val="00077BFD"/>
    <w:rsid w:val="00081417"/>
    <w:rsid w:val="00081FD3"/>
    <w:rsid w:val="0008253D"/>
    <w:rsid w:val="0008273D"/>
    <w:rsid w:val="000828C4"/>
    <w:rsid w:val="000839BD"/>
    <w:rsid w:val="00084BF1"/>
    <w:rsid w:val="00085531"/>
    <w:rsid w:val="00085763"/>
    <w:rsid w:val="00085941"/>
    <w:rsid w:val="00085963"/>
    <w:rsid w:val="00085BC7"/>
    <w:rsid w:val="0008685C"/>
    <w:rsid w:val="00086D85"/>
    <w:rsid w:val="00087433"/>
    <w:rsid w:val="000876BD"/>
    <w:rsid w:val="000878BC"/>
    <w:rsid w:val="00087A9C"/>
    <w:rsid w:val="0009005F"/>
    <w:rsid w:val="000900FA"/>
    <w:rsid w:val="00090144"/>
    <w:rsid w:val="000901B0"/>
    <w:rsid w:val="000903BC"/>
    <w:rsid w:val="000907C8"/>
    <w:rsid w:val="00090D64"/>
    <w:rsid w:val="000936E9"/>
    <w:rsid w:val="00093F6C"/>
    <w:rsid w:val="00094C04"/>
    <w:rsid w:val="00094D90"/>
    <w:rsid w:val="00095D7F"/>
    <w:rsid w:val="00097558"/>
    <w:rsid w:val="000979EC"/>
    <w:rsid w:val="00097EB9"/>
    <w:rsid w:val="000A0737"/>
    <w:rsid w:val="000A0B93"/>
    <w:rsid w:val="000A0DA7"/>
    <w:rsid w:val="000A1583"/>
    <w:rsid w:val="000A1856"/>
    <w:rsid w:val="000A1E99"/>
    <w:rsid w:val="000A286B"/>
    <w:rsid w:val="000A2AFB"/>
    <w:rsid w:val="000A2FC0"/>
    <w:rsid w:val="000A381D"/>
    <w:rsid w:val="000A3B57"/>
    <w:rsid w:val="000A5ADF"/>
    <w:rsid w:val="000A5F02"/>
    <w:rsid w:val="000A637B"/>
    <w:rsid w:val="000A6431"/>
    <w:rsid w:val="000A643F"/>
    <w:rsid w:val="000A6529"/>
    <w:rsid w:val="000A65D9"/>
    <w:rsid w:val="000B021E"/>
    <w:rsid w:val="000B0340"/>
    <w:rsid w:val="000B0513"/>
    <w:rsid w:val="000B107E"/>
    <w:rsid w:val="000B10F1"/>
    <w:rsid w:val="000B1149"/>
    <w:rsid w:val="000B1558"/>
    <w:rsid w:val="000B189C"/>
    <w:rsid w:val="000B1AA9"/>
    <w:rsid w:val="000B1C7D"/>
    <w:rsid w:val="000B22E8"/>
    <w:rsid w:val="000B27CF"/>
    <w:rsid w:val="000B2856"/>
    <w:rsid w:val="000B5727"/>
    <w:rsid w:val="000B5C55"/>
    <w:rsid w:val="000B637D"/>
    <w:rsid w:val="000B6E03"/>
    <w:rsid w:val="000B7477"/>
    <w:rsid w:val="000B7E12"/>
    <w:rsid w:val="000C066C"/>
    <w:rsid w:val="000C1007"/>
    <w:rsid w:val="000C1263"/>
    <w:rsid w:val="000C1464"/>
    <w:rsid w:val="000C1484"/>
    <w:rsid w:val="000C26DE"/>
    <w:rsid w:val="000C27CD"/>
    <w:rsid w:val="000C2DD5"/>
    <w:rsid w:val="000C3D49"/>
    <w:rsid w:val="000C53B9"/>
    <w:rsid w:val="000C58BB"/>
    <w:rsid w:val="000C5986"/>
    <w:rsid w:val="000C6AED"/>
    <w:rsid w:val="000C7D37"/>
    <w:rsid w:val="000C7E11"/>
    <w:rsid w:val="000D0DAD"/>
    <w:rsid w:val="000D10F6"/>
    <w:rsid w:val="000D1F18"/>
    <w:rsid w:val="000D1F19"/>
    <w:rsid w:val="000D294E"/>
    <w:rsid w:val="000D2C82"/>
    <w:rsid w:val="000D2FEA"/>
    <w:rsid w:val="000D303C"/>
    <w:rsid w:val="000D3690"/>
    <w:rsid w:val="000D37EE"/>
    <w:rsid w:val="000D3963"/>
    <w:rsid w:val="000D3AB6"/>
    <w:rsid w:val="000D3EB8"/>
    <w:rsid w:val="000D4302"/>
    <w:rsid w:val="000D43A4"/>
    <w:rsid w:val="000D4A6B"/>
    <w:rsid w:val="000D4DFD"/>
    <w:rsid w:val="000D4F56"/>
    <w:rsid w:val="000D506F"/>
    <w:rsid w:val="000D5356"/>
    <w:rsid w:val="000D5B2F"/>
    <w:rsid w:val="000D5EF7"/>
    <w:rsid w:val="000D62D2"/>
    <w:rsid w:val="000D63E1"/>
    <w:rsid w:val="000D6418"/>
    <w:rsid w:val="000D6606"/>
    <w:rsid w:val="000D7A89"/>
    <w:rsid w:val="000D7CC4"/>
    <w:rsid w:val="000E0967"/>
    <w:rsid w:val="000E0FEE"/>
    <w:rsid w:val="000E22FF"/>
    <w:rsid w:val="000E2893"/>
    <w:rsid w:val="000E37FE"/>
    <w:rsid w:val="000E386D"/>
    <w:rsid w:val="000E3AA6"/>
    <w:rsid w:val="000E4960"/>
    <w:rsid w:val="000E4BEA"/>
    <w:rsid w:val="000E55BF"/>
    <w:rsid w:val="000E5953"/>
    <w:rsid w:val="000E60CF"/>
    <w:rsid w:val="000E652B"/>
    <w:rsid w:val="000E6587"/>
    <w:rsid w:val="000E6D43"/>
    <w:rsid w:val="000E6D8D"/>
    <w:rsid w:val="000F03E1"/>
    <w:rsid w:val="000F0470"/>
    <w:rsid w:val="000F0B67"/>
    <w:rsid w:val="000F11CF"/>
    <w:rsid w:val="000F1432"/>
    <w:rsid w:val="000F230A"/>
    <w:rsid w:val="000F2C8A"/>
    <w:rsid w:val="000F2FC3"/>
    <w:rsid w:val="000F37F8"/>
    <w:rsid w:val="000F3B3C"/>
    <w:rsid w:val="000F3BB1"/>
    <w:rsid w:val="000F3C5B"/>
    <w:rsid w:val="000F4004"/>
    <w:rsid w:val="000F412B"/>
    <w:rsid w:val="000F52DC"/>
    <w:rsid w:val="000F5429"/>
    <w:rsid w:val="000F54BB"/>
    <w:rsid w:val="000F64CF"/>
    <w:rsid w:val="000F6876"/>
    <w:rsid w:val="000F6F56"/>
    <w:rsid w:val="000F7EB0"/>
    <w:rsid w:val="0010003C"/>
    <w:rsid w:val="001000A9"/>
    <w:rsid w:val="00100102"/>
    <w:rsid w:val="00100183"/>
    <w:rsid w:val="00100C82"/>
    <w:rsid w:val="00101031"/>
    <w:rsid w:val="001013C8"/>
    <w:rsid w:val="001013F4"/>
    <w:rsid w:val="00101BD9"/>
    <w:rsid w:val="00102739"/>
    <w:rsid w:val="001029B3"/>
    <w:rsid w:val="00102CD6"/>
    <w:rsid w:val="001031EE"/>
    <w:rsid w:val="00104544"/>
    <w:rsid w:val="001048FE"/>
    <w:rsid w:val="00104AC5"/>
    <w:rsid w:val="00104E6D"/>
    <w:rsid w:val="001056B4"/>
    <w:rsid w:val="00105CEB"/>
    <w:rsid w:val="00106DA8"/>
    <w:rsid w:val="00107346"/>
    <w:rsid w:val="00107D86"/>
    <w:rsid w:val="00110844"/>
    <w:rsid w:val="0011086C"/>
    <w:rsid w:val="00110CBD"/>
    <w:rsid w:val="00110F8A"/>
    <w:rsid w:val="001111E8"/>
    <w:rsid w:val="00111259"/>
    <w:rsid w:val="00111796"/>
    <w:rsid w:val="00111D75"/>
    <w:rsid w:val="0011267D"/>
    <w:rsid w:val="00113020"/>
    <w:rsid w:val="001133C9"/>
    <w:rsid w:val="00113C9E"/>
    <w:rsid w:val="0011493E"/>
    <w:rsid w:val="00115396"/>
    <w:rsid w:val="00115566"/>
    <w:rsid w:val="00115880"/>
    <w:rsid w:val="00115987"/>
    <w:rsid w:val="00115CE1"/>
    <w:rsid w:val="001161A1"/>
    <w:rsid w:val="00116278"/>
    <w:rsid w:val="00116DBF"/>
    <w:rsid w:val="00117074"/>
    <w:rsid w:val="00117094"/>
    <w:rsid w:val="001171A3"/>
    <w:rsid w:val="00120448"/>
    <w:rsid w:val="001209CA"/>
    <w:rsid w:val="00120CD4"/>
    <w:rsid w:val="0012119A"/>
    <w:rsid w:val="00122947"/>
    <w:rsid w:val="00122BA4"/>
    <w:rsid w:val="00123CBC"/>
    <w:rsid w:val="00124027"/>
    <w:rsid w:val="00124B36"/>
    <w:rsid w:val="00124C1E"/>
    <w:rsid w:val="00124E29"/>
    <w:rsid w:val="00124EBA"/>
    <w:rsid w:val="00124F9F"/>
    <w:rsid w:val="001253B5"/>
    <w:rsid w:val="00130217"/>
    <w:rsid w:val="0013132A"/>
    <w:rsid w:val="001319C8"/>
    <w:rsid w:val="00131A9F"/>
    <w:rsid w:val="00131B3B"/>
    <w:rsid w:val="00131BD4"/>
    <w:rsid w:val="0013246B"/>
    <w:rsid w:val="001326F5"/>
    <w:rsid w:val="0013297E"/>
    <w:rsid w:val="00132AD4"/>
    <w:rsid w:val="00133533"/>
    <w:rsid w:val="0013388B"/>
    <w:rsid w:val="00133BDA"/>
    <w:rsid w:val="00133C79"/>
    <w:rsid w:val="00134565"/>
    <w:rsid w:val="001351C2"/>
    <w:rsid w:val="0013592A"/>
    <w:rsid w:val="0013693F"/>
    <w:rsid w:val="00136C02"/>
    <w:rsid w:val="00136CC5"/>
    <w:rsid w:val="001377F1"/>
    <w:rsid w:val="00137E0C"/>
    <w:rsid w:val="00137E8C"/>
    <w:rsid w:val="0014065A"/>
    <w:rsid w:val="0014098B"/>
    <w:rsid w:val="001410B0"/>
    <w:rsid w:val="001428E8"/>
    <w:rsid w:val="00142C85"/>
    <w:rsid w:val="00142FF0"/>
    <w:rsid w:val="00143F1F"/>
    <w:rsid w:val="0014459E"/>
    <w:rsid w:val="00144724"/>
    <w:rsid w:val="00144904"/>
    <w:rsid w:val="00144AC6"/>
    <w:rsid w:val="00144DBD"/>
    <w:rsid w:val="00144F26"/>
    <w:rsid w:val="00146944"/>
    <w:rsid w:val="00146B7C"/>
    <w:rsid w:val="00146EEC"/>
    <w:rsid w:val="00147910"/>
    <w:rsid w:val="00147D73"/>
    <w:rsid w:val="001502EA"/>
    <w:rsid w:val="001511D3"/>
    <w:rsid w:val="00151D91"/>
    <w:rsid w:val="00152713"/>
    <w:rsid w:val="00152D13"/>
    <w:rsid w:val="00152D25"/>
    <w:rsid w:val="00152FFB"/>
    <w:rsid w:val="001534F1"/>
    <w:rsid w:val="00153540"/>
    <w:rsid w:val="001538F5"/>
    <w:rsid w:val="0015396E"/>
    <w:rsid w:val="001539D2"/>
    <w:rsid w:val="00153B70"/>
    <w:rsid w:val="00153E54"/>
    <w:rsid w:val="0015420D"/>
    <w:rsid w:val="0015443B"/>
    <w:rsid w:val="0015453F"/>
    <w:rsid w:val="00154D6A"/>
    <w:rsid w:val="00154E70"/>
    <w:rsid w:val="0015590D"/>
    <w:rsid w:val="00155945"/>
    <w:rsid w:val="00155B9B"/>
    <w:rsid w:val="001561BB"/>
    <w:rsid w:val="00156209"/>
    <w:rsid w:val="001562D3"/>
    <w:rsid w:val="0015651C"/>
    <w:rsid w:val="001568D5"/>
    <w:rsid w:val="001571C1"/>
    <w:rsid w:val="00157211"/>
    <w:rsid w:val="00157327"/>
    <w:rsid w:val="0015735B"/>
    <w:rsid w:val="00157F49"/>
    <w:rsid w:val="00157F81"/>
    <w:rsid w:val="00160C35"/>
    <w:rsid w:val="00161DB0"/>
    <w:rsid w:val="00162243"/>
    <w:rsid w:val="001629FA"/>
    <w:rsid w:val="001636DA"/>
    <w:rsid w:val="001651A5"/>
    <w:rsid w:val="00165404"/>
    <w:rsid w:val="00165E51"/>
    <w:rsid w:val="00166364"/>
    <w:rsid w:val="0016702B"/>
    <w:rsid w:val="001672EA"/>
    <w:rsid w:val="0016731B"/>
    <w:rsid w:val="00167535"/>
    <w:rsid w:val="00167D3A"/>
    <w:rsid w:val="00170854"/>
    <w:rsid w:val="001708D9"/>
    <w:rsid w:val="00171385"/>
    <w:rsid w:val="00171451"/>
    <w:rsid w:val="001719BF"/>
    <w:rsid w:val="001726AE"/>
    <w:rsid w:val="00172CAB"/>
    <w:rsid w:val="00172ED6"/>
    <w:rsid w:val="00172F37"/>
    <w:rsid w:val="001739A5"/>
    <w:rsid w:val="00173BEC"/>
    <w:rsid w:val="00173D49"/>
    <w:rsid w:val="00173F3A"/>
    <w:rsid w:val="00174E28"/>
    <w:rsid w:val="001755DF"/>
    <w:rsid w:val="00175B6D"/>
    <w:rsid w:val="0017756F"/>
    <w:rsid w:val="001776F8"/>
    <w:rsid w:val="00177C7A"/>
    <w:rsid w:val="00180265"/>
    <w:rsid w:val="00180426"/>
    <w:rsid w:val="00180A18"/>
    <w:rsid w:val="001815B4"/>
    <w:rsid w:val="0018181D"/>
    <w:rsid w:val="00182222"/>
    <w:rsid w:val="00182487"/>
    <w:rsid w:val="00183983"/>
    <w:rsid w:val="00183E5C"/>
    <w:rsid w:val="00184835"/>
    <w:rsid w:val="00185642"/>
    <w:rsid w:val="00185EF2"/>
    <w:rsid w:val="00186390"/>
    <w:rsid w:val="0018662F"/>
    <w:rsid w:val="00186AB4"/>
    <w:rsid w:val="001871B1"/>
    <w:rsid w:val="00187816"/>
    <w:rsid w:val="00187956"/>
    <w:rsid w:val="00187C79"/>
    <w:rsid w:val="00190C3F"/>
    <w:rsid w:val="00191B63"/>
    <w:rsid w:val="00191CFE"/>
    <w:rsid w:val="00192639"/>
    <w:rsid w:val="001928DB"/>
    <w:rsid w:val="001931A1"/>
    <w:rsid w:val="001938A9"/>
    <w:rsid w:val="0019392B"/>
    <w:rsid w:val="00193A99"/>
    <w:rsid w:val="001941E1"/>
    <w:rsid w:val="00194633"/>
    <w:rsid w:val="00194A5F"/>
    <w:rsid w:val="00194D73"/>
    <w:rsid w:val="00194F43"/>
    <w:rsid w:val="001953A7"/>
    <w:rsid w:val="001968D5"/>
    <w:rsid w:val="00196C4B"/>
    <w:rsid w:val="00196E3D"/>
    <w:rsid w:val="001A0185"/>
    <w:rsid w:val="001A0D74"/>
    <w:rsid w:val="001A0FD0"/>
    <w:rsid w:val="001A145A"/>
    <w:rsid w:val="001A16BB"/>
    <w:rsid w:val="001A2423"/>
    <w:rsid w:val="001A2663"/>
    <w:rsid w:val="001A292C"/>
    <w:rsid w:val="001A2956"/>
    <w:rsid w:val="001A2ECB"/>
    <w:rsid w:val="001A374C"/>
    <w:rsid w:val="001A4308"/>
    <w:rsid w:val="001A4649"/>
    <w:rsid w:val="001A4AF3"/>
    <w:rsid w:val="001A4DDE"/>
    <w:rsid w:val="001A5065"/>
    <w:rsid w:val="001A535C"/>
    <w:rsid w:val="001A576A"/>
    <w:rsid w:val="001A595B"/>
    <w:rsid w:val="001A677A"/>
    <w:rsid w:val="001A6A2A"/>
    <w:rsid w:val="001A6AA5"/>
    <w:rsid w:val="001A6AEF"/>
    <w:rsid w:val="001A7562"/>
    <w:rsid w:val="001A7C66"/>
    <w:rsid w:val="001B128B"/>
    <w:rsid w:val="001B1E85"/>
    <w:rsid w:val="001B1E96"/>
    <w:rsid w:val="001B1F7E"/>
    <w:rsid w:val="001B3472"/>
    <w:rsid w:val="001B34CE"/>
    <w:rsid w:val="001B3927"/>
    <w:rsid w:val="001B40A5"/>
    <w:rsid w:val="001B4C9B"/>
    <w:rsid w:val="001B4CD0"/>
    <w:rsid w:val="001B4EC1"/>
    <w:rsid w:val="001B5973"/>
    <w:rsid w:val="001B63F1"/>
    <w:rsid w:val="001B68DD"/>
    <w:rsid w:val="001C00DA"/>
    <w:rsid w:val="001C01A9"/>
    <w:rsid w:val="001C055D"/>
    <w:rsid w:val="001C070A"/>
    <w:rsid w:val="001C0AD9"/>
    <w:rsid w:val="001C0B8B"/>
    <w:rsid w:val="001C0C37"/>
    <w:rsid w:val="001C151A"/>
    <w:rsid w:val="001C3688"/>
    <w:rsid w:val="001C37FF"/>
    <w:rsid w:val="001C3A0B"/>
    <w:rsid w:val="001C432B"/>
    <w:rsid w:val="001C4588"/>
    <w:rsid w:val="001C4FBC"/>
    <w:rsid w:val="001C5868"/>
    <w:rsid w:val="001C5FDD"/>
    <w:rsid w:val="001C6078"/>
    <w:rsid w:val="001C6D71"/>
    <w:rsid w:val="001C79A1"/>
    <w:rsid w:val="001C7B49"/>
    <w:rsid w:val="001D01CC"/>
    <w:rsid w:val="001D0671"/>
    <w:rsid w:val="001D09ED"/>
    <w:rsid w:val="001D0C66"/>
    <w:rsid w:val="001D1513"/>
    <w:rsid w:val="001D152D"/>
    <w:rsid w:val="001D17D8"/>
    <w:rsid w:val="001D1E1E"/>
    <w:rsid w:val="001D23F6"/>
    <w:rsid w:val="001D3361"/>
    <w:rsid w:val="001D355D"/>
    <w:rsid w:val="001D368E"/>
    <w:rsid w:val="001D3EF2"/>
    <w:rsid w:val="001D3EF9"/>
    <w:rsid w:val="001D417A"/>
    <w:rsid w:val="001D42E1"/>
    <w:rsid w:val="001D6C33"/>
    <w:rsid w:val="001D75F7"/>
    <w:rsid w:val="001D78B3"/>
    <w:rsid w:val="001D7F0D"/>
    <w:rsid w:val="001E0225"/>
    <w:rsid w:val="001E0902"/>
    <w:rsid w:val="001E11AE"/>
    <w:rsid w:val="001E18E9"/>
    <w:rsid w:val="001E1999"/>
    <w:rsid w:val="001E1F56"/>
    <w:rsid w:val="001E1F5D"/>
    <w:rsid w:val="001E23CC"/>
    <w:rsid w:val="001E2B11"/>
    <w:rsid w:val="001E2FF3"/>
    <w:rsid w:val="001E4B3D"/>
    <w:rsid w:val="001E5275"/>
    <w:rsid w:val="001E52B7"/>
    <w:rsid w:val="001E5D58"/>
    <w:rsid w:val="001E5E3C"/>
    <w:rsid w:val="001E6841"/>
    <w:rsid w:val="001E6BEE"/>
    <w:rsid w:val="001E6FB4"/>
    <w:rsid w:val="001E7874"/>
    <w:rsid w:val="001E7E6F"/>
    <w:rsid w:val="001F0104"/>
    <w:rsid w:val="001F0C90"/>
    <w:rsid w:val="001F1A64"/>
    <w:rsid w:val="001F1EA7"/>
    <w:rsid w:val="001F1EDE"/>
    <w:rsid w:val="001F2635"/>
    <w:rsid w:val="001F2B4C"/>
    <w:rsid w:val="001F42AA"/>
    <w:rsid w:val="001F48BE"/>
    <w:rsid w:val="001F57AA"/>
    <w:rsid w:val="001F5F03"/>
    <w:rsid w:val="001F6F6C"/>
    <w:rsid w:val="001F708A"/>
    <w:rsid w:val="001F73EC"/>
    <w:rsid w:val="001F7C27"/>
    <w:rsid w:val="001F7E83"/>
    <w:rsid w:val="001F7FA1"/>
    <w:rsid w:val="00200D0C"/>
    <w:rsid w:val="0020197F"/>
    <w:rsid w:val="00201B3C"/>
    <w:rsid w:val="00201F1A"/>
    <w:rsid w:val="002028AE"/>
    <w:rsid w:val="00202D44"/>
    <w:rsid w:val="00203111"/>
    <w:rsid w:val="0020398F"/>
    <w:rsid w:val="00203C32"/>
    <w:rsid w:val="00204852"/>
    <w:rsid w:val="00204A66"/>
    <w:rsid w:val="002056AD"/>
    <w:rsid w:val="00205848"/>
    <w:rsid w:val="00205A8F"/>
    <w:rsid w:val="00205C56"/>
    <w:rsid w:val="00206A3F"/>
    <w:rsid w:val="002072E5"/>
    <w:rsid w:val="002074BC"/>
    <w:rsid w:val="0020790F"/>
    <w:rsid w:val="00207935"/>
    <w:rsid w:val="00207DD9"/>
    <w:rsid w:val="002104A0"/>
    <w:rsid w:val="00210B9D"/>
    <w:rsid w:val="0021127F"/>
    <w:rsid w:val="00211926"/>
    <w:rsid w:val="00211B81"/>
    <w:rsid w:val="00211E48"/>
    <w:rsid w:val="00212114"/>
    <w:rsid w:val="0021213B"/>
    <w:rsid w:val="00212970"/>
    <w:rsid w:val="00214075"/>
    <w:rsid w:val="00214551"/>
    <w:rsid w:val="002145A9"/>
    <w:rsid w:val="0021464A"/>
    <w:rsid w:val="0021471F"/>
    <w:rsid w:val="00215507"/>
    <w:rsid w:val="00216364"/>
    <w:rsid w:val="00216C23"/>
    <w:rsid w:val="00216F8A"/>
    <w:rsid w:val="002175B7"/>
    <w:rsid w:val="00217B7F"/>
    <w:rsid w:val="00217F39"/>
    <w:rsid w:val="00220141"/>
    <w:rsid w:val="00220B47"/>
    <w:rsid w:val="00220EE9"/>
    <w:rsid w:val="00222F67"/>
    <w:rsid w:val="00223017"/>
    <w:rsid w:val="00223186"/>
    <w:rsid w:val="00223A04"/>
    <w:rsid w:val="00223B32"/>
    <w:rsid w:val="002249A7"/>
    <w:rsid w:val="00224E0A"/>
    <w:rsid w:val="00225137"/>
    <w:rsid w:val="002254C9"/>
    <w:rsid w:val="002258FC"/>
    <w:rsid w:val="00225914"/>
    <w:rsid w:val="00225CF1"/>
    <w:rsid w:val="00226098"/>
    <w:rsid w:val="002261BC"/>
    <w:rsid w:val="002264A9"/>
    <w:rsid w:val="0022692F"/>
    <w:rsid w:val="002269B8"/>
    <w:rsid w:val="002270E9"/>
    <w:rsid w:val="002272D3"/>
    <w:rsid w:val="00227CEF"/>
    <w:rsid w:val="002303CB"/>
    <w:rsid w:val="002315A6"/>
    <w:rsid w:val="0023170F"/>
    <w:rsid w:val="00231C49"/>
    <w:rsid w:val="00231DC2"/>
    <w:rsid w:val="00233312"/>
    <w:rsid w:val="00233858"/>
    <w:rsid w:val="00233BD6"/>
    <w:rsid w:val="002345B0"/>
    <w:rsid w:val="00235A74"/>
    <w:rsid w:val="00235EF8"/>
    <w:rsid w:val="00235FD3"/>
    <w:rsid w:val="00237C0E"/>
    <w:rsid w:val="00237D06"/>
    <w:rsid w:val="002403D9"/>
    <w:rsid w:val="00240820"/>
    <w:rsid w:val="00240A33"/>
    <w:rsid w:val="00240B36"/>
    <w:rsid w:val="002416B0"/>
    <w:rsid w:val="002417DA"/>
    <w:rsid w:val="002422D0"/>
    <w:rsid w:val="0024241E"/>
    <w:rsid w:val="002424E4"/>
    <w:rsid w:val="00242531"/>
    <w:rsid w:val="00242B18"/>
    <w:rsid w:val="00242D15"/>
    <w:rsid w:val="00242D8C"/>
    <w:rsid w:val="00242DE5"/>
    <w:rsid w:val="00243108"/>
    <w:rsid w:val="0024389F"/>
    <w:rsid w:val="0024392E"/>
    <w:rsid w:val="00243D86"/>
    <w:rsid w:val="0024442F"/>
    <w:rsid w:val="002445E4"/>
    <w:rsid w:val="00244B69"/>
    <w:rsid w:val="00245653"/>
    <w:rsid w:val="002458EE"/>
    <w:rsid w:val="00245FF3"/>
    <w:rsid w:val="0024684C"/>
    <w:rsid w:val="002471ED"/>
    <w:rsid w:val="0024770E"/>
    <w:rsid w:val="00251049"/>
    <w:rsid w:val="0025137D"/>
    <w:rsid w:val="00251631"/>
    <w:rsid w:val="00251684"/>
    <w:rsid w:val="00251786"/>
    <w:rsid w:val="00251C78"/>
    <w:rsid w:val="0025238E"/>
    <w:rsid w:val="002526BC"/>
    <w:rsid w:val="0025327F"/>
    <w:rsid w:val="00253448"/>
    <w:rsid w:val="0025363B"/>
    <w:rsid w:val="00253AED"/>
    <w:rsid w:val="00253B21"/>
    <w:rsid w:val="00253E25"/>
    <w:rsid w:val="002545B9"/>
    <w:rsid w:val="00255BF1"/>
    <w:rsid w:val="00255ED1"/>
    <w:rsid w:val="00256222"/>
    <w:rsid w:val="002563A1"/>
    <w:rsid w:val="00257260"/>
    <w:rsid w:val="002572A5"/>
    <w:rsid w:val="0025795E"/>
    <w:rsid w:val="00257B01"/>
    <w:rsid w:val="00257B96"/>
    <w:rsid w:val="00257E6D"/>
    <w:rsid w:val="0026013E"/>
    <w:rsid w:val="00260150"/>
    <w:rsid w:val="0026065A"/>
    <w:rsid w:val="00260877"/>
    <w:rsid w:val="00260CE1"/>
    <w:rsid w:val="00260EDD"/>
    <w:rsid w:val="0026165E"/>
    <w:rsid w:val="00261E66"/>
    <w:rsid w:val="00261ED1"/>
    <w:rsid w:val="0026209A"/>
    <w:rsid w:val="002621B9"/>
    <w:rsid w:val="00262231"/>
    <w:rsid w:val="00262380"/>
    <w:rsid w:val="002633F4"/>
    <w:rsid w:val="0026365A"/>
    <w:rsid w:val="00263ED8"/>
    <w:rsid w:val="0026458D"/>
    <w:rsid w:val="002649C7"/>
    <w:rsid w:val="00265891"/>
    <w:rsid w:val="00266176"/>
    <w:rsid w:val="00266219"/>
    <w:rsid w:val="002662AF"/>
    <w:rsid w:val="00266361"/>
    <w:rsid w:val="002665A8"/>
    <w:rsid w:val="0026711E"/>
    <w:rsid w:val="0026757C"/>
    <w:rsid w:val="00267B2E"/>
    <w:rsid w:val="002702C7"/>
    <w:rsid w:val="00270A7A"/>
    <w:rsid w:val="00270E53"/>
    <w:rsid w:val="00271183"/>
    <w:rsid w:val="002718D1"/>
    <w:rsid w:val="002718DF"/>
    <w:rsid w:val="002720A4"/>
    <w:rsid w:val="002727C4"/>
    <w:rsid w:val="0027424B"/>
    <w:rsid w:val="002749FB"/>
    <w:rsid w:val="00276117"/>
    <w:rsid w:val="00276140"/>
    <w:rsid w:val="00276256"/>
    <w:rsid w:val="002763B0"/>
    <w:rsid w:val="0027723F"/>
    <w:rsid w:val="002778F5"/>
    <w:rsid w:val="00277DF9"/>
    <w:rsid w:val="00280883"/>
    <w:rsid w:val="00280B11"/>
    <w:rsid w:val="00280BDB"/>
    <w:rsid w:val="00281527"/>
    <w:rsid w:val="0028299B"/>
    <w:rsid w:val="002838D8"/>
    <w:rsid w:val="00283E93"/>
    <w:rsid w:val="0028429C"/>
    <w:rsid w:val="00285393"/>
    <w:rsid w:val="00285790"/>
    <w:rsid w:val="00285A97"/>
    <w:rsid w:val="00285BAC"/>
    <w:rsid w:val="00285DD3"/>
    <w:rsid w:val="0028619D"/>
    <w:rsid w:val="00286283"/>
    <w:rsid w:val="00286BDC"/>
    <w:rsid w:val="00290615"/>
    <w:rsid w:val="0029067C"/>
    <w:rsid w:val="002909DA"/>
    <w:rsid w:val="00290D4A"/>
    <w:rsid w:val="002913E7"/>
    <w:rsid w:val="00291F0B"/>
    <w:rsid w:val="00292361"/>
    <w:rsid w:val="00292855"/>
    <w:rsid w:val="002928E7"/>
    <w:rsid w:val="00292A69"/>
    <w:rsid w:val="00292C6E"/>
    <w:rsid w:val="00294FA1"/>
    <w:rsid w:val="002963A2"/>
    <w:rsid w:val="00296BEF"/>
    <w:rsid w:val="00296FF8"/>
    <w:rsid w:val="0029703E"/>
    <w:rsid w:val="0029708D"/>
    <w:rsid w:val="00297428"/>
    <w:rsid w:val="002A0B3E"/>
    <w:rsid w:val="002A0EB9"/>
    <w:rsid w:val="002A1493"/>
    <w:rsid w:val="002A2400"/>
    <w:rsid w:val="002A24E1"/>
    <w:rsid w:val="002A2667"/>
    <w:rsid w:val="002A26BB"/>
    <w:rsid w:val="002A3BD6"/>
    <w:rsid w:val="002A3F57"/>
    <w:rsid w:val="002A43C2"/>
    <w:rsid w:val="002A4A2F"/>
    <w:rsid w:val="002A537F"/>
    <w:rsid w:val="002A58C8"/>
    <w:rsid w:val="002A598F"/>
    <w:rsid w:val="002A6486"/>
    <w:rsid w:val="002A6D63"/>
    <w:rsid w:val="002A70E7"/>
    <w:rsid w:val="002B15CD"/>
    <w:rsid w:val="002B1B98"/>
    <w:rsid w:val="002B1D5A"/>
    <w:rsid w:val="002B30B9"/>
    <w:rsid w:val="002B31DA"/>
    <w:rsid w:val="002B382C"/>
    <w:rsid w:val="002B3DDA"/>
    <w:rsid w:val="002B3FFE"/>
    <w:rsid w:val="002B4000"/>
    <w:rsid w:val="002B40E5"/>
    <w:rsid w:val="002B4AA8"/>
    <w:rsid w:val="002B4EFA"/>
    <w:rsid w:val="002B5357"/>
    <w:rsid w:val="002B5B51"/>
    <w:rsid w:val="002B5BB8"/>
    <w:rsid w:val="002B5CA4"/>
    <w:rsid w:val="002B65F6"/>
    <w:rsid w:val="002B6923"/>
    <w:rsid w:val="002B7479"/>
    <w:rsid w:val="002B7E49"/>
    <w:rsid w:val="002C0036"/>
    <w:rsid w:val="002C0122"/>
    <w:rsid w:val="002C0340"/>
    <w:rsid w:val="002C0465"/>
    <w:rsid w:val="002C06F0"/>
    <w:rsid w:val="002C0AE3"/>
    <w:rsid w:val="002C0C1B"/>
    <w:rsid w:val="002C0CF6"/>
    <w:rsid w:val="002C0F0C"/>
    <w:rsid w:val="002C16E1"/>
    <w:rsid w:val="002C2228"/>
    <w:rsid w:val="002C233A"/>
    <w:rsid w:val="002C2824"/>
    <w:rsid w:val="002C2C42"/>
    <w:rsid w:val="002C3209"/>
    <w:rsid w:val="002C38BA"/>
    <w:rsid w:val="002C3DBF"/>
    <w:rsid w:val="002C429D"/>
    <w:rsid w:val="002C43E2"/>
    <w:rsid w:val="002C475E"/>
    <w:rsid w:val="002C47AF"/>
    <w:rsid w:val="002C47E3"/>
    <w:rsid w:val="002C66D5"/>
    <w:rsid w:val="002D06CF"/>
    <w:rsid w:val="002D08FA"/>
    <w:rsid w:val="002D1781"/>
    <w:rsid w:val="002D1DAC"/>
    <w:rsid w:val="002D2E3C"/>
    <w:rsid w:val="002D35EA"/>
    <w:rsid w:val="002D36C7"/>
    <w:rsid w:val="002D3F0B"/>
    <w:rsid w:val="002D41CD"/>
    <w:rsid w:val="002D4B1E"/>
    <w:rsid w:val="002D4B7A"/>
    <w:rsid w:val="002D4CBB"/>
    <w:rsid w:val="002D5271"/>
    <w:rsid w:val="002D5612"/>
    <w:rsid w:val="002D5A34"/>
    <w:rsid w:val="002D6D22"/>
    <w:rsid w:val="002D7598"/>
    <w:rsid w:val="002D7C6A"/>
    <w:rsid w:val="002D7CBE"/>
    <w:rsid w:val="002D7D91"/>
    <w:rsid w:val="002E0261"/>
    <w:rsid w:val="002E0674"/>
    <w:rsid w:val="002E0D37"/>
    <w:rsid w:val="002E1272"/>
    <w:rsid w:val="002E1A80"/>
    <w:rsid w:val="002E2158"/>
    <w:rsid w:val="002E2349"/>
    <w:rsid w:val="002E242F"/>
    <w:rsid w:val="002E2F42"/>
    <w:rsid w:val="002E3393"/>
    <w:rsid w:val="002E3AC4"/>
    <w:rsid w:val="002E3FF3"/>
    <w:rsid w:val="002E4640"/>
    <w:rsid w:val="002E4736"/>
    <w:rsid w:val="002E49A4"/>
    <w:rsid w:val="002E4B8E"/>
    <w:rsid w:val="002E4C75"/>
    <w:rsid w:val="002E4CF6"/>
    <w:rsid w:val="002E57DE"/>
    <w:rsid w:val="002E5DAF"/>
    <w:rsid w:val="002E6558"/>
    <w:rsid w:val="002E65CE"/>
    <w:rsid w:val="002E6779"/>
    <w:rsid w:val="002E736B"/>
    <w:rsid w:val="002F0098"/>
    <w:rsid w:val="002F02ED"/>
    <w:rsid w:val="002F02F7"/>
    <w:rsid w:val="002F03C7"/>
    <w:rsid w:val="002F1BC1"/>
    <w:rsid w:val="002F25F7"/>
    <w:rsid w:val="002F36EF"/>
    <w:rsid w:val="002F3803"/>
    <w:rsid w:val="002F5099"/>
    <w:rsid w:val="002F60BC"/>
    <w:rsid w:val="002F68F4"/>
    <w:rsid w:val="002F6963"/>
    <w:rsid w:val="002F69B3"/>
    <w:rsid w:val="002F6D59"/>
    <w:rsid w:val="002F75C7"/>
    <w:rsid w:val="002F7635"/>
    <w:rsid w:val="002F77AD"/>
    <w:rsid w:val="002F7860"/>
    <w:rsid w:val="002F7BF6"/>
    <w:rsid w:val="00300162"/>
    <w:rsid w:val="00300CD6"/>
    <w:rsid w:val="003011D4"/>
    <w:rsid w:val="00301C31"/>
    <w:rsid w:val="00302358"/>
    <w:rsid w:val="0030266A"/>
    <w:rsid w:val="003027D7"/>
    <w:rsid w:val="00302B11"/>
    <w:rsid w:val="00302ED2"/>
    <w:rsid w:val="00303550"/>
    <w:rsid w:val="00305C92"/>
    <w:rsid w:val="00306188"/>
    <w:rsid w:val="00306609"/>
    <w:rsid w:val="00306DF1"/>
    <w:rsid w:val="00306E06"/>
    <w:rsid w:val="00306FBE"/>
    <w:rsid w:val="00307135"/>
    <w:rsid w:val="0030752F"/>
    <w:rsid w:val="003079ED"/>
    <w:rsid w:val="00307B8E"/>
    <w:rsid w:val="00307D37"/>
    <w:rsid w:val="00311C0A"/>
    <w:rsid w:val="0031234B"/>
    <w:rsid w:val="00312CA2"/>
    <w:rsid w:val="00312E29"/>
    <w:rsid w:val="00313098"/>
    <w:rsid w:val="00313578"/>
    <w:rsid w:val="0031405B"/>
    <w:rsid w:val="00314334"/>
    <w:rsid w:val="00314592"/>
    <w:rsid w:val="00314DB2"/>
    <w:rsid w:val="00315006"/>
    <w:rsid w:val="00315A21"/>
    <w:rsid w:val="00315EEA"/>
    <w:rsid w:val="0031625E"/>
    <w:rsid w:val="003166B4"/>
    <w:rsid w:val="003167E8"/>
    <w:rsid w:val="003168E8"/>
    <w:rsid w:val="00317B2F"/>
    <w:rsid w:val="00317E70"/>
    <w:rsid w:val="0032079D"/>
    <w:rsid w:val="003211D4"/>
    <w:rsid w:val="00321679"/>
    <w:rsid w:val="00321901"/>
    <w:rsid w:val="00321A88"/>
    <w:rsid w:val="00321E58"/>
    <w:rsid w:val="0032200A"/>
    <w:rsid w:val="00322537"/>
    <w:rsid w:val="003227C5"/>
    <w:rsid w:val="00322AD3"/>
    <w:rsid w:val="00322B16"/>
    <w:rsid w:val="00322E34"/>
    <w:rsid w:val="003239D5"/>
    <w:rsid w:val="00323A8F"/>
    <w:rsid w:val="00323E1B"/>
    <w:rsid w:val="003246BB"/>
    <w:rsid w:val="003256FC"/>
    <w:rsid w:val="0032575C"/>
    <w:rsid w:val="00325DED"/>
    <w:rsid w:val="003268A1"/>
    <w:rsid w:val="00326F79"/>
    <w:rsid w:val="00326FBC"/>
    <w:rsid w:val="00327879"/>
    <w:rsid w:val="00327CC6"/>
    <w:rsid w:val="00330A53"/>
    <w:rsid w:val="00330B97"/>
    <w:rsid w:val="00330D27"/>
    <w:rsid w:val="00331104"/>
    <w:rsid w:val="00331B67"/>
    <w:rsid w:val="00331D7A"/>
    <w:rsid w:val="00332329"/>
    <w:rsid w:val="003329A1"/>
    <w:rsid w:val="00332BFF"/>
    <w:rsid w:val="0033390A"/>
    <w:rsid w:val="00333DCB"/>
    <w:rsid w:val="00336091"/>
    <w:rsid w:val="00337451"/>
    <w:rsid w:val="00337C38"/>
    <w:rsid w:val="00337FB2"/>
    <w:rsid w:val="00340ED3"/>
    <w:rsid w:val="00340F8C"/>
    <w:rsid w:val="00341080"/>
    <w:rsid w:val="003411C6"/>
    <w:rsid w:val="003415F8"/>
    <w:rsid w:val="00341FB3"/>
    <w:rsid w:val="00342B50"/>
    <w:rsid w:val="003433B8"/>
    <w:rsid w:val="0034358D"/>
    <w:rsid w:val="0034383F"/>
    <w:rsid w:val="00344411"/>
    <w:rsid w:val="00345175"/>
    <w:rsid w:val="0034530B"/>
    <w:rsid w:val="0034550C"/>
    <w:rsid w:val="00345A65"/>
    <w:rsid w:val="00346875"/>
    <w:rsid w:val="003469DC"/>
    <w:rsid w:val="00346B27"/>
    <w:rsid w:val="003474AB"/>
    <w:rsid w:val="003478D4"/>
    <w:rsid w:val="00347A57"/>
    <w:rsid w:val="00347EEC"/>
    <w:rsid w:val="00350038"/>
    <w:rsid w:val="00350356"/>
    <w:rsid w:val="00351187"/>
    <w:rsid w:val="0035132B"/>
    <w:rsid w:val="00351930"/>
    <w:rsid w:val="0035256C"/>
    <w:rsid w:val="00352AE1"/>
    <w:rsid w:val="00352C68"/>
    <w:rsid w:val="00352FA3"/>
    <w:rsid w:val="003532F0"/>
    <w:rsid w:val="00353560"/>
    <w:rsid w:val="00353A65"/>
    <w:rsid w:val="00353F5E"/>
    <w:rsid w:val="00354083"/>
    <w:rsid w:val="00354702"/>
    <w:rsid w:val="00354D60"/>
    <w:rsid w:val="0035635A"/>
    <w:rsid w:val="00356B84"/>
    <w:rsid w:val="00357003"/>
    <w:rsid w:val="003571D0"/>
    <w:rsid w:val="003574C0"/>
    <w:rsid w:val="00357AD9"/>
    <w:rsid w:val="00357DAE"/>
    <w:rsid w:val="00360DB3"/>
    <w:rsid w:val="00360E43"/>
    <w:rsid w:val="003618F8"/>
    <w:rsid w:val="003629F3"/>
    <w:rsid w:val="0036369E"/>
    <w:rsid w:val="00363F62"/>
    <w:rsid w:val="0036430D"/>
    <w:rsid w:val="003645AA"/>
    <w:rsid w:val="0036539D"/>
    <w:rsid w:val="00365D71"/>
    <w:rsid w:val="00366C46"/>
    <w:rsid w:val="003671FC"/>
    <w:rsid w:val="00367359"/>
    <w:rsid w:val="0036789F"/>
    <w:rsid w:val="003700E0"/>
    <w:rsid w:val="003707DB"/>
    <w:rsid w:val="00370A19"/>
    <w:rsid w:val="00371E8B"/>
    <w:rsid w:val="003725E8"/>
    <w:rsid w:val="00372BF7"/>
    <w:rsid w:val="003730EF"/>
    <w:rsid w:val="0037342F"/>
    <w:rsid w:val="0037346B"/>
    <w:rsid w:val="00373F81"/>
    <w:rsid w:val="003743CB"/>
    <w:rsid w:val="0037481D"/>
    <w:rsid w:val="0037509D"/>
    <w:rsid w:val="0037534E"/>
    <w:rsid w:val="003756F2"/>
    <w:rsid w:val="003761E8"/>
    <w:rsid w:val="00376526"/>
    <w:rsid w:val="0037663C"/>
    <w:rsid w:val="00376808"/>
    <w:rsid w:val="00376AAD"/>
    <w:rsid w:val="00376BFC"/>
    <w:rsid w:val="0037740D"/>
    <w:rsid w:val="0037776F"/>
    <w:rsid w:val="00380064"/>
    <w:rsid w:val="003802CB"/>
    <w:rsid w:val="00380A81"/>
    <w:rsid w:val="00380FD6"/>
    <w:rsid w:val="00381E6D"/>
    <w:rsid w:val="00382C48"/>
    <w:rsid w:val="00382F6E"/>
    <w:rsid w:val="00383459"/>
    <w:rsid w:val="00383DB0"/>
    <w:rsid w:val="00383FEB"/>
    <w:rsid w:val="00385348"/>
    <w:rsid w:val="003857D0"/>
    <w:rsid w:val="00385F12"/>
    <w:rsid w:val="003867CD"/>
    <w:rsid w:val="00386A80"/>
    <w:rsid w:val="00386D87"/>
    <w:rsid w:val="003871B5"/>
    <w:rsid w:val="00387469"/>
    <w:rsid w:val="00387F2B"/>
    <w:rsid w:val="00390B3C"/>
    <w:rsid w:val="00390D07"/>
    <w:rsid w:val="00391471"/>
    <w:rsid w:val="003916BB"/>
    <w:rsid w:val="00391AC8"/>
    <w:rsid w:val="00391E69"/>
    <w:rsid w:val="00391EF8"/>
    <w:rsid w:val="00392261"/>
    <w:rsid w:val="003923D1"/>
    <w:rsid w:val="00393DB2"/>
    <w:rsid w:val="0039476A"/>
    <w:rsid w:val="003947E4"/>
    <w:rsid w:val="00394C4C"/>
    <w:rsid w:val="003953E0"/>
    <w:rsid w:val="00395B8D"/>
    <w:rsid w:val="0039620F"/>
    <w:rsid w:val="003963E7"/>
    <w:rsid w:val="00396A99"/>
    <w:rsid w:val="0039779C"/>
    <w:rsid w:val="00397D88"/>
    <w:rsid w:val="003A0266"/>
    <w:rsid w:val="003A05C4"/>
    <w:rsid w:val="003A0DCD"/>
    <w:rsid w:val="003A13DD"/>
    <w:rsid w:val="003A1FCA"/>
    <w:rsid w:val="003A2210"/>
    <w:rsid w:val="003A2717"/>
    <w:rsid w:val="003A29BF"/>
    <w:rsid w:val="003A2D9C"/>
    <w:rsid w:val="003A360D"/>
    <w:rsid w:val="003A49FF"/>
    <w:rsid w:val="003A4C86"/>
    <w:rsid w:val="003A4FB8"/>
    <w:rsid w:val="003A52B9"/>
    <w:rsid w:val="003A5696"/>
    <w:rsid w:val="003A5C97"/>
    <w:rsid w:val="003A6006"/>
    <w:rsid w:val="003A684F"/>
    <w:rsid w:val="003A707B"/>
    <w:rsid w:val="003A74B6"/>
    <w:rsid w:val="003A74CB"/>
    <w:rsid w:val="003A7E36"/>
    <w:rsid w:val="003A7E9D"/>
    <w:rsid w:val="003A7F78"/>
    <w:rsid w:val="003B03ED"/>
    <w:rsid w:val="003B1079"/>
    <w:rsid w:val="003B1D81"/>
    <w:rsid w:val="003B2156"/>
    <w:rsid w:val="003B2CA8"/>
    <w:rsid w:val="003B3957"/>
    <w:rsid w:val="003B3A58"/>
    <w:rsid w:val="003B4379"/>
    <w:rsid w:val="003B4593"/>
    <w:rsid w:val="003B4AFD"/>
    <w:rsid w:val="003B5099"/>
    <w:rsid w:val="003B5195"/>
    <w:rsid w:val="003B5553"/>
    <w:rsid w:val="003B58B4"/>
    <w:rsid w:val="003B6006"/>
    <w:rsid w:val="003B634F"/>
    <w:rsid w:val="003B7374"/>
    <w:rsid w:val="003B7958"/>
    <w:rsid w:val="003B7D27"/>
    <w:rsid w:val="003C08E1"/>
    <w:rsid w:val="003C12A7"/>
    <w:rsid w:val="003C1312"/>
    <w:rsid w:val="003C13AC"/>
    <w:rsid w:val="003C1C07"/>
    <w:rsid w:val="003C238C"/>
    <w:rsid w:val="003C2531"/>
    <w:rsid w:val="003C2613"/>
    <w:rsid w:val="003C3BDA"/>
    <w:rsid w:val="003C4772"/>
    <w:rsid w:val="003C49E2"/>
    <w:rsid w:val="003C4E22"/>
    <w:rsid w:val="003C4FB9"/>
    <w:rsid w:val="003C5470"/>
    <w:rsid w:val="003C608E"/>
    <w:rsid w:val="003C6411"/>
    <w:rsid w:val="003C6B52"/>
    <w:rsid w:val="003C734B"/>
    <w:rsid w:val="003C7817"/>
    <w:rsid w:val="003C7825"/>
    <w:rsid w:val="003C7F58"/>
    <w:rsid w:val="003D0125"/>
    <w:rsid w:val="003D038A"/>
    <w:rsid w:val="003D1116"/>
    <w:rsid w:val="003D1435"/>
    <w:rsid w:val="003D2991"/>
    <w:rsid w:val="003D2A3B"/>
    <w:rsid w:val="003D2CC8"/>
    <w:rsid w:val="003D2F8E"/>
    <w:rsid w:val="003D33BB"/>
    <w:rsid w:val="003D3E94"/>
    <w:rsid w:val="003D4022"/>
    <w:rsid w:val="003D4404"/>
    <w:rsid w:val="003D4A3D"/>
    <w:rsid w:val="003D4FE6"/>
    <w:rsid w:val="003D5FAD"/>
    <w:rsid w:val="003D6A70"/>
    <w:rsid w:val="003D74A5"/>
    <w:rsid w:val="003D7C8F"/>
    <w:rsid w:val="003E0A5B"/>
    <w:rsid w:val="003E11DA"/>
    <w:rsid w:val="003E1A88"/>
    <w:rsid w:val="003E1E43"/>
    <w:rsid w:val="003E1F7D"/>
    <w:rsid w:val="003E2165"/>
    <w:rsid w:val="003E244D"/>
    <w:rsid w:val="003E3637"/>
    <w:rsid w:val="003E3BFB"/>
    <w:rsid w:val="003E3E1F"/>
    <w:rsid w:val="003E4061"/>
    <w:rsid w:val="003E5079"/>
    <w:rsid w:val="003E5572"/>
    <w:rsid w:val="003E76CF"/>
    <w:rsid w:val="003E7898"/>
    <w:rsid w:val="003E7A90"/>
    <w:rsid w:val="003E7D3F"/>
    <w:rsid w:val="003F0510"/>
    <w:rsid w:val="003F260F"/>
    <w:rsid w:val="003F3266"/>
    <w:rsid w:val="003F3B06"/>
    <w:rsid w:val="003F44A3"/>
    <w:rsid w:val="003F468B"/>
    <w:rsid w:val="003F475B"/>
    <w:rsid w:val="003F49B5"/>
    <w:rsid w:val="003F4CAD"/>
    <w:rsid w:val="003F58DB"/>
    <w:rsid w:val="003F77CE"/>
    <w:rsid w:val="003F7FFA"/>
    <w:rsid w:val="004000AC"/>
    <w:rsid w:val="00400123"/>
    <w:rsid w:val="0040040E"/>
    <w:rsid w:val="004005E0"/>
    <w:rsid w:val="00400D9F"/>
    <w:rsid w:val="004013B5"/>
    <w:rsid w:val="00401DC6"/>
    <w:rsid w:val="0040295D"/>
    <w:rsid w:val="00402E63"/>
    <w:rsid w:val="00403531"/>
    <w:rsid w:val="0040416C"/>
    <w:rsid w:val="004041C7"/>
    <w:rsid w:val="0040458D"/>
    <w:rsid w:val="004046D0"/>
    <w:rsid w:val="00404F95"/>
    <w:rsid w:val="00405743"/>
    <w:rsid w:val="004058DA"/>
    <w:rsid w:val="004058F6"/>
    <w:rsid w:val="00405AD3"/>
    <w:rsid w:val="00405ADF"/>
    <w:rsid w:val="004062DC"/>
    <w:rsid w:val="00406805"/>
    <w:rsid w:val="00406990"/>
    <w:rsid w:val="00406E6C"/>
    <w:rsid w:val="00406F84"/>
    <w:rsid w:val="00407466"/>
    <w:rsid w:val="0040753B"/>
    <w:rsid w:val="00407DB4"/>
    <w:rsid w:val="00407F87"/>
    <w:rsid w:val="0041027E"/>
    <w:rsid w:val="00410A5D"/>
    <w:rsid w:val="00411058"/>
    <w:rsid w:val="0041198F"/>
    <w:rsid w:val="00411B07"/>
    <w:rsid w:val="004122E8"/>
    <w:rsid w:val="00412301"/>
    <w:rsid w:val="004126CE"/>
    <w:rsid w:val="00412C3F"/>
    <w:rsid w:val="00412E9B"/>
    <w:rsid w:val="00412EFF"/>
    <w:rsid w:val="00413119"/>
    <w:rsid w:val="00413318"/>
    <w:rsid w:val="00413893"/>
    <w:rsid w:val="0041390B"/>
    <w:rsid w:val="00414238"/>
    <w:rsid w:val="004149BD"/>
    <w:rsid w:val="00414C21"/>
    <w:rsid w:val="0041514F"/>
    <w:rsid w:val="00416146"/>
    <w:rsid w:val="0041631B"/>
    <w:rsid w:val="00416559"/>
    <w:rsid w:val="004169A0"/>
    <w:rsid w:val="00416A53"/>
    <w:rsid w:val="0041720F"/>
    <w:rsid w:val="004172E6"/>
    <w:rsid w:val="00417579"/>
    <w:rsid w:val="004209C6"/>
    <w:rsid w:val="004216E5"/>
    <w:rsid w:val="004223E2"/>
    <w:rsid w:val="0042243C"/>
    <w:rsid w:val="00422B3B"/>
    <w:rsid w:val="0042305A"/>
    <w:rsid w:val="004244DA"/>
    <w:rsid w:val="004248C6"/>
    <w:rsid w:val="00425212"/>
    <w:rsid w:val="004261F4"/>
    <w:rsid w:val="00426C9D"/>
    <w:rsid w:val="00426F7A"/>
    <w:rsid w:val="00427209"/>
    <w:rsid w:val="00427920"/>
    <w:rsid w:val="00430B5D"/>
    <w:rsid w:val="00430D6A"/>
    <w:rsid w:val="004314CB"/>
    <w:rsid w:val="00431D64"/>
    <w:rsid w:val="00431D8E"/>
    <w:rsid w:val="00431F18"/>
    <w:rsid w:val="004320FE"/>
    <w:rsid w:val="00432835"/>
    <w:rsid w:val="00433620"/>
    <w:rsid w:val="0043390C"/>
    <w:rsid w:val="00434279"/>
    <w:rsid w:val="0043446B"/>
    <w:rsid w:val="004348AE"/>
    <w:rsid w:val="00434BA1"/>
    <w:rsid w:val="00434C33"/>
    <w:rsid w:val="004354BB"/>
    <w:rsid w:val="00435AE9"/>
    <w:rsid w:val="00435B00"/>
    <w:rsid w:val="0043646D"/>
    <w:rsid w:val="00436897"/>
    <w:rsid w:val="0043690D"/>
    <w:rsid w:val="0043695A"/>
    <w:rsid w:val="00437076"/>
    <w:rsid w:val="00441229"/>
    <w:rsid w:val="00441541"/>
    <w:rsid w:val="004415DA"/>
    <w:rsid w:val="00442356"/>
    <w:rsid w:val="00443CB9"/>
    <w:rsid w:val="00444121"/>
    <w:rsid w:val="00444267"/>
    <w:rsid w:val="00444660"/>
    <w:rsid w:val="00444F31"/>
    <w:rsid w:val="004454C3"/>
    <w:rsid w:val="00445791"/>
    <w:rsid w:val="00445919"/>
    <w:rsid w:val="00445995"/>
    <w:rsid w:val="00446553"/>
    <w:rsid w:val="0044680C"/>
    <w:rsid w:val="00446A49"/>
    <w:rsid w:val="00446CFE"/>
    <w:rsid w:val="00446DE4"/>
    <w:rsid w:val="0045044D"/>
    <w:rsid w:val="004509AE"/>
    <w:rsid w:val="004509C5"/>
    <w:rsid w:val="00450FA9"/>
    <w:rsid w:val="00451239"/>
    <w:rsid w:val="004518DE"/>
    <w:rsid w:val="00451935"/>
    <w:rsid w:val="004525E8"/>
    <w:rsid w:val="0045380E"/>
    <w:rsid w:val="00453C19"/>
    <w:rsid w:val="0045504F"/>
    <w:rsid w:val="00455949"/>
    <w:rsid w:val="00456524"/>
    <w:rsid w:val="00456A38"/>
    <w:rsid w:val="00457732"/>
    <w:rsid w:val="00457C86"/>
    <w:rsid w:val="00457EF0"/>
    <w:rsid w:val="00460079"/>
    <w:rsid w:val="00460819"/>
    <w:rsid w:val="00461833"/>
    <w:rsid w:val="00461963"/>
    <w:rsid w:val="004620A6"/>
    <w:rsid w:val="00462428"/>
    <w:rsid w:val="00462613"/>
    <w:rsid w:val="00462EED"/>
    <w:rsid w:val="00462F90"/>
    <w:rsid w:val="0046379C"/>
    <w:rsid w:val="004639BE"/>
    <w:rsid w:val="004640E8"/>
    <w:rsid w:val="00464289"/>
    <w:rsid w:val="00464601"/>
    <w:rsid w:val="00464C24"/>
    <w:rsid w:val="00465156"/>
    <w:rsid w:val="00465255"/>
    <w:rsid w:val="0046525F"/>
    <w:rsid w:val="004663A2"/>
    <w:rsid w:val="004666E9"/>
    <w:rsid w:val="004668C7"/>
    <w:rsid w:val="004669A3"/>
    <w:rsid w:val="00466BD9"/>
    <w:rsid w:val="00466DFC"/>
    <w:rsid w:val="0046769B"/>
    <w:rsid w:val="00467799"/>
    <w:rsid w:val="004679C4"/>
    <w:rsid w:val="00470660"/>
    <w:rsid w:val="00470756"/>
    <w:rsid w:val="00471551"/>
    <w:rsid w:val="0047198B"/>
    <w:rsid w:val="00471EC2"/>
    <w:rsid w:val="004723E7"/>
    <w:rsid w:val="004729B9"/>
    <w:rsid w:val="0047314A"/>
    <w:rsid w:val="00473705"/>
    <w:rsid w:val="00473746"/>
    <w:rsid w:val="0047383B"/>
    <w:rsid w:val="00473870"/>
    <w:rsid w:val="00473FED"/>
    <w:rsid w:val="004743BD"/>
    <w:rsid w:val="00474541"/>
    <w:rsid w:val="00474A99"/>
    <w:rsid w:val="00474B3A"/>
    <w:rsid w:val="00476140"/>
    <w:rsid w:val="0047631E"/>
    <w:rsid w:val="004768C6"/>
    <w:rsid w:val="00476D96"/>
    <w:rsid w:val="004770A1"/>
    <w:rsid w:val="004778FA"/>
    <w:rsid w:val="0048019A"/>
    <w:rsid w:val="00480A18"/>
    <w:rsid w:val="00481236"/>
    <w:rsid w:val="004813E5"/>
    <w:rsid w:val="00481457"/>
    <w:rsid w:val="004821FA"/>
    <w:rsid w:val="004828D5"/>
    <w:rsid w:val="00482E61"/>
    <w:rsid w:val="004832ED"/>
    <w:rsid w:val="00483308"/>
    <w:rsid w:val="00483B7A"/>
    <w:rsid w:val="00484219"/>
    <w:rsid w:val="00484951"/>
    <w:rsid w:val="004850CD"/>
    <w:rsid w:val="00485C0F"/>
    <w:rsid w:val="00485F11"/>
    <w:rsid w:val="00486583"/>
    <w:rsid w:val="0048687F"/>
    <w:rsid w:val="00486E70"/>
    <w:rsid w:val="00487727"/>
    <w:rsid w:val="00487882"/>
    <w:rsid w:val="00491855"/>
    <w:rsid w:val="0049203C"/>
    <w:rsid w:val="00492456"/>
    <w:rsid w:val="00492836"/>
    <w:rsid w:val="0049290D"/>
    <w:rsid w:val="00493893"/>
    <w:rsid w:val="004939B7"/>
    <w:rsid w:val="00494AFF"/>
    <w:rsid w:val="00495090"/>
    <w:rsid w:val="00495704"/>
    <w:rsid w:val="004967CD"/>
    <w:rsid w:val="00496FDA"/>
    <w:rsid w:val="004970DA"/>
    <w:rsid w:val="0049725F"/>
    <w:rsid w:val="00497687"/>
    <w:rsid w:val="00497976"/>
    <w:rsid w:val="00497D29"/>
    <w:rsid w:val="004A053C"/>
    <w:rsid w:val="004A08CC"/>
    <w:rsid w:val="004A1236"/>
    <w:rsid w:val="004A16D9"/>
    <w:rsid w:val="004A206F"/>
    <w:rsid w:val="004A2511"/>
    <w:rsid w:val="004A2939"/>
    <w:rsid w:val="004A38DA"/>
    <w:rsid w:val="004A3A5D"/>
    <w:rsid w:val="004A3A9E"/>
    <w:rsid w:val="004A3DAA"/>
    <w:rsid w:val="004A3FDA"/>
    <w:rsid w:val="004A4ACB"/>
    <w:rsid w:val="004A4C21"/>
    <w:rsid w:val="004A4E10"/>
    <w:rsid w:val="004A528D"/>
    <w:rsid w:val="004A5772"/>
    <w:rsid w:val="004A5D80"/>
    <w:rsid w:val="004A65E6"/>
    <w:rsid w:val="004A6D2E"/>
    <w:rsid w:val="004A7DD2"/>
    <w:rsid w:val="004B0508"/>
    <w:rsid w:val="004B0B4E"/>
    <w:rsid w:val="004B101A"/>
    <w:rsid w:val="004B19EA"/>
    <w:rsid w:val="004B24F8"/>
    <w:rsid w:val="004B26C3"/>
    <w:rsid w:val="004B30A8"/>
    <w:rsid w:val="004B3529"/>
    <w:rsid w:val="004B3CE1"/>
    <w:rsid w:val="004B3D2D"/>
    <w:rsid w:val="004B46D6"/>
    <w:rsid w:val="004B479B"/>
    <w:rsid w:val="004B4F3C"/>
    <w:rsid w:val="004B51DE"/>
    <w:rsid w:val="004B56E2"/>
    <w:rsid w:val="004B5ED6"/>
    <w:rsid w:val="004B6B31"/>
    <w:rsid w:val="004B6D60"/>
    <w:rsid w:val="004C03EC"/>
    <w:rsid w:val="004C08CE"/>
    <w:rsid w:val="004C096C"/>
    <w:rsid w:val="004C0B4D"/>
    <w:rsid w:val="004C11CD"/>
    <w:rsid w:val="004C142D"/>
    <w:rsid w:val="004C1CD8"/>
    <w:rsid w:val="004C2136"/>
    <w:rsid w:val="004C2145"/>
    <w:rsid w:val="004C242F"/>
    <w:rsid w:val="004C2D87"/>
    <w:rsid w:val="004C2FEC"/>
    <w:rsid w:val="004C34EA"/>
    <w:rsid w:val="004C368C"/>
    <w:rsid w:val="004C3896"/>
    <w:rsid w:val="004C3903"/>
    <w:rsid w:val="004C3FCD"/>
    <w:rsid w:val="004C4276"/>
    <w:rsid w:val="004C44D0"/>
    <w:rsid w:val="004C45B5"/>
    <w:rsid w:val="004C4AF3"/>
    <w:rsid w:val="004C583A"/>
    <w:rsid w:val="004C6092"/>
    <w:rsid w:val="004C65A4"/>
    <w:rsid w:val="004C7392"/>
    <w:rsid w:val="004C7B09"/>
    <w:rsid w:val="004C7CC3"/>
    <w:rsid w:val="004C7E6E"/>
    <w:rsid w:val="004D0201"/>
    <w:rsid w:val="004D02C3"/>
    <w:rsid w:val="004D14F8"/>
    <w:rsid w:val="004D1CB4"/>
    <w:rsid w:val="004D1D6D"/>
    <w:rsid w:val="004D1EFE"/>
    <w:rsid w:val="004D1F15"/>
    <w:rsid w:val="004D2449"/>
    <w:rsid w:val="004D269E"/>
    <w:rsid w:val="004D26F5"/>
    <w:rsid w:val="004D2E64"/>
    <w:rsid w:val="004D3019"/>
    <w:rsid w:val="004D3282"/>
    <w:rsid w:val="004D3C47"/>
    <w:rsid w:val="004D3EB3"/>
    <w:rsid w:val="004D4505"/>
    <w:rsid w:val="004D4B9D"/>
    <w:rsid w:val="004D52A3"/>
    <w:rsid w:val="004D5D19"/>
    <w:rsid w:val="004D5DB9"/>
    <w:rsid w:val="004D5F7F"/>
    <w:rsid w:val="004D6014"/>
    <w:rsid w:val="004D60E9"/>
    <w:rsid w:val="004D6546"/>
    <w:rsid w:val="004D655C"/>
    <w:rsid w:val="004D67EE"/>
    <w:rsid w:val="004D6BA5"/>
    <w:rsid w:val="004D7403"/>
    <w:rsid w:val="004E0361"/>
    <w:rsid w:val="004E0F3C"/>
    <w:rsid w:val="004E0FF8"/>
    <w:rsid w:val="004E187C"/>
    <w:rsid w:val="004E19C5"/>
    <w:rsid w:val="004E213B"/>
    <w:rsid w:val="004E23CF"/>
    <w:rsid w:val="004E3427"/>
    <w:rsid w:val="004E391E"/>
    <w:rsid w:val="004E3CB4"/>
    <w:rsid w:val="004E3E50"/>
    <w:rsid w:val="004E4C9B"/>
    <w:rsid w:val="004E5929"/>
    <w:rsid w:val="004E596C"/>
    <w:rsid w:val="004E5C94"/>
    <w:rsid w:val="004E5FB5"/>
    <w:rsid w:val="004E65D0"/>
    <w:rsid w:val="004E663A"/>
    <w:rsid w:val="004E6709"/>
    <w:rsid w:val="004E686F"/>
    <w:rsid w:val="004E6C5A"/>
    <w:rsid w:val="004E6E5F"/>
    <w:rsid w:val="004F03C0"/>
    <w:rsid w:val="004F06D8"/>
    <w:rsid w:val="004F0A79"/>
    <w:rsid w:val="004F12CF"/>
    <w:rsid w:val="004F1874"/>
    <w:rsid w:val="004F19D9"/>
    <w:rsid w:val="004F1FB8"/>
    <w:rsid w:val="004F2422"/>
    <w:rsid w:val="004F25F5"/>
    <w:rsid w:val="004F27EF"/>
    <w:rsid w:val="004F2FBB"/>
    <w:rsid w:val="004F3159"/>
    <w:rsid w:val="004F392D"/>
    <w:rsid w:val="004F3DE4"/>
    <w:rsid w:val="004F3F1A"/>
    <w:rsid w:val="004F4D6D"/>
    <w:rsid w:val="004F5032"/>
    <w:rsid w:val="004F5FFD"/>
    <w:rsid w:val="004F6A0C"/>
    <w:rsid w:val="004F6C4D"/>
    <w:rsid w:val="004F6CE1"/>
    <w:rsid w:val="004F6DEC"/>
    <w:rsid w:val="004F7192"/>
    <w:rsid w:val="004F7369"/>
    <w:rsid w:val="004F7DD6"/>
    <w:rsid w:val="00500042"/>
    <w:rsid w:val="00500A44"/>
    <w:rsid w:val="005014FC"/>
    <w:rsid w:val="005018FF"/>
    <w:rsid w:val="005024AC"/>
    <w:rsid w:val="00502A4F"/>
    <w:rsid w:val="00502E61"/>
    <w:rsid w:val="00504978"/>
    <w:rsid w:val="00504DA4"/>
    <w:rsid w:val="00504DBE"/>
    <w:rsid w:val="0050570D"/>
    <w:rsid w:val="00506178"/>
    <w:rsid w:val="00506C81"/>
    <w:rsid w:val="0050728F"/>
    <w:rsid w:val="00507454"/>
    <w:rsid w:val="00507FD0"/>
    <w:rsid w:val="005108CF"/>
    <w:rsid w:val="00511185"/>
    <w:rsid w:val="00511B4C"/>
    <w:rsid w:val="005124EF"/>
    <w:rsid w:val="00512619"/>
    <w:rsid w:val="005127AB"/>
    <w:rsid w:val="00512996"/>
    <w:rsid w:val="00512BEF"/>
    <w:rsid w:val="00512C8D"/>
    <w:rsid w:val="00512D77"/>
    <w:rsid w:val="005133B8"/>
    <w:rsid w:val="00514331"/>
    <w:rsid w:val="00515716"/>
    <w:rsid w:val="00515B53"/>
    <w:rsid w:val="00516380"/>
    <w:rsid w:val="00516844"/>
    <w:rsid w:val="00516882"/>
    <w:rsid w:val="005168E2"/>
    <w:rsid w:val="00516E2B"/>
    <w:rsid w:val="00517E1D"/>
    <w:rsid w:val="00520508"/>
    <w:rsid w:val="00520C91"/>
    <w:rsid w:val="00520CD1"/>
    <w:rsid w:val="0052191C"/>
    <w:rsid w:val="00523011"/>
    <w:rsid w:val="0052327F"/>
    <w:rsid w:val="0052346B"/>
    <w:rsid w:val="00523872"/>
    <w:rsid w:val="00523D83"/>
    <w:rsid w:val="00524131"/>
    <w:rsid w:val="005249E3"/>
    <w:rsid w:val="00524D4E"/>
    <w:rsid w:val="00524F5D"/>
    <w:rsid w:val="00525087"/>
    <w:rsid w:val="00525507"/>
    <w:rsid w:val="005255C9"/>
    <w:rsid w:val="00527768"/>
    <w:rsid w:val="00527A58"/>
    <w:rsid w:val="00527F70"/>
    <w:rsid w:val="0053031E"/>
    <w:rsid w:val="00531530"/>
    <w:rsid w:val="00531594"/>
    <w:rsid w:val="00531B56"/>
    <w:rsid w:val="005321F0"/>
    <w:rsid w:val="00532DFE"/>
    <w:rsid w:val="00532E3F"/>
    <w:rsid w:val="00533906"/>
    <w:rsid w:val="005339B8"/>
    <w:rsid w:val="00534046"/>
    <w:rsid w:val="0053408D"/>
    <w:rsid w:val="00534BB7"/>
    <w:rsid w:val="005358E4"/>
    <w:rsid w:val="0053723F"/>
    <w:rsid w:val="005375C9"/>
    <w:rsid w:val="0053776B"/>
    <w:rsid w:val="0053791F"/>
    <w:rsid w:val="005379C7"/>
    <w:rsid w:val="00537D80"/>
    <w:rsid w:val="00540628"/>
    <w:rsid w:val="00540895"/>
    <w:rsid w:val="00540B13"/>
    <w:rsid w:val="00540B28"/>
    <w:rsid w:val="00540E46"/>
    <w:rsid w:val="005410ED"/>
    <w:rsid w:val="00541355"/>
    <w:rsid w:val="00541376"/>
    <w:rsid w:val="00541572"/>
    <w:rsid w:val="00541811"/>
    <w:rsid w:val="00541B68"/>
    <w:rsid w:val="00542623"/>
    <w:rsid w:val="0054278A"/>
    <w:rsid w:val="00542827"/>
    <w:rsid w:val="005440B0"/>
    <w:rsid w:val="005442BD"/>
    <w:rsid w:val="005442FC"/>
    <w:rsid w:val="0054462B"/>
    <w:rsid w:val="00545089"/>
    <w:rsid w:val="0054640D"/>
    <w:rsid w:val="005479BF"/>
    <w:rsid w:val="00547AB3"/>
    <w:rsid w:val="00547D74"/>
    <w:rsid w:val="0055070E"/>
    <w:rsid w:val="00551183"/>
    <w:rsid w:val="005517AD"/>
    <w:rsid w:val="00551A28"/>
    <w:rsid w:val="005522D4"/>
    <w:rsid w:val="005524A9"/>
    <w:rsid w:val="00552D3D"/>
    <w:rsid w:val="005530C1"/>
    <w:rsid w:val="00553FA1"/>
    <w:rsid w:val="005541CF"/>
    <w:rsid w:val="00554362"/>
    <w:rsid w:val="005548A7"/>
    <w:rsid w:val="0055586B"/>
    <w:rsid w:val="00555E31"/>
    <w:rsid w:val="00555EC8"/>
    <w:rsid w:val="0055618A"/>
    <w:rsid w:val="00556403"/>
    <w:rsid w:val="005565B9"/>
    <w:rsid w:val="0055661E"/>
    <w:rsid w:val="00556A56"/>
    <w:rsid w:val="00556A5E"/>
    <w:rsid w:val="00556C85"/>
    <w:rsid w:val="00557644"/>
    <w:rsid w:val="005577D5"/>
    <w:rsid w:val="00557DE2"/>
    <w:rsid w:val="005608AB"/>
    <w:rsid w:val="00560BFD"/>
    <w:rsid w:val="00560F54"/>
    <w:rsid w:val="00561B16"/>
    <w:rsid w:val="00562124"/>
    <w:rsid w:val="00562231"/>
    <w:rsid w:val="005637C6"/>
    <w:rsid w:val="00564692"/>
    <w:rsid w:val="00564A74"/>
    <w:rsid w:val="00564BD4"/>
    <w:rsid w:val="0056518E"/>
    <w:rsid w:val="005655F9"/>
    <w:rsid w:val="005656A7"/>
    <w:rsid w:val="0056576D"/>
    <w:rsid w:val="005659B2"/>
    <w:rsid w:val="00565ACD"/>
    <w:rsid w:val="00565C79"/>
    <w:rsid w:val="0056714A"/>
    <w:rsid w:val="005677DC"/>
    <w:rsid w:val="00567F6A"/>
    <w:rsid w:val="00570FCE"/>
    <w:rsid w:val="0057121F"/>
    <w:rsid w:val="00571449"/>
    <w:rsid w:val="005714C4"/>
    <w:rsid w:val="00572213"/>
    <w:rsid w:val="00572A71"/>
    <w:rsid w:val="00572CBF"/>
    <w:rsid w:val="00572DBA"/>
    <w:rsid w:val="0057345B"/>
    <w:rsid w:val="00573467"/>
    <w:rsid w:val="00574135"/>
    <w:rsid w:val="00574819"/>
    <w:rsid w:val="00574AEC"/>
    <w:rsid w:val="005756F0"/>
    <w:rsid w:val="005757B0"/>
    <w:rsid w:val="00576838"/>
    <w:rsid w:val="0057764B"/>
    <w:rsid w:val="00577C6B"/>
    <w:rsid w:val="00580037"/>
    <w:rsid w:val="00580688"/>
    <w:rsid w:val="00580B42"/>
    <w:rsid w:val="00580C57"/>
    <w:rsid w:val="00580C6E"/>
    <w:rsid w:val="00580E18"/>
    <w:rsid w:val="00581378"/>
    <w:rsid w:val="00582A17"/>
    <w:rsid w:val="005843D6"/>
    <w:rsid w:val="005844E5"/>
    <w:rsid w:val="00585326"/>
    <w:rsid w:val="0058533C"/>
    <w:rsid w:val="00585556"/>
    <w:rsid w:val="00585A60"/>
    <w:rsid w:val="00586036"/>
    <w:rsid w:val="0058643F"/>
    <w:rsid w:val="00586B72"/>
    <w:rsid w:val="00587EA4"/>
    <w:rsid w:val="00590EA5"/>
    <w:rsid w:val="005913FC"/>
    <w:rsid w:val="00591E97"/>
    <w:rsid w:val="00591F13"/>
    <w:rsid w:val="00592212"/>
    <w:rsid w:val="0059228A"/>
    <w:rsid w:val="00592546"/>
    <w:rsid w:val="005929F0"/>
    <w:rsid w:val="00592BFE"/>
    <w:rsid w:val="0059360F"/>
    <w:rsid w:val="005936FB"/>
    <w:rsid w:val="005937CF"/>
    <w:rsid w:val="005944F4"/>
    <w:rsid w:val="0059496D"/>
    <w:rsid w:val="005949AD"/>
    <w:rsid w:val="00595968"/>
    <w:rsid w:val="00596121"/>
    <w:rsid w:val="0059648A"/>
    <w:rsid w:val="00596ACE"/>
    <w:rsid w:val="00596C50"/>
    <w:rsid w:val="0059723F"/>
    <w:rsid w:val="0059731E"/>
    <w:rsid w:val="0059786F"/>
    <w:rsid w:val="00597F81"/>
    <w:rsid w:val="005A058E"/>
    <w:rsid w:val="005A060D"/>
    <w:rsid w:val="005A0BDD"/>
    <w:rsid w:val="005A0F09"/>
    <w:rsid w:val="005A0F48"/>
    <w:rsid w:val="005A1B38"/>
    <w:rsid w:val="005A22DB"/>
    <w:rsid w:val="005A23B6"/>
    <w:rsid w:val="005A286D"/>
    <w:rsid w:val="005A3D52"/>
    <w:rsid w:val="005A3DFB"/>
    <w:rsid w:val="005A4117"/>
    <w:rsid w:val="005A42E7"/>
    <w:rsid w:val="005A503D"/>
    <w:rsid w:val="005A512A"/>
    <w:rsid w:val="005A5133"/>
    <w:rsid w:val="005A5CAA"/>
    <w:rsid w:val="005A6555"/>
    <w:rsid w:val="005A7084"/>
    <w:rsid w:val="005A719B"/>
    <w:rsid w:val="005A7207"/>
    <w:rsid w:val="005A7DE6"/>
    <w:rsid w:val="005B0184"/>
    <w:rsid w:val="005B08FE"/>
    <w:rsid w:val="005B20AA"/>
    <w:rsid w:val="005B2424"/>
    <w:rsid w:val="005B277E"/>
    <w:rsid w:val="005B2814"/>
    <w:rsid w:val="005B2BA9"/>
    <w:rsid w:val="005B2D6C"/>
    <w:rsid w:val="005B2E8D"/>
    <w:rsid w:val="005B3284"/>
    <w:rsid w:val="005B395C"/>
    <w:rsid w:val="005B429C"/>
    <w:rsid w:val="005B471E"/>
    <w:rsid w:val="005B4952"/>
    <w:rsid w:val="005B4DA8"/>
    <w:rsid w:val="005B4FC5"/>
    <w:rsid w:val="005B5204"/>
    <w:rsid w:val="005B5A19"/>
    <w:rsid w:val="005B63AA"/>
    <w:rsid w:val="005B6C67"/>
    <w:rsid w:val="005B705B"/>
    <w:rsid w:val="005B76AF"/>
    <w:rsid w:val="005B7A80"/>
    <w:rsid w:val="005B7EE2"/>
    <w:rsid w:val="005C02CA"/>
    <w:rsid w:val="005C0D4F"/>
    <w:rsid w:val="005C1916"/>
    <w:rsid w:val="005C1C03"/>
    <w:rsid w:val="005C1E17"/>
    <w:rsid w:val="005C2016"/>
    <w:rsid w:val="005C24AA"/>
    <w:rsid w:val="005C31C3"/>
    <w:rsid w:val="005C36C8"/>
    <w:rsid w:val="005C4284"/>
    <w:rsid w:val="005C43F6"/>
    <w:rsid w:val="005C4474"/>
    <w:rsid w:val="005C5B77"/>
    <w:rsid w:val="005C5EF4"/>
    <w:rsid w:val="005C65E3"/>
    <w:rsid w:val="005C65E7"/>
    <w:rsid w:val="005C671C"/>
    <w:rsid w:val="005C6D0D"/>
    <w:rsid w:val="005C6D30"/>
    <w:rsid w:val="005C7041"/>
    <w:rsid w:val="005C7284"/>
    <w:rsid w:val="005C7585"/>
    <w:rsid w:val="005C7AEA"/>
    <w:rsid w:val="005C7C83"/>
    <w:rsid w:val="005C7CDE"/>
    <w:rsid w:val="005C7E51"/>
    <w:rsid w:val="005D0209"/>
    <w:rsid w:val="005D04E7"/>
    <w:rsid w:val="005D0A41"/>
    <w:rsid w:val="005D0AA0"/>
    <w:rsid w:val="005D1AAB"/>
    <w:rsid w:val="005D1AE4"/>
    <w:rsid w:val="005D224C"/>
    <w:rsid w:val="005D2818"/>
    <w:rsid w:val="005D283D"/>
    <w:rsid w:val="005D30ED"/>
    <w:rsid w:val="005D35B5"/>
    <w:rsid w:val="005D39C7"/>
    <w:rsid w:val="005D4029"/>
    <w:rsid w:val="005D423E"/>
    <w:rsid w:val="005D453A"/>
    <w:rsid w:val="005D481F"/>
    <w:rsid w:val="005D4830"/>
    <w:rsid w:val="005D49A7"/>
    <w:rsid w:val="005D4B51"/>
    <w:rsid w:val="005D4C37"/>
    <w:rsid w:val="005D4CF1"/>
    <w:rsid w:val="005D5CF8"/>
    <w:rsid w:val="005D61EA"/>
    <w:rsid w:val="005D7125"/>
    <w:rsid w:val="005D72F4"/>
    <w:rsid w:val="005D7A78"/>
    <w:rsid w:val="005E1154"/>
    <w:rsid w:val="005E15C9"/>
    <w:rsid w:val="005E16D6"/>
    <w:rsid w:val="005E1CD4"/>
    <w:rsid w:val="005E2EC8"/>
    <w:rsid w:val="005E33F3"/>
    <w:rsid w:val="005E3C88"/>
    <w:rsid w:val="005E46F4"/>
    <w:rsid w:val="005E4914"/>
    <w:rsid w:val="005E53B2"/>
    <w:rsid w:val="005E59E9"/>
    <w:rsid w:val="005E607F"/>
    <w:rsid w:val="005E6A81"/>
    <w:rsid w:val="005E7ED6"/>
    <w:rsid w:val="005E7F69"/>
    <w:rsid w:val="005F041A"/>
    <w:rsid w:val="005F058B"/>
    <w:rsid w:val="005F0737"/>
    <w:rsid w:val="005F0833"/>
    <w:rsid w:val="005F0E5F"/>
    <w:rsid w:val="005F1610"/>
    <w:rsid w:val="005F2388"/>
    <w:rsid w:val="005F2761"/>
    <w:rsid w:val="005F318B"/>
    <w:rsid w:val="005F4AE0"/>
    <w:rsid w:val="005F6335"/>
    <w:rsid w:val="005F6400"/>
    <w:rsid w:val="005F6843"/>
    <w:rsid w:val="005F7D72"/>
    <w:rsid w:val="0060025F"/>
    <w:rsid w:val="00600BE3"/>
    <w:rsid w:val="00600E42"/>
    <w:rsid w:val="006013F8"/>
    <w:rsid w:val="006015C6"/>
    <w:rsid w:val="006018E0"/>
    <w:rsid w:val="0060198F"/>
    <w:rsid w:val="00601996"/>
    <w:rsid w:val="0060234C"/>
    <w:rsid w:val="00602CB8"/>
    <w:rsid w:val="00602F1D"/>
    <w:rsid w:val="00603088"/>
    <w:rsid w:val="00603764"/>
    <w:rsid w:val="006041DA"/>
    <w:rsid w:val="0060519B"/>
    <w:rsid w:val="006053B7"/>
    <w:rsid w:val="00605707"/>
    <w:rsid w:val="0060673D"/>
    <w:rsid w:val="00606A68"/>
    <w:rsid w:val="00606CD9"/>
    <w:rsid w:val="00606DCA"/>
    <w:rsid w:val="0060707D"/>
    <w:rsid w:val="00607558"/>
    <w:rsid w:val="00607868"/>
    <w:rsid w:val="00607B90"/>
    <w:rsid w:val="00610608"/>
    <w:rsid w:val="00610DE2"/>
    <w:rsid w:val="00610FB8"/>
    <w:rsid w:val="00611137"/>
    <w:rsid w:val="006116A3"/>
    <w:rsid w:val="00611998"/>
    <w:rsid w:val="00612006"/>
    <w:rsid w:val="00612B98"/>
    <w:rsid w:val="00612C1D"/>
    <w:rsid w:val="00613393"/>
    <w:rsid w:val="00613C8B"/>
    <w:rsid w:val="00614750"/>
    <w:rsid w:val="00615182"/>
    <w:rsid w:val="006162D1"/>
    <w:rsid w:val="006164FA"/>
    <w:rsid w:val="00616D7C"/>
    <w:rsid w:val="00617732"/>
    <w:rsid w:val="00617824"/>
    <w:rsid w:val="00617F39"/>
    <w:rsid w:val="00617F8C"/>
    <w:rsid w:val="00620495"/>
    <w:rsid w:val="0062064C"/>
    <w:rsid w:val="006206AD"/>
    <w:rsid w:val="00620F78"/>
    <w:rsid w:val="00621269"/>
    <w:rsid w:val="00621A30"/>
    <w:rsid w:val="00622E47"/>
    <w:rsid w:val="0062318B"/>
    <w:rsid w:val="0062320A"/>
    <w:rsid w:val="0062334B"/>
    <w:rsid w:val="0062355E"/>
    <w:rsid w:val="00623BE2"/>
    <w:rsid w:val="006252F7"/>
    <w:rsid w:val="00625579"/>
    <w:rsid w:val="006257C8"/>
    <w:rsid w:val="006259E8"/>
    <w:rsid w:val="00625B6F"/>
    <w:rsid w:val="00625FCF"/>
    <w:rsid w:val="00626760"/>
    <w:rsid w:val="00626938"/>
    <w:rsid w:val="00626BF2"/>
    <w:rsid w:val="0062747D"/>
    <w:rsid w:val="00627687"/>
    <w:rsid w:val="006278CC"/>
    <w:rsid w:val="00627F3E"/>
    <w:rsid w:val="00630003"/>
    <w:rsid w:val="006302D5"/>
    <w:rsid w:val="006306AF"/>
    <w:rsid w:val="0063099D"/>
    <w:rsid w:val="00631A7F"/>
    <w:rsid w:val="00631F56"/>
    <w:rsid w:val="00632732"/>
    <w:rsid w:val="00632734"/>
    <w:rsid w:val="00632B98"/>
    <w:rsid w:val="0063339C"/>
    <w:rsid w:val="00633481"/>
    <w:rsid w:val="00633DC0"/>
    <w:rsid w:val="00634356"/>
    <w:rsid w:val="00634A4C"/>
    <w:rsid w:val="00636709"/>
    <w:rsid w:val="00636C18"/>
    <w:rsid w:val="00636E30"/>
    <w:rsid w:val="006374A4"/>
    <w:rsid w:val="00637947"/>
    <w:rsid w:val="006403D3"/>
    <w:rsid w:val="00641AC5"/>
    <w:rsid w:val="00641ECB"/>
    <w:rsid w:val="00642287"/>
    <w:rsid w:val="0064228A"/>
    <w:rsid w:val="00643228"/>
    <w:rsid w:val="00643733"/>
    <w:rsid w:val="006442B2"/>
    <w:rsid w:val="006445C6"/>
    <w:rsid w:val="00645053"/>
    <w:rsid w:val="006455FC"/>
    <w:rsid w:val="006466A0"/>
    <w:rsid w:val="006470C6"/>
    <w:rsid w:val="00647D9A"/>
    <w:rsid w:val="00647EB3"/>
    <w:rsid w:val="006506E3"/>
    <w:rsid w:val="006508A5"/>
    <w:rsid w:val="006509E8"/>
    <w:rsid w:val="00650D87"/>
    <w:rsid w:val="00651409"/>
    <w:rsid w:val="006518D6"/>
    <w:rsid w:val="006519E0"/>
    <w:rsid w:val="00651EDE"/>
    <w:rsid w:val="00652162"/>
    <w:rsid w:val="006525DD"/>
    <w:rsid w:val="006528A9"/>
    <w:rsid w:val="00652A4D"/>
    <w:rsid w:val="00652B58"/>
    <w:rsid w:val="00652C8D"/>
    <w:rsid w:val="00652F45"/>
    <w:rsid w:val="00652FA9"/>
    <w:rsid w:val="0065329E"/>
    <w:rsid w:val="0065349D"/>
    <w:rsid w:val="00653954"/>
    <w:rsid w:val="00653D8D"/>
    <w:rsid w:val="006540AF"/>
    <w:rsid w:val="00655733"/>
    <w:rsid w:val="00655A27"/>
    <w:rsid w:val="00655CBC"/>
    <w:rsid w:val="00655DF9"/>
    <w:rsid w:val="006560F3"/>
    <w:rsid w:val="006565BF"/>
    <w:rsid w:val="006567E0"/>
    <w:rsid w:val="00656BAA"/>
    <w:rsid w:val="006571C4"/>
    <w:rsid w:val="00657B97"/>
    <w:rsid w:val="006605C4"/>
    <w:rsid w:val="0066060F"/>
    <w:rsid w:val="00661689"/>
    <w:rsid w:val="00662267"/>
    <w:rsid w:val="0066271E"/>
    <w:rsid w:val="00662922"/>
    <w:rsid w:val="00663654"/>
    <w:rsid w:val="00663D13"/>
    <w:rsid w:val="0066448C"/>
    <w:rsid w:val="006645E0"/>
    <w:rsid w:val="00664604"/>
    <w:rsid w:val="0066478D"/>
    <w:rsid w:val="00664C05"/>
    <w:rsid w:val="00665DAB"/>
    <w:rsid w:val="00665DC6"/>
    <w:rsid w:val="00665FD3"/>
    <w:rsid w:val="006666E8"/>
    <w:rsid w:val="00667647"/>
    <w:rsid w:val="006676CD"/>
    <w:rsid w:val="0066792B"/>
    <w:rsid w:val="006706C4"/>
    <w:rsid w:val="0067094A"/>
    <w:rsid w:val="00671612"/>
    <w:rsid w:val="0067161A"/>
    <w:rsid w:val="00671833"/>
    <w:rsid w:val="00672243"/>
    <w:rsid w:val="00672F3C"/>
    <w:rsid w:val="00673975"/>
    <w:rsid w:val="00674B22"/>
    <w:rsid w:val="0067541C"/>
    <w:rsid w:val="006756AA"/>
    <w:rsid w:val="0067620F"/>
    <w:rsid w:val="006773E0"/>
    <w:rsid w:val="00677601"/>
    <w:rsid w:val="006778F5"/>
    <w:rsid w:val="00680424"/>
    <w:rsid w:val="00680682"/>
    <w:rsid w:val="006806E2"/>
    <w:rsid w:val="00680966"/>
    <w:rsid w:val="00680C1C"/>
    <w:rsid w:val="00680D4F"/>
    <w:rsid w:val="006817C8"/>
    <w:rsid w:val="006821E0"/>
    <w:rsid w:val="00682E5A"/>
    <w:rsid w:val="006837EA"/>
    <w:rsid w:val="006837FE"/>
    <w:rsid w:val="00683DDA"/>
    <w:rsid w:val="00684659"/>
    <w:rsid w:val="00684E93"/>
    <w:rsid w:val="00684F19"/>
    <w:rsid w:val="00685374"/>
    <w:rsid w:val="00685588"/>
    <w:rsid w:val="00685E70"/>
    <w:rsid w:val="00686248"/>
    <w:rsid w:val="00686927"/>
    <w:rsid w:val="00686DDA"/>
    <w:rsid w:val="00687DA7"/>
    <w:rsid w:val="00687F32"/>
    <w:rsid w:val="006903BE"/>
    <w:rsid w:val="00690522"/>
    <w:rsid w:val="0069085B"/>
    <w:rsid w:val="006914DE"/>
    <w:rsid w:val="006917B5"/>
    <w:rsid w:val="0069180B"/>
    <w:rsid w:val="00691D83"/>
    <w:rsid w:val="006922B4"/>
    <w:rsid w:val="00692962"/>
    <w:rsid w:val="00692A15"/>
    <w:rsid w:val="006934F8"/>
    <w:rsid w:val="006935FC"/>
    <w:rsid w:val="006936D9"/>
    <w:rsid w:val="0069472F"/>
    <w:rsid w:val="006947BA"/>
    <w:rsid w:val="00694966"/>
    <w:rsid w:val="00694CBA"/>
    <w:rsid w:val="00695A82"/>
    <w:rsid w:val="00695B86"/>
    <w:rsid w:val="00695C12"/>
    <w:rsid w:val="00695FB2"/>
    <w:rsid w:val="006966E3"/>
    <w:rsid w:val="00696B14"/>
    <w:rsid w:val="00697206"/>
    <w:rsid w:val="006A092A"/>
    <w:rsid w:val="006A09A7"/>
    <w:rsid w:val="006A0B62"/>
    <w:rsid w:val="006A0C9D"/>
    <w:rsid w:val="006A0CC9"/>
    <w:rsid w:val="006A1370"/>
    <w:rsid w:val="006A1F63"/>
    <w:rsid w:val="006A20EE"/>
    <w:rsid w:val="006A2521"/>
    <w:rsid w:val="006A2BC0"/>
    <w:rsid w:val="006A3533"/>
    <w:rsid w:val="006A382B"/>
    <w:rsid w:val="006A3B53"/>
    <w:rsid w:val="006A4589"/>
    <w:rsid w:val="006A49D9"/>
    <w:rsid w:val="006A4FD2"/>
    <w:rsid w:val="006A56C5"/>
    <w:rsid w:val="006A575D"/>
    <w:rsid w:val="006A59C1"/>
    <w:rsid w:val="006A59D3"/>
    <w:rsid w:val="006A5A3B"/>
    <w:rsid w:val="006A72E3"/>
    <w:rsid w:val="006A77CB"/>
    <w:rsid w:val="006A7A80"/>
    <w:rsid w:val="006A7D32"/>
    <w:rsid w:val="006A7DDE"/>
    <w:rsid w:val="006B0658"/>
    <w:rsid w:val="006B08F8"/>
    <w:rsid w:val="006B1419"/>
    <w:rsid w:val="006B387D"/>
    <w:rsid w:val="006B3A62"/>
    <w:rsid w:val="006B3C3C"/>
    <w:rsid w:val="006B3D1B"/>
    <w:rsid w:val="006B4357"/>
    <w:rsid w:val="006B470B"/>
    <w:rsid w:val="006B4ECC"/>
    <w:rsid w:val="006B59E8"/>
    <w:rsid w:val="006B5F67"/>
    <w:rsid w:val="006B6713"/>
    <w:rsid w:val="006B6C7E"/>
    <w:rsid w:val="006B7581"/>
    <w:rsid w:val="006B791C"/>
    <w:rsid w:val="006B7A58"/>
    <w:rsid w:val="006B7A87"/>
    <w:rsid w:val="006B7F1F"/>
    <w:rsid w:val="006C00AF"/>
    <w:rsid w:val="006C048B"/>
    <w:rsid w:val="006C06CF"/>
    <w:rsid w:val="006C0813"/>
    <w:rsid w:val="006C10FE"/>
    <w:rsid w:val="006C1679"/>
    <w:rsid w:val="006C21DE"/>
    <w:rsid w:val="006C3692"/>
    <w:rsid w:val="006C3CE1"/>
    <w:rsid w:val="006C46FF"/>
    <w:rsid w:val="006C517A"/>
    <w:rsid w:val="006C5775"/>
    <w:rsid w:val="006C64C9"/>
    <w:rsid w:val="006C6A22"/>
    <w:rsid w:val="006C7076"/>
    <w:rsid w:val="006C70FD"/>
    <w:rsid w:val="006C71F3"/>
    <w:rsid w:val="006C7376"/>
    <w:rsid w:val="006C7432"/>
    <w:rsid w:val="006C77E7"/>
    <w:rsid w:val="006C7A72"/>
    <w:rsid w:val="006D03B6"/>
    <w:rsid w:val="006D0745"/>
    <w:rsid w:val="006D0810"/>
    <w:rsid w:val="006D0D2D"/>
    <w:rsid w:val="006D1029"/>
    <w:rsid w:val="006D1667"/>
    <w:rsid w:val="006D1B23"/>
    <w:rsid w:val="006D1C8B"/>
    <w:rsid w:val="006D20E2"/>
    <w:rsid w:val="006D20E4"/>
    <w:rsid w:val="006D2915"/>
    <w:rsid w:val="006D2A06"/>
    <w:rsid w:val="006D33EE"/>
    <w:rsid w:val="006D34BA"/>
    <w:rsid w:val="006D3A28"/>
    <w:rsid w:val="006D476F"/>
    <w:rsid w:val="006D4FEF"/>
    <w:rsid w:val="006D5822"/>
    <w:rsid w:val="006D5B5B"/>
    <w:rsid w:val="006D6A69"/>
    <w:rsid w:val="006D6D0D"/>
    <w:rsid w:val="006D70CE"/>
    <w:rsid w:val="006D75C1"/>
    <w:rsid w:val="006E016B"/>
    <w:rsid w:val="006E01F8"/>
    <w:rsid w:val="006E0CA6"/>
    <w:rsid w:val="006E0CEE"/>
    <w:rsid w:val="006E2257"/>
    <w:rsid w:val="006E260E"/>
    <w:rsid w:val="006E2A82"/>
    <w:rsid w:val="006E2E30"/>
    <w:rsid w:val="006E2F24"/>
    <w:rsid w:val="006E31F1"/>
    <w:rsid w:val="006E394F"/>
    <w:rsid w:val="006E39A3"/>
    <w:rsid w:val="006E3E1F"/>
    <w:rsid w:val="006E4BB0"/>
    <w:rsid w:val="006E4E3E"/>
    <w:rsid w:val="006E5136"/>
    <w:rsid w:val="006E573E"/>
    <w:rsid w:val="006E598A"/>
    <w:rsid w:val="006E5F2F"/>
    <w:rsid w:val="006E6889"/>
    <w:rsid w:val="006E6FE8"/>
    <w:rsid w:val="006E7183"/>
    <w:rsid w:val="006E7286"/>
    <w:rsid w:val="006F024F"/>
    <w:rsid w:val="006F0483"/>
    <w:rsid w:val="006F056C"/>
    <w:rsid w:val="006F0D41"/>
    <w:rsid w:val="006F14B2"/>
    <w:rsid w:val="006F198D"/>
    <w:rsid w:val="006F25BF"/>
    <w:rsid w:val="006F2E4B"/>
    <w:rsid w:val="006F381F"/>
    <w:rsid w:val="006F395F"/>
    <w:rsid w:val="006F42B4"/>
    <w:rsid w:val="006F49F6"/>
    <w:rsid w:val="006F5156"/>
    <w:rsid w:val="006F566C"/>
    <w:rsid w:val="006F60EB"/>
    <w:rsid w:val="006F6361"/>
    <w:rsid w:val="006F6426"/>
    <w:rsid w:val="006F65DE"/>
    <w:rsid w:val="006F69BE"/>
    <w:rsid w:val="006F77C5"/>
    <w:rsid w:val="006F7C09"/>
    <w:rsid w:val="006F7C23"/>
    <w:rsid w:val="00700AF2"/>
    <w:rsid w:val="00700EB4"/>
    <w:rsid w:val="00701AF6"/>
    <w:rsid w:val="0070215D"/>
    <w:rsid w:val="007029B8"/>
    <w:rsid w:val="00702B1F"/>
    <w:rsid w:val="007030CC"/>
    <w:rsid w:val="007032AB"/>
    <w:rsid w:val="0070375B"/>
    <w:rsid w:val="00704613"/>
    <w:rsid w:val="00705261"/>
    <w:rsid w:val="0070543A"/>
    <w:rsid w:val="007057DB"/>
    <w:rsid w:val="00705C2A"/>
    <w:rsid w:val="00705E0F"/>
    <w:rsid w:val="007066BE"/>
    <w:rsid w:val="00706E66"/>
    <w:rsid w:val="007071CF"/>
    <w:rsid w:val="007073CA"/>
    <w:rsid w:val="00707586"/>
    <w:rsid w:val="00707AE8"/>
    <w:rsid w:val="007102E5"/>
    <w:rsid w:val="0071063B"/>
    <w:rsid w:val="00710F5F"/>
    <w:rsid w:val="00711250"/>
    <w:rsid w:val="0071169F"/>
    <w:rsid w:val="0071356C"/>
    <w:rsid w:val="00713661"/>
    <w:rsid w:val="00713F61"/>
    <w:rsid w:val="00714446"/>
    <w:rsid w:val="00714C49"/>
    <w:rsid w:val="007159BA"/>
    <w:rsid w:val="007159E7"/>
    <w:rsid w:val="00715DF6"/>
    <w:rsid w:val="0071649D"/>
    <w:rsid w:val="00716CDE"/>
    <w:rsid w:val="007171FA"/>
    <w:rsid w:val="00717658"/>
    <w:rsid w:val="00717BCF"/>
    <w:rsid w:val="007207B1"/>
    <w:rsid w:val="00720F54"/>
    <w:rsid w:val="0072129D"/>
    <w:rsid w:val="00721E70"/>
    <w:rsid w:val="007220D2"/>
    <w:rsid w:val="00722213"/>
    <w:rsid w:val="0072238E"/>
    <w:rsid w:val="00723029"/>
    <w:rsid w:val="007234E5"/>
    <w:rsid w:val="00724372"/>
    <w:rsid w:val="00724405"/>
    <w:rsid w:val="00724983"/>
    <w:rsid w:val="00726407"/>
    <w:rsid w:val="00726EBF"/>
    <w:rsid w:val="00726F75"/>
    <w:rsid w:val="007278EE"/>
    <w:rsid w:val="00727CF1"/>
    <w:rsid w:val="00727D90"/>
    <w:rsid w:val="00727E89"/>
    <w:rsid w:val="00730443"/>
    <w:rsid w:val="00731278"/>
    <w:rsid w:val="00731687"/>
    <w:rsid w:val="00731991"/>
    <w:rsid w:val="007322A5"/>
    <w:rsid w:val="00732672"/>
    <w:rsid w:val="00732F66"/>
    <w:rsid w:val="00733A5F"/>
    <w:rsid w:val="00733AF3"/>
    <w:rsid w:val="00734C71"/>
    <w:rsid w:val="00734CB6"/>
    <w:rsid w:val="0073512E"/>
    <w:rsid w:val="00735327"/>
    <w:rsid w:val="007357F1"/>
    <w:rsid w:val="00737C0A"/>
    <w:rsid w:val="007400D0"/>
    <w:rsid w:val="0074078E"/>
    <w:rsid w:val="00740C3C"/>
    <w:rsid w:val="00741024"/>
    <w:rsid w:val="0074102D"/>
    <w:rsid w:val="007412CA"/>
    <w:rsid w:val="007415F5"/>
    <w:rsid w:val="00741D20"/>
    <w:rsid w:val="007420AF"/>
    <w:rsid w:val="00742716"/>
    <w:rsid w:val="00742FEA"/>
    <w:rsid w:val="0074372E"/>
    <w:rsid w:val="00744550"/>
    <w:rsid w:val="00746258"/>
    <w:rsid w:val="007464E7"/>
    <w:rsid w:val="0074695F"/>
    <w:rsid w:val="00746DC8"/>
    <w:rsid w:val="00747CFF"/>
    <w:rsid w:val="00747D5E"/>
    <w:rsid w:val="00747EFE"/>
    <w:rsid w:val="00750537"/>
    <w:rsid w:val="00750784"/>
    <w:rsid w:val="00750854"/>
    <w:rsid w:val="00750B18"/>
    <w:rsid w:val="00750C82"/>
    <w:rsid w:val="00750D3A"/>
    <w:rsid w:val="007514A6"/>
    <w:rsid w:val="007517A6"/>
    <w:rsid w:val="007517B4"/>
    <w:rsid w:val="00751A84"/>
    <w:rsid w:val="00751C59"/>
    <w:rsid w:val="00751D8A"/>
    <w:rsid w:val="00751F98"/>
    <w:rsid w:val="00752732"/>
    <w:rsid w:val="00752E5E"/>
    <w:rsid w:val="007534C9"/>
    <w:rsid w:val="007539D0"/>
    <w:rsid w:val="00753DB5"/>
    <w:rsid w:val="00753E4B"/>
    <w:rsid w:val="00754305"/>
    <w:rsid w:val="0075479E"/>
    <w:rsid w:val="007548B1"/>
    <w:rsid w:val="0075571B"/>
    <w:rsid w:val="00755929"/>
    <w:rsid w:val="00755B5A"/>
    <w:rsid w:val="00755D27"/>
    <w:rsid w:val="00756DEF"/>
    <w:rsid w:val="00756FE7"/>
    <w:rsid w:val="00757CBD"/>
    <w:rsid w:val="00760CB4"/>
    <w:rsid w:val="00761A45"/>
    <w:rsid w:val="00761BD2"/>
    <w:rsid w:val="0076231C"/>
    <w:rsid w:val="00762592"/>
    <w:rsid w:val="00762597"/>
    <w:rsid w:val="007625F7"/>
    <w:rsid w:val="00762D69"/>
    <w:rsid w:val="00762D8D"/>
    <w:rsid w:val="0076359D"/>
    <w:rsid w:val="007638EA"/>
    <w:rsid w:val="00763B80"/>
    <w:rsid w:val="00763BDF"/>
    <w:rsid w:val="00763BF7"/>
    <w:rsid w:val="00763E25"/>
    <w:rsid w:val="00763F50"/>
    <w:rsid w:val="007643B2"/>
    <w:rsid w:val="0076477D"/>
    <w:rsid w:val="00764EA8"/>
    <w:rsid w:val="007670F4"/>
    <w:rsid w:val="00767152"/>
    <w:rsid w:val="00767475"/>
    <w:rsid w:val="007701C9"/>
    <w:rsid w:val="007704F7"/>
    <w:rsid w:val="00770746"/>
    <w:rsid w:val="00771BAE"/>
    <w:rsid w:val="00772275"/>
    <w:rsid w:val="007729C7"/>
    <w:rsid w:val="007730F4"/>
    <w:rsid w:val="0077441F"/>
    <w:rsid w:val="007744B5"/>
    <w:rsid w:val="007746C3"/>
    <w:rsid w:val="0077505A"/>
    <w:rsid w:val="00775102"/>
    <w:rsid w:val="0077528E"/>
    <w:rsid w:val="007754FB"/>
    <w:rsid w:val="00775B1C"/>
    <w:rsid w:val="00776C6D"/>
    <w:rsid w:val="00777679"/>
    <w:rsid w:val="007776BF"/>
    <w:rsid w:val="00777856"/>
    <w:rsid w:val="00777E34"/>
    <w:rsid w:val="0078025E"/>
    <w:rsid w:val="007806F3"/>
    <w:rsid w:val="00781215"/>
    <w:rsid w:val="00781649"/>
    <w:rsid w:val="0078181C"/>
    <w:rsid w:val="0078189B"/>
    <w:rsid w:val="00781E92"/>
    <w:rsid w:val="00782296"/>
    <w:rsid w:val="007825AA"/>
    <w:rsid w:val="007829C5"/>
    <w:rsid w:val="00783C83"/>
    <w:rsid w:val="0078407C"/>
    <w:rsid w:val="0078433C"/>
    <w:rsid w:val="00784CA2"/>
    <w:rsid w:val="0078615C"/>
    <w:rsid w:val="00786976"/>
    <w:rsid w:val="00786A62"/>
    <w:rsid w:val="00786E50"/>
    <w:rsid w:val="00787B77"/>
    <w:rsid w:val="0079003D"/>
    <w:rsid w:val="0079005E"/>
    <w:rsid w:val="007901F0"/>
    <w:rsid w:val="0079159C"/>
    <w:rsid w:val="00791645"/>
    <w:rsid w:val="00791A90"/>
    <w:rsid w:val="007927AF"/>
    <w:rsid w:val="00792C7D"/>
    <w:rsid w:val="00792F6E"/>
    <w:rsid w:val="007937A9"/>
    <w:rsid w:val="0079448D"/>
    <w:rsid w:val="00794C85"/>
    <w:rsid w:val="00794DEA"/>
    <w:rsid w:val="00795794"/>
    <w:rsid w:val="00795ACB"/>
    <w:rsid w:val="00795C75"/>
    <w:rsid w:val="00795EBF"/>
    <w:rsid w:val="00796F9A"/>
    <w:rsid w:val="00797270"/>
    <w:rsid w:val="00797982"/>
    <w:rsid w:val="007A0309"/>
    <w:rsid w:val="007A108E"/>
    <w:rsid w:val="007A16DC"/>
    <w:rsid w:val="007A1CBF"/>
    <w:rsid w:val="007A33CA"/>
    <w:rsid w:val="007A37BA"/>
    <w:rsid w:val="007A3873"/>
    <w:rsid w:val="007A3A0C"/>
    <w:rsid w:val="007A3C92"/>
    <w:rsid w:val="007A4481"/>
    <w:rsid w:val="007A46E8"/>
    <w:rsid w:val="007A4806"/>
    <w:rsid w:val="007A4D2B"/>
    <w:rsid w:val="007A5100"/>
    <w:rsid w:val="007A5426"/>
    <w:rsid w:val="007A5CB1"/>
    <w:rsid w:val="007A5E50"/>
    <w:rsid w:val="007A67CC"/>
    <w:rsid w:val="007A6C66"/>
    <w:rsid w:val="007A7452"/>
    <w:rsid w:val="007A7564"/>
    <w:rsid w:val="007B005C"/>
    <w:rsid w:val="007B0F03"/>
    <w:rsid w:val="007B1A35"/>
    <w:rsid w:val="007B331C"/>
    <w:rsid w:val="007B4092"/>
    <w:rsid w:val="007B4775"/>
    <w:rsid w:val="007B482D"/>
    <w:rsid w:val="007B4C80"/>
    <w:rsid w:val="007B56A9"/>
    <w:rsid w:val="007B5766"/>
    <w:rsid w:val="007B5A90"/>
    <w:rsid w:val="007B617A"/>
    <w:rsid w:val="007B6594"/>
    <w:rsid w:val="007B6DB5"/>
    <w:rsid w:val="007B774F"/>
    <w:rsid w:val="007C05C1"/>
    <w:rsid w:val="007C099A"/>
    <w:rsid w:val="007C0B58"/>
    <w:rsid w:val="007C0C2A"/>
    <w:rsid w:val="007C0EF7"/>
    <w:rsid w:val="007C17F1"/>
    <w:rsid w:val="007C273A"/>
    <w:rsid w:val="007C3287"/>
    <w:rsid w:val="007C443D"/>
    <w:rsid w:val="007C4704"/>
    <w:rsid w:val="007C480E"/>
    <w:rsid w:val="007C4A46"/>
    <w:rsid w:val="007C552F"/>
    <w:rsid w:val="007C6A29"/>
    <w:rsid w:val="007C6CA2"/>
    <w:rsid w:val="007C72C9"/>
    <w:rsid w:val="007C77E3"/>
    <w:rsid w:val="007C7DD4"/>
    <w:rsid w:val="007D00CE"/>
    <w:rsid w:val="007D072C"/>
    <w:rsid w:val="007D18F4"/>
    <w:rsid w:val="007D19EC"/>
    <w:rsid w:val="007D239A"/>
    <w:rsid w:val="007D2FB1"/>
    <w:rsid w:val="007D3057"/>
    <w:rsid w:val="007D358D"/>
    <w:rsid w:val="007D3694"/>
    <w:rsid w:val="007D472F"/>
    <w:rsid w:val="007D4860"/>
    <w:rsid w:val="007D4B62"/>
    <w:rsid w:val="007D4C70"/>
    <w:rsid w:val="007D61F8"/>
    <w:rsid w:val="007D7825"/>
    <w:rsid w:val="007E0104"/>
    <w:rsid w:val="007E01A2"/>
    <w:rsid w:val="007E0850"/>
    <w:rsid w:val="007E0FB6"/>
    <w:rsid w:val="007E16EC"/>
    <w:rsid w:val="007E216B"/>
    <w:rsid w:val="007E2316"/>
    <w:rsid w:val="007E2BBE"/>
    <w:rsid w:val="007E2E6F"/>
    <w:rsid w:val="007E30EA"/>
    <w:rsid w:val="007E3329"/>
    <w:rsid w:val="007E35AE"/>
    <w:rsid w:val="007E3E68"/>
    <w:rsid w:val="007E3EBC"/>
    <w:rsid w:val="007E3F54"/>
    <w:rsid w:val="007E4716"/>
    <w:rsid w:val="007E4831"/>
    <w:rsid w:val="007E54FE"/>
    <w:rsid w:val="007E593E"/>
    <w:rsid w:val="007E5F07"/>
    <w:rsid w:val="007E62DF"/>
    <w:rsid w:val="007E6CAB"/>
    <w:rsid w:val="007E6DFE"/>
    <w:rsid w:val="007E740F"/>
    <w:rsid w:val="007E7967"/>
    <w:rsid w:val="007F0A8A"/>
    <w:rsid w:val="007F0E4F"/>
    <w:rsid w:val="007F0EA3"/>
    <w:rsid w:val="007F1514"/>
    <w:rsid w:val="007F1B86"/>
    <w:rsid w:val="007F1DBB"/>
    <w:rsid w:val="007F21C6"/>
    <w:rsid w:val="007F2286"/>
    <w:rsid w:val="007F2494"/>
    <w:rsid w:val="007F24B0"/>
    <w:rsid w:val="007F29B3"/>
    <w:rsid w:val="007F2FE2"/>
    <w:rsid w:val="007F310B"/>
    <w:rsid w:val="007F3216"/>
    <w:rsid w:val="007F3444"/>
    <w:rsid w:val="007F3A16"/>
    <w:rsid w:val="007F3C53"/>
    <w:rsid w:val="007F487D"/>
    <w:rsid w:val="007F4A3B"/>
    <w:rsid w:val="007F55D5"/>
    <w:rsid w:val="007F5B33"/>
    <w:rsid w:val="007F6727"/>
    <w:rsid w:val="007F6BB8"/>
    <w:rsid w:val="007F6EFF"/>
    <w:rsid w:val="007F71A3"/>
    <w:rsid w:val="00800046"/>
    <w:rsid w:val="008001D6"/>
    <w:rsid w:val="00800465"/>
    <w:rsid w:val="0080085F"/>
    <w:rsid w:val="0080106D"/>
    <w:rsid w:val="00801957"/>
    <w:rsid w:val="00801E66"/>
    <w:rsid w:val="0080200E"/>
    <w:rsid w:val="008032BA"/>
    <w:rsid w:val="0080437F"/>
    <w:rsid w:val="008056A4"/>
    <w:rsid w:val="008062E4"/>
    <w:rsid w:val="008068F8"/>
    <w:rsid w:val="008070CB"/>
    <w:rsid w:val="008077B3"/>
    <w:rsid w:val="00807B28"/>
    <w:rsid w:val="00807D21"/>
    <w:rsid w:val="008109CA"/>
    <w:rsid w:val="00810DAB"/>
    <w:rsid w:val="008112DD"/>
    <w:rsid w:val="0081147E"/>
    <w:rsid w:val="00811D86"/>
    <w:rsid w:val="008124D1"/>
    <w:rsid w:val="0081432C"/>
    <w:rsid w:val="00814689"/>
    <w:rsid w:val="0081472D"/>
    <w:rsid w:val="00814E7C"/>
    <w:rsid w:val="00815116"/>
    <w:rsid w:val="00815369"/>
    <w:rsid w:val="008159FD"/>
    <w:rsid w:val="00815B34"/>
    <w:rsid w:val="008165F6"/>
    <w:rsid w:val="00816D77"/>
    <w:rsid w:val="00817075"/>
    <w:rsid w:val="00817276"/>
    <w:rsid w:val="008208D2"/>
    <w:rsid w:val="00820B82"/>
    <w:rsid w:val="00820C27"/>
    <w:rsid w:val="00820CAE"/>
    <w:rsid w:val="00821806"/>
    <w:rsid w:val="00821AF1"/>
    <w:rsid w:val="008227E8"/>
    <w:rsid w:val="008227FF"/>
    <w:rsid w:val="00822879"/>
    <w:rsid w:val="00823019"/>
    <w:rsid w:val="008238F3"/>
    <w:rsid w:val="008244C4"/>
    <w:rsid w:val="0082509D"/>
    <w:rsid w:val="00825361"/>
    <w:rsid w:val="00825882"/>
    <w:rsid w:val="008259E2"/>
    <w:rsid w:val="00825AD5"/>
    <w:rsid w:val="00826A0E"/>
    <w:rsid w:val="00826A45"/>
    <w:rsid w:val="00826B4E"/>
    <w:rsid w:val="00826F90"/>
    <w:rsid w:val="008273B9"/>
    <w:rsid w:val="00827680"/>
    <w:rsid w:val="00830324"/>
    <w:rsid w:val="008306F9"/>
    <w:rsid w:val="008309C9"/>
    <w:rsid w:val="00830A6F"/>
    <w:rsid w:val="00830E11"/>
    <w:rsid w:val="008312E0"/>
    <w:rsid w:val="0083133A"/>
    <w:rsid w:val="0083153F"/>
    <w:rsid w:val="00832569"/>
    <w:rsid w:val="00832AFD"/>
    <w:rsid w:val="00832C26"/>
    <w:rsid w:val="00832FEB"/>
    <w:rsid w:val="0083320F"/>
    <w:rsid w:val="0083324D"/>
    <w:rsid w:val="0083327B"/>
    <w:rsid w:val="008335E0"/>
    <w:rsid w:val="008336E1"/>
    <w:rsid w:val="00834A7C"/>
    <w:rsid w:val="00834FF7"/>
    <w:rsid w:val="0083506D"/>
    <w:rsid w:val="00835493"/>
    <w:rsid w:val="008367E2"/>
    <w:rsid w:val="00836B1A"/>
    <w:rsid w:val="00836CC8"/>
    <w:rsid w:val="00836D37"/>
    <w:rsid w:val="00837687"/>
    <w:rsid w:val="0083776C"/>
    <w:rsid w:val="008413B5"/>
    <w:rsid w:val="00841B54"/>
    <w:rsid w:val="00841D54"/>
    <w:rsid w:val="0084224B"/>
    <w:rsid w:val="00842516"/>
    <w:rsid w:val="00843150"/>
    <w:rsid w:val="00843308"/>
    <w:rsid w:val="00843560"/>
    <w:rsid w:val="00843B5D"/>
    <w:rsid w:val="00843D03"/>
    <w:rsid w:val="00843F8B"/>
    <w:rsid w:val="008443DE"/>
    <w:rsid w:val="00845900"/>
    <w:rsid w:val="00845ED6"/>
    <w:rsid w:val="008462F8"/>
    <w:rsid w:val="00846D71"/>
    <w:rsid w:val="0084764F"/>
    <w:rsid w:val="008479ED"/>
    <w:rsid w:val="00847B14"/>
    <w:rsid w:val="00847B49"/>
    <w:rsid w:val="00847B76"/>
    <w:rsid w:val="00847F2A"/>
    <w:rsid w:val="008502E7"/>
    <w:rsid w:val="00850ED5"/>
    <w:rsid w:val="008518D5"/>
    <w:rsid w:val="00851A33"/>
    <w:rsid w:val="00851C3B"/>
    <w:rsid w:val="0085200D"/>
    <w:rsid w:val="00852E0B"/>
    <w:rsid w:val="00852E82"/>
    <w:rsid w:val="00852FFE"/>
    <w:rsid w:val="00853043"/>
    <w:rsid w:val="00853482"/>
    <w:rsid w:val="00854365"/>
    <w:rsid w:val="00854B2B"/>
    <w:rsid w:val="00854EA8"/>
    <w:rsid w:val="00855C8E"/>
    <w:rsid w:val="0085601C"/>
    <w:rsid w:val="00856332"/>
    <w:rsid w:val="00856496"/>
    <w:rsid w:val="00856AC6"/>
    <w:rsid w:val="00857429"/>
    <w:rsid w:val="008578BE"/>
    <w:rsid w:val="00857A92"/>
    <w:rsid w:val="00857FC5"/>
    <w:rsid w:val="00860183"/>
    <w:rsid w:val="008605DB"/>
    <w:rsid w:val="00861085"/>
    <w:rsid w:val="00862293"/>
    <w:rsid w:val="0086288A"/>
    <w:rsid w:val="00862E73"/>
    <w:rsid w:val="00863447"/>
    <w:rsid w:val="0086382A"/>
    <w:rsid w:val="00863880"/>
    <w:rsid w:val="0086405E"/>
    <w:rsid w:val="00864070"/>
    <w:rsid w:val="008640EC"/>
    <w:rsid w:val="0086410E"/>
    <w:rsid w:val="00864571"/>
    <w:rsid w:val="008647E9"/>
    <w:rsid w:val="00864B88"/>
    <w:rsid w:val="00864DE1"/>
    <w:rsid w:val="008650BF"/>
    <w:rsid w:val="008658CB"/>
    <w:rsid w:val="00865F65"/>
    <w:rsid w:val="008665B7"/>
    <w:rsid w:val="0086675C"/>
    <w:rsid w:val="00866951"/>
    <w:rsid w:val="00866AD7"/>
    <w:rsid w:val="00866BDC"/>
    <w:rsid w:val="00866DCD"/>
    <w:rsid w:val="0086729E"/>
    <w:rsid w:val="008673AD"/>
    <w:rsid w:val="00867952"/>
    <w:rsid w:val="008704CF"/>
    <w:rsid w:val="00870C3D"/>
    <w:rsid w:val="00871457"/>
    <w:rsid w:val="00872009"/>
    <w:rsid w:val="008721ED"/>
    <w:rsid w:val="008722DB"/>
    <w:rsid w:val="00872765"/>
    <w:rsid w:val="00872F03"/>
    <w:rsid w:val="008733A7"/>
    <w:rsid w:val="00873433"/>
    <w:rsid w:val="008738C0"/>
    <w:rsid w:val="00874686"/>
    <w:rsid w:val="00875815"/>
    <w:rsid w:val="00875FCA"/>
    <w:rsid w:val="0087633C"/>
    <w:rsid w:val="00876805"/>
    <w:rsid w:val="00876963"/>
    <w:rsid w:val="00876B73"/>
    <w:rsid w:val="00876E78"/>
    <w:rsid w:val="0087723F"/>
    <w:rsid w:val="008776AD"/>
    <w:rsid w:val="00877731"/>
    <w:rsid w:val="0088054C"/>
    <w:rsid w:val="00880725"/>
    <w:rsid w:val="00880F2D"/>
    <w:rsid w:val="008812AA"/>
    <w:rsid w:val="008812B3"/>
    <w:rsid w:val="008815E4"/>
    <w:rsid w:val="00881723"/>
    <w:rsid w:val="00881798"/>
    <w:rsid w:val="00882114"/>
    <w:rsid w:val="008824FF"/>
    <w:rsid w:val="0088289C"/>
    <w:rsid w:val="00882B00"/>
    <w:rsid w:val="00882BC8"/>
    <w:rsid w:val="00883630"/>
    <w:rsid w:val="00883C35"/>
    <w:rsid w:val="00884949"/>
    <w:rsid w:val="00884E1A"/>
    <w:rsid w:val="00884EB5"/>
    <w:rsid w:val="008860D4"/>
    <w:rsid w:val="008877BF"/>
    <w:rsid w:val="008877F0"/>
    <w:rsid w:val="008878D9"/>
    <w:rsid w:val="00887AA6"/>
    <w:rsid w:val="00887E42"/>
    <w:rsid w:val="00887FB2"/>
    <w:rsid w:val="00890388"/>
    <w:rsid w:val="00890517"/>
    <w:rsid w:val="00890C9B"/>
    <w:rsid w:val="008919C5"/>
    <w:rsid w:val="00891DB6"/>
    <w:rsid w:val="00892B19"/>
    <w:rsid w:val="00894B7B"/>
    <w:rsid w:val="008950F7"/>
    <w:rsid w:val="00895715"/>
    <w:rsid w:val="00895AEA"/>
    <w:rsid w:val="008960F4"/>
    <w:rsid w:val="0089661E"/>
    <w:rsid w:val="0089689B"/>
    <w:rsid w:val="008975FD"/>
    <w:rsid w:val="00897877"/>
    <w:rsid w:val="00897EA6"/>
    <w:rsid w:val="008A087A"/>
    <w:rsid w:val="008A09B2"/>
    <w:rsid w:val="008A09F4"/>
    <w:rsid w:val="008A194C"/>
    <w:rsid w:val="008A1E84"/>
    <w:rsid w:val="008A1F52"/>
    <w:rsid w:val="008A21FE"/>
    <w:rsid w:val="008A27FD"/>
    <w:rsid w:val="008A2997"/>
    <w:rsid w:val="008A35F5"/>
    <w:rsid w:val="008A3896"/>
    <w:rsid w:val="008A4110"/>
    <w:rsid w:val="008A4782"/>
    <w:rsid w:val="008A52A4"/>
    <w:rsid w:val="008A5760"/>
    <w:rsid w:val="008A5D48"/>
    <w:rsid w:val="008A686B"/>
    <w:rsid w:val="008A7019"/>
    <w:rsid w:val="008A7D2D"/>
    <w:rsid w:val="008B0DDA"/>
    <w:rsid w:val="008B1084"/>
    <w:rsid w:val="008B11D8"/>
    <w:rsid w:val="008B1837"/>
    <w:rsid w:val="008B1A83"/>
    <w:rsid w:val="008B1AFE"/>
    <w:rsid w:val="008B323E"/>
    <w:rsid w:val="008B3AEA"/>
    <w:rsid w:val="008B3E1A"/>
    <w:rsid w:val="008B4039"/>
    <w:rsid w:val="008B4B3A"/>
    <w:rsid w:val="008B4B79"/>
    <w:rsid w:val="008B4E18"/>
    <w:rsid w:val="008B4F76"/>
    <w:rsid w:val="008B5328"/>
    <w:rsid w:val="008B53E1"/>
    <w:rsid w:val="008B56AD"/>
    <w:rsid w:val="008B57AF"/>
    <w:rsid w:val="008B5895"/>
    <w:rsid w:val="008B59B9"/>
    <w:rsid w:val="008B5DEB"/>
    <w:rsid w:val="008B687B"/>
    <w:rsid w:val="008B7556"/>
    <w:rsid w:val="008B7D04"/>
    <w:rsid w:val="008B7DE4"/>
    <w:rsid w:val="008B7F23"/>
    <w:rsid w:val="008C0502"/>
    <w:rsid w:val="008C0956"/>
    <w:rsid w:val="008C16B5"/>
    <w:rsid w:val="008C1BE4"/>
    <w:rsid w:val="008C1C97"/>
    <w:rsid w:val="008C1D7B"/>
    <w:rsid w:val="008C25A2"/>
    <w:rsid w:val="008C2DBA"/>
    <w:rsid w:val="008C2E95"/>
    <w:rsid w:val="008C2F48"/>
    <w:rsid w:val="008C316A"/>
    <w:rsid w:val="008C3685"/>
    <w:rsid w:val="008C3A2F"/>
    <w:rsid w:val="008C3BFB"/>
    <w:rsid w:val="008C3E19"/>
    <w:rsid w:val="008C3FCD"/>
    <w:rsid w:val="008C4065"/>
    <w:rsid w:val="008C472E"/>
    <w:rsid w:val="008C48FA"/>
    <w:rsid w:val="008C4DC1"/>
    <w:rsid w:val="008C63B9"/>
    <w:rsid w:val="008C65F3"/>
    <w:rsid w:val="008C6619"/>
    <w:rsid w:val="008C68E1"/>
    <w:rsid w:val="008C696D"/>
    <w:rsid w:val="008C71FC"/>
    <w:rsid w:val="008C779D"/>
    <w:rsid w:val="008C7810"/>
    <w:rsid w:val="008C7C0A"/>
    <w:rsid w:val="008C7C9E"/>
    <w:rsid w:val="008C7D5B"/>
    <w:rsid w:val="008D0754"/>
    <w:rsid w:val="008D105F"/>
    <w:rsid w:val="008D130E"/>
    <w:rsid w:val="008D1FB5"/>
    <w:rsid w:val="008D272E"/>
    <w:rsid w:val="008D28CA"/>
    <w:rsid w:val="008D3918"/>
    <w:rsid w:val="008D3A40"/>
    <w:rsid w:val="008D4210"/>
    <w:rsid w:val="008D4ABE"/>
    <w:rsid w:val="008D4EAA"/>
    <w:rsid w:val="008D5414"/>
    <w:rsid w:val="008D58CA"/>
    <w:rsid w:val="008D5B99"/>
    <w:rsid w:val="008D6DFC"/>
    <w:rsid w:val="008D6EA8"/>
    <w:rsid w:val="008D7421"/>
    <w:rsid w:val="008D7877"/>
    <w:rsid w:val="008D78D8"/>
    <w:rsid w:val="008D7C89"/>
    <w:rsid w:val="008D7D94"/>
    <w:rsid w:val="008E00A0"/>
    <w:rsid w:val="008E1457"/>
    <w:rsid w:val="008E1468"/>
    <w:rsid w:val="008E16EE"/>
    <w:rsid w:val="008E2423"/>
    <w:rsid w:val="008E2742"/>
    <w:rsid w:val="008E2833"/>
    <w:rsid w:val="008E2BCD"/>
    <w:rsid w:val="008E312C"/>
    <w:rsid w:val="008E3560"/>
    <w:rsid w:val="008E3764"/>
    <w:rsid w:val="008E3F47"/>
    <w:rsid w:val="008E407A"/>
    <w:rsid w:val="008E47FF"/>
    <w:rsid w:val="008E4812"/>
    <w:rsid w:val="008E4C8C"/>
    <w:rsid w:val="008E4E86"/>
    <w:rsid w:val="008E50C8"/>
    <w:rsid w:val="008E571B"/>
    <w:rsid w:val="008E62B8"/>
    <w:rsid w:val="008E65A1"/>
    <w:rsid w:val="008E67D4"/>
    <w:rsid w:val="008E68A1"/>
    <w:rsid w:val="008E6B14"/>
    <w:rsid w:val="008E6D76"/>
    <w:rsid w:val="008E7C33"/>
    <w:rsid w:val="008E7D70"/>
    <w:rsid w:val="008F0E88"/>
    <w:rsid w:val="008F1485"/>
    <w:rsid w:val="008F19B0"/>
    <w:rsid w:val="008F1F67"/>
    <w:rsid w:val="008F2B22"/>
    <w:rsid w:val="008F2F9E"/>
    <w:rsid w:val="008F3127"/>
    <w:rsid w:val="008F42F0"/>
    <w:rsid w:val="008F46E8"/>
    <w:rsid w:val="008F476D"/>
    <w:rsid w:val="008F4AC6"/>
    <w:rsid w:val="008F4DE4"/>
    <w:rsid w:val="008F6D0F"/>
    <w:rsid w:val="008F79A4"/>
    <w:rsid w:val="008F7AFD"/>
    <w:rsid w:val="008F7B13"/>
    <w:rsid w:val="008F7B43"/>
    <w:rsid w:val="009009D3"/>
    <w:rsid w:val="009017C3"/>
    <w:rsid w:val="0090201E"/>
    <w:rsid w:val="00902041"/>
    <w:rsid w:val="00902075"/>
    <w:rsid w:val="009024A0"/>
    <w:rsid w:val="00903831"/>
    <w:rsid w:val="00903E79"/>
    <w:rsid w:val="0090467B"/>
    <w:rsid w:val="00904AC5"/>
    <w:rsid w:val="00905CB9"/>
    <w:rsid w:val="00905E24"/>
    <w:rsid w:val="00906085"/>
    <w:rsid w:val="009061A4"/>
    <w:rsid w:val="0090696C"/>
    <w:rsid w:val="00906CAD"/>
    <w:rsid w:val="00907457"/>
    <w:rsid w:val="009074BE"/>
    <w:rsid w:val="0090775A"/>
    <w:rsid w:val="00910A12"/>
    <w:rsid w:val="00910CBD"/>
    <w:rsid w:val="00910DC7"/>
    <w:rsid w:val="00911277"/>
    <w:rsid w:val="00912126"/>
    <w:rsid w:val="009129B2"/>
    <w:rsid w:val="00912BF1"/>
    <w:rsid w:val="0091320B"/>
    <w:rsid w:val="00913E98"/>
    <w:rsid w:val="0091421E"/>
    <w:rsid w:val="009145D0"/>
    <w:rsid w:val="009148B0"/>
    <w:rsid w:val="009149CD"/>
    <w:rsid w:val="009149F6"/>
    <w:rsid w:val="00914FFD"/>
    <w:rsid w:val="0091502F"/>
    <w:rsid w:val="0091515F"/>
    <w:rsid w:val="009157D5"/>
    <w:rsid w:val="0091613A"/>
    <w:rsid w:val="00916422"/>
    <w:rsid w:val="0091649A"/>
    <w:rsid w:val="00916F51"/>
    <w:rsid w:val="009176D0"/>
    <w:rsid w:val="0092054D"/>
    <w:rsid w:val="00920916"/>
    <w:rsid w:val="00920C0D"/>
    <w:rsid w:val="009212DA"/>
    <w:rsid w:val="0092178D"/>
    <w:rsid w:val="00921E4E"/>
    <w:rsid w:val="00922468"/>
    <w:rsid w:val="0092268B"/>
    <w:rsid w:val="00922AC2"/>
    <w:rsid w:val="009241C5"/>
    <w:rsid w:val="009241EC"/>
    <w:rsid w:val="00924201"/>
    <w:rsid w:val="00924408"/>
    <w:rsid w:val="009244A7"/>
    <w:rsid w:val="00924732"/>
    <w:rsid w:val="0092548C"/>
    <w:rsid w:val="00925D00"/>
    <w:rsid w:val="0092608C"/>
    <w:rsid w:val="009260FD"/>
    <w:rsid w:val="009268B4"/>
    <w:rsid w:val="00926B52"/>
    <w:rsid w:val="00926BE2"/>
    <w:rsid w:val="009270D5"/>
    <w:rsid w:val="0092722E"/>
    <w:rsid w:val="00927E0D"/>
    <w:rsid w:val="00927FA1"/>
    <w:rsid w:val="00930058"/>
    <w:rsid w:val="00930767"/>
    <w:rsid w:val="00930C52"/>
    <w:rsid w:val="00930CA1"/>
    <w:rsid w:val="00931A46"/>
    <w:rsid w:val="00931D0F"/>
    <w:rsid w:val="00932010"/>
    <w:rsid w:val="009327A9"/>
    <w:rsid w:val="0093284D"/>
    <w:rsid w:val="0093284F"/>
    <w:rsid w:val="00934170"/>
    <w:rsid w:val="009341D3"/>
    <w:rsid w:val="009346D4"/>
    <w:rsid w:val="00934999"/>
    <w:rsid w:val="009349E0"/>
    <w:rsid w:val="009363E4"/>
    <w:rsid w:val="009372E9"/>
    <w:rsid w:val="00937807"/>
    <w:rsid w:val="00937E9C"/>
    <w:rsid w:val="0094070C"/>
    <w:rsid w:val="00940795"/>
    <w:rsid w:val="0094099F"/>
    <w:rsid w:val="00940BBE"/>
    <w:rsid w:val="00940D42"/>
    <w:rsid w:val="00940F13"/>
    <w:rsid w:val="00941496"/>
    <w:rsid w:val="00941697"/>
    <w:rsid w:val="009422D5"/>
    <w:rsid w:val="00942680"/>
    <w:rsid w:val="009426D8"/>
    <w:rsid w:val="00942FD5"/>
    <w:rsid w:val="00943257"/>
    <w:rsid w:val="00943468"/>
    <w:rsid w:val="00943904"/>
    <w:rsid w:val="009443FD"/>
    <w:rsid w:val="00944468"/>
    <w:rsid w:val="0094449C"/>
    <w:rsid w:val="009446F0"/>
    <w:rsid w:val="0094532C"/>
    <w:rsid w:val="009459C2"/>
    <w:rsid w:val="00945CAA"/>
    <w:rsid w:val="0094639C"/>
    <w:rsid w:val="0094691D"/>
    <w:rsid w:val="009479E5"/>
    <w:rsid w:val="009504F9"/>
    <w:rsid w:val="00950AA5"/>
    <w:rsid w:val="00950E57"/>
    <w:rsid w:val="009521F1"/>
    <w:rsid w:val="00952412"/>
    <w:rsid w:val="00953D1D"/>
    <w:rsid w:val="009547FE"/>
    <w:rsid w:val="00954EE8"/>
    <w:rsid w:val="00955B3C"/>
    <w:rsid w:val="00955FCF"/>
    <w:rsid w:val="009560A9"/>
    <w:rsid w:val="0095643F"/>
    <w:rsid w:val="00956870"/>
    <w:rsid w:val="0095713E"/>
    <w:rsid w:val="00957529"/>
    <w:rsid w:val="009575C0"/>
    <w:rsid w:val="00957881"/>
    <w:rsid w:val="00957959"/>
    <w:rsid w:val="00957AD8"/>
    <w:rsid w:val="00957CB3"/>
    <w:rsid w:val="0096078B"/>
    <w:rsid w:val="0096174D"/>
    <w:rsid w:val="009617D8"/>
    <w:rsid w:val="00961BC9"/>
    <w:rsid w:val="009622E9"/>
    <w:rsid w:val="0096270D"/>
    <w:rsid w:val="00963136"/>
    <w:rsid w:val="00964CF6"/>
    <w:rsid w:val="00965259"/>
    <w:rsid w:val="00965F53"/>
    <w:rsid w:val="0096611E"/>
    <w:rsid w:val="00966162"/>
    <w:rsid w:val="00966762"/>
    <w:rsid w:val="00967413"/>
    <w:rsid w:val="00967BBC"/>
    <w:rsid w:val="00967D40"/>
    <w:rsid w:val="00970B2F"/>
    <w:rsid w:val="0097251B"/>
    <w:rsid w:val="0097282C"/>
    <w:rsid w:val="00972B54"/>
    <w:rsid w:val="0097336F"/>
    <w:rsid w:val="00973789"/>
    <w:rsid w:val="00973B7B"/>
    <w:rsid w:val="00973D7D"/>
    <w:rsid w:val="009741EB"/>
    <w:rsid w:val="00974EB6"/>
    <w:rsid w:val="009751CE"/>
    <w:rsid w:val="009759FF"/>
    <w:rsid w:val="00975C04"/>
    <w:rsid w:val="00975F41"/>
    <w:rsid w:val="00976636"/>
    <w:rsid w:val="00976820"/>
    <w:rsid w:val="00977256"/>
    <w:rsid w:val="00977A4F"/>
    <w:rsid w:val="00977ED2"/>
    <w:rsid w:val="0098095B"/>
    <w:rsid w:val="00980BFF"/>
    <w:rsid w:val="00980D85"/>
    <w:rsid w:val="009813D6"/>
    <w:rsid w:val="00981DDD"/>
    <w:rsid w:val="0098221A"/>
    <w:rsid w:val="009825C2"/>
    <w:rsid w:val="00983615"/>
    <w:rsid w:val="0098365D"/>
    <w:rsid w:val="00983990"/>
    <w:rsid w:val="00983C76"/>
    <w:rsid w:val="00983E51"/>
    <w:rsid w:val="00983F97"/>
    <w:rsid w:val="00984185"/>
    <w:rsid w:val="0098432C"/>
    <w:rsid w:val="00984449"/>
    <w:rsid w:val="00984ABC"/>
    <w:rsid w:val="009850ED"/>
    <w:rsid w:val="00985555"/>
    <w:rsid w:val="0098584F"/>
    <w:rsid w:val="00985B36"/>
    <w:rsid w:val="00986109"/>
    <w:rsid w:val="009861E7"/>
    <w:rsid w:val="009863C8"/>
    <w:rsid w:val="00990350"/>
    <w:rsid w:val="009910B1"/>
    <w:rsid w:val="00991124"/>
    <w:rsid w:val="009911CC"/>
    <w:rsid w:val="00991C2C"/>
    <w:rsid w:val="00991FA1"/>
    <w:rsid w:val="009921BE"/>
    <w:rsid w:val="00992BDE"/>
    <w:rsid w:val="0099301F"/>
    <w:rsid w:val="0099346D"/>
    <w:rsid w:val="00993C84"/>
    <w:rsid w:val="009942D6"/>
    <w:rsid w:val="0099462E"/>
    <w:rsid w:val="009947A1"/>
    <w:rsid w:val="00994962"/>
    <w:rsid w:val="00994A03"/>
    <w:rsid w:val="00994C06"/>
    <w:rsid w:val="00995431"/>
    <w:rsid w:val="00995466"/>
    <w:rsid w:val="00995A15"/>
    <w:rsid w:val="00996014"/>
    <w:rsid w:val="0099658A"/>
    <w:rsid w:val="00996AE6"/>
    <w:rsid w:val="00997032"/>
    <w:rsid w:val="00997666"/>
    <w:rsid w:val="009977B0"/>
    <w:rsid w:val="009A101E"/>
    <w:rsid w:val="009A1571"/>
    <w:rsid w:val="009A1A3A"/>
    <w:rsid w:val="009A1A71"/>
    <w:rsid w:val="009A1D0C"/>
    <w:rsid w:val="009A273A"/>
    <w:rsid w:val="009A295A"/>
    <w:rsid w:val="009A2A02"/>
    <w:rsid w:val="009A2B66"/>
    <w:rsid w:val="009A2FA2"/>
    <w:rsid w:val="009A3057"/>
    <w:rsid w:val="009A4623"/>
    <w:rsid w:val="009A496D"/>
    <w:rsid w:val="009A4AE3"/>
    <w:rsid w:val="009A517A"/>
    <w:rsid w:val="009A5489"/>
    <w:rsid w:val="009A5960"/>
    <w:rsid w:val="009A5F50"/>
    <w:rsid w:val="009A6221"/>
    <w:rsid w:val="009A659F"/>
    <w:rsid w:val="009A6D65"/>
    <w:rsid w:val="009A6E9D"/>
    <w:rsid w:val="009A70BC"/>
    <w:rsid w:val="009A75DE"/>
    <w:rsid w:val="009A7747"/>
    <w:rsid w:val="009A78E7"/>
    <w:rsid w:val="009B0379"/>
    <w:rsid w:val="009B05BA"/>
    <w:rsid w:val="009B05C8"/>
    <w:rsid w:val="009B0ABA"/>
    <w:rsid w:val="009B118D"/>
    <w:rsid w:val="009B1782"/>
    <w:rsid w:val="009B17A8"/>
    <w:rsid w:val="009B1E83"/>
    <w:rsid w:val="009B413E"/>
    <w:rsid w:val="009B5623"/>
    <w:rsid w:val="009B5892"/>
    <w:rsid w:val="009B70E1"/>
    <w:rsid w:val="009B72F7"/>
    <w:rsid w:val="009B7556"/>
    <w:rsid w:val="009B7871"/>
    <w:rsid w:val="009B7DC0"/>
    <w:rsid w:val="009B7F4F"/>
    <w:rsid w:val="009C0367"/>
    <w:rsid w:val="009C0900"/>
    <w:rsid w:val="009C0A2F"/>
    <w:rsid w:val="009C0E9A"/>
    <w:rsid w:val="009C1391"/>
    <w:rsid w:val="009C1533"/>
    <w:rsid w:val="009C19FA"/>
    <w:rsid w:val="009C2EDE"/>
    <w:rsid w:val="009C3221"/>
    <w:rsid w:val="009C335A"/>
    <w:rsid w:val="009C3A1F"/>
    <w:rsid w:val="009C3BCF"/>
    <w:rsid w:val="009C3E6A"/>
    <w:rsid w:val="009C3FB2"/>
    <w:rsid w:val="009C43AD"/>
    <w:rsid w:val="009C5D35"/>
    <w:rsid w:val="009C5E67"/>
    <w:rsid w:val="009C5F9D"/>
    <w:rsid w:val="009C63DC"/>
    <w:rsid w:val="009C6551"/>
    <w:rsid w:val="009C6A47"/>
    <w:rsid w:val="009C6B9A"/>
    <w:rsid w:val="009C6C5F"/>
    <w:rsid w:val="009C6E0B"/>
    <w:rsid w:val="009C705F"/>
    <w:rsid w:val="009C7212"/>
    <w:rsid w:val="009C7DD8"/>
    <w:rsid w:val="009D178A"/>
    <w:rsid w:val="009D1CBF"/>
    <w:rsid w:val="009D1F8D"/>
    <w:rsid w:val="009D228B"/>
    <w:rsid w:val="009D2343"/>
    <w:rsid w:val="009D26AA"/>
    <w:rsid w:val="009D28B6"/>
    <w:rsid w:val="009D2BF9"/>
    <w:rsid w:val="009D352F"/>
    <w:rsid w:val="009D4595"/>
    <w:rsid w:val="009D46EC"/>
    <w:rsid w:val="009D55D7"/>
    <w:rsid w:val="009D591E"/>
    <w:rsid w:val="009D5CEB"/>
    <w:rsid w:val="009D60C9"/>
    <w:rsid w:val="009D6161"/>
    <w:rsid w:val="009D6914"/>
    <w:rsid w:val="009D6922"/>
    <w:rsid w:val="009D6A30"/>
    <w:rsid w:val="009D6F5E"/>
    <w:rsid w:val="009D75C3"/>
    <w:rsid w:val="009D7C52"/>
    <w:rsid w:val="009E04EC"/>
    <w:rsid w:val="009E05D2"/>
    <w:rsid w:val="009E1212"/>
    <w:rsid w:val="009E1AFA"/>
    <w:rsid w:val="009E23DD"/>
    <w:rsid w:val="009E2822"/>
    <w:rsid w:val="009E316D"/>
    <w:rsid w:val="009E3186"/>
    <w:rsid w:val="009E342A"/>
    <w:rsid w:val="009E3530"/>
    <w:rsid w:val="009E3655"/>
    <w:rsid w:val="009E3877"/>
    <w:rsid w:val="009E5D5F"/>
    <w:rsid w:val="009E6C51"/>
    <w:rsid w:val="009F0002"/>
    <w:rsid w:val="009F06D6"/>
    <w:rsid w:val="009F091B"/>
    <w:rsid w:val="009F0BBF"/>
    <w:rsid w:val="009F0EF4"/>
    <w:rsid w:val="009F1031"/>
    <w:rsid w:val="009F1B27"/>
    <w:rsid w:val="009F1E58"/>
    <w:rsid w:val="009F24EA"/>
    <w:rsid w:val="009F3406"/>
    <w:rsid w:val="009F379F"/>
    <w:rsid w:val="009F3D26"/>
    <w:rsid w:val="009F43AD"/>
    <w:rsid w:val="009F5A3E"/>
    <w:rsid w:val="009F5B6D"/>
    <w:rsid w:val="009F5C31"/>
    <w:rsid w:val="009F5FD2"/>
    <w:rsid w:val="009F7A22"/>
    <w:rsid w:val="009F7B99"/>
    <w:rsid w:val="009F7F22"/>
    <w:rsid w:val="00A00A41"/>
    <w:rsid w:val="00A00BB5"/>
    <w:rsid w:val="00A011B4"/>
    <w:rsid w:val="00A011F5"/>
    <w:rsid w:val="00A0190C"/>
    <w:rsid w:val="00A01C8C"/>
    <w:rsid w:val="00A01D6A"/>
    <w:rsid w:val="00A01F4A"/>
    <w:rsid w:val="00A02875"/>
    <w:rsid w:val="00A02C16"/>
    <w:rsid w:val="00A035B9"/>
    <w:rsid w:val="00A03C42"/>
    <w:rsid w:val="00A03DB9"/>
    <w:rsid w:val="00A04539"/>
    <w:rsid w:val="00A05402"/>
    <w:rsid w:val="00A05BBF"/>
    <w:rsid w:val="00A06A9A"/>
    <w:rsid w:val="00A06B04"/>
    <w:rsid w:val="00A0737A"/>
    <w:rsid w:val="00A07DD9"/>
    <w:rsid w:val="00A10402"/>
    <w:rsid w:val="00A1058A"/>
    <w:rsid w:val="00A10A7A"/>
    <w:rsid w:val="00A10F40"/>
    <w:rsid w:val="00A110B7"/>
    <w:rsid w:val="00A110FA"/>
    <w:rsid w:val="00A11A79"/>
    <w:rsid w:val="00A11BB0"/>
    <w:rsid w:val="00A12B4D"/>
    <w:rsid w:val="00A12BFF"/>
    <w:rsid w:val="00A12E58"/>
    <w:rsid w:val="00A132ED"/>
    <w:rsid w:val="00A1344D"/>
    <w:rsid w:val="00A137F6"/>
    <w:rsid w:val="00A144CE"/>
    <w:rsid w:val="00A14846"/>
    <w:rsid w:val="00A1544B"/>
    <w:rsid w:val="00A156C9"/>
    <w:rsid w:val="00A16C59"/>
    <w:rsid w:val="00A17B65"/>
    <w:rsid w:val="00A17BE5"/>
    <w:rsid w:val="00A20281"/>
    <w:rsid w:val="00A2071A"/>
    <w:rsid w:val="00A20CA6"/>
    <w:rsid w:val="00A20CE9"/>
    <w:rsid w:val="00A217FF"/>
    <w:rsid w:val="00A21919"/>
    <w:rsid w:val="00A21BC3"/>
    <w:rsid w:val="00A21FF6"/>
    <w:rsid w:val="00A22447"/>
    <w:rsid w:val="00A22BFF"/>
    <w:rsid w:val="00A23168"/>
    <w:rsid w:val="00A2329F"/>
    <w:rsid w:val="00A24201"/>
    <w:rsid w:val="00A24B54"/>
    <w:rsid w:val="00A24ECA"/>
    <w:rsid w:val="00A25613"/>
    <w:rsid w:val="00A257B8"/>
    <w:rsid w:val="00A259F5"/>
    <w:rsid w:val="00A2606A"/>
    <w:rsid w:val="00A26E2F"/>
    <w:rsid w:val="00A26F49"/>
    <w:rsid w:val="00A274EE"/>
    <w:rsid w:val="00A276BC"/>
    <w:rsid w:val="00A279CC"/>
    <w:rsid w:val="00A27B3F"/>
    <w:rsid w:val="00A27EA0"/>
    <w:rsid w:val="00A300AA"/>
    <w:rsid w:val="00A3055F"/>
    <w:rsid w:val="00A3113C"/>
    <w:rsid w:val="00A317B8"/>
    <w:rsid w:val="00A32899"/>
    <w:rsid w:val="00A329E6"/>
    <w:rsid w:val="00A32A60"/>
    <w:rsid w:val="00A32BB1"/>
    <w:rsid w:val="00A32F20"/>
    <w:rsid w:val="00A3317F"/>
    <w:rsid w:val="00A332B1"/>
    <w:rsid w:val="00A336C5"/>
    <w:rsid w:val="00A339CD"/>
    <w:rsid w:val="00A344E7"/>
    <w:rsid w:val="00A34763"/>
    <w:rsid w:val="00A34DF3"/>
    <w:rsid w:val="00A34FA9"/>
    <w:rsid w:val="00A350A1"/>
    <w:rsid w:val="00A3514E"/>
    <w:rsid w:val="00A351F3"/>
    <w:rsid w:val="00A3522F"/>
    <w:rsid w:val="00A35575"/>
    <w:rsid w:val="00A35822"/>
    <w:rsid w:val="00A359A6"/>
    <w:rsid w:val="00A36859"/>
    <w:rsid w:val="00A36A51"/>
    <w:rsid w:val="00A36BD8"/>
    <w:rsid w:val="00A37095"/>
    <w:rsid w:val="00A37155"/>
    <w:rsid w:val="00A4005D"/>
    <w:rsid w:val="00A402C3"/>
    <w:rsid w:val="00A403D2"/>
    <w:rsid w:val="00A410C7"/>
    <w:rsid w:val="00A41EE3"/>
    <w:rsid w:val="00A4233E"/>
    <w:rsid w:val="00A4262B"/>
    <w:rsid w:val="00A42CDB"/>
    <w:rsid w:val="00A42E6D"/>
    <w:rsid w:val="00A4314B"/>
    <w:rsid w:val="00A43D16"/>
    <w:rsid w:val="00A44309"/>
    <w:rsid w:val="00A4478A"/>
    <w:rsid w:val="00A45BFB"/>
    <w:rsid w:val="00A500B3"/>
    <w:rsid w:val="00A50881"/>
    <w:rsid w:val="00A511AF"/>
    <w:rsid w:val="00A511E5"/>
    <w:rsid w:val="00A512BE"/>
    <w:rsid w:val="00A51817"/>
    <w:rsid w:val="00A51E0C"/>
    <w:rsid w:val="00A525B0"/>
    <w:rsid w:val="00A52E1B"/>
    <w:rsid w:val="00A53027"/>
    <w:rsid w:val="00A53190"/>
    <w:rsid w:val="00A53A11"/>
    <w:rsid w:val="00A53BB3"/>
    <w:rsid w:val="00A54187"/>
    <w:rsid w:val="00A544FE"/>
    <w:rsid w:val="00A549AD"/>
    <w:rsid w:val="00A54E98"/>
    <w:rsid w:val="00A555FD"/>
    <w:rsid w:val="00A56424"/>
    <w:rsid w:val="00A568DF"/>
    <w:rsid w:val="00A56980"/>
    <w:rsid w:val="00A56C95"/>
    <w:rsid w:val="00A5708F"/>
    <w:rsid w:val="00A57292"/>
    <w:rsid w:val="00A57682"/>
    <w:rsid w:val="00A57EC4"/>
    <w:rsid w:val="00A60007"/>
    <w:rsid w:val="00A600DB"/>
    <w:rsid w:val="00A60BDC"/>
    <w:rsid w:val="00A61420"/>
    <w:rsid w:val="00A625F7"/>
    <w:rsid w:val="00A627D0"/>
    <w:rsid w:val="00A62819"/>
    <w:rsid w:val="00A62A84"/>
    <w:rsid w:val="00A63A15"/>
    <w:rsid w:val="00A63C77"/>
    <w:rsid w:val="00A642DF"/>
    <w:rsid w:val="00A6479B"/>
    <w:rsid w:val="00A6549F"/>
    <w:rsid w:val="00A65620"/>
    <w:rsid w:val="00A65854"/>
    <w:rsid w:val="00A67394"/>
    <w:rsid w:val="00A67832"/>
    <w:rsid w:val="00A7078D"/>
    <w:rsid w:val="00A70994"/>
    <w:rsid w:val="00A70F77"/>
    <w:rsid w:val="00A717A8"/>
    <w:rsid w:val="00A71A96"/>
    <w:rsid w:val="00A720CF"/>
    <w:rsid w:val="00A72846"/>
    <w:rsid w:val="00A72E23"/>
    <w:rsid w:val="00A72E83"/>
    <w:rsid w:val="00A73848"/>
    <w:rsid w:val="00A7441F"/>
    <w:rsid w:val="00A74692"/>
    <w:rsid w:val="00A749D3"/>
    <w:rsid w:val="00A74A7C"/>
    <w:rsid w:val="00A755E9"/>
    <w:rsid w:val="00A75862"/>
    <w:rsid w:val="00A75E99"/>
    <w:rsid w:val="00A7718E"/>
    <w:rsid w:val="00A7729D"/>
    <w:rsid w:val="00A77908"/>
    <w:rsid w:val="00A77FFB"/>
    <w:rsid w:val="00A80985"/>
    <w:rsid w:val="00A80A0B"/>
    <w:rsid w:val="00A80B35"/>
    <w:rsid w:val="00A80F41"/>
    <w:rsid w:val="00A80FB1"/>
    <w:rsid w:val="00A81022"/>
    <w:rsid w:val="00A817CC"/>
    <w:rsid w:val="00A81CF5"/>
    <w:rsid w:val="00A81E9F"/>
    <w:rsid w:val="00A82052"/>
    <w:rsid w:val="00A828A8"/>
    <w:rsid w:val="00A835D9"/>
    <w:rsid w:val="00A851CF"/>
    <w:rsid w:val="00A85355"/>
    <w:rsid w:val="00A8598D"/>
    <w:rsid w:val="00A86568"/>
    <w:rsid w:val="00A8666A"/>
    <w:rsid w:val="00A8705A"/>
    <w:rsid w:val="00A870CC"/>
    <w:rsid w:val="00A87743"/>
    <w:rsid w:val="00A878E3"/>
    <w:rsid w:val="00A87CAF"/>
    <w:rsid w:val="00A90453"/>
    <w:rsid w:val="00A904C8"/>
    <w:rsid w:val="00A90E21"/>
    <w:rsid w:val="00A9103D"/>
    <w:rsid w:val="00A91329"/>
    <w:rsid w:val="00A9146F"/>
    <w:rsid w:val="00A914CE"/>
    <w:rsid w:val="00A91622"/>
    <w:rsid w:val="00A91F42"/>
    <w:rsid w:val="00A92387"/>
    <w:rsid w:val="00A9288C"/>
    <w:rsid w:val="00A92A7E"/>
    <w:rsid w:val="00A92B45"/>
    <w:rsid w:val="00A92DB8"/>
    <w:rsid w:val="00A93799"/>
    <w:rsid w:val="00A940A5"/>
    <w:rsid w:val="00A94480"/>
    <w:rsid w:val="00A94F77"/>
    <w:rsid w:val="00A95A11"/>
    <w:rsid w:val="00A95A1C"/>
    <w:rsid w:val="00A95B2F"/>
    <w:rsid w:val="00A96ECE"/>
    <w:rsid w:val="00A9706A"/>
    <w:rsid w:val="00A9725D"/>
    <w:rsid w:val="00A97B72"/>
    <w:rsid w:val="00A97C17"/>
    <w:rsid w:val="00A97DBC"/>
    <w:rsid w:val="00A97F9F"/>
    <w:rsid w:val="00AA01AB"/>
    <w:rsid w:val="00AA08D1"/>
    <w:rsid w:val="00AA0C6D"/>
    <w:rsid w:val="00AA1509"/>
    <w:rsid w:val="00AA180F"/>
    <w:rsid w:val="00AA1D18"/>
    <w:rsid w:val="00AA2265"/>
    <w:rsid w:val="00AA295D"/>
    <w:rsid w:val="00AA2EF3"/>
    <w:rsid w:val="00AA2FB9"/>
    <w:rsid w:val="00AA33C0"/>
    <w:rsid w:val="00AA5628"/>
    <w:rsid w:val="00AA576F"/>
    <w:rsid w:val="00AA6699"/>
    <w:rsid w:val="00AA66D2"/>
    <w:rsid w:val="00AA6BD8"/>
    <w:rsid w:val="00AA7078"/>
    <w:rsid w:val="00AA7A53"/>
    <w:rsid w:val="00AA7C33"/>
    <w:rsid w:val="00AA7D79"/>
    <w:rsid w:val="00AA7F50"/>
    <w:rsid w:val="00AA7FB4"/>
    <w:rsid w:val="00AB00FD"/>
    <w:rsid w:val="00AB020E"/>
    <w:rsid w:val="00AB03A6"/>
    <w:rsid w:val="00AB0761"/>
    <w:rsid w:val="00AB0856"/>
    <w:rsid w:val="00AB0C0B"/>
    <w:rsid w:val="00AB0E23"/>
    <w:rsid w:val="00AB1628"/>
    <w:rsid w:val="00AB1AE0"/>
    <w:rsid w:val="00AB1F52"/>
    <w:rsid w:val="00AB20CA"/>
    <w:rsid w:val="00AB238F"/>
    <w:rsid w:val="00AB28BF"/>
    <w:rsid w:val="00AB2E57"/>
    <w:rsid w:val="00AB31C5"/>
    <w:rsid w:val="00AB3B7A"/>
    <w:rsid w:val="00AB3F7F"/>
    <w:rsid w:val="00AB4155"/>
    <w:rsid w:val="00AB4426"/>
    <w:rsid w:val="00AB4FA1"/>
    <w:rsid w:val="00AB541F"/>
    <w:rsid w:val="00AB58A2"/>
    <w:rsid w:val="00AB6AC7"/>
    <w:rsid w:val="00AC05FE"/>
    <w:rsid w:val="00AC065B"/>
    <w:rsid w:val="00AC176C"/>
    <w:rsid w:val="00AC178A"/>
    <w:rsid w:val="00AC1BBA"/>
    <w:rsid w:val="00AC24CB"/>
    <w:rsid w:val="00AC2A89"/>
    <w:rsid w:val="00AC2B98"/>
    <w:rsid w:val="00AC2ED0"/>
    <w:rsid w:val="00AC3377"/>
    <w:rsid w:val="00AC3A27"/>
    <w:rsid w:val="00AC3ABD"/>
    <w:rsid w:val="00AC3ED4"/>
    <w:rsid w:val="00AC4330"/>
    <w:rsid w:val="00AC500D"/>
    <w:rsid w:val="00AC53B8"/>
    <w:rsid w:val="00AC5714"/>
    <w:rsid w:val="00AC5CCF"/>
    <w:rsid w:val="00AC5CD8"/>
    <w:rsid w:val="00AC62B1"/>
    <w:rsid w:val="00AC62C8"/>
    <w:rsid w:val="00AC6891"/>
    <w:rsid w:val="00AC6894"/>
    <w:rsid w:val="00AC6944"/>
    <w:rsid w:val="00AC747B"/>
    <w:rsid w:val="00AD0232"/>
    <w:rsid w:val="00AD049F"/>
    <w:rsid w:val="00AD0A68"/>
    <w:rsid w:val="00AD194B"/>
    <w:rsid w:val="00AD2A98"/>
    <w:rsid w:val="00AD2CCF"/>
    <w:rsid w:val="00AD2F92"/>
    <w:rsid w:val="00AD3013"/>
    <w:rsid w:val="00AD3050"/>
    <w:rsid w:val="00AD36D8"/>
    <w:rsid w:val="00AD3CBD"/>
    <w:rsid w:val="00AD43C7"/>
    <w:rsid w:val="00AD4A45"/>
    <w:rsid w:val="00AD4AA8"/>
    <w:rsid w:val="00AD5154"/>
    <w:rsid w:val="00AD59A0"/>
    <w:rsid w:val="00AD65EC"/>
    <w:rsid w:val="00AD6A94"/>
    <w:rsid w:val="00AD6F16"/>
    <w:rsid w:val="00AD7188"/>
    <w:rsid w:val="00AD73A7"/>
    <w:rsid w:val="00AD756D"/>
    <w:rsid w:val="00AE0002"/>
    <w:rsid w:val="00AE053F"/>
    <w:rsid w:val="00AE075F"/>
    <w:rsid w:val="00AE0CE9"/>
    <w:rsid w:val="00AE0EB3"/>
    <w:rsid w:val="00AE1275"/>
    <w:rsid w:val="00AE161E"/>
    <w:rsid w:val="00AE1D6A"/>
    <w:rsid w:val="00AE240B"/>
    <w:rsid w:val="00AE258D"/>
    <w:rsid w:val="00AE2A9C"/>
    <w:rsid w:val="00AE31E7"/>
    <w:rsid w:val="00AE3701"/>
    <w:rsid w:val="00AE4981"/>
    <w:rsid w:val="00AE4B66"/>
    <w:rsid w:val="00AE4CA4"/>
    <w:rsid w:val="00AE5274"/>
    <w:rsid w:val="00AE5C8A"/>
    <w:rsid w:val="00AE7549"/>
    <w:rsid w:val="00AE7DF3"/>
    <w:rsid w:val="00AF0A35"/>
    <w:rsid w:val="00AF13A5"/>
    <w:rsid w:val="00AF1E52"/>
    <w:rsid w:val="00AF1FBC"/>
    <w:rsid w:val="00AF23AC"/>
    <w:rsid w:val="00AF2C95"/>
    <w:rsid w:val="00AF2D77"/>
    <w:rsid w:val="00AF37C5"/>
    <w:rsid w:val="00AF3938"/>
    <w:rsid w:val="00AF39A5"/>
    <w:rsid w:val="00AF3C6D"/>
    <w:rsid w:val="00AF4747"/>
    <w:rsid w:val="00AF5229"/>
    <w:rsid w:val="00AF5371"/>
    <w:rsid w:val="00AF5803"/>
    <w:rsid w:val="00AF59C6"/>
    <w:rsid w:val="00AF5C95"/>
    <w:rsid w:val="00AF63CC"/>
    <w:rsid w:val="00AF6A95"/>
    <w:rsid w:val="00AF70AC"/>
    <w:rsid w:val="00AF7744"/>
    <w:rsid w:val="00AF7B7B"/>
    <w:rsid w:val="00AF7D78"/>
    <w:rsid w:val="00B006FA"/>
    <w:rsid w:val="00B009EB"/>
    <w:rsid w:val="00B01096"/>
    <w:rsid w:val="00B011E3"/>
    <w:rsid w:val="00B01238"/>
    <w:rsid w:val="00B016A2"/>
    <w:rsid w:val="00B02319"/>
    <w:rsid w:val="00B02941"/>
    <w:rsid w:val="00B02F9B"/>
    <w:rsid w:val="00B03119"/>
    <w:rsid w:val="00B03166"/>
    <w:rsid w:val="00B03A0D"/>
    <w:rsid w:val="00B04706"/>
    <w:rsid w:val="00B04F75"/>
    <w:rsid w:val="00B05295"/>
    <w:rsid w:val="00B0529E"/>
    <w:rsid w:val="00B05722"/>
    <w:rsid w:val="00B059B0"/>
    <w:rsid w:val="00B06FC1"/>
    <w:rsid w:val="00B072F2"/>
    <w:rsid w:val="00B07A0B"/>
    <w:rsid w:val="00B105F6"/>
    <w:rsid w:val="00B106D3"/>
    <w:rsid w:val="00B10AED"/>
    <w:rsid w:val="00B11077"/>
    <w:rsid w:val="00B1120B"/>
    <w:rsid w:val="00B11309"/>
    <w:rsid w:val="00B11AC8"/>
    <w:rsid w:val="00B11C9E"/>
    <w:rsid w:val="00B11DF6"/>
    <w:rsid w:val="00B11F98"/>
    <w:rsid w:val="00B1205C"/>
    <w:rsid w:val="00B12275"/>
    <w:rsid w:val="00B12315"/>
    <w:rsid w:val="00B126CF"/>
    <w:rsid w:val="00B12925"/>
    <w:rsid w:val="00B13B4B"/>
    <w:rsid w:val="00B13BEE"/>
    <w:rsid w:val="00B146BB"/>
    <w:rsid w:val="00B14E7F"/>
    <w:rsid w:val="00B15328"/>
    <w:rsid w:val="00B16918"/>
    <w:rsid w:val="00B171BA"/>
    <w:rsid w:val="00B17789"/>
    <w:rsid w:val="00B1778B"/>
    <w:rsid w:val="00B177A9"/>
    <w:rsid w:val="00B179EE"/>
    <w:rsid w:val="00B17B25"/>
    <w:rsid w:val="00B205BA"/>
    <w:rsid w:val="00B20E06"/>
    <w:rsid w:val="00B214CE"/>
    <w:rsid w:val="00B21DCC"/>
    <w:rsid w:val="00B22140"/>
    <w:rsid w:val="00B221ED"/>
    <w:rsid w:val="00B22225"/>
    <w:rsid w:val="00B226C7"/>
    <w:rsid w:val="00B22D5A"/>
    <w:rsid w:val="00B236E8"/>
    <w:rsid w:val="00B24019"/>
    <w:rsid w:val="00B24283"/>
    <w:rsid w:val="00B246E1"/>
    <w:rsid w:val="00B25339"/>
    <w:rsid w:val="00B25A30"/>
    <w:rsid w:val="00B2632A"/>
    <w:rsid w:val="00B26D89"/>
    <w:rsid w:val="00B26FA3"/>
    <w:rsid w:val="00B274F8"/>
    <w:rsid w:val="00B278B6"/>
    <w:rsid w:val="00B279F5"/>
    <w:rsid w:val="00B27A66"/>
    <w:rsid w:val="00B27E90"/>
    <w:rsid w:val="00B30EFF"/>
    <w:rsid w:val="00B311EF"/>
    <w:rsid w:val="00B3291E"/>
    <w:rsid w:val="00B32BDF"/>
    <w:rsid w:val="00B33DA3"/>
    <w:rsid w:val="00B34162"/>
    <w:rsid w:val="00B3489D"/>
    <w:rsid w:val="00B34C46"/>
    <w:rsid w:val="00B35672"/>
    <w:rsid w:val="00B35F90"/>
    <w:rsid w:val="00B36538"/>
    <w:rsid w:val="00B373BB"/>
    <w:rsid w:val="00B378BD"/>
    <w:rsid w:val="00B378F4"/>
    <w:rsid w:val="00B37E13"/>
    <w:rsid w:val="00B37FBC"/>
    <w:rsid w:val="00B40421"/>
    <w:rsid w:val="00B4076D"/>
    <w:rsid w:val="00B40991"/>
    <w:rsid w:val="00B40DBD"/>
    <w:rsid w:val="00B41461"/>
    <w:rsid w:val="00B4226F"/>
    <w:rsid w:val="00B427C1"/>
    <w:rsid w:val="00B42EDD"/>
    <w:rsid w:val="00B4356F"/>
    <w:rsid w:val="00B43B24"/>
    <w:rsid w:val="00B44928"/>
    <w:rsid w:val="00B44A85"/>
    <w:rsid w:val="00B44DCD"/>
    <w:rsid w:val="00B45AED"/>
    <w:rsid w:val="00B45EC6"/>
    <w:rsid w:val="00B46179"/>
    <w:rsid w:val="00B4625E"/>
    <w:rsid w:val="00B47E05"/>
    <w:rsid w:val="00B47F5F"/>
    <w:rsid w:val="00B50974"/>
    <w:rsid w:val="00B53657"/>
    <w:rsid w:val="00B54474"/>
    <w:rsid w:val="00B54CE3"/>
    <w:rsid w:val="00B55009"/>
    <w:rsid w:val="00B5532A"/>
    <w:rsid w:val="00B55CFA"/>
    <w:rsid w:val="00B55F54"/>
    <w:rsid w:val="00B56816"/>
    <w:rsid w:val="00B56B53"/>
    <w:rsid w:val="00B61243"/>
    <w:rsid w:val="00B61EFF"/>
    <w:rsid w:val="00B62170"/>
    <w:rsid w:val="00B626E2"/>
    <w:rsid w:val="00B628C9"/>
    <w:rsid w:val="00B62D76"/>
    <w:rsid w:val="00B62FBC"/>
    <w:rsid w:val="00B63B7D"/>
    <w:rsid w:val="00B63BBF"/>
    <w:rsid w:val="00B647EC"/>
    <w:rsid w:val="00B64A84"/>
    <w:rsid w:val="00B6533C"/>
    <w:rsid w:val="00B65C9F"/>
    <w:rsid w:val="00B65FCC"/>
    <w:rsid w:val="00B66E3F"/>
    <w:rsid w:val="00B672E7"/>
    <w:rsid w:val="00B675E5"/>
    <w:rsid w:val="00B7030E"/>
    <w:rsid w:val="00B70402"/>
    <w:rsid w:val="00B707B1"/>
    <w:rsid w:val="00B70EB4"/>
    <w:rsid w:val="00B71164"/>
    <w:rsid w:val="00B71339"/>
    <w:rsid w:val="00B71FF6"/>
    <w:rsid w:val="00B72327"/>
    <w:rsid w:val="00B72B68"/>
    <w:rsid w:val="00B72BF6"/>
    <w:rsid w:val="00B73E04"/>
    <w:rsid w:val="00B73F27"/>
    <w:rsid w:val="00B745AF"/>
    <w:rsid w:val="00B765C5"/>
    <w:rsid w:val="00B77873"/>
    <w:rsid w:val="00B77B1D"/>
    <w:rsid w:val="00B77B4B"/>
    <w:rsid w:val="00B804C0"/>
    <w:rsid w:val="00B80DFC"/>
    <w:rsid w:val="00B80E7F"/>
    <w:rsid w:val="00B810F5"/>
    <w:rsid w:val="00B81AF9"/>
    <w:rsid w:val="00B82270"/>
    <w:rsid w:val="00B826A0"/>
    <w:rsid w:val="00B83923"/>
    <w:rsid w:val="00B83A4F"/>
    <w:rsid w:val="00B8405C"/>
    <w:rsid w:val="00B84506"/>
    <w:rsid w:val="00B84B50"/>
    <w:rsid w:val="00B84DDF"/>
    <w:rsid w:val="00B870AB"/>
    <w:rsid w:val="00B8777C"/>
    <w:rsid w:val="00B87827"/>
    <w:rsid w:val="00B87905"/>
    <w:rsid w:val="00B901DA"/>
    <w:rsid w:val="00B90E7E"/>
    <w:rsid w:val="00B91625"/>
    <w:rsid w:val="00B916EB"/>
    <w:rsid w:val="00B9285E"/>
    <w:rsid w:val="00B92C7C"/>
    <w:rsid w:val="00B93503"/>
    <w:rsid w:val="00B93903"/>
    <w:rsid w:val="00B94EB5"/>
    <w:rsid w:val="00B954B3"/>
    <w:rsid w:val="00B9586D"/>
    <w:rsid w:val="00B95BE4"/>
    <w:rsid w:val="00B96888"/>
    <w:rsid w:val="00B96CD7"/>
    <w:rsid w:val="00B97845"/>
    <w:rsid w:val="00B97F3B"/>
    <w:rsid w:val="00BA0209"/>
    <w:rsid w:val="00BA0E9D"/>
    <w:rsid w:val="00BA174B"/>
    <w:rsid w:val="00BA1A35"/>
    <w:rsid w:val="00BA26B0"/>
    <w:rsid w:val="00BA3672"/>
    <w:rsid w:val="00BA38DF"/>
    <w:rsid w:val="00BA3A7A"/>
    <w:rsid w:val="00BA40AE"/>
    <w:rsid w:val="00BA4109"/>
    <w:rsid w:val="00BA4493"/>
    <w:rsid w:val="00BA4711"/>
    <w:rsid w:val="00BA49A5"/>
    <w:rsid w:val="00BA4C4E"/>
    <w:rsid w:val="00BA4DA6"/>
    <w:rsid w:val="00BA4F27"/>
    <w:rsid w:val="00BA5488"/>
    <w:rsid w:val="00BA54C1"/>
    <w:rsid w:val="00BA54FD"/>
    <w:rsid w:val="00BA5CE0"/>
    <w:rsid w:val="00BA6197"/>
    <w:rsid w:val="00BA620F"/>
    <w:rsid w:val="00BA6445"/>
    <w:rsid w:val="00BA6F3A"/>
    <w:rsid w:val="00BA74C6"/>
    <w:rsid w:val="00BA7D98"/>
    <w:rsid w:val="00BB0230"/>
    <w:rsid w:val="00BB0275"/>
    <w:rsid w:val="00BB0370"/>
    <w:rsid w:val="00BB0382"/>
    <w:rsid w:val="00BB0669"/>
    <w:rsid w:val="00BB06AE"/>
    <w:rsid w:val="00BB0C5C"/>
    <w:rsid w:val="00BB102F"/>
    <w:rsid w:val="00BB154A"/>
    <w:rsid w:val="00BB1B6F"/>
    <w:rsid w:val="00BB1E03"/>
    <w:rsid w:val="00BB2CFC"/>
    <w:rsid w:val="00BB38EE"/>
    <w:rsid w:val="00BB497B"/>
    <w:rsid w:val="00BB4F4B"/>
    <w:rsid w:val="00BB51F3"/>
    <w:rsid w:val="00BB5CE9"/>
    <w:rsid w:val="00BB61FE"/>
    <w:rsid w:val="00BB7627"/>
    <w:rsid w:val="00BC06C1"/>
    <w:rsid w:val="00BC0AD8"/>
    <w:rsid w:val="00BC14AC"/>
    <w:rsid w:val="00BC2070"/>
    <w:rsid w:val="00BC2182"/>
    <w:rsid w:val="00BC2B52"/>
    <w:rsid w:val="00BC31E8"/>
    <w:rsid w:val="00BC32C9"/>
    <w:rsid w:val="00BC3AA1"/>
    <w:rsid w:val="00BC3CA4"/>
    <w:rsid w:val="00BC436E"/>
    <w:rsid w:val="00BC4BE7"/>
    <w:rsid w:val="00BC548E"/>
    <w:rsid w:val="00BC5567"/>
    <w:rsid w:val="00BC55C6"/>
    <w:rsid w:val="00BC5B53"/>
    <w:rsid w:val="00BC652D"/>
    <w:rsid w:val="00BC6582"/>
    <w:rsid w:val="00BC674C"/>
    <w:rsid w:val="00BC69B9"/>
    <w:rsid w:val="00BC6DE8"/>
    <w:rsid w:val="00BC7079"/>
    <w:rsid w:val="00BC748B"/>
    <w:rsid w:val="00BC7CDC"/>
    <w:rsid w:val="00BC7D6B"/>
    <w:rsid w:val="00BD06B1"/>
    <w:rsid w:val="00BD1066"/>
    <w:rsid w:val="00BD13A5"/>
    <w:rsid w:val="00BD1454"/>
    <w:rsid w:val="00BD180B"/>
    <w:rsid w:val="00BD1CA8"/>
    <w:rsid w:val="00BD2655"/>
    <w:rsid w:val="00BD2E8F"/>
    <w:rsid w:val="00BD306C"/>
    <w:rsid w:val="00BD3AE8"/>
    <w:rsid w:val="00BD4875"/>
    <w:rsid w:val="00BD497B"/>
    <w:rsid w:val="00BD4F27"/>
    <w:rsid w:val="00BD53BB"/>
    <w:rsid w:val="00BD5BA9"/>
    <w:rsid w:val="00BD6BF7"/>
    <w:rsid w:val="00BD6C3C"/>
    <w:rsid w:val="00BD6F79"/>
    <w:rsid w:val="00BD7551"/>
    <w:rsid w:val="00BD75DC"/>
    <w:rsid w:val="00BD79EE"/>
    <w:rsid w:val="00BE0216"/>
    <w:rsid w:val="00BE0F0F"/>
    <w:rsid w:val="00BE1304"/>
    <w:rsid w:val="00BE156B"/>
    <w:rsid w:val="00BE359F"/>
    <w:rsid w:val="00BE3D42"/>
    <w:rsid w:val="00BE482E"/>
    <w:rsid w:val="00BE4A7F"/>
    <w:rsid w:val="00BE5816"/>
    <w:rsid w:val="00BE59B0"/>
    <w:rsid w:val="00BE5B9B"/>
    <w:rsid w:val="00BE5F10"/>
    <w:rsid w:val="00BE629E"/>
    <w:rsid w:val="00BE6BE1"/>
    <w:rsid w:val="00BE6FDF"/>
    <w:rsid w:val="00BE7006"/>
    <w:rsid w:val="00BE7994"/>
    <w:rsid w:val="00BF01E7"/>
    <w:rsid w:val="00BF1768"/>
    <w:rsid w:val="00BF1F40"/>
    <w:rsid w:val="00BF231A"/>
    <w:rsid w:val="00BF2612"/>
    <w:rsid w:val="00BF2B61"/>
    <w:rsid w:val="00BF3620"/>
    <w:rsid w:val="00BF39E2"/>
    <w:rsid w:val="00BF3A01"/>
    <w:rsid w:val="00BF40CC"/>
    <w:rsid w:val="00BF42A6"/>
    <w:rsid w:val="00BF4926"/>
    <w:rsid w:val="00BF4A96"/>
    <w:rsid w:val="00BF4C5B"/>
    <w:rsid w:val="00BF4C86"/>
    <w:rsid w:val="00BF5749"/>
    <w:rsid w:val="00BF581C"/>
    <w:rsid w:val="00BF6154"/>
    <w:rsid w:val="00BF7171"/>
    <w:rsid w:val="00BF7309"/>
    <w:rsid w:val="00BF7CA8"/>
    <w:rsid w:val="00BF7FA3"/>
    <w:rsid w:val="00C00BF1"/>
    <w:rsid w:val="00C018F7"/>
    <w:rsid w:val="00C020C0"/>
    <w:rsid w:val="00C02144"/>
    <w:rsid w:val="00C02665"/>
    <w:rsid w:val="00C0296C"/>
    <w:rsid w:val="00C02E06"/>
    <w:rsid w:val="00C03577"/>
    <w:rsid w:val="00C04780"/>
    <w:rsid w:val="00C047B5"/>
    <w:rsid w:val="00C04AA7"/>
    <w:rsid w:val="00C04AC6"/>
    <w:rsid w:val="00C04BB4"/>
    <w:rsid w:val="00C04CDB"/>
    <w:rsid w:val="00C04E2C"/>
    <w:rsid w:val="00C05D6D"/>
    <w:rsid w:val="00C05F71"/>
    <w:rsid w:val="00C05FF9"/>
    <w:rsid w:val="00C06069"/>
    <w:rsid w:val="00C06427"/>
    <w:rsid w:val="00C069E6"/>
    <w:rsid w:val="00C07416"/>
    <w:rsid w:val="00C0761B"/>
    <w:rsid w:val="00C07E94"/>
    <w:rsid w:val="00C10177"/>
    <w:rsid w:val="00C11575"/>
    <w:rsid w:val="00C11588"/>
    <w:rsid w:val="00C12D3F"/>
    <w:rsid w:val="00C12E71"/>
    <w:rsid w:val="00C12F5D"/>
    <w:rsid w:val="00C137F4"/>
    <w:rsid w:val="00C13815"/>
    <w:rsid w:val="00C13860"/>
    <w:rsid w:val="00C139D8"/>
    <w:rsid w:val="00C14BA4"/>
    <w:rsid w:val="00C1529B"/>
    <w:rsid w:val="00C16203"/>
    <w:rsid w:val="00C162E2"/>
    <w:rsid w:val="00C165A9"/>
    <w:rsid w:val="00C1675C"/>
    <w:rsid w:val="00C16E40"/>
    <w:rsid w:val="00C17477"/>
    <w:rsid w:val="00C21103"/>
    <w:rsid w:val="00C21457"/>
    <w:rsid w:val="00C2158A"/>
    <w:rsid w:val="00C217B2"/>
    <w:rsid w:val="00C21959"/>
    <w:rsid w:val="00C21EA9"/>
    <w:rsid w:val="00C2286E"/>
    <w:rsid w:val="00C22BEC"/>
    <w:rsid w:val="00C23A23"/>
    <w:rsid w:val="00C23AE8"/>
    <w:rsid w:val="00C2442D"/>
    <w:rsid w:val="00C24530"/>
    <w:rsid w:val="00C247A0"/>
    <w:rsid w:val="00C249F2"/>
    <w:rsid w:val="00C24CE3"/>
    <w:rsid w:val="00C25183"/>
    <w:rsid w:val="00C25E81"/>
    <w:rsid w:val="00C26236"/>
    <w:rsid w:val="00C26377"/>
    <w:rsid w:val="00C2672F"/>
    <w:rsid w:val="00C26CC6"/>
    <w:rsid w:val="00C26E3A"/>
    <w:rsid w:val="00C27674"/>
    <w:rsid w:val="00C30747"/>
    <w:rsid w:val="00C3090F"/>
    <w:rsid w:val="00C31185"/>
    <w:rsid w:val="00C31B85"/>
    <w:rsid w:val="00C31E28"/>
    <w:rsid w:val="00C32C47"/>
    <w:rsid w:val="00C34EDB"/>
    <w:rsid w:val="00C36389"/>
    <w:rsid w:val="00C36A39"/>
    <w:rsid w:val="00C36E5B"/>
    <w:rsid w:val="00C400BA"/>
    <w:rsid w:val="00C401C8"/>
    <w:rsid w:val="00C40277"/>
    <w:rsid w:val="00C4027A"/>
    <w:rsid w:val="00C4049C"/>
    <w:rsid w:val="00C405E7"/>
    <w:rsid w:val="00C41017"/>
    <w:rsid w:val="00C41BEE"/>
    <w:rsid w:val="00C42260"/>
    <w:rsid w:val="00C427F3"/>
    <w:rsid w:val="00C4343D"/>
    <w:rsid w:val="00C437A2"/>
    <w:rsid w:val="00C4429A"/>
    <w:rsid w:val="00C4492C"/>
    <w:rsid w:val="00C45066"/>
    <w:rsid w:val="00C45359"/>
    <w:rsid w:val="00C453FE"/>
    <w:rsid w:val="00C4549B"/>
    <w:rsid w:val="00C45954"/>
    <w:rsid w:val="00C459CE"/>
    <w:rsid w:val="00C45D80"/>
    <w:rsid w:val="00C46786"/>
    <w:rsid w:val="00C46C7E"/>
    <w:rsid w:val="00C478C4"/>
    <w:rsid w:val="00C479BB"/>
    <w:rsid w:val="00C50276"/>
    <w:rsid w:val="00C508A5"/>
    <w:rsid w:val="00C50D3A"/>
    <w:rsid w:val="00C5163A"/>
    <w:rsid w:val="00C517E8"/>
    <w:rsid w:val="00C51981"/>
    <w:rsid w:val="00C521CD"/>
    <w:rsid w:val="00C5233F"/>
    <w:rsid w:val="00C52460"/>
    <w:rsid w:val="00C530F3"/>
    <w:rsid w:val="00C5320D"/>
    <w:rsid w:val="00C5333B"/>
    <w:rsid w:val="00C537E6"/>
    <w:rsid w:val="00C54664"/>
    <w:rsid w:val="00C547E9"/>
    <w:rsid w:val="00C55C5A"/>
    <w:rsid w:val="00C55C94"/>
    <w:rsid w:val="00C55F83"/>
    <w:rsid w:val="00C56107"/>
    <w:rsid w:val="00C563D8"/>
    <w:rsid w:val="00C56B25"/>
    <w:rsid w:val="00C56B43"/>
    <w:rsid w:val="00C56CC1"/>
    <w:rsid w:val="00C578A9"/>
    <w:rsid w:val="00C57999"/>
    <w:rsid w:val="00C57F8A"/>
    <w:rsid w:val="00C603FC"/>
    <w:rsid w:val="00C605AF"/>
    <w:rsid w:val="00C605C1"/>
    <w:rsid w:val="00C60835"/>
    <w:rsid w:val="00C60F38"/>
    <w:rsid w:val="00C60FCB"/>
    <w:rsid w:val="00C6204E"/>
    <w:rsid w:val="00C62295"/>
    <w:rsid w:val="00C6293E"/>
    <w:rsid w:val="00C62964"/>
    <w:rsid w:val="00C62A72"/>
    <w:rsid w:val="00C62EFA"/>
    <w:rsid w:val="00C63B74"/>
    <w:rsid w:val="00C63C0C"/>
    <w:rsid w:val="00C64605"/>
    <w:rsid w:val="00C647F8"/>
    <w:rsid w:val="00C6507A"/>
    <w:rsid w:val="00C65589"/>
    <w:rsid w:val="00C65613"/>
    <w:rsid w:val="00C65F46"/>
    <w:rsid w:val="00C65F58"/>
    <w:rsid w:val="00C66602"/>
    <w:rsid w:val="00C668CC"/>
    <w:rsid w:val="00C66A3A"/>
    <w:rsid w:val="00C66FA3"/>
    <w:rsid w:val="00C67517"/>
    <w:rsid w:val="00C67561"/>
    <w:rsid w:val="00C67C79"/>
    <w:rsid w:val="00C67E34"/>
    <w:rsid w:val="00C7017F"/>
    <w:rsid w:val="00C705DE"/>
    <w:rsid w:val="00C7084A"/>
    <w:rsid w:val="00C7095F"/>
    <w:rsid w:val="00C70F41"/>
    <w:rsid w:val="00C70FCC"/>
    <w:rsid w:val="00C71E32"/>
    <w:rsid w:val="00C71FDB"/>
    <w:rsid w:val="00C72B5F"/>
    <w:rsid w:val="00C72CEC"/>
    <w:rsid w:val="00C72F11"/>
    <w:rsid w:val="00C74570"/>
    <w:rsid w:val="00C74616"/>
    <w:rsid w:val="00C74B1D"/>
    <w:rsid w:val="00C74BA3"/>
    <w:rsid w:val="00C7573F"/>
    <w:rsid w:val="00C75A66"/>
    <w:rsid w:val="00C75F39"/>
    <w:rsid w:val="00C75F7A"/>
    <w:rsid w:val="00C76251"/>
    <w:rsid w:val="00C76608"/>
    <w:rsid w:val="00C8188D"/>
    <w:rsid w:val="00C81BFA"/>
    <w:rsid w:val="00C82899"/>
    <w:rsid w:val="00C82975"/>
    <w:rsid w:val="00C83561"/>
    <w:rsid w:val="00C83DBC"/>
    <w:rsid w:val="00C840ED"/>
    <w:rsid w:val="00C84C1E"/>
    <w:rsid w:val="00C86273"/>
    <w:rsid w:val="00C86D7A"/>
    <w:rsid w:val="00C872E2"/>
    <w:rsid w:val="00C873C4"/>
    <w:rsid w:val="00C87FA7"/>
    <w:rsid w:val="00C903E3"/>
    <w:rsid w:val="00C9055F"/>
    <w:rsid w:val="00C9060B"/>
    <w:rsid w:val="00C90A53"/>
    <w:rsid w:val="00C90EA2"/>
    <w:rsid w:val="00C9122C"/>
    <w:rsid w:val="00C912C0"/>
    <w:rsid w:val="00C91341"/>
    <w:rsid w:val="00C91729"/>
    <w:rsid w:val="00C91FE0"/>
    <w:rsid w:val="00C92552"/>
    <w:rsid w:val="00C92CA9"/>
    <w:rsid w:val="00C9384F"/>
    <w:rsid w:val="00C93AFC"/>
    <w:rsid w:val="00C9421F"/>
    <w:rsid w:val="00C94533"/>
    <w:rsid w:val="00C946BE"/>
    <w:rsid w:val="00C9471C"/>
    <w:rsid w:val="00C950A9"/>
    <w:rsid w:val="00C95AEE"/>
    <w:rsid w:val="00C95FFA"/>
    <w:rsid w:val="00C96354"/>
    <w:rsid w:val="00C96E31"/>
    <w:rsid w:val="00C9766D"/>
    <w:rsid w:val="00C9773A"/>
    <w:rsid w:val="00C97A2E"/>
    <w:rsid w:val="00CA0202"/>
    <w:rsid w:val="00CA0598"/>
    <w:rsid w:val="00CA18EA"/>
    <w:rsid w:val="00CA1DF5"/>
    <w:rsid w:val="00CA267C"/>
    <w:rsid w:val="00CA2A37"/>
    <w:rsid w:val="00CA3015"/>
    <w:rsid w:val="00CA312F"/>
    <w:rsid w:val="00CA3667"/>
    <w:rsid w:val="00CA3B43"/>
    <w:rsid w:val="00CA3DF6"/>
    <w:rsid w:val="00CA4075"/>
    <w:rsid w:val="00CA4079"/>
    <w:rsid w:val="00CA44E9"/>
    <w:rsid w:val="00CA529C"/>
    <w:rsid w:val="00CA5DD3"/>
    <w:rsid w:val="00CA62AF"/>
    <w:rsid w:val="00CA644F"/>
    <w:rsid w:val="00CA651E"/>
    <w:rsid w:val="00CA6DD1"/>
    <w:rsid w:val="00CA768C"/>
    <w:rsid w:val="00CA7713"/>
    <w:rsid w:val="00CB0071"/>
    <w:rsid w:val="00CB0551"/>
    <w:rsid w:val="00CB1B74"/>
    <w:rsid w:val="00CB353C"/>
    <w:rsid w:val="00CB37AC"/>
    <w:rsid w:val="00CB3AA0"/>
    <w:rsid w:val="00CB3E57"/>
    <w:rsid w:val="00CB3F76"/>
    <w:rsid w:val="00CB48F0"/>
    <w:rsid w:val="00CB4C77"/>
    <w:rsid w:val="00CB4DB1"/>
    <w:rsid w:val="00CB5759"/>
    <w:rsid w:val="00CB6225"/>
    <w:rsid w:val="00CB73E9"/>
    <w:rsid w:val="00CB7513"/>
    <w:rsid w:val="00CB7638"/>
    <w:rsid w:val="00CB78DA"/>
    <w:rsid w:val="00CB7B01"/>
    <w:rsid w:val="00CB7E0B"/>
    <w:rsid w:val="00CC02AC"/>
    <w:rsid w:val="00CC0637"/>
    <w:rsid w:val="00CC0943"/>
    <w:rsid w:val="00CC10BB"/>
    <w:rsid w:val="00CC12C1"/>
    <w:rsid w:val="00CC1558"/>
    <w:rsid w:val="00CC1816"/>
    <w:rsid w:val="00CC27B9"/>
    <w:rsid w:val="00CC2CDA"/>
    <w:rsid w:val="00CC2F46"/>
    <w:rsid w:val="00CC3E26"/>
    <w:rsid w:val="00CC442D"/>
    <w:rsid w:val="00CC46AA"/>
    <w:rsid w:val="00CC5106"/>
    <w:rsid w:val="00CC5BF2"/>
    <w:rsid w:val="00CC6394"/>
    <w:rsid w:val="00CC6F2A"/>
    <w:rsid w:val="00CC71C2"/>
    <w:rsid w:val="00CC72D5"/>
    <w:rsid w:val="00CC7617"/>
    <w:rsid w:val="00CC7B8A"/>
    <w:rsid w:val="00CD017F"/>
    <w:rsid w:val="00CD0944"/>
    <w:rsid w:val="00CD0946"/>
    <w:rsid w:val="00CD0C44"/>
    <w:rsid w:val="00CD16F9"/>
    <w:rsid w:val="00CD1B0E"/>
    <w:rsid w:val="00CD2003"/>
    <w:rsid w:val="00CD283A"/>
    <w:rsid w:val="00CD407B"/>
    <w:rsid w:val="00CD44BA"/>
    <w:rsid w:val="00CD46F5"/>
    <w:rsid w:val="00CD57B5"/>
    <w:rsid w:val="00CD5DAD"/>
    <w:rsid w:val="00CD684D"/>
    <w:rsid w:val="00CD748B"/>
    <w:rsid w:val="00CD757D"/>
    <w:rsid w:val="00CD7940"/>
    <w:rsid w:val="00CE0965"/>
    <w:rsid w:val="00CE0B58"/>
    <w:rsid w:val="00CE0D3F"/>
    <w:rsid w:val="00CE100A"/>
    <w:rsid w:val="00CE1020"/>
    <w:rsid w:val="00CE2972"/>
    <w:rsid w:val="00CE2C6B"/>
    <w:rsid w:val="00CE3695"/>
    <w:rsid w:val="00CE3F75"/>
    <w:rsid w:val="00CE4AC4"/>
    <w:rsid w:val="00CE4B3A"/>
    <w:rsid w:val="00CE4C3D"/>
    <w:rsid w:val="00CE5314"/>
    <w:rsid w:val="00CE553F"/>
    <w:rsid w:val="00CE581D"/>
    <w:rsid w:val="00CE5860"/>
    <w:rsid w:val="00CE5F97"/>
    <w:rsid w:val="00CE661A"/>
    <w:rsid w:val="00CE69AC"/>
    <w:rsid w:val="00CE7B32"/>
    <w:rsid w:val="00CF09D9"/>
    <w:rsid w:val="00CF2BE1"/>
    <w:rsid w:val="00CF2D1B"/>
    <w:rsid w:val="00CF2FD1"/>
    <w:rsid w:val="00CF3342"/>
    <w:rsid w:val="00CF3C03"/>
    <w:rsid w:val="00CF4020"/>
    <w:rsid w:val="00CF4ABA"/>
    <w:rsid w:val="00CF5210"/>
    <w:rsid w:val="00CF5303"/>
    <w:rsid w:val="00CF5574"/>
    <w:rsid w:val="00CF5650"/>
    <w:rsid w:val="00CF5F7D"/>
    <w:rsid w:val="00CF6434"/>
    <w:rsid w:val="00CF75CE"/>
    <w:rsid w:val="00CF78ED"/>
    <w:rsid w:val="00D00054"/>
    <w:rsid w:val="00D00CBC"/>
    <w:rsid w:val="00D00E62"/>
    <w:rsid w:val="00D013F8"/>
    <w:rsid w:val="00D0147A"/>
    <w:rsid w:val="00D01B73"/>
    <w:rsid w:val="00D01C2B"/>
    <w:rsid w:val="00D024B5"/>
    <w:rsid w:val="00D024E1"/>
    <w:rsid w:val="00D029A2"/>
    <w:rsid w:val="00D0300D"/>
    <w:rsid w:val="00D03368"/>
    <w:rsid w:val="00D03601"/>
    <w:rsid w:val="00D036FB"/>
    <w:rsid w:val="00D037C0"/>
    <w:rsid w:val="00D04334"/>
    <w:rsid w:val="00D04F17"/>
    <w:rsid w:val="00D051B7"/>
    <w:rsid w:val="00D055D4"/>
    <w:rsid w:val="00D0571E"/>
    <w:rsid w:val="00D05794"/>
    <w:rsid w:val="00D058A9"/>
    <w:rsid w:val="00D05937"/>
    <w:rsid w:val="00D05F60"/>
    <w:rsid w:val="00D071F9"/>
    <w:rsid w:val="00D07572"/>
    <w:rsid w:val="00D07A22"/>
    <w:rsid w:val="00D07CF9"/>
    <w:rsid w:val="00D10474"/>
    <w:rsid w:val="00D1088E"/>
    <w:rsid w:val="00D109FB"/>
    <w:rsid w:val="00D10A2B"/>
    <w:rsid w:val="00D112EA"/>
    <w:rsid w:val="00D1184A"/>
    <w:rsid w:val="00D118D5"/>
    <w:rsid w:val="00D11936"/>
    <w:rsid w:val="00D1212D"/>
    <w:rsid w:val="00D134D3"/>
    <w:rsid w:val="00D13C52"/>
    <w:rsid w:val="00D1427D"/>
    <w:rsid w:val="00D15660"/>
    <w:rsid w:val="00D15A17"/>
    <w:rsid w:val="00D15FDE"/>
    <w:rsid w:val="00D169FF"/>
    <w:rsid w:val="00D16EFC"/>
    <w:rsid w:val="00D16F48"/>
    <w:rsid w:val="00D16FCE"/>
    <w:rsid w:val="00D17A8C"/>
    <w:rsid w:val="00D20016"/>
    <w:rsid w:val="00D20361"/>
    <w:rsid w:val="00D20722"/>
    <w:rsid w:val="00D20AB3"/>
    <w:rsid w:val="00D20FC2"/>
    <w:rsid w:val="00D21294"/>
    <w:rsid w:val="00D21AC3"/>
    <w:rsid w:val="00D22C22"/>
    <w:rsid w:val="00D233DA"/>
    <w:rsid w:val="00D23554"/>
    <w:rsid w:val="00D23AFB"/>
    <w:rsid w:val="00D23B8D"/>
    <w:rsid w:val="00D23BF4"/>
    <w:rsid w:val="00D24255"/>
    <w:rsid w:val="00D250C9"/>
    <w:rsid w:val="00D252D8"/>
    <w:rsid w:val="00D2548B"/>
    <w:rsid w:val="00D25E77"/>
    <w:rsid w:val="00D25FF4"/>
    <w:rsid w:val="00D26867"/>
    <w:rsid w:val="00D268CB"/>
    <w:rsid w:val="00D26D2E"/>
    <w:rsid w:val="00D277F5"/>
    <w:rsid w:val="00D279D7"/>
    <w:rsid w:val="00D304F5"/>
    <w:rsid w:val="00D3054D"/>
    <w:rsid w:val="00D3061F"/>
    <w:rsid w:val="00D30D04"/>
    <w:rsid w:val="00D30E56"/>
    <w:rsid w:val="00D31355"/>
    <w:rsid w:val="00D31438"/>
    <w:rsid w:val="00D3147A"/>
    <w:rsid w:val="00D31926"/>
    <w:rsid w:val="00D31A82"/>
    <w:rsid w:val="00D32706"/>
    <w:rsid w:val="00D328F9"/>
    <w:rsid w:val="00D32C82"/>
    <w:rsid w:val="00D330C9"/>
    <w:rsid w:val="00D33387"/>
    <w:rsid w:val="00D33940"/>
    <w:rsid w:val="00D33CF3"/>
    <w:rsid w:val="00D33F35"/>
    <w:rsid w:val="00D34016"/>
    <w:rsid w:val="00D345A1"/>
    <w:rsid w:val="00D34DFC"/>
    <w:rsid w:val="00D35351"/>
    <w:rsid w:val="00D353E8"/>
    <w:rsid w:val="00D35437"/>
    <w:rsid w:val="00D367C1"/>
    <w:rsid w:val="00D3692A"/>
    <w:rsid w:val="00D369AC"/>
    <w:rsid w:val="00D36C30"/>
    <w:rsid w:val="00D36C3B"/>
    <w:rsid w:val="00D37E2C"/>
    <w:rsid w:val="00D40689"/>
    <w:rsid w:val="00D40833"/>
    <w:rsid w:val="00D4169E"/>
    <w:rsid w:val="00D41C88"/>
    <w:rsid w:val="00D4248B"/>
    <w:rsid w:val="00D4333F"/>
    <w:rsid w:val="00D43BD4"/>
    <w:rsid w:val="00D44527"/>
    <w:rsid w:val="00D4481E"/>
    <w:rsid w:val="00D461D1"/>
    <w:rsid w:val="00D46529"/>
    <w:rsid w:val="00D46932"/>
    <w:rsid w:val="00D47F87"/>
    <w:rsid w:val="00D50036"/>
    <w:rsid w:val="00D5042B"/>
    <w:rsid w:val="00D50FB8"/>
    <w:rsid w:val="00D519F5"/>
    <w:rsid w:val="00D51AAB"/>
    <w:rsid w:val="00D51DCD"/>
    <w:rsid w:val="00D52C7C"/>
    <w:rsid w:val="00D52D8A"/>
    <w:rsid w:val="00D53A21"/>
    <w:rsid w:val="00D540E8"/>
    <w:rsid w:val="00D548F2"/>
    <w:rsid w:val="00D54A70"/>
    <w:rsid w:val="00D55031"/>
    <w:rsid w:val="00D5582D"/>
    <w:rsid w:val="00D55B81"/>
    <w:rsid w:val="00D55C7C"/>
    <w:rsid w:val="00D55C88"/>
    <w:rsid w:val="00D55EB1"/>
    <w:rsid w:val="00D562FA"/>
    <w:rsid w:val="00D56A87"/>
    <w:rsid w:val="00D57F68"/>
    <w:rsid w:val="00D601CF"/>
    <w:rsid w:val="00D60519"/>
    <w:rsid w:val="00D60CE7"/>
    <w:rsid w:val="00D60ED1"/>
    <w:rsid w:val="00D611DE"/>
    <w:rsid w:val="00D61243"/>
    <w:rsid w:val="00D6137D"/>
    <w:rsid w:val="00D61587"/>
    <w:rsid w:val="00D61A02"/>
    <w:rsid w:val="00D62143"/>
    <w:rsid w:val="00D63890"/>
    <w:rsid w:val="00D63D9A"/>
    <w:rsid w:val="00D647A4"/>
    <w:rsid w:val="00D64C52"/>
    <w:rsid w:val="00D66774"/>
    <w:rsid w:val="00D66C74"/>
    <w:rsid w:val="00D6718D"/>
    <w:rsid w:val="00D67475"/>
    <w:rsid w:val="00D6797E"/>
    <w:rsid w:val="00D700F0"/>
    <w:rsid w:val="00D70282"/>
    <w:rsid w:val="00D7067C"/>
    <w:rsid w:val="00D7078F"/>
    <w:rsid w:val="00D709F5"/>
    <w:rsid w:val="00D718BA"/>
    <w:rsid w:val="00D71AF2"/>
    <w:rsid w:val="00D71E8A"/>
    <w:rsid w:val="00D7214F"/>
    <w:rsid w:val="00D7253F"/>
    <w:rsid w:val="00D72F3A"/>
    <w:rsid w:val="00D73C92"/>
    <w:rsid w:val="00D73CF6"/>
    <w:rsid w:val="00D740E2"/>
    <w:rsid w:val="00D7455E"/>
    <w:rsid w:val="00D74B5A"/>
    <w:rsid w:val="00D74D92"/>
    <w:rsid w:val="00D75E7B"/>
    <w:rsid w:val="00D76AFC"/>
    <w:rsid w:val="00D76CFB"/>
    <w:rsid w:val="00D771EF"/>
    <w:rsid w:val="00D773A7"/>
    <w:rsid w:val="00D77652"/>
    <w:rsid w:val="00D80760"/>
    <w:rsid w:val="00D8089B"/>
    <w:rsid w:val="00D80A36"/>
    <w:rsid w:val="00D80AF3"/>
    <w:rsid w:val="00D8132B"/>
    <w:rsid w:val="00D818F3"/>
    <w:rsid w:val="00D81FF9"/>
    <w:rsid w:val="00D82010"/>
    <w:rsid w:val="00D82950"/>
    <w:rsid w:val="00D82EB0"/>
    <w:rsid w:val="00D83554"/>
    <w:rsid w:val="00D83920"/>
    <w:rsid w:val="00D83EA2"/>
    <w:rsid w:val="00D83FCC"/>
    <w:rsid w:val="00D849A6"/>
    <w:rsid w:val="00D85136"/>
    <w:rsid w:val="00D853B0"/>
    <w:rsid w:val="00D8575A"/>
    <w:rsid w:val="00D85A3B"/>
    <w:rsid w:val="00D8625B"/>
    <w:rsid w:val="00D863B0"/>
    <w:rsid w:val="00D87496"/>
    <w:rsid w:val="00D87603"/>
    <w:rsid w:val="00D8766A"/>
    <w:rsid w:val="00D87F3E"/>
    <w:rsid w:val="00D904E0"/>
    <w:rsid w:val="00D9051D"/>
    <w:rsid w:val="00D90696"/>
    <w:rsid w:val="00D90808"/>
    <w:rsid w:val="00D9105E"/>
    <w:rsid w:val="00D91463"/>
    <w:rsid w:val="00D91BDF"/>
    <w:rsid w:val="00D91C56"/>
    <w:rsid w:val="00D92005"/>
    <w:rsid w:val="00D936B4"/>
    <w:rsid w:val="00D9371C"/>
    <w:rsid w:val="00D93C5A"/>
    <w:rsid w:val="00D95F82"/>
    <w:rsid w:val="00D97794"/>
    <w:rsid w:val="00D97930"/>
    <w:rsid w:val="00D97A41"/>
    <w:rsid w:val="00D97A8F"/>
    <w:rsid w:val="00DA054A"/>
    <w:rsid w:val="00DA2EC3"/>
    <w:rsid w:val="00DA2EF0"/>
    <w:rsid w:val="00DA2FB5"/>
    <w:rsid w:val="00DA32FB"/>
    <w:rsid w:val="00DA344A"/>
    <w:rsid w:val="00DA382D"/>
    <w:rsid w:val="00DA3B90"/>
    <w:rsid w:val="00DA3E25"/>
    <w:rsid w:val="00DA41EC"/>
    <w:rsid w:val="00DA4838"/>
    <w:rsid w:val="00DA4E56"/>
    <w:rsid w:val="00DA5461"/>
    <w:rsid w:val="00DA586A"/>
    <w:rsid w:val="00DA5952"/>
    <w:rsid w:val="00DA6ACF"/>
    <w:rsid w:val="00DA6D5F"/>
    <w:rsid w:val="00DA7222"/>
    <w:rsid w:val="00DA74FC"/>
    <w:rsid w:val="00DB117B"/>
    <w:rsid w:val="00DB168E"/>
    <w:rsid w:val="00DB17B7"/>
    <w:rsid w:val="00DB1A6F"/>
    <w:rsid w:val="00DB1CED"/>
    <w:rsid w:val="00DB1F4D"/>
    <w:rsid w:val="00DB20D6"/>
    <w:rsid w:val="00DB3C47"/>
    <w:rsid w:val="00DB4297"/>
    <w:rsid w:val="00DB44A6"/>
    <w:rsid w:val="00DB520B"/>
    <w:rsid w:val="00DB53E4"/>
    <w:rsid w:val="00DB550F"/>
    <w:rsid w:val="00DB55BD"/>
    <w:rsid w:val="00DB5CB3"/>
    <w:rsid w:val="00DB5E30"/>
    <w:rsid w:val="00DB5E88"/>
    <w:rsid w:val="00DB61C4"/>
    <w:rsid w:val="00DB620A"/>
    <w:rsid w:val="00DB6222"/>
    <w:rsid w:val="00DB62A9"/>
    <w:rsid w:val="00DB63F7"/>
    <w:rsid w:val="00DB6735"/>
    <w:rsid w:val="00DB6949"/>
    <w:rsid w:val="00DB6AE3"/>
    <w:rsid w:val="00DB6C1C"/>
    <w:rsid w:val="00DB6DC4"/>
    <w:rsid w:val="00DB747D"/>
    <w:rsid w:val="00DC0194"/>
    <w:rsid w:val="00DC0356"/>
    <w:rsid w:val="00DC10E2"/>
    <w:rsid w:val="00DC11E0"/>
    <w:rsid w:val="00DC1A6A"/>
    <w:rsid w:val="00DC1CC5"/>
    <w:rsid w:val="00DC1D65"/>
    <w:rsid w:val="00DC1EA9"/>
    <w:rsid w:val="00DC25BA"/>
    <w:rsid w:val="00DC33E5"/>
    <w:rsid w:val="00DC387A"/>
    <w:rsid w:val="00DC3F16"/>
    <w:rsid w:val="00DC4488"/>
    <w:rsid w:val="00DC484B"/>
    <w:rsid w:val="00DC4863"/>
    <w:rsid w:val="00DC48C8"/>
    <w:rsid w:val="00DC56DB"/>
    <w:rsid w:val="00DC5F6D"/>
    <w:rsid w:val="00DC6064"/>
    <w:rsid w:val="00DC64D3"/>
    <w:rsid w:val="00DC6AAC"/>
    <w:rsid w:val="00DC7CF3"/>
    <w:rsid w:val="00DC7F94"/>
    <w:rsid w:val="00DD0DFA"/>
    <w:rsid w:val="00DD0FDA"/>
    <w:rsid w:val="00DD1186"/>
    <w:rsid w:val="00DD142D"/>
    <w:rsid w:val="00DD1A76"/>
    <w:rsid w:val="00DD25C7"/>
    <w:rsid w:val="00DD2C37"/>
    <w:rsid w:val="00DD300C"/>
    <w:rsid w:val="00DD3089"/>
    <w:rsid w:val="00DD3796"/>
    <w:rsid w:val="00DD393C"/>
    <w:rsid w:val="00DD3AF5"/>
    <w:rsid w:val="00DD3CDA"/>
    <w:rsid w:val="00DD6363"/>
    <w:rsid w:val="00DD6458"/>
    <w:rsid w:val="00DD682B"/>
    <w:rsid w:val="00DD70A8"/>
    <w:rsid w:val="00DD72E0"/>
    <w:rsid w:val="00DD7318"/>
    <w:rsid w:val="00DD7796"/>
    <w:rsid w:val="00DE039E"/>
    <w:rsid w:val="00DE03E4"/>
    <w:rsid w:val="00DE0A32"/>
    <w:rsid w:val="00DE107C"/>
    <w:rsid w:val="00DE1BCD"/>
    <w:rsid w:val="00DE2003"/>
    <w:rsid w:val="00DE22C8"/>
    <w:rsid w:val="00DE235F"/>
    <w:rsid w:val="00DE28FF"/>
    <w:rsid w:val="00DE2C84"/>
    <w:rsid w:val="00DE2F29"/>
    <w:rsid w:val="00DE3535"/>
    <w:rsid w:val="00DE3B3C"/>
    <w:rsid w:val="00DE4126"/>
    <w:rsid w:val="00DE46FB"/>
    <w:rsid w:val="00DE5095"/>
    <w:rsid w:val="00DE55D4"/>
    <w:rsid w:val="00DE60C2"/>
    <w:rsid w:val="00DE69D8"/>
    <w:rsid w:val="00DE71BE"/>
    <w:rsid w:val="00DE7288"/>
    <w:rsid w:val="00DE7533"/>
    <w:rsid w:val="00DE768C"/>
    <w:rsid w:val="00DE7B08"/>
    <w:rsid w:val="00DF0313"/>
    <w:rsid w:val="00DF093C"/>
    <w:rsid w:val="00DF0B70"/>
    <w:rsid w:val="00DF0C30"/>
    <w:rsid w:val="00DF0C8C"/>
    <w:rsid w:val="00DF1002"/>
    <w:rsid w:val="00DF15EF"/>
    <w:rsid w:val="00DF1993"/>
    <w:rsid w:val="00DF1D0B"/>
    <w:rsid w:val="00DF2595"/>
    <w:rsid w:val="00DF2C7F"/>
    <w:rsid w:val="00DF3AFE"/>
    <w:rsid w:val="00DF432C"/>
    <w:rsid w:val="00DF4B6F"/>
    <w:rsid w:val="00DF4C1D"/>
    <w:rsid w:val="00DF4D7C"/>
    <w:rsid w:val="00DF5588"/>
    <w:rsid w:val="00DF60E5"/>
    <w:rsid w:val="00DF619E"/>
    <w:rsid w:val="00DF628F"/>
    <w:rsid w:val="00DF6495"/>
    <w:rsid w:val="00DF6704"/>
    <w:rsid w:val="00DF6F42"/>
    <w:rsid w:val="00DF72D8"/>
    <w:rsid w:val="00DF7745"/>
    <w:rsid w:val="00DF7856"/>
    <w:rsid w:val="00E00581"/>
    <w:rsid w:val="00E00A2C"/>
    <w:rsid w:val="00E027AD"/>
    <w:rsid w:val="00E029A1"/>
    <w:rsid w:val="00E02B27"/>
    <w:rsid w:val="00E02CBF"/>
    <w:rsid w:val="00E03067"/>
    <w:rsid w:val="00E03149"/>
    <w:rsid w:val="00E03BD4"/>
    <w:rsid w:val="00E042A3"/>
    <w:rsid w:val="00E046EA"/>
    <w:rsid w:val="00E0592E"/>
    <w:rsid w:val="00E05DA9"/>
    <w:rsid w:val="00E0630A"/>
    <w:rsid w:val="00E06665"/>
    <w:rsid w:val="00E06F3C"/>
    <w:rsid w:val="00E07250"/>
    <w:rsid w:val="00E0751E"/>
    <w:rsid w:val="00E10168"/>
    <w:rsid w:val="00E10315"/>
    <w:rsid w:val="00E10A99"/>
    <w:rsid w:val="00E10A9D"/>
    <w:rsid w:val="00E10CDF"/>
    <w:rsid w:val="00E10D35"/>
    <w:rsid w:val="00E10DEC"/>
    <w:rsid w:val="00E112CD"/>
    <w:rsid w:val="00E119ED"/>
    <w:rsid w:val="00E120A3"/>
    <w:rsid w:val="00E121C1"/>
    <w:rsid w:val="00E12427"/>
    <w:rsid w:val="00E12CB2"/>
    <w:rsid w:val="00E12E0A"/>
    <w:rsid w:val="00E13946"/>
    <w:rsid w:val="00E14CFD"/>
    <w:rsid w:val="00E15799"/>
    <w:rsid w:val="00E15A7D"/>
    <w:rsid w:val="00E15D9C"/>
    <w:rsid w:val="00E1622D"/>
    <w:rsid w:val="00E165A4"/>
    <w:rsid w:val="00E165EF"/>
    <w:rsid w:val="00E1715C"/>
    <w:rsid w:val="00E17A08"/>
    <w:rsid w:val="00E2151F"/>
    <w:rsid w:val="00E218DF"/>
    <w:rsid w:val="00E21EAD"/>
    <w:rsid w:val="00E21FE7"/>
    <w:rsid w:val="00E2208D"/>
    <w:rsid w:val="00E22B0D"/>
    <w:rsid w:val="00E23145"/>
    <w:rsid w:val="00E2325C"/>
    <w:rsid w:val="00E234E6"/>
    <w:rsid w:val="00E23D0E"/>
    <w:rsid w:val="00E24C26"/>
    <w:rsid w:val="00E25168"/>
    <w:rsid w:val="00E255CD"/>
    <w:rsid w:val="00E25898"/>
    <w:rsid w:val="00E26F9C"/>
    <w:rsid w:val="00E273A5"/>
    <w:rsid w:val="00E27FFD"/>
    <w:rsid w:val="00E30364"/>
    <w:rsid w:val="00E30387"/>
    <w:rsid w:val="00E3052B"/>
    <w:rsid w:val="00E3073B"/>
    <w:rsid w:val="00E30852"/>
    <w:rsid w:val="00E308DB"/>
    <w:rsid w:val="00E30F79"/>
    <w:rsid w:val="00E317C2"/>
    <w:rsid w:val="00E31A76"/>
    <w:rsid w:val="00E31F98"/>
    <w:rsid w:val="00E321BA"/>
    <w:rsid w:val="00E32325"/>
    <w:rsid w:val="00E32CBC"/>
    <w:rsid w:val="00E34209"/>
    <w:rsid w:val="00E347A1"/>
    <w:rsid w:val="00E34EEC"/>
    <w:rsid w:val="00E375D9"/>
    <w:rsid w:val="00E379E2"/>
    <w:rsid w:val="00E37C80"/>
    <w:rsid w:val="00E40668"/>
    <w:rsid w:val="00E4145A"/>
    <w:rsid w:val="00E418F0"/>
    <w:rsid w:val="00E41A42"/>
    <w:rsid w:val="00E42534"/>
    <w:rsid w:val="00E44346"/>
    <w:rsid w:val="00E46185"/>
    <w:rsid w:val="00E46662"/>
    <w:rsid w:val="00E46A5A"/>
    <w:rsid w:val="00E47E9F"/>
    <w:rsid w:val="00E5057C"/>
    <w:rsid w:val="00E50ADE"/>
    <w:rsid w:val="00E51CDC"/>
    <w:rsid w:val="00E51EF3"/>
    <w:rsid w:val="00E51EF8"/>
    <w:rsid w:val="00E520F2"/>
    <w:rsid w:val="00E524AB"/>
    <w:rsid w:val="00E5286E"/>
    <w:rsid w:val="00E530B6"/>
    <w:rsid w:val="00E53159"/>
    <w:rsid w:val="00E531EC"/>
    <w:rsid w:val="00E5371B"/>
    <w:rsid w:val="00E54152"/>
    <w:rsid w:val="00E54401"/>
    <w:rsid w:val="00E54DF3"/>
    <w:rsid w:val="00E54E46"/>
    <w:rsid w:val="00E552EE"/>
    <w:rsid w:val="00E558D2"/>
    <w:rsid w:val="00E55A87"/>
    <w:rsid w:val="00E55F99"/>
    <w:rsid w:val="00E5694C"/>
    <w:rsid w:val="00E600B2"/>
    <w:rsid w:val="00E60330"/>
    <w:rsid w:val="00E609E5"/>
    <w:rsid w:val="00E61106"/>
    <w:rsid w:val="00E612FA"/>
    <w:rsid w:val="00E619B0"/>
    <w:rsid w:val="00E61C33"/>
    <w:rsid w:val="00E6251D"/>
    <w:rsid w:val="00E625BC"/>
    <w:rsid w:val="00E625DE"/>
    <w:rsid w:val="00E6325D"/>
    <w:rsid w:val="00E63348"/>
    <w:rsid w:val="00E6390B"/>
    <w:rsid w:val="00E63A0B"/>
    <w:rsid w:val="00E6459F"/>
    <w:rsid w:val="00E647B0"/>
    <w:rsid w:val="00E65904"/>
    <w:rsid w:val="00E659ED"/>
    <w:rsid w:val="00E65FFF"/>
    <w:rsid w:val="00E66715"/>
    <w:rsid w:val="00E66784"/>
    <w:rsid w:val="00E66BC3"/>
    <w:rsid w:val="00E6718D"/>
    <w:rsid w:val="00E703B2"/>
    <w:rsid w:val="00E70605"/>
    <w:rsid w:val="00E71CC6"/>
    <w:rsid w:val="00E71E97"/>
    <w:rsid w:val="00E72286"/>
    <w:rsid w:val="00E724D2"/>
    <w:rsid w:val="00E72D33"/>
    <w:rsid w:val="00E73F45"/>
    <w:rsid w:val="00E74858"/>
    <w:rsid w:val="00E7515C"/>
    <w:rsid w:val="00E7579B"/>
    <w:rsid w:val="00E76789"/>
    <w:rsid w:val="00E76BA0"/>
    <w:rsid w:val="00E76E19"/>
    <w:rsid w:val="00E77092"/>
    <w:rsid w:val="00E77F9E"/>
    <w:rsid w:val="00E8088F"/>
    <w:rsid w:val="00E80D18"/>
    <w:rsid w:val="00E812C9"/>
    <w:rsid w:val="00E82815"/>
    <w:rsid w:val="00E829A6"/>
    <w:rsid w:val="00E82C05"/>
    <w:rsid w:val="00E82F2C"/>
    <w:rsid w:val="00E8425F"/>
    <w:rsid w:val="00E843B1"/>
    <w:rsid w:val="00E844D6"/>
    <w:rsid w:val="00E855C2"/>
    <w:rsid w:val="00E85DA5"/>
    <w:rsid w:val="00E86264"/>
    <w:rsid w:val="00E8745F"/>
    <w:rsid w:val="00E87ABD"/>
    <w:rsid w:val="00E902FC"/>
    <w:rsid w:val="00E90951"/>
    <w:rsid w:val="00E914A0"/>
    <w:rsid w:val="00E914A6"/>
    <w:rsid w:val="00E91B11"/>
    <w:rsid w:val="00E91B2C"/>
    <w:rsid w:val="00E922BC"/>
    <w:rsid w:val="00E9306F"/>
    <w:rsid w:val="00E93946"/>
    <w:rsid w:val="00E94088"/>
    <w:rsid w:val="00E94887"/>
    <w:rsid w:val="00E95067"/>
    <w:rsid w:val="00E95AFC"/>
    <w:rsid w:val="00E95B10"/>
    <w:rsid w:val="00E95B1D"/>
    <w:rsid w:val="00E95F89"/>
    <w:rsid w:val="00E96647"/>
    <w:rsid w:val="00E96A27"/>
    <w:rsid w:val="00E97BD6"/>
    <w:rsid w:val="00E97C38"/>
    <w:rsid w:val="00EA0302"/>
    <w:rsid w:val="00EA03D6"/>
    <w:rsid w:val="00EA0700"/>
    <w:rsid w:val="00EA0D23"/>
    <w:rsid w:val="00EA13DE"/>
    <w:rsid w:val="00EA250A"/>
    <w:rsid w:val="00EA2520"/>
    <w:rsid w:val="00EA2BE7"/>
    <w:rsid w:val="00EA32F4"/>
    <w:rsid w:val="00EA35C6"/>
    <w:rsid w:val="00EA399F"/>
    <w:rsid w:val="00EA3A3C"/>
    <w:rsid w:val="00EA3A70"/>
    <w:rsid w:val="00EA3AE7"/>
    <w:rsid w:val="00EA3FB9"/>
    <w:rsid w:val="00EA403D"/>
    <w:rsid w:val="00EA44E4"/>
    <w:rsid w:val="00EA4E70"/>
    <w:rsid w:val="00EA504F"/>
    <w:rsid w:val="00EA5424"/>
    <w:rsid w:val="00EA54D1"/>
    <w:rsid w:val="00EA5AA4"/>
    <w:rsid w:val="00EA62C7"/>
    <w:rsid w:val="00EA64B0"/>
    <w:rsid w:val="00EA6608"/>
    <w:rsid w:val="00EA7919"/>
    <w:rsid w:val="00EA7C41"/>
    <w:rsid w:val="00EB0295"/>
    <w:rsid w:val="00EB0380"/>
    <w:rsid w:val="00EB0400"/>
    <w:rsid w:val="00EB0B77"/>
    <w:rsid w:val="00EB207C"/>
    <w:rsid w:val="00EB2C71"/>
    <w:rsid w:val="00EB2CD3"/>
    <w:rsid w:val="00EB2FEB"/>
    <w:rsid w:val="00EB32CA"/>
    <w:rsid w:val="00EB34E7"/>
    <w:rsid w:val="00EB3916"/>
    <w:rsid w:val="00EB3943"/>
    <w:rsid w:val="00EB3CE5"/>
    <w:rsid w:val="00EB487F"/>
    <w:rsid w:val="00EB5600"/>
    <w:rsid w:val="00EB610E"/>
    <w:rsid w:val="00EB6161"/>
    <w:rsid w:val="00EB632D"/>
    <w:rsid w:val="00EB6E84"/>
    <w:rsid w:val="00EB7102"/>
    <w:rsid w:val="00EB717E"/>
    <w:rsid w:val="00EB74F5"/>
    <w:rsid w:val="00EB7A64"/>
    <w:rsid w:val="00EB7C00"/>
    <w:rsid w:val="00EC03F4"/>
    <w:rsid w:val="00EC05CA"/>
    <w:rsid w:val="00EC05F6"/>
    <w:rsid w:val="00EC07C0"/>
    <w:rsid w:val="00EC082A"/>
    <w:rsid w:val="00EC0878"/>
    <w:rsid w:val="00EC0B3A"/>
    <w:rsid w:val="00EC0F7D"/>
    <w:rsid w:val="00EC10C5"/>
    <w:rsid w:val="00EC148B"/>
    <w:rsid w:val="00EC2517"/>
    <w:rsid w:val="00EC266F"/>
    <w:rsid w:val="00EC291C"/>
    <w:rsid w:val="00EC315B"/>
    <w:rsid w:val="00EC3B28"/>
    <w:rsid w:val="00EC3BFA"/>
    <w:rsid w:val="00EC46A9"/>
    <w:rsid w:val="00EC4A21"/>
    <w:rsid w:val="00EC4BBD"/>
    <w:rsid w:val="00EC58B7"/>
    <w:rsid w:val="00EC5A3F"/>
    <w:rsid w:val="00EC6327"/>
    <w:rsid w:val="00EC6933"/>
    <w:rsid w:val="00EC71DB"/>
    <w:rsid w:val="00EC73A7"/>
    <w:rsid w:val="00EC755D"/>
    <w:rsid w:val="00EC7DD6"/>
    <w:rsid w:val="00ED0220"/>
    <w:rsid w:val="00ED0279"/>
    <w:rsid w:val="00ED161F"/>
    <w:rsid w:val="00ED1906"/>
    <w:rsid w:val="00ED1D68"/>
    <w:rsid w:val="00ED24B3"/>
    <w:rsid w:val="00ED272A"/>
    <w:rsid w:val="00ED27D8"/>
    <w:rsid w:val="00ED2885"/>
    <w:rsid w:val="00ED2F83"/>
    <w:rsid w:val="00ED3BFD"/>
    <w:rsid w:val="00ED452C"/>
    <w:rsid w:val="00ED4587"/>
    <w:rsid w:val="00ED4B54"/>
    <w:rsid w:val="00ED4DBE"/>
    <w:rsid w:val="00ED5436"/>
    <w:rsid w:val="00ED546E"/>
    <w:rsid w:val="00ED5549"/>
    <w:rsid w:val="00ED563D"/>
    <w:rsid w:val="00ED5D02"/>
    <w:rsid w:val="00ED6415"/>
    <w:rsid w:val="00ED6789"/>
    <w:rsid w:val="00ED6930"/>
    <w:rsid w:val="00ED6934"/>
    <w:rsid w:val="00ED799E"/>
    <w:rsid w:val="00ED7BA1"/>
    <w:rsid w:val="00ED7D5D"/>
    <w:rsid w:val="00EE0384"/>
    <w:rsid w:val="00EE0752"/>
    <w:rsid w:val="00EE09FD"/>
    <w:rsid w:val="00EE123C"/>
    <w:rsid w:val="00EE12C1"/>
    <w:rsid w:val="00EE1AD3"/>
    <w:rsid w:val="00EE1E4F"/>
    <w:rsid w:val="00EE22A2"/>
    <w:rsid w:val="00EE22E7"/>
    <w:rsid w:val="00EE2D02"/>
    <w:rsid w:val="00EE341F"/>
    <w:rsid w:val="00EE3508"/>
    <w:rsid w:val="00EE3666"/>
    <w:rsid w:val="00EE36F2"/>
    <w:rsid w:val="00EE380D"/>
    <w:rsid w:val="00EE3883"/>
    <w:rsid w:val="00EE3F9E"/>
    <w:rsid w:val="00EE4776"/>
    <w:rsid w:val="00EE48CA"/>
    <w:rsid w:val="00EE4948"/>
    <w:rsid w:val="00EE4B03"/>
    <w:rsid w:val="00EE54B7"/>
    <w:rsid w:val="00EE54F7"/>
    <w:rsid w:val="00EE5813"/>
    <w:rsid w:val="00EE662C"/>
    <w:rsid w:val="00EE6AEB"/>
    <w:rsid w:val="00EE6D88"/>
    <w:rsid w:val="00EE733A"/>
    <w:rsid w:val="00EE73A4"/>
    <w:rsid w:val="00EE7628"/>
    <w:rsid w:val="00EE7C2E"/>
    <w:rsid w:val="00EE7DE6"/>
    <w:rsid w:val="00EF04FB"/>
    <w:rsid w:val="00EF063A"/>
    <w:rsid w:val="00EF0643"/>
    <w:rsid w:val="00EF07D9"/>
    <w:rsid w:val="00EF1543"/>
    <w:rsid w:val="00EF1ACF"/>
    <w:rsid w:val="00EF2366"/>
    <w:rsid w:val="00EF30AE"/>
    <w:rsid w:val="00EF31DB"/>
    <w:rsid w:val="00EF38EA"/>
    <w:rsid w:val="00EF4638"/>
    <w:rsid w:val="00EF4C7D"/>
    <w:rsid w:val="00EF4E89"/>
    <w:rsid w:val="00EF4EE2"/>
    <w:rsid w:val="00EF556E"/>
    <w:rsid w:val="00EF5790"/>
    <w:rsid w:val="00EF6798"/>
    <w:rsid w:val="00EF6875"/>
    <w:rsid w:val="00EF6C56"/>
    <w:rsid w:val="00EF7944"/>
    <w:rsid w:val="00EF7E43"/>
    <w:rsid w:val="00F0001E"/>
    <w:rsid w:val="00F005BC"/>
    <w:rsid w:val="00F00807"/>
    <w:rsid w:val="00F0112F"/>
    <w:rsid w:val="00F01858"/>
    <w:rsid w:val="00F02E4F"/>
    <w:rsid w:val="00F03846"/>
    <w:rsid w:val="00F03E50"/>
    <w:rsid w:val="00F03E8B"/>
    <w:rsid w:val="00F03EA4"/>
    <w:rsid w:val="00F04377"/>
    <w:rsid w:val="00F044F4"/>
    <w:rsid w:val="00F0497D"/>
    <w:rsid w:val="00F0522C"/>
    <w:rsid w:val="00F05359"/>
    <w:rsid w:val="00F05451"/>
    <w:rsid w:val="00F0591B"/>
    <w:rsid w:val="00F05CE8"/>
    <w:rsid w:val="00F06B29"/>
    <w:rsid w:val="00F0745D"/>
    <w:rsid w:val="00F074ED"/>
    <w:rsid w:val="00F07E13"/>
    <w:rsid w:val="00F10128"/>
    <w:rsid w:val="00F1059D"/>
    <w:rsid w:val="00F1099A"/>
    <w:rsid w:val="00F110A9"/>
    <w:rsid w:val="00F116B6"/>
    <w:rsid w:val="00F11756"/>
    <w:rsid w:val="00F1191A"/>
    <w:rsid w:val="00F11A93"/>
    <w:rsid w:val="00F124CD"/>
    <w:rsid w:val="00F12A35"/>
    <w:rsid w:val="00F12BBF"/>
    <w:rsid w:val="00F12D20"/>
    <w:rsid w:val="00F131E7"/>
    <w:rsid w:val="00F13788"/>
    <w:rsid w:val="00F1488A"/>
    <w:rsid w:val="00F14B7E"/>
    <w:rsid w:val="00F15A5D"/>
    <w:rsid w:val="00F16C68"/>
    <w:rsid w:val="00F16F53"/>
    <w:rsid w:val="00F17D70"/>
    <w:rsid w:val="00F20554"/>
    <w:rsid w:val="00F205EE"/>
    <w:rsid w:val="00F20C53"/>
    <w:rsid w:val="00F20DBC"/>
    <w:rsid w:val="00F20DDF"/>
    <w:rsid w:val="00F21414"/>
    <w:rsid w:val="00F217D6"/>
    <w:rsid w:val="00F21BFE"/>
    <w:rsid w:val="00F221C3"/>
    <w:rsid w:val="00F22628"/>
    <w:rsid w:val="00F2270B"/>
    <w:rsid w:val="00F23A0B"/>
    <w:rsid w:val="00F23F7F"/>
    <w:rsid w:val="00F2435D"/>
    <w:rsid w:val="00F25162"/>
    <w:rsid w:val="00F255B0"/>
    <w:rsid w:val="00F25925"/>
    <w:rsid w:val="00F25A60"/>
    <w:rsid w:val="00F2611A"/>
    <w:rsid w:val="00F26388"/>
    <w:rsid w:val="00F2669E"/>
    <w:rsid w:val="00F269E9"/>
    <w:rsid w:val="00F26C2E"/>
    <w:rsid w:val="00F272BA"/>
    <w:rsid w:val="00F27627"/>
    <w:rsid w:val="00F27E8B"/>
    <w:rsid w:val="00F308FF"/>
    <w:rsid w:val="00F30DAC"/>
    <w:rsid w:val="00F30E28"/>
    <w:rsid w:val="00F30F69"/>
    <w:rsid w:val="00F31883"/>
    <w:rsid w:val="00F31CB8"/>
    <w:rsid w:val="00F31F59"/>
    <w:rsid w:val="00F33053"/>
    <w:rsid w:val="00F33907"/>
    <w:rsid w:val="00F33CF1"/>
    <w:rsid w:val="00F348AD"/>
    <w:rsid w:val="00F36178"/>
    <w:rsid w:val="00F36334"/>
    <w:rsid w:val="00F36408"/>
    <w:rsid w:val="00F36795"/>
    <w:rsid w:val="00F3688B"/>
    <w:rsid w:val="00F369C8"/>
    <w:rsid w:val="00F404E6"/>
    <w:rsid w:val="00F4071B"/>
    <w:rsid w:val="00F4081C"/>
    <w:rsid w:val="00F40B91"/>
    <w:rsid w:val="00F40BBD"/>
    <w:rsid w:val="00F40CE1"/>
    <w:rsid w:val="00F41241"/>
    <w:rsid w:val="00F41A1A"/>
    <w:rsid w:val="00F424B2"/>
    <w:rsid w:val="00F435FD"/>
    <w:rsid w:val="00F43FAF"/>
    <w:rsid w:val="00F452E7"/>
    <w:rsid w:val="00F45BDE"/>
    <w:rsid w:val="00F46048"/>
    <w:rsid w:val="00F463C7"/>
    <w:rsid w:val="00F466FB"/>
    <w:rsid w:val="00F471CB"/>
    <w:rsid w:val="00F50396"/>
    <w:rsid w:val="00F5070D"/>
    <w:rsid w:val="00F50F82"/>
    <w:rsid w:val="00F51336"/>
    <w:rsid w:val="00F51397"/>
    <w:rsid w:val="00F516C5"/>
    <w:rsid w:val="00F524CE"/>
    <w:rsid w:val="00F52E1B"/>
    <w:rsid w:val="00F531E1"/>
    <w:rsid w:val="00F53612"/>
    <w:rsid w:val="00F539DB"/>
    <w:rsid w:val="00F5421B"/>
    <w:rsid w:val="00F5423A"/>
    <w:rsid w:val="00F54D63"/>
    <w:rsid w:val="00F55895"/>
    <w:rsid w:val="00F562B7"/>
    <w:rsid w:val="00F56578"/>
    <w:rsid w:val="00F57360"/>
    <w:rsid w:val="00F576E1"/>
    <w:rsid w:val="00F57F84"/>
    <w:rsid w:val="00F600D3"/>
    <w:rsid w:val="00F6091B"/>
    <w:rsid w:val="00F60989"/>
    <w:rsid w:val="00F60AB2"/>
    <w:rsid w:val="00F6156A"/>
    <w:rsid w:val="00F61A01"/>
    <w:rsid w:val="00F62B7F"/>
    <w:rsid w:val="00F62F73"/>
    <w:rsid w:val="00F637A1"/>
    <w:rsid w:val="00F639C0"/>
    <w:rsid w:val="00F64996"/>
    <w:rsid w:val="00F64CED"/>
    <w:rsid w:val="00F64E38"/>
    <w:rsid w:val="00F65882"/>
    <w:rsid w:val="00F65974"/>
    <w:rsid w:val="00F65ACA"/>
    <w:rsid w:val="00F660F6"/>
    <w:rsid w:val="00F662D6"/>
    <w:rsid w:val="00F6641F"/>
    <w:rsid w:val="00F670DA"/>
    <w:rsid w:val="00F67D0A"/>
    <w:rsid w:val="00F70006"/>
    <w:rsid w:val="00F701DD"/>
    <w:rsid w:val="00F70768"/>
    <w:rsid w:val="00F707E2"/>
    <w:rsid w:val="00F71602"/>
    <w:rsid w:val="00F71F78"/>
    <w:rsid w:val="00F73431"/>
    <w:rsid w:val="00F73B44"/>
    <w:rsid w:val="00F74548"/>
    <w:rsid w:val="00F74991"/>
    <w:rsid w:val="00F74D4F"/>
    <w:rsid w:val="00F74DCE"/>
    <w:rsid w:val="00F75716"/>
    <w:rsid w:val="00F75948"/>
    <w:rsid w:val="00F75C01"/>
    <w:rsid w:val="00F75F19"/>
    <w:rsid w:val="00F760E0"/>
    <w:rsid w:val="00F7711B"/>
    <w:rsid w:val="00F77F93"/>
    <w:rsid w:val="00F81A57"/>
    <w:rsid w:val="00F81C2C"/>
    <w:rsid w:val="00F81E78"/>
    <w:rsid w:val="00F824C5"/>
    <w:rsid w:val="00F8280E"/>
    <w:rsid w:val="00F82E20"/>
    <w:rsid w:val="00F82EA6"/>
    <w:rsid w:val="00F83044"/>
    <w:rsid w:val="00F8315D"/>
    <w:rsid w:val="00F8321F"/>
    <w:rsid w:val="00F838E2"/>
    <w:rsid w:val="00F84849"/>
    <w:rsid w:val="00F85EFA"/>
    <w:rsid w:val="00F86FE3"/>
    <w:rsid w:val="00F87220"/>
    <w:rsid w:val="00F87466"/>
    <w:rsid w:val="00F874B8"/>
    <w:rsid w:val="00F87814"/>
    <w:rsid w:val="00F87966"/>
    <w:rsid w:val="00F90538"/>
    <w:rsid w:val="00F90EA3"/>
    <w:rsid w:val="00F91543"/>
    <w:rsid w:val="00F91932"/>
    <w:rsid w:val="00F91ADE"/>
    <w:rsid w:val="00F91F80"/>
    <w:rsid w:val="00F92177"/>
    <w:rsid w:val="00F926E7"/>
    <w:rsid w:val="00F93356"/>
    <w:rsid w:val="00F939B8"/>
    <w:rsid w:val="00F93A62"/>
    <w:rsid w:val="00F947D0"/>
    <w:rsid w:val="00F949ED"/>
    <w:rsid w:val="00F94D02"/>
    <w:rsid w:val="00F95048"/>
    <w:rsid w:val="00F95470"/>
    <w:rsid w:val="00F95786"/>
    <w:rsid w:val="00F95F38"/>
    <w:rsid w:val="00F95F85"/>
    <w:rsid w:val="00F9649D"/>
    <w:rsid w:val="00F96CCC"/>
    <w:rsid w:val="00F97408"/>
    <w:rsid w:val="00FA0324"/>
    <w:rsid w:val="00FA0D5F"/>
    <w:rsid w:val="00FA0D76"/>
    <w:rsid w:val="00FA0F51"/>
    <w:rsid w:val="00FA118D"/>
    <w:rsid w:val="00FA1ABE"/>
    <w:rsid w:val="00FA1B81"/>
    <w:rsid w:val="00FA2345"/>
    <w:rsid w:val="00FA2640"/>
    <w:rsid w:val="00FA2B2B"/>
    <w:rsid w:val="00FA3039"/>
    <w:rsid w:val="00FA515C"/>
    <w:rsid w:val="00FA558C"/>
    <w:rsid w:val="00FA565C"/>
    <w:rsid w:val="00FA5978"/>
    <w:rsid w:val="00FA5AD5"/>
    <w:rsid w:val="00FA5F33"/>
    <w:rsid w:val="00FA5FCB"/>
    <w:rsid w:val="00FA6635"/>
    <w:rsid w:val="00FA66FD"/>
    <w:rsid w:val="00FB01FE"/>
    <w:rsid w:val="00FB0261"/>
    <w:rsid w:val="00FB1AE0"/>
    <w:rsid w:val="00FB1B58"/>
    <w:rsid w:val="00FB21F4"/>
    <w:rsid w:val="00FB2EC8"/>
    <w:rsid w:val="00FB39A4"/>
    <w:rsid w:val="00FB4CF1"/>
    <w:rsid w:val="00FB5066"/>
    <w:rsid w:val="00FB6561"/>
    <w:rsid w:val="00FB6A75"/>
    <w:rsid w:val="00FB6CA0"/>
    <w:rsid w:val="00FB7148"/>
    <w:rsid w:val="00FB7277"/>
    <w:rsid w:val="00FB7433"/>
    <w:rsid w:val="00FB7FD7"/>
    <w:rsid w:val="00FC05B4"/>
    <w:rsid w:val="00FC0B9B"/>
    <w:rsid w:val="00FC1064"/>
    <w:rsid w:val="00FC12D4"/>
    <w:rsid w:val="00FC15D0"/>
    <w:rsid w:val="00FC1659"/>
    <w:rsid w:val="00FC1B16"/>
    <w:rsid w:val="00FC243F"/>
    <w:rsid w:val="00FC3A12"/>
    <w:rsid w:val="00FC3B7D"/>
    <w:rsid w:val="00FC457B"/>
    <w:rsid w:val="00FC45CF"/>
    <w:rsid w:val="00FC45D4"/>
    <w:rsid w:val="00FC4B56"/>
    <w:rsid w:val="00FC53AB"/>
    <w:rsid w:val="00FC5B50"/>
    <w:rsid w:val="00FC65C5"/>
    <w:rsid w:val="00FC6B36"/>
    <w:rsid w:val="00FC6D73"/>
    <w:rsid w:val="00FC72C1"/>
    <w:rsid w:val="00FC738C"/>
    <w:rsid w:val="00FC739B"/>
    <w:rsid w:val="00FC74CF"/>
    <w:rsid w:val="00FD129C"/>
    <w:rsid w:val="00FD1801"/>
    <w:rsid w:val="00FD1C88"/>
    <w:rsid w:val="00FD1F27"/>
    <w:rsid w:val="00FD2A13"/>
    <w:rsid w:val="00FD2DE0"/>
    <w:rsid w:val="00FD2DE3"/>
    <w:rsid w:val="00FD2E3A"/>
    <w:rsid w:val="00FD2F0C"/>
    <w:rsid w:val="00FD2FB5"/>
    <w:rsid w:val="00FD367E"/>
    <w:rsid w:val="00FD39E2"/>
    <w:rsid w:val="00FD4A5E"/>
    <w:rsid w:val="00FD4AAE"/>
    <w:rsid w:val="00FD5C76"/>
    <w:rsid w:val="00FD73F2"/>
    <w:rsid w:val="00FD7621"/>
    <w:rsid w:val="00FD7B14"/>
    <w:rsid w:val="00FD7BD4"/>
    <w:rsid w:val="00FE008F"/>
    <w:rsid w:val="00FE013D"/>
    <w:rsid w:val="00FE104D"/>
    <w:rsid w:val="00FE147A"/>
    <w:rsid w:val="00FE1487"/>
    <w:rsid w:val="00FE1C3A"/>
    <w:rsid w:val="00FE1D09"/>
    <w:rsid w:val="00FE2100"/>
    <w:rsid w:val="00FE2487"/>
    <w:rsid w:val="00FE282B"/>
    <w:rsid w:val="00FE3E2A"/>
    <w:rsid w:val="00FE41CA"/>
    <w:rsid w:val="00FE439B"/>
    <w:rsid w:val="00FE4995"/>
    <w:rsid w:val="00FE4CFA"/>
    <w:rsid w:val="00FE5403"/>
    <w:rsid w:val="00FE5644"/>
    <w:rsid w:val="00FE5AF3"/>
    <w:rsid w:val="00FE68E8"/>
    <w:rsid w:val="00FE6936"/>
    <w:rsid w:val="00FE6A43"/>
    <w:rsid w:val="00FE766F"/>
    <w:rsid w:val="00FF01CA"/>
    <w:rsid w:val="00FF023B"/>
    <w:rsid w:val="00FF088F"/>
    <w:rsid w:val="00FF0CFD"/>
    <w:rsid w:val="00FF0DF8"/>
    <w:rsid w:val="00FF1155"/>
    <w:rsid w:val="00FF21EC"/>
    <w:rsid w:val="00FF2526"/>
    <w:rsid w:val="00FF2800"/>
    <w:rsid w:val="00FF287C"/>
    <w:rsid w:val="00FF39F0"/>
    <w:rsid w:val="00FF47CD"/>
    <w:rsid w:val="00FF585C"/>
    <w:rsid w:val="00FF5B20"/>
    <w:rsid w:val="00FF5D87"/>
    <w:rsid w:val="00FF6799"/>
    <w:rsid w:val="00FF7911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5E902"/>
  <w15:docId w15:val="{38DB17EA-9B9B-422C-B8C6-6F5235B8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F25925"/>
    <w:pPr>
      <w:spacing w:after="100" w:line="288" w:lineRule="auto"/>
      <w:jc w:val="both"/>
    </w:pPr>
    <w:rPr>
      <w:rFonts w:ascii="Arial" w:hAnsi="Arial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5442BD"/>
    <w:pPr>
      <w:spacing w:before="240"/>
      <w:outlineLvl w:val="0"/>
    </w:pPr>
    <w:rPr>
      <w:rFonts w:eastAsia="Times New Roman" w:cs="Times New Roman"/>
      <w:b/>
      <w:caps/>
      <w:sz w:val="20"/>
      <w:szCs w:val="20"/>
      <w:lang w:eastAsia="cs-CZ"/>
    </w:rPr>
  </w:style>
  <w:style w:type="paragraph" w:styleId="Nadpis2">
    <w:name w:val="heading 2"/>
    <w:basedOn w:val="TextnormlnPVL"/>
    <w:next w:val="Normln"/>
    <w:link w:val="Nadpis2Char"/>
    <w:uiPriority w:val="9"/>
    <w:unhideWhenUsed/>
    <w:rsid w:val="008C7C9E"/>
    <w:rPr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EC10C5"/>
    <w:pPr>
      <w:keepNext/>
      <w:spacing w:before="360" w:after="120" w:line="240" w:lineRule="auto"/>
      <w:outlineLvl w:val="2"/>
    </w:pPr>
    <w:rPr>
      <w:rFonts w:eastAsia="Times New Roman" w:cs="Times New Roman"/>
      <w:b/>
      <w:sz w:val="20"/>
      <w:szCs w:val="20"/>
    </w:rPr>
  </w:style>
  <w:style w:type="paragraph" w:styleId="Nadpis4">
    <w:name w:val="heading 4"/>
    <w:basedOn w:val="Nadpis3"/>
    <w:next w:val="Normln"/>
    <w:link w:val="Nadpis4Char"/>
    <w:uiPriority w:val="9"/>
    <w:unhideWhenUsed/>
    <w:rsid w:val="005442BD"/>
    <w:pPr>
      <w:outlineLvl w:val="3"/>
    </w:pPr>
    <w:rPr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D9371C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D9371C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EF063A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D9371C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BC74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748B"/>
    <w:pPr>
      <w:spacing w:line="240" w:lineRule="auto"/>
    </w:pPr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BC748B"/>
    <w:rPr>
      <w:rFonts w:ascii="Arial" w:eastAsia="Calibri" w:hAnsi="Arial" w:cs="Calibri"/>
      <w:sz w:val="20"/>
      <w:szCs w:val="20"/>
    </w:rPr>
  </w:style>
  <w:style w:type="paragraph" w:customStyle="1" w:styleId="lneksmlouvytextPVL">
    <w:name w:val="Článek smlouvy text (PVL)"/>
    <w:basedOn w:val="TextnormlnPVL"/>
    <w:link w:val="lneksmlouvytextPVLChar"/>
    <w:qFormat/>
    <w:rsid w:val="00006DFB"/>
    <w:pPr>
      <w:tabs>
        <w:tab w:val="left" w:pos="426"/>
      </w:tabs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C748B"/>
    <w:rPr>
      <w:b/>
      <w:bCs/>
    </w:rPr>
  </w:style>
  <w:style w:type="character" w:customStyle="1" w:styleId="Nadpis1Char">
    <w:name w:val="Nadpis 1 Char"/>
    <w:link w:val="Nadpis1"/>
    <w:uiPriority w:val="9"/>
    <w:rsid w:val="005442BD"/>
    <w:rPr>
      <w:rFonts w:ascii="Arial" w:eastAsia="Times New Roman" w:hAnsi="Arial" w:cs="Arial"/>
      <w:b/>
      <w:caps/>
      <w:lang w:eastAsia="cs-CZ"/>
    </w:rPr>
  </w:style>
  <w:style w:type="character" w:customStyle="1" w:styleId="Nadpis2Char">
    <w:name w:val="Nadpis 2 Char"/>
    <w:link w:val="Nadpis2"/>
    <w:uiPriority w:val="9"/>
    <w:rsid w:val="008C7C9E"/>
    <w:rPr>
      <w:rFonts w:ascii="Arial" w:eastAsia="Calibri" w:hAnsi="Arial" w:cs="Calibri"/>
    </w:rPr>
  </w:style>
  <w:style w:type="character" w:customStyle="1" w:styleId="Nadpis3Char">
    <w:name w:val="Nadpis 3 Char"/>
    <w:link w:val="Nadpis3"/>
    <w:uiPriority w:val="9"/>
    <w:rsid w:val="005442BD"/>
    <w:rPr>
      <w:rFonts w:ascii="Arial" w:eastAsia="Times New Roman" w:hAnsi="Arial" w:cs="Arial"/>
      <w:b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2D5271"/>
    <w:pPr>
      <w:ind w:left="720"/>
      <w:contextualSpacing/>
    </w:pPr>
    <w:rPr>
      <w:rFonts w:cs="Times New Roman"/>
    </w:rPr>
  </w:style>
  <w:style w:type="paragraph" w:styleId="Zhlav">
    <w:name w:val="header"/>
    <w:basedOn w:val="Normln"/>
    <w:link w:val="ZhlavChar"/>
    <w:unhideWhenUsed/>
    <w:rsid w:val="00771BAE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Times New Roman"/>
      <w:spacing w:val="3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rsid w:val="00771BAE"/>
    <w:rPr>
      <w:rFonts w:ascii="Calibri" w:hAnsi="Calibri"/>
      <w:spacing w:val="3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71BAE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Times New Roman"/>
      <w:spacing w:val="3"/>
      <w:sz w:val="20"/>
      <w:szCs w:val="20"/>
      <w:lang w:eastAsia="cs-CZ"/>
    </w:rPr>
  </w:style>
  <w:style w:type="character" w:customStyle="1" w:styleId="ZpatChar">
    <w:name w:val="Zápatí Char"/>
    <w:link w:val="Zpat"/>
    <w:uiPriority w:val="99"/>
    <w:rsid w:val="00771BAE"/>
    <w:rPr>
      <w:rFonts w:ascii="Calibri" w:hAnsi="Calibri"/>
      <w:spacing w:val="3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BAE"/>
    <w:pPr>
      <w:spacing w:after="0" w:line="240" w:lineRule="auto"/>
    </w:pPr>
    <w:rPr>
      <w:rFonts w:ascii="Tahoma" w:hAnsi="Tahoma" w:cs="Times New Roman"/>
      <w:spacing w:val="3"/>
      <w:sz w:val="16"/>
      <w:szCs w:val="16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771BAE"/>
    <w:rPr>
      <w:rFonts w:ascii="Tahoma" w:hAnsi="Tahoma" w:cs="Tahoma"/>
      <w:spacing w:val="3"/>
      <w:sz w:val="16"/>
      <w:szCs w:val="16"/>
      <w:lang w:eastAsia="cs-CZ"/>
    </w:rPr>
  </w:style>
  <w:style w:type="numbering" w:customStyle="1" w:styleId="Styl1">
    <w:name w:val="Styl1"/>
    <w:uiPriority w:val="99"/>
    <w:rsid w:val="00984ABC"/>
    <w:pPr>
      <w:numPr>
        <w:numId w:val="1"/>
      </w:numPr>
    </w:pPr>
  </w:style>
  <w:style w:type="paragraph" w:customStyle="1" w:styleId="RLslovanodstavec">
    <w:name w:val="RL Číslovaný odstavec"/>
    <w:basedOn w:val="Normln"/>
    <w:rsid w:val="00EA64B0"/>
    <w:pPr>
      <w:tabs>
        <w:tab w:val="num" w:pos="737"/>
      </w:tabs>
      <w:spacing w:after="120" w:line="340" w:lineRule="exact"/>
      <w:ind w:left="737" w:hanging="737"/>
    </w:pPr>
    <w:rPr>
      <w:rFonts w:ascii="Calibri" w:hAnsi="Calibri" w:cs="Times New Roman"/>
      <w:spacing w:val="-4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957529"/>
    <w:pPr>
      <w:ind w:left="220"/>
    </w:pPr>
  </w:style>
  <w:style w:type="paragraph" w:styleId="Obsah1">
    <w:name w:val="toc 1"/>
    <w:basedOn w:val="Normln"/>
    <w:next w:val="Normln"/>
    <w:autoRedefine/>
    <w:uiPriority w:val="39"/>
    <w:unhideWhenUsed/>
    <w:rsid w:val="00957529"/>
  </w:style>
  <w:style w:type="paragraph" w:styleId="Obsah3">
    <w:name w:val="toc 3"/>
    <w:basedOn w:val="Normln"/>
    <w:next w:val="Normln"/>
    <w:autoRedefine/>
    <w:uiPriority w:val="39"/>
    <w:unhideWhenUsed/>
    <w:rsid w:val="00957529"/>
    <w:pPr>
      <w:ind w:left="440"/>
    </w:pPr>
  </w:style>
  <w:style w:type="character" w:styleId="Hypertextovodkaz">
    <w:name w:val="Hyperlink"/>
    <w:uiPriority w:val="99"/>
    <w:unhideWhenUsed/>
    <w:rsid w:val="00957529"/>
    <w:rPr>
      <w:color w:val="0000FF"/>
      <w:u w:val="single"/>
    </w:rPr>
  </w:style>
  <w:style w:type="table" w:styleId="Mkatabulky">
    <w:name w:val="Table Grid"/>
    <w:basedOn w:val="Normlntabulka"/>
    <w:uiPriority w:val="59"/>
    <w:rsid w:val="00EE3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dmtkomenteChar">
    <w:name w:val="Předmět komentáře Char"/>
    <w:link w:val="Pedmtkomente"/>
    <w:uiPriority w:val="99"/>
    <w:semiHidden/>
    <w:rsid w:val="00BC748B"/>
    <w:rPr>
      <w:rFonts w:ascii="Arial" w:eastAsia="Calibri" w:hAnsi="Arial" w:cs="Calibri"/>
      <w:b/>
      <w:bCs/>
      <w:sz w:val="20"/>
      <w:szCs w:val="20"/>
    </w:rPr>
  </w:style>
  <w:style w:type="character" w:customStyle="1" w:styleId="Nadpis4Char">
    <w:name w:val="Nadpis 4 Char"/>
    <w:link w:val="Nadpis4"/>
    <w:uiPriority w:val="9"/>
    <w:rsid w:val="005442BD"/>
    <w:rPr>
      <w:rFonts w:ascii="Arial" w:eastAsia="Times New Roman" w:hAnsi="Arial" w:cs="Arial"/>
      <w:b/>
      <w:lang w:eastAsia="cs-CZ"/>
    </w:rPr>
  </w:style>
  <w:style w:type="numbering" w:customStyle="1" w:styleId="AKFZlneknadpis">
    <w:name w:val="AKFZ_článek nadpis"/>
    <w:uiPriority w:val="99"/>
    <w:rsid w:val="005442BD"/>
    <w:pPr>
      <w:numPr>
        <w:numId w:val="2"/>
      </w:numPr>
    </w:pPr>
  </w:style>
  <w:style w:type="paragraph" w:styleId="Zkladntext">
    <w:name w:val="Body Text"/>
    <w:basedOn w:val="Normln"/>
    <w:link w:val="ZkladntextChar"/>
    <w:uiPriority w:val="99"/>
    <w:semiHidden/>
    <w:rsid w:val="005442BD"/>
    <w:pPr>
      <w:spacing w:after="120"/>
    </w:pPr>
    <w:rPr>
      <w:rFonts w:cs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5442BD"/>
    <w:rPr>
      <w:rFonts w:ascii="Arial" w:hAnsi="Arial" w:cs="Arial"/>
      <w:lang w:eastAsia="cs-CZ"/>
    </w:rPr>
  </w:style>
  <w:style w:type="paragraph" w:customStyle="1" w:styleId="TextnormlnPVL">
    <w:name w:val="Text normální (PVL)"/>
    <w:basedOn w:val="Normln"/>
    <w:link w:val="TextnormlnPVLChar"/>
    <w:qFormat/>
    <w:rsid w:val="00081417"/>
    <w:pPr>
      <w:spacing w:after="0" w:line="240" w:lineRule="auto"/>
      <w:outlineLvl w:val="1"/>
    </w:pPr>
    <w:rPr>
      <w:rFonts w:cs="Times New Roman"/>
    </w:rPr>
  </w:style>
  <w:style w:type="character" w:customStyle="1" w:styleId="TextnormlnPVLChar">
    <w:name w:val="Text normální (PVL) Char"/>
    <w:link w:val="TextnormlnPVL"/>
    <w:rsid w:val="00081417"/>
    <w:rPr>
      <w:rFonts w:ascii="Arial" w:hAnsi="Arial" w:cs="Calibri"/>
      <w:sz w:val="22"/>
      <w:szCs w:val="22"/>
      <w:lang w:eastAsia="en-US"/>
    </w:rPr>
  </w:style>
  <w:style w:type="paragraph" w:customStyle="1" w:styleId="lneksmlouvynadpisPVL">
    <w:name w:val="Článek smlouvy nadpis (PVL)"/>
    <w:basedOn w:val="TextnormlnPVL"/>
    <w:qFormat/>
    <w:rsid w:val="00EF063A"/>
    <w:pPr>
      <w:tabs>
        <w:tab w:val="left" w:pos="426"/>
      </w:tabs>
      <w:spacing w:before="120" w:after="120"/>
      <w:jc w:val="center"/>
      <w:outlineLvl w:val="0"/>
    </w:pPr>
    <w:rPr>
      <w:b/>
      <w:u w:val="single"/>
    </w:rPr>
  </w:style>
  <w:style w:type="paragraph" w:customStyle="1" w:styleId="PreambulePVL">
    <w:name w:val="Preambule (PVL)"/>
    <w:qFormat/>
    <w:rsid w:val="00081417"/>
    <w:pPr>
      <w:numPr>
        <w:numId w:val="3"/>
      </w:numPr>
      <w:tabs>
        <w:tab w:val="clear" w:pos="680"/>
        <w:tab w:val="left" w:pos="426"/>
      </w:tabs>
      <w:spacing w:before="120" w:after="120"/>
      <w:ind w:left="425" w:hanging="425"/>
      <w:jc w:val="both"/>
    </w:pPr>
    <w:rPr>
      <w:rFonts w:ascii="Arial" w:hAnsi="Arial" w:cs="Calibr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locked/>
    <w:rsid w:val="004354BB"/>
    <w:pPr>
      <w:keepNext/>
      <w:keepLines/>
      <w:spacing w:before="480" w:after="0" w:line="276" w:lineRule="auto"/>
      <w:jc w:val="left"/>
      <w:outlineLvl w:val="9"/>
    </w:pPr>
    <w:rPr>
      <w:rFonts w:ascii="Cambria" w:hAnsi="Cambria"/>
      <w:bCs/>
      <w:caps w:val="0"/>
      <w:color w:val="365F91"/>
      <w:sz w:val="28"/>
      <w:szCs w:val="28"/>
    </w:rPr>
  </w:style>
  <w:style w:type="paragraph" w:customStyle="1" w:styleId="SeznamsmlouvaPVL">
    <w:name w:val="Seznam smlouva (PVL)"/>
    <w:basedOn w:val="lneksmlouvytextPVL"/>
    <w:link w:val="SeznamsmlouvaPVLChar"/>
    <w:qFormat/>
    <w:rsid w:val="00006DFB"/>
    <w:pPr>
      <w:tabs>
        <w:tab w:val="clear" w:pos="426"/>
        <w:tab w:val="left" w:pos="851"/>
      </w:tabs>
    </w:pPr>
  </w:style>
  <w:style w:type="character" w:customStyle="1" w:styleId="lneksmlouvytextPVLChar">
    <w:name w:val="Článek smlouvy text (PVL) Char"/>
    <w:link w:val="lneksmlouvytextPVL"/>
    <w:rsid w:val="00006DFB"/>
    <w:rPr>
      <w:rFonts w:ascii="Arial" w:hAnsi="Arial" w:cs="Calibri"/>
      <w:sz w:val="22"/>
      <w:szCs w:val="22"/>
      <w:lang w:eastAsia="en-US"/>
    </w:rPr>
  </w:style>
  <w:style w:type="character" w:customStyle="1" w:styleId="SeznamsmlouvaPVLChar">
    <w:name w:val="Seznam smlouva (PVL) Char"/>
    <w:link w:val="SeznamsmlouvaPVL"/>
    <w:rsid w:val="00006DFB"/>
    <w:rPr>
      <w:rFonts w:ascii="Arial" w:hAnsi="Arial"/>
      <w:sz w:val="22"/>
      <w:szCs w:val="22"/>
      <w:lang w:eastAsia="en-US"/>
    </w:rPr>
  </w:style>
  <w:style w:type="paragraph" w:customStyle="1" w:styleId="SamostatntextpodlnekPVL">
    <w:name w:val="Samostatný text pod článek (PVL)"/>
    <w:basedOn w:val="Normln"/>
    <w:link w:val="SamostatntextpodlnekPVLChar"/>
    <w:qFormat/>
    <w:rsid w:val="009741EB"/>
    <w:pPr>
      <w:spacing w:after="0" w:line="240" w:lineRule="auto"/>
      <w:ind w:left="425"/>
    </w:pPr>
    <w:rPr>
      <w:rFonts w:cs="Times New Roman"/>
    </w:rPr>
  </w:style>
  <w:style w:type="paragraph" w:styleId="Zkladntext2">
    <w:name w:val="Body Text 2"/>
    <w:basedOn w:val="Normln"/>
    <w:link w:val="Zkladntext2Char"/>
    <w:uiPriority w:val="99"/>
    <w:unhideWhenUsed/>
    <w:rsid w:val="00FE439B"/>
    <w:pPr>
      <w:spacing w:after="120" w:line="480" w:lineRule="auto"/>
    </w:pPr>
    <w:rPr>
      <w:rFonts w:cs="Times New Roman"/>
    </w:rPr>
  </w:style>
  <w:style w:type="character" w:customStyle="1" w:styleId="SamostatntextpodlnekPVLChar">
    <w:name w:val="Samostatný text pod článek (PVL) Char"/>
    <w:link w:val="SamostatntextpodlnekPVL"/>
    <w:rsid w:val="009741EB"/>
    <w:rPr>
      <w:rFonts w:ascii="Arial" w:hAnsi="Arial"/>
      <w:sz w:val="22"/>
      <w:szCs w:val="22"/>
      <w:lang w:eastAsia="en-US"/>
    </w:rPr>
  </w:style>
  <w:style w:type="character" w:customStyle="1" w:styleId="Zkladntext2Char">
    <w:name w:val="Základní text 2 Char"/>
    <w:link w:val="Zkladntext2"/>
    <w:uiPriority w:val="99"/>
    <w:rsid w:val="00FE439B"/>
    <w:rPr>
      <w:rFonts w:ascii="Arial" w:hAnsi="Arial" w:cs="Calibri"/>
      <w:sz w:val="22"/>
      <w:szCs w:val="22"/>
      <w:lang w:eastAsia="en-US"/>
    </w:rPr>
  </w:style>
  <w:style w:type="paragraph" w:customStyle="1" w:styleId="Zkladntext21">
    <w:name w:val="Základní text 21"/>
    <w:basedOn w:val="Normln"/>
    <w:rsid w:val="00FE439B"/>
    <w:pPr>
      <w:suppressAutoHyphens/>
      <w:spacing w:after="0" w:line="240" w:lineRule="auto"/>
      <w:jc w:val="center"/>
    </w:pPr>
    <w:rPr>
      <w:rFonts w:eastAsia="Times New Roman" w:cs="Times New Roman"/>
      <w:sz w:val="20"/>
      <w:szCs w:val="20"/>
      <w:lang w:eastAsia="ar-SA"/>
    </w:rPr>
  </w:style>
  <w:style w:type="paragraph" w:customStyle="1" w:styleId="Nzevsmlouvy">
    <w:name w:val="Název smlouvy"/>
    <w:basedOn w:val="TextnormlnPVL"/>
    <w:link w:val="NzevsmlouvyChar"/>
    <w:qFormat/>
    <w:rsid w:val="00DB6DC4"/>
    <w:pPr>
      <w:jc w:val="center"/>
    </w:pPr>
    <w:rPr>
      <w:b/>
      <w:sz w:val="48"/>
    </w:rPr>
  </w:style>
  <w:style w:type="paragraph" w:customStyle="1" w:styleId="Smluvnstrananzev">
    <w:name w:val="Smluvní strana název"/>
    <w:basedOn w:val="TextnormlnPVL"/>
    <w:link w:val="SmluvnstrananzevChar"/>
    <w:qFormat/>
    <w:rsid w:val="00FE439B"/>
    <w:pPr>
      <w:tabs>
        <w:tab w:val="left" w:pos="2835"/>
      </w:tabs>
    </w:pPr>
    <w:rPr>
      <w:b/>
      <w:sz w:val="24"/>
    </w:rPr>
  </w:style>
  <w:style w:type="character" w:customStyle="1" w:styleId="NzevsmlouvyChar">
    <w:name w:val="Název smlouvy Char"/>
    <w:link w:val="Nzevsmlouvy"/>
    <w:rsid w:val="00DB6DC4"/>
    <w:rPr>
      <w:rFonts w:ascii="Arial" w:hAnsi="Arial" w:cs="Calibri"/>
      <w:b/>
      <w:sz w:val="48"/>
      <w:szCs w:val="22"/>
      <w:lang w:eastAsia="en-US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FE439B"/>
    <w:pPr>
      <w:tabs>
        <w:tab w:val="left" w:pos="2835"/>
      </w:tabs>
    </w:pPr>
  </w:style>
  <w:style w:type="character" w:customStyle="1" w:styleId="SmluvnstrananzevChar">
    <w:name w:val="Smluvní strana název Char"/>
    <w:link w:val="Smluvnstrananzev"/>
    <w:rsid w:val="00FE439B"/>
    <w:rPr>
      <w:rFonts w:ascii="Arial" w:hAnsi="Arial" w:cs="Calibri"/>
      <w:b/>
      <w:sz w:val="24"/>
      <w:szCs w:val="22"/>
      <w:lang w:eastAsia="en-US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B236E8"/>
    <w:pPr>
      <w:tabs>
        <w:tab w:val="left" w:pos="4253"/>
      </w:tabs>
      <w:ind w:left="4253" w:hanging="4253"/>
    </w:pPr>
  </w:style>
  <w:style w:type="character" w:customStyle="1" w:styleId="IdentifikacesmluvnstranyChar">
    <w:name w:val="Identifikace smluvní strany Char"/>
    <w:basedOn w:val="TextnormlnPVLChar"/>
    <w:link w:val="Identifikacesmluvnstrany"/>
    <w:rsid w:val="00FE439B"/>
    <w:rPr>
      <w:rFonts w:ascii="Arial" w:hAnsi="Arial" w:cs="Calibri"/>
      <w:sz w:val="22"/>
      <w:szCs w:val="22"/>
      <w:lang w:eastAsia="en-US"/>
    </w:rPr>
  </w:style>
  <w:style w:type="paragraph" w:customStyle="1" w:styleId="Meziodstavce">
    <w:name w:val="Meziodstavce"/>
    <w:basedOn w:val="TextnormlnPVL"/>
    <w:link w:val="MeziodstavceChar"/>
    <w:qFormat/>
    <w:rsid w:val="00EF063A"/>
  </w:style>
  <w:style w:type="character" w:customStyle="1" w:styleId="OprvnnkjednnapodpisusmlChar">
    <w:name w:val="Oprávnění k jednání a podpisu sml Char"/>
    <w:basedOn w:val="TextnormlnPVLChar"/>
    <w:link w:val="Oprvnnkjednnapodpisusml"/>
    <w:rsid w:val="00B236E8"/>
    <w:rPr>
      <w:rFonts w:ascii="Arial" w:hAnsi="Arial" w:cs="Calibri"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EF063A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MeziodstavceChar">
    <w:name w:val="Meziodstavce Char"/>
    <w:basedOn w:val="TextnormlnPVLChar"/>
    <w:link w:val="Meziodstavce"/>
    <w:rsid w:val="00EF063A"/>
    <w:rPr>
      <w:rFonts w:ascii="Arial" w:hAnsi="Arial" w:cs="Calibri"/>
      <w:sz w:val="22"/>
      <w:szCs w:val="22"/>
      <w:lang w:eastAsia="en-US"/>
    </w:rPr>
  </w:style>
  <w:style w:type="paragraph" w:customStyle="1" w:styleId="Zkladntext22">
    <w:name w:val="Základní text 22"/>
    <w:basedOn w:val="Normln"/>
    <w:rsid w:val="009741EB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paragraph" w:customStyle="1" w:styleId="Zkladntextodsazen31">
    <w:name w:val="Základní text odsazený 31"/>
    <w:basedOn w:val="Normln"/>
    <w:rsid w:val="009741EB"/>
    <w:pPr>
      <w:suppressAutoHyphens/>
      <w:spacing w:after="0" w:line="240" w:lineRule="auto"/>
      <w:ind w:left="709"/>
    </w:pPr>
    <w:rPr>
      <w:rFonts w:eastAsia="Times New Roman" w:cs="Arial"/>
      <w:sz w:val="20"/>
      <w:szCs w:val="20"/>
      <w:lang w:eastAsia="ar-SA"/>
    </w:rPr>
  </w:style>
  <w:style w:type="paragraph" w:customStyle="1" w:styleId="PFI-odstavec">
    <w:name w:val="PFI-odstavec"/>
    <w:basedOn w:val="Normln"/>
    <w:link w:val="PFI-odstavecChar"/>
    <w:rsid w:val="009741EB"/>
    <w:pPr>
      <w:tabs>
        <w:tab w:val="num" w:pos="680"/>
      </w:tabs>
      <w:suppressAutoHyphens/>
      <w:spacing w:after="120" w:line="240" w:lineRule="auto"/>
    </w:pPr>
    <w:rPr>
      <w:rFonts w:ascii="Palatino Linotype" w:eastAsia="Times New Roman" w:hAnsi="Palatino Linotype" w:cs="Times New Roman"/>
      <w:szCs w:val="24"/>
      <w:lang w:eastAsia="ar-SA"/>
    </w:rPr>
  </w:style>
  <w:style w:type="paragraph" w:customStyle="1" w:styleId="PFI-pismeno">
    <w:name w:val="PFI-pismeno"/>
    <w:basedOn w:val="PFI-odstavec"/>
    <w:rsid w:val="009741EB"/>
    <w:pPr>
      <w:tabs>
        <w:tab w:val="clear" w:pos="680"/>
        <w:tab w:val="num" w:pos="720"/>
      </w:tabs>
      <w:ind w:left="720" w:hanging="360"/>
    </w:pPr>
  </w:style>
  <w:style w:type="character" w:customStyle="1" w:styleId="PFI-odstavecChar">
    <w:name w:val="PFI-odstavec Char"/>
    <w:link w:val="PFI-odstavec"/>
    <w:rsid w:val="009741EB"/>
    <w:rPr>
      <w:rFonts w:ascii="Palatino Linotype" w:eastAsia="Times New Roman" w:hAnsi="Palatino Linotype"/>
      <w:sz w:val="22"/>
      <w:szCs w:val="24"/>
      <w:lang w:eastAsia="ar-SA"/>
    </w:rPr>
  </w:style>
  <w:style w:type="character" w:styleId="Siln">
    <w:name w:val="Strong"/>
    <w:qFormat/>
    <w:rsid w:val="009741EB"/>
    <w:rPr>
      <w:b/>
      <w:bCs/>
    </w:rPr>
  </w:style>
  <w:style w:type="paragraph" w:customStyle="1" w:styleId="ZkladntextodsazenIMP">
    <w:name w:val="Základní text odsazený_IMP"/>
    <w:basedOn w:val="Normln"/>
    <w:rsid w:val="009741EB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28" w:lineRule="auto"/>
      <w:ind w:left="227"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4">
    <w:name w:val="Základní text 24"/>
    <w:basedOn w:val="Normln"/>
    <w:uiPriority w:val="99"/>
    <w:rsid w:val="009741EB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paragraph" w:customStyle="1" w:styleId="Textpodpsmennseznam">
    <w:name w:val="Text pod písmenný seznam"/>
    <w:basedOn w:val="TextnormlnPVL"/>
    <w:link w:val="TextpodpsmennseznamChar"/>
    <w:qFormat/>
    <w:rsid w:val="009741EB"/>
    <w:pPr>
      <w:ind w:left="851"/>
    </w:pPr>
  </w:style>
  <w:style w:type="paragraph" w:customStyle="1" w:styleId="Identifikacepoddodavatel">
    <w:name w:val="Identifikace poddodavatelů"/>
    <w:basedOn w:val="SamostatntextpodlnekPVL"/>
    <w:link w:val="IdentifikacepoddodavatelChar"/>
    <w:qFormat/>
    <w:rsid w:val="009741EB"/>
    <w:pPr>
      <w:tabs>
        <w:tab w:val="left" w:pos="1985"/>
      </w:tabs>
      <w:ind w:left="1985" w:hanging="1560"/>
    </w:pPr>
  </w:style>
  <w:style w:type="character" w:customStyle="1" w:styleId="TextpodpsmennseznamChar">
    <w:name w:val="Text pod písmenný seznam Char"/>
    <w:link w:val="Textpodpsmennseznam"/>
    <w:rsid w:val="009741EB"/>
    <w:rPr>
      <w:rFonts w:ascii="Arial" w:hAnsi="Arial" w:cs="Calibri"/>
      <w:sz w:val="22"/>
      <w:szCs w:val="22"/>
      <w:lang w:eastAsia="en-US"/>
    </w:rPr>
  </w:style>
  <w:style w:type="paragraph" w:customStyle="1" w:styleId="Zvrsmlapodpisy">
    <w:name w:val="Závěr sml a podpisy"/>
    <w:basedOn w:val="TextnormlnPVL"/>
    <w:link w:val="ZvrsmlapodpisyChar"/>
    <w:qFormat/>
    <w:rsid w:val="00C94533"/>
    <w:pPr>
      <w:tabs>
        <w:tab w:val="left" w:pos="4395"/>
      </w:tabs>
    </w:pPr>
  </w:style>
  <w:style w:type="character" w:customStyle="1" w:styleId="IdentifikacepoddodavatelChar">
    <w:name w:val="Identifikace poddodavatelů Char"/>
    <w:basedOn w:val="SamostatntextpodlnekPVLChar"/>
    <w:link w:val="Identifikacepoddodavatel"/>
    <w:rsid w:val="009741EB"/>
    <w:rPr>
      <w:rFonts w:ascii="Arial" w:hAnsi="Arial"/>
      <w:sz w:val="22"/>
      <w:szCs w:val="22"/>
      <w:lang w:eastAsia="en-US"/>
    </w:rPr>
  </w:style>
  <w:style w:type="character" w:styleId="slostrnky">
    <w:name w:val="page number"/>
    <w:basedOn w:val="Standardnpsmoodstavce"/>
    <w:rsid w:val="005608AB"/>
  </w:style>
  <w:style w:type="character" w:customStyle="1" w:styleId="ZvrsmlapodpisyChar">
    <w:name w:val="Závěr sml a podpisy Char"/>
    <w:basedOn w:val="TextnormlnPVLChar"/>
    <w:link w:val="Zvrsmlapodpisy"/>
    <w:rsid w:val="00C94533"/>
    <w:rPr>
      <w:rFonts w:ascii="Arial" w:hAnsi="Arial" w:cs="Calibri"/>
      <w:sz w:val="22"/>
      <w:szCs w:val="22"/>
      <w:lang w:eastAsia="en-US"/>
    </w:rPr>
  </w:style>
  <w:style w:type="character" w:customStyle="1" w:styleId="Nadpis5Char">
    <w:name w:val="Nadpis 5 Char"/>
    <w:link w:val="Nadpis5"/>
    <w:uiPriority w:val="9"/>
    <w:semiHidden/>
    <w:rsid w:val="00D9371C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D9371C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8Char">
    <w:name w:val="Nadpis 8 Char"/>
    <w:link w:val="Nadpis8"/>
    <w:uiPriority w:val="9"/>
    <w:semiHidden/>
    <w:rsid w:val="00D9371C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9371C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D9371C"/>
    <w:rPr>
      <w:rFonts w:ascii="Arial" w:hAnsi="Arial" w:cs="Calibr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9371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D9371C"/>
    <w:rPr>
      <w:rFonts w:ascii="Arial" w:hAnsi="Arial" w:cs="Calibri"/>
      <w:sz w:val="22"/>
      <w:szCs w:val="22"/>
      <w:lang w:eastAsia="en-US"/>
    </w:rPr>
  </w:style>
  <w:style w:type="paragraph" w:customStyle="1" w:styleId="Zkladntext31">
    <w:name w:val="Základní text 31"/>
    <w:basedOn w:val="Normln"/>
    <w:rsid w:val="00D9371C"/>
    <w:pPr>
      <w:tabs>
        <w:tab w:val="left" w:pos="1985"/>
        <w:tab w:val="right" w:pos="4111"/>
        <w:tab w:val="left" w:pos="4253"/>
        <w:tab w:val="right" w:pos="7088"/>
        <w:tab w:val="left" w:pos="7230"/>
        <w:tab w:val="right" w:pos="8647"/>
        <w:tab w:val="left" w:pos="878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odsazen21">
    <w:name w:val="Základní text odsazený 21"/>
    <w:basedOn w:val="Normln"/>
    <w:rsid w:val="00D9371C"/>
    <w:pPr>
      <w:tabs>
        <w:tab w:val="left" w:pos="709"/>
        <w:tab w:val="right" w:pos="4111"/>
        <w:tab w:val="left" w:pos="4253"/>
        <w:tab w:val="right" w:pos="7088"/>
        <w:tab w:val="left" w:pos="7230"/>
        <w:tab w:val="right" w:pos="8647"/>
        <w:tab w:val="left" w:pos="8789"/>
      </w:tabs>
      <w:overflowPunct w:val="0"/>
      <w:autoSpaceDE w:val="0"/>
      <w:autoSpaceDN w:val="0"/>
      <w:adjustRightInd w:val="0"/>
      <w:spacing w:after="0" w:line="240" w:lineRule="auto"/>
      <w:ind w:left="709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1">
    <w:name w:val="Normální1"/>
    <w:basedOn w:val="Normln"/>
    <w:rsid w:val="00D9371C"/>
    <w:pPr>
      <w:suppressAutoHyphens/>
      <w:spacing w:after="0" w:line="240" w:lineRule="auto"/>
      <w:jc w:val="left"/>
    </w:pPr>
    <w:rPr>
      <w:rFonts w:eastAsia="Arial" w:cs="Times New Roman"/>
      <w:sz w:val="24"/>
      <w:szCs w:val="20"/>
      <w:lang w:eastAsia="cs-CZ"/>
    </w:rPr>
  </w:style>
  <w:style w:type="paragraph" w:customStyle="1" w:styleId="Default">
    <w:name w:val="Default"/>
    <w:uiPriority w:val="99"/>
    <w:rsid w:val="00322E3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object3">
    <w:name w:val="object3"/>
    <w:rsid w:val="00322E34"/>
  </w:style>
  <w:style w:type="paragraph" w:styleId="Nzev">
    <w:name w:val="Title"/>
    <w:basedOn w:val="Normln"/>
    <w:link w:val="NzevChar"/>
    <w:uiPriority w:val="99"/>
    <w:qFormat/>
    <w:rsid w:val="00857A92"/>
    <w:pPr>
      <w:numPr>
        <w:numId w:val="6"/>
      </w:numPr>
      <w:spacing w:after="0" w:line="240" w:lineRule="auto"/>
      <w:jc w:val="center"/>
    </w:pPr>
    <w:rPr>
      <w:rFonts w:ascii="Calibri" w:hAnsi="Calibri"/>
      <w:sz w:val="20"/>
      <w:szCs w:val="20"/>
      <w:u w:val="single"/>
    </w:rPr>
  </w:style>
  <w:style w:type="character" w:customStyle="1" w:styleId="NzevChar">
    <w:name w:val="Název Char"/>
    <w:link w:val="Nzev"/>
    <w:uiPriority w:val="99"/>
    <w:rsid w:val="00857A92"/>
    <w:rPr>
      <w:rFonts w:cs="Calibri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6EB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nadpisChar">
    <w:name w:val="Podnadpis Char"/>
    <w:link w:val="Podnadpis"/>
    <w:uiPriority w:val="11"/>
    <w:rsid w:val="00726EBF"/>
    <w:rPr>
      <w:rFonts w:ascii="Cambria" w:eastAsia="Times New Roman" w:hAnsi="Cambria"/>
      <w:sz w:val="24"/>
      <w:szCs w:val="24"/>
    </w:rPr>
  </w:style>
  <w:style w:type="paragraph" w:customStyle="1" w:styleId="Parnadpis">
    <w:name w:val="Par_nadpis"/>
    <w:basedOn w:val="Normln"/>
    <w:rsid w:val="00726EBF"/>
    <w:pPr>
      <w:numPr>
        <w:numId w:val="9"/>
      </w:numPr>
      <w:spacing w:before="240" w:after="80" w:line="240" w:lineRule="auto"/>
      <w:jc w:val="left"/>
    </w:pPr>
    <w:rPr>
      <w:rFonts w:eastAsia="Times New Roman" w:cs="Times New Roman"/>
      <w:b/>
      <w:bCs/>
      <w:smallCaps/>
      <w:sz w:val="28"/>
      <w:szCs w:val="28"/>
    </w:rPr>
  </w:style>
  <w:style w:type="paragraph" w:customStyle="1" w:styleId="Parodstavec">
    <w:name w:val="Par_odstavec"/>
    <w:basedOn w:val="Normln"/>
    <w:link w:val="ParodstavecChar"/>
    <w:rsid w:val="00726EBF"/>
    <w:pPr>
      <w:numPr>
        <w:ilvl w:val="1"/>
        <w:numId w:val="9"/>
      </w:numPr>
      <w:spacing w:before="120" w:after="80" w:line="240" w:lineRule="auto"/>
      <w:jc w:val="left"/>
    </w:pPr>
    <w:rPr>
      <w:rFonts w:eastAsia="Times New Roman" w:cs="Times New Roman"/>
      <w:sz w:val="20"/>
      <w:szCs w:val="20"/>
    </w:rPr>
  </w:style>
  <w:style w:type="character" w:customStyle="1" w:styleId="ParodstavecChar">
    <w:name w:val="Par_odstavec Char"/>
    <w:link w:val="Parodstavec"/>
    <w:rsid w:val="00726EBF"/>
    <w:rPr>
      <w:rFonts w:ascii="Arial" w:eastAsia="Times New Roman" w:hAnsi="Arial"/>
    </w:rPr>
  </w:style>
  <w:style w:type="paragraph" w:customStyle="1" w:styleId="Odstavecodsazen">
    <w:name w:val="Odstavec odsazený"/>
    <w:basedOn w:val="Normln"/>
    <w:link w:val="OdstavecodsazenChar"/>
    <w:qFormat/>
    <w:rsid w:val="00D93C5A"/>
    <w:pPr>
      <w:widowControl w:val="0"/>
      <w:tabs>
        <w:tab w:val="left" w:pos="1699"/>
      </w:tabs>
      <w:suppressAutoHyphens/>
      <w:spacing w:after="0" w:line="100" w:lineRule="atLeast"/>
      <w:ind w:left="1332" w:hanging="849"/>
    </w:pPr>
    <w:rPr>
      <w:rFonts w:ascii="Times New Roman" w:eastAsia="Tahoma" w:hAnsi="Times New Roman" w:cs="Times New Roman"/>
      <w:sz w:val="24"/>
      <w:szCs w:val="24"/>
    </w:rPr>
  </w:style>
  <w:style w:type="character" w:customStyle="1" w:styleId="OdstavecodsazenChar">
    <w:name w:val="Odstavec odsazený Char"/>
    <w:link w:val="Odstavecodsazen"/>
    <w:qFormat/>
    <w:rsid w:val="00D93C5A"/>
    <w:rPr>
      <w:rFonts w:ascii="Times New Roman" w:eastAsia="Tahoma" w:hAnsi="Times New Roman"/>
      <w:sz w:val="24"/>
      <w:szCs w:val="24"/>
    </w:rPr>
  </w:style>
  <w:style w:type="paragraph" w:customStyle="1" w:styleId="Zkladntext0">
    <w:name w:val="_Základní text"/>
    <w:basedOn w:val="Normln"/>
    <w:link w:val="ZkladntextChar0"/>
    <w:rsid w:val="00CC6F2A"/>
    <w:pPr>
      <w:spacing w:after="0" w:line="240" w:lineRule="auto"/>
      <w:ind w:firstLine="284"/>
    </w:pPr>
    <w:rPr>
      <w:rFonts w:eastAsia="Times New Roman" w:cs="Times New Roman"/>
      <w:szCs w:val="20"/>
      <w:lang w:eastAsia="cs-CZ"/>
    </w:rPr>
  </w:style>
  <w:style w:type="character" w:customStyle="1" w:styleId="ZkladntextChar0">
    <w:name w:val="_Základní text Char"/>
    <w:link w:val="Zkladntext0"/>
    <w:rsid w:val="00CC6F2A"/>
    <w:rPr>
      <w:rFonts w:ascii="Arial" w:eastAsia="Times New Roman" w:hAnsi="Arial"/>
      <w:sz w:val="22"/>
    </w:rPr>
  </w:style>
  <w:style w:type="paragraph" w:customStyle="1" w:styleId="walnut-Odstavec2">
    <w:name w:val="walnut - Odstavec 2"/>
    <w:basedOn w:val="Normln"/>
    <w:qFormat/>
    <w:rsid w:val="00F16C68"/>
    <w:pPr>
      <w:suppressAutoHyphens/>
      <w:spacing w:after="57" w:line="240" w:lineRule="auto"/>
      <w:textAlignment w:val="baseline"/>
      <w:outlineLvl w:val="2"/>
    </w:pPr>
    <w:rPr>
      <w:rFonts w:ascii="Calibri" w:eastAsia="Andale Sans UI" w:hAnsi="Calibri" w:cs="Tahoma"/>
      <w:color w:val="00000A"/>
      <w:szCs w:val="24"/>
      <w:lang w:eastAsia="ja-JP" w:bidi="fa-IR"/>
    </w:rPr>
  </w:style>
  <w:style w:type="table" w:customStyle="1" w:styleId="TableNormal">
    <w:name w:val="Table Normal"/>
    <w:uiPriority w:val="2"/>
    <w:semiHidden/>
    <w:unhideWhenUsed/>
    <w:qFormat/>
    <w:rsid w:val="00AC2ED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C2ED0"/>
    <w:pPr>
      <w:widowControl w:val="0"/>
      <w:autoSpaceDE w:val="0"/>
      <w:autoSpaceDN w:val="0"/>
      <w:spacing w:before="1" w:after="0" w:line="240" w:lineRule="auto"/>
      <w:jc w:val="left"/>
    </w:pPr>
    <w:rPr>
      <w:rFonts w:eastAsia="Arial" w:cs="Arial"/>
      <w:lang w:eastAsia="cs-CZ" w:bidi="cs-CZ"/>
    </w:rPr>
  </w:style>
  <w:style w:type="character" w:customStyle="1" w:styleId="WW8Num4z1">
    <w:name w:val="WW8Num4z1"/>
    <w:rsid w:val="00DF1993"/>
    <w:rPr>
      <w:rFonts w:cs="Times New Roman"/>
    </w:rPr>
  </w:style>
  <w:style w:type="character" w:customStyle="1" w:styleId="WW8Num3z1">
    <w:name w:val="WW8Num3z1"/>
    <w:rsid w:val="00866AD7"/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rsid w:val="00866AD7"/>
    <w:rPr>
      <w:rFonts w:ascii="Arial" w:hAnsi="Arial"/>
      <w:sz w:val="22"/>
      <w:szCs w:val="22"/>
      <w:lang w:eastAsia="en-US"/>
    </w:rPr>
  </w:style>
  <w:style w:type="character" w:customStyle="1" w:styleId="Zkladntext20">
    <w:name w:val="Základní text (2)_"/>
    <w:link w:val="Zkladntext23"/>
    <w:rsid w:val="00652A4D"/>
    <w:rPr>
      <w:rFonts w:cs="Calibri"/>
      <w:sz w:val="18"/>
      <w:szCs w:val="18"/>
      <w:shd w:val="clear" w:color="auto" w:fill="FFFFFF"/>
    </w:rPr>
  </w:style>
  <w:style w:type="character" w:customStyle="1" w:styleId="Zkladntext3">
    <w:name w:val="Základní text (3)_"/>
    <w:link w:val="Zkladntext30"/>
    <w:rsid w:val="00652A4D"/>
    <w:rPr>
      <w:rFonts w:cs="Calibri"/>
      <w:b/>
      <w:bCs/>
      <w:sz w:val="28"/>
      <w:szCs w:val="28"/>
      <w:shd w:val="clear" w:color="auto" w:fill="FFFFFF"/>
    </w:rPr>
  </w:style>
  <w:style w:type="paragraph" w:customStyle="1" w:styleId="Zkladntext23">
    <w:name w:val="Základní text (2)"/>
    <w:basedOn w:val="Normln"/>
    <w:link w:val="Zkladntext20"/>
    <w:rsid w:val="00652A4D"/>
    <w:pPr>
      <w:widowControl w:val="0"/>
      <w:shd w:val="clear" w:color="auto" w:fill="FFFFFF"/>
      <w:spacing w:after="0" w:line="235" w:lineRule="auto"/>
      <w:jc w:val="left"/>
    </w:pPr>
    <w:rPr>
      <w:rFonts w:ascii="Calibri" w:hAnsi="Calibri"/>
      <w:sz w:val="18"/>
      <w:szCs w:val="18"/>
      <w:lang w:eastAsia="cs-CZ"/>
    </w:rPr>
  </w:style>
  <w:style w:type="paragraph" w:customStyle="1" w:styleId="Zkladntext30">
    <w:name w:val="Základní text (3)"/>
    <w:basedOn w:val="Normln"/>
    <w:link w:val="Zkladntext3"/>
    <w:rsid w:val="00652A4D"/>
    <w:pPr>
      <w:widowControl w:val="0"/>
      <w:shd w:val="clear" w:color="auto" w:fill="FFFFFF"/>
      <w:spacing w:after="0" w:line="218" w:lineRule="auto"/>
      <w:jc w:val="center"/>
    </w:pPr>
    <w:rPr>
      <w:rFonts w:ascii="Calibri" w:hAnsi="Calibri"/>
      <w:b/>
      <w:bCs/>
      <w:sz w:val="28"/>
      <w:szCs w:val="28"/>
      <w:lang w:eastAsia="cs-CZ"/>
    </w:rPr>
  </w:style>
  <w:style w:type="character" w:customStyle="1" w:styleId="Nevyeenzmnka1">
    <w:name w:val="Nevyřešená zmínka1"/>
    <w:uiPriority w:val="99"/>
    <w:semiHidden/>
    <w:unhideWhenUsed/>
    <w:rsid w:val="0029703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47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ankova.renata@npu.cz" TargetMode="External"/><Relationship Id="rId13" Type="http://schemas.openxmlformats.org/officeDocument/2006/relationships/hyperlink" Target="mailto:sekretariat.telc@npu.c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prycl@volny.cz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rycl@volny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prycl@volny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.telc@npu.cz" TargetMode="Externa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KFZ%20Sablony%202015\smlouv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DFC0E-B18C-4293-8E36-5DE7AAA4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</Template>
  <TotalTime>44</TotalTime>
  <Pages>15</Pages>
  <Words>4995</Words>
  <Characters>29477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34404</CharactersWithSpaces>
  <SharedDoc>false</SharedDoc>
  <HLinks>
    <vt:vector size="30" baseType="variant">
      <vt:variant>
        <vt:i4>1048684</vt:i4>
      </vt:variant>
      <vt:variant>
        <vt:i4>12</vt:i4>
      </vt:variant>
      <vt:variant>
        <vt:i4>0</vt:i4>
      </vt:variant>
      <vt:variant>
        <vt:i4>5</vt:i4>
      </vt:variant>
      <vt:variant>
        <vt:lpwstr>mailto:simankova.renata@npu.cz</vt:lpwstr>
      </vt:variant>
      <vt:variant>
        <vt:lpwstr/>
      </vt:variant>
      <vt:variant>
        <vt:i4>2555977</vt:i4>
      </vt:variant>
      <vt:variant>
        <vt:i4>9</vt:i4>
      </vt:variant>
      <vt:variant>
        <vt:i4>0</vt:i4>
      </vt:variant>
      <vt:variant>
        <vt:i4>5</vt:i4>
      </vt:variant>
      <vt:variant>
        <vt:lpwstr>mailto:stejskal.petr@npu.cz</vt:lpwstr>
      </vt:variant>
      <vt:variant>
        <vt:lpwstr/>
      </vt:variant>
      <vt:variant>
        <vt:i4>2031722</vt:i4>
      </vt:variant>
      <vt:variant>
        <vt:i4>6</vt:i4>
      </vt:variant>
      <vt:variant>
        <vt:i4>0</vt:i4>
      </vt:variant>
      <vt:variant>
        <vt:i4>5</vt:i4>
      </vt:variant>
      <vt:variant>
        <vt:lpwstr>mailto:sekretariat.telc@npu.cz</vt:lpwstr>
      </vt:variant>
      <vt:variant>
        <vt:lpwstr/>
      </vt:variant>
      <vt:variant>
        <vt:i4>2031722</vt:i4>
      </vt:variant>
      <vt:variant>
        <vt:i4>3</vt:i4>
      </vt:variant>
      <vt:variant>
        <vt:i4>0</vt:i4>
      </vt:variant>
      <vt:variant>
        <vt:i4>5</vt:i4>
      </vt:variant>
      <vt:variant>
        <vt:lpwstr>mailto:sekretariat.telc@npu.cz</vt:lpwstr>
      </vt:variant>
      <vt:variant>
        <vt:lpwstr/>
      </vt:variant>
      <vt:variant>
        <vt:i4>1048684</vt:i4>
      </vt:variant>
      <vt:variant>
        <vt:i4>0</vt:i4>
      </vt:variant>
      <vt:variant>
        <vt:i4>0</vt:i4>
      </vt:variant>
      <vt:variant>
        <vt:i4>5</vt:i4>
      </vt:variant>
      <vt:variant>
        <vt:lpwstr>mailto:simankova.renata@npu.cz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Švecová Olga</cp:lastModifiedBy>
  <cp:revision>7</cp:revision>
  <cp:lastPrinted>2025-01-13T10:59:00Z</cp:lastPrinted>
  <dcterms:created xsi:type="dcterms:W3CDTF">2025-02-12T09:50:00Z</dcterms:created>
  <dcterms:modified xsi:type="dcterms:W3CDTF">2025-02-12T13:07:00Z</dcterms:modified>
</cp:coreProperties>
</file>