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836A" w14:textId="4ACA8079" w:rsidR="00C41EE9" w:rsidRPr="00E235D4" w:rsidRDefault="00F353BD">
      <w:pPr>
        <w:rPr>
          <w:b/>
        </w:rPr>
      </w:pPr>
      <w:bookmarkStart w:id="0" w:name="_GoBack"/>
      <w:bookmarkEnd w:id="0"/>
      <w:r w:rsidRPr="00E235D4">
        <w:rPr>
          <w:b/>
        </w:rPr>
        <w:t>Příloha č. 1 ke smlouvě ev.</w:t>
      </w:r>
      <w:r w:rsidR="00380629">
        <w:rPr>
          <w:b/>
        </w:rPr>
        <w:t xml:space="preserve"> </w:t>
      </w:r>
      <w:r w:rsidRPr="00E235D4">
        <w:rPr>
          <w:b/>
        </w:rPr>
        <w:t>č.</w:t>
      </w:r>
      <w:r w:rsidR="00816D9C" w:rsidRPr="00E235D4">
        <w:rPr>
          <w:b/>
        </w:rPr>
        <w:t>:</w:t>
      </w:r>
      <w:r w:rsidRPr="00E235D4">
        <w:rPr>
          <w:b/>
        </w:rPr>
        <w:t xml:space="preserve"> 0000241/2021</w:t>
      </w:r>
    </w:p>
    <w:p w14:paraId="3793591E" w14:textId="77777777" w:rsidR="00192D4F" w:rsidRDefault="00192D4F"/>
    <w:p w14:paraId="2ACEA50C" w14:textId="66D2A6DA" w:rsidR="00F353BD" w:rsidRPr="00E235D4" w:rsidRDefault="00F353BD">
      <w:pPr>
        <w:rPr>
          <w:b/>
        </w:rPr>
      </w:pPr>
      <w:r w:rsidRPr="00E235D4">
        <w:rPr>
          <w:b/>
        </w:rPr>
        <w:t>A. Paušální zajištění BOZP</w:t>
      </w:r>
      <w:r w:rsidR="00380629">
        <w:rPr>
          <w:b/>
        </w:rPr>
        <w:t xml:space="preserve"> a PO</w:t>
      </w:r>
      <w:r w:rsidRPr="00E235D4">
        <w:rPr>
          <w:b/>
        </w:rPr>
        <w:t>:</w:t>
      </w:r>
    </w:p>
    <w:p w14:paraId="2091C2D6" w14:textId="1BC93427" w:rsidR="00CC0AA3" w:rsidRPr="003744F1" w:rsidRDefault="008C4B18" w:rsidP="00996DD3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rPr>
          <w:color w:val="000000" w:themeColor="text1"/>
        </w:rPr>
      </w:pPr>
      <w:r w:rsidRPr="003744F1">
        <w:rPr>
          <w:color w:val="000000" w:themeColor="text1"/>
        </w:rPr>
        <w:t xml:space="preserve">Zpracování a </w:t>
      </w:r>
      <w:r w:rsidR="00362856" w:rsidRPr="003744F1">
        <w:rPr>
          <w:color w:val="000000" w:themeColor="text1"/>
        </w:rPr>
        <w:t xml:space="preserve">aktualizace </w:t>
      </w:r>
      <w:r w:rsidRPr="003744F1">
        <w:rPr>
          <w:color w:val="000000" w:themeColor="text1"/>
        </w:rPr>
        <w:t xml:space="preserve">dokumentace v oblasti BOZP </w:t>
      </w:r>
      <w:r w:rsidR="00380629" w:rsidRPr="003744F1">
        <w:rPr>
          <w:color w:val="000000" w:themeColor="text1"/>
        </w:rPr>
        <w:t xml:space="preserve">a PO </w:t>
      </w:r>
      <w:r w:rsidR="00AE3D07" w:rsidRPr="003744F1">
        <w:rPr>
          <w:color w:val="000000" w:themeColor="text1"/>
        </w:rPr>
        <w:t>na základě legislativních změn</w:t>
      </w:r>
      <w:r w:rsidR="003744F1">
        <w:rPr>
          <w:color w:val="000000" w:themeColor="text1"/>
        </w:rPr>
        <w:t xml:space="preserve"> </w:t>
      </w:r>
      <w:r w:rsidR="00AE3D07" w:rsidRPr="003744F1">
        <w:rPr>
          <w:color w:val="000000" w:themeColor="text1"/>
        </w:rPr>
        <w:t xml:space="preserve">a </w:t>
      </w:r>
      <w:r w:rsidRPr="003744F1">
        <w:rPr>
          <w:color w:val="000000" w:themeColor="text1"/>
        </w:rPr>
        <w:t xml:space="preserve">požadavků </w:t>
      </w:r>
      <w:r w:rsidR="00380629" w:rsidRPr="003744F1">
        <w:rPr>
          <w:color w:val="000000" w:themeColor="text1"/>
        </w:rPr>
        <w:t>O</w:t>
      </w:r>
      <w:r w:rsidRPr="003744F1">
        <w:rPr>
          <w:color w:val="000000" w:themeColor="text1"/>
        </w:rPr>
        <w:t>bjednatele</w:t>
      </w:r>
      <w:r w:rsidR="00AE3D07" w:rsidRPr="003744F1">
        <w:rPr>
          <w:color w:val="000000" w:themeColor="text1"/>
        </w:rPr>
        <w:t>.</w:t>
      </w:r>
      <w:r w:rsidRPr="003744F1">
        <w:rPr>
          <w:color w:val="000000" w:themeColor="text1"/>
        </w:rPr>
        <w:t xml:space="preserve"> </w:t>
      </w:r>
    </w:p>
    <w:p w14:paraId="679FB194" w14:textId="4A331985" w:rsidR="00CC0AA3" w:rsidRPr="00AE3D07" w:rsidRDefault="003D0AA0" w:rsidP="00CC0AA3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color w:val="000000" w:themeColor="text1"/>
        </w:rPr>
      </w:pPr>
      <w:r w:rsidRPr="00AE3D07">
        <w:rPr>
          <w:color w:val="000000" w:themeColor="text1"/>
        </w:rPr>
        <w:t xml:space="preserve">Průběžné </w:t>
      </w:r>
      <w:r w:rsidR="008C4B18" w:rsidRPr="00AE3D07">
        <w:rPr>
          <w:color w:val="000000" w:themeColor="text1"/>
        </w:rPr>
        <w:t>zjišťování a vyhodnocování rizik</w:t>
      </w:r>
      <w:r w:rsidR="00AE3D07" w:rsidRPr="00AE3D07">
        <w:rPr>
          <w:color w:val="000000" w:themeColor="text1"/>
        </w:rPr>
        <w:t xml:space="preserve"> v oblasti BOZP</w:t>
      </w:r>
      <w:r w:rsidR="003744F1">
        <w:rPr>
          <w:color w:val="000000" w:themeColor="text1"/>
        </w:rPr>
        <w:t xml:space="preserve"> a PO</w:t>
      </w:r>
      <w:r w:rsidR="00AE3D07" w:rsidRPr="00AE3D07">
        <w:rPr>
          <w:color w:val="000000" w:themeColor="text1"/>
        </w:rPr>
        <w:t>.</w:t>
      </w:r>
    </w:p>
    <w:p w14:paraId="43FE655A" w14:textId="10E27B56" w:rsidR="00CC0AA3" w:rsidRPr="00AE3D07" w:rsidRDefault="003D0AA0" w:rsidP="003744F1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color w:val="000000" w:themeColor="text1"/>
        </w:rPr>
      </w:pPr>
      <w:r w:rsidRPr="00AE3D07">
        <w:rPr>
          <w:color w:val="000000" w:themeColor="text1"/>
        </w:rPr>
        <w:t>Vyhotovení</w:t>
      </w:r>
      <w:r w:rsidR="008C4B18" w:rsidRPr="00AE3D07">
        <w:rPr>
          <w:color w:val="000000" w:themeColor="text1"/>
        </w:rPr>
        <w:t xml:space="preserve"> </w:t>
      </w:r>
      <w:r w:rsidR="00362856" w:rsidRPr="00AE3D07">
        <w:rPr>
          <w:color w:val="000000" w:themeColor="text1"/>
        </w:rPr>
        <w:t>„</w:t>
      </w:r>
      <w:r w:rsidR="008C4B18" w:rsidRPr="00AE3D07">
        <w:rPr>
          <w:color w:val="000000" w:themeColor="text1"/>
        </w:rPr>
        <w:t>Záznamu o úrazu</w:t>
      </w:r>
      <w:r w:rsidR="00362856" w:rsidRPr="00AE3D07">
        <w:rPr>
          <w:color w:val="000000" w:themeColor="text1"/>
        </w:rPr>
        <w:t>“</w:t>
      </w:r>
      <w:r w:rsidR="002050D7">
        <w:rPr>
          <w:color w:val="000000" w:themeColor="text1"/>
        </w:rPr>
        <w:t>, „</w:t>
      </w:r>
      <w:r w:rsidR="001972CA">
        <w:rPr>
          <w:color w:val="000000" w:themeColor="text1"/>
        </w:rPr>
        <w:t>Z</w:t>
      </w:r>
      <w:r w:rsidR="002050D7">
        <w:rPr>
          <w:color w:val="000000" w:themeColor="text1"/>
        </w:rPr>
        <w:t xml:space="preserve">právy o objasnění příčin a okolností </w:t>
      </w:r>
      <w:r w:rsidR="003744F1">
        <w:rPr>
          <w:color w:val="000000" w:themeColor="text1"/>
        </w:rPr>
        <w:t>pracovního úrazu</w:t>
      </w:r>
      <w:r w:rsidR="002050D7">
        <w:rPr>
          <w:color w:val="000000" w:themeColor="text1"/>
        </w:rPr>
        <w:t>“ a</w:t>
      </w:r>
      <w:r w:rsidR="008C4B18" w:rsidRPr="00AE3D07">
        <w:rPr>
          <w:color w:val="000000" w:themeColor="text1"/>
        </w:rPr>
        <w:t xml:space="preserve"> </w:t>
      </w:r>
      <w:r w:rsidR="00362856" w:rsidRPr="00AE3D07">
        <w:rPr>
          <w:color w:val="000000" w:themeColor="text1"/>
        </w:rPr>
        <w:t>„</w:t>
      </w:r>
      <w:r w:rsidR="008C4B18" w:rsidRPr="00AE3D07">
        <w:rPr>
          <w:color w:val="000000" w:themeColor="text1"/>
        </w:rPr>
        <w:t xml:space="preserve">Záznamu o úrazu </w:t>
      </w:r>
      <w:r w:rsidR="00380629" w:rsidRPr="00AE3D07">
        <w:rPr>
          <w:color w:val="000000" w:themeColor="text1"/>
        </w:rPr>
        <w:t xml:space="preserve">- </w:t>
      </w:r>
      <w:r w:rsidR="00362856" w:rsidRPr="00AE3D07">
        <w:rPr>
          <w:color w:val="000000" w:themeColor="text1"/>
        </w:rPr>
        <w:t>hlášení změn“</w:t>
      </w:r>
      <w:r w:rsidR="008C4B18" w:rsidRPr="00AE3D07">
        <w:rPr>
          <w:color w:val="000000" w:themeColor="text1"/>
        </w:rPr>
        <w:t xml:space="preserve">. </w:t>
      </w:r>
      <w:r w:rsidR="0011686F" w:rsidRPr="00AE3D07">
        <w:rPr>
          <w:color w:val="000000" w:themeColor="text1"/>
        </w:rPr>
        <w:t>V</w:t>
      </w:r>
      <w:r w:rsidR="008C4B18" w:rsidRPr="00AE3D07">
        <w:rPr>
          <w:color w:val="000000" w:themeColor="text1"/>
        </w:rPr>
        <w:t xml:space="preserve"> případě vážnějších úrazů osobní účast při </w:t>
      </w:r>
      <w:r w:rsidR="001972CA">
        <w:rPr>
          <w:color w:val="000000" w:themeColor="text1"/>
        </w:rPr>
        <w:t xml:space="preserve">objasnění příčin a </w:t>
      </w:r>
      <w:r w:rsidR="00AE3D07" w:rsidRPr="00AE3D07">
        <w:rPr>
          <w:color w:val="000000" w:themeColor="text1"/>
        </w:rPr>
        <w:t xml:space="preserve">okolností </w:t>
      </w:r>
      <w:r w:rsidR="003744F1">
        <w:rPr>
          <w:color w:val="000000" w:themeColor="text1"/>
        </w:rPr>
        <w:t>pracovního úrazu</w:t>
      </w:r>
      <w:r w:rsidR="001972CA">
        <w:rPr>
          <w:color w:val="000000" w:themeColor="text1"/>
        </w:rPr>
        <w:t>.</w:t>
      </w:r>
    </w:p>
    <w:p w14:paraId="7799913B" w14:textId="18A8BAC8" w:rsidR="00CC0AA3" w:rsidRPr="00AE3D07" w:rsidRDefault="008C4B18" w:rsidP="00CC0AA3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color w:val="000000" w:themeColor="text1"/>
        </w:rPr>
      </w:pPr>
      <w:r w:rsidRPr="00AE3D07">
        <w:rPr>
          <w:color w:val="000000" w:themeColor="text1"/>
        </w:rPr>
        <w:t>Poradenská a konzultační činnost v rámci BOZP a PO (24/7)</w:t>
      </w:r>
      <w:r w:rsidR="00AE3D07">
        <w:rPr>
          <w:color w:val="000000" w:themeColor="text1"/>
        </w:rPr>
        <w:t>.</w:t>
      </w:r>
      <w:r w:rsidR="00E83228">
        <w:rPr>
          <w:color w:val="000000" w:themeColor="text1"/>
        </w:rPr>
        <w:t xml:space="preserve"> </w:t>
      </w:r>
    </w:p>
    <w:p w14:paraId="4A01AD4B" w14:textId="5F122CE0" w:rsidR="00E83228" w:rsidRPr="00AE3D07" w:rsidRDefault="00E83228" w:rsidP="003744F1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color w:val="000000" w:themeColor="text1"/>
        </w:rPr>
      </w:pPr>
      <w:r w:rsidRPr="00E83228">
        <w:rPr>
          <w:color w:val="000000" w:themeColor="text1"/>
        </w:rPr>
        <w:t>Roční p</w:t>
      </w:r>
      <w:r w:rsidR="008C4B18" w:rsidRPr="00E83228">
        <w:rPr>
          <w:color w:val="000000" w:themeColor="text1"/>
        </w:rPr>
        <w:t xml:space="preserve">rověrka BOZP </w:t>
      </w:r>
      <w:r w:rsidR="003744F1">
        <w:rPr>
          <w:color w:val="000000" w:themeColor="text1"/>
        </w:rPr>
        <w:t>O</w:t>
      </w:r>
      <w:r w:rsidR="008C4B18" w:rsidRPr="00E83228">
        <w:rPr>
          <w:color w:val="000000" w:themeColor="text1"/>
        </w:rPr>
        <w:t>dborně způsobilou osobou v</w:t>
      </w:r>
      <w:r w:rsidR="00AE3D07" w:rsidRPr="00E83228">
        <w:rPr>
          <w:color w:val="000000" w:themeColor="text1"/>
        </w:rPr>
        <w:t> </w:t>
      </w:r>
      <w:r w:rsidR="008C4B18" w:rsidRPr="00E83228">
        <w:rPr>
          <w:color w:val="000000" w:themeColor="text1"/>
        </w:rPr>
        <w:t>BOZP</w:t>
      </w:r>
      <w:r w:rsidR="00AE3D07" w:rsidRPr="00E83228">
        <w:rPr>
          <w:color w:val="000000" w:themeColor="text1"/>
        </w:rPr>
        <w:t xml:space="preserve"> (OZO v BOZP) </w:t>
      </w:r>
      <w:r w:rsidR="008C4B18" w:rsidRPr="00E83228">
        <w:rPr>
          <w:color w:val="000000" w:themeColor="text1"/>
        </w:rPr>
        <w:t xml:space="preserve"> </w:t>
      </w:r>
      <w:r w:rsidR="0041169D" w:rsidRPr="00E83228">
        <w:rPr>
          <w:color w:val="000000" w:themeColor="text1"/>
        </w:rPr>
        <w:t xml:space="preserve">- </w:t>
      </w:r>
      <w:r w:rsidR="008C4B18" w:rsidRPr="00E83228">
        <w:rPr>
          <w:color w:val="000000" w:themeColor="text1"/>
        </w:rPr>
        <w:t>1</w:t>
      </w:r>
      <w:r w:rsidR="003744F1">
        <w:rPr>
          <w:color w:val="000000" w:themeColor="text1"/>
        </w:rPr>
        <w:t xml:space="preserve"> ×</w:t>
      </w:r>
      <w:r w:rsidR="008C4B18" w:rsidRPr="00E83228">
        <w:rPr>
          <w:color w:val="000000" w:themeColor="text1"/>
        </w:rPr>
        <w:t xml:space="preserve"> </w:t>
      </w:r>
      <w:r w:rsidR="003758E5" w:rsidRPr="00E83228">
        <w:rPr>
          <w:color w:val="000000" w:themeColor="text1"/>
        </w:rPr>
        <w:t>ročně</w:t>
      </w:r>
      <w:r>
        <w:rPr>
          <w:color w:val="000000" w:themeColor="text1"/>
        </w:rPr>
        <w:t>,</w:t>
      </w:r>
      <w:r w:rsidR="008C4B18" w:rsidRPr="00E83228">
        <w:rPr>
          <w:color w:val="000000" w:themeColor="text1"/>
        </w:rPr>
        <w:t xml:space="preserve"> </w:t>
      </w:r>
      <w:r>
        <w:rPr>
          <w:color w:val="000000" w:themeColor="text1"/>
        </w:rPr>
        <w:t>vč. písemného protokolu.</w:t>
      </w:r>
      <w:r w:rsidRPr="00AE3D07">
        <w:rPr>
          <w:color w:val="000000" w:themeColor="text1"/>
        </w:rPr>
        <w:t xml:space="preserve"> </w:t>
      </w:r>
    </w:p>
    <w:p w14:paraId="43B3E908" w14:textId="362D6F71" w:rsidR="00CC0AA3" w:rsidRPr="00E83228" w:rsidRDefault="003D0AA0" w:rsidP="003744F1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color w:val="000000" w:themeColor="text1"/>
        </w:rPr>
      </w:pPr>
      <w:r w:rsidRPr="00E83228">
        <w:rPr>
          <w:color w:val="000000" w:themeColor="text1"/>
        </w:rPr>
        <w:t xml:space="preserve">Kontrola dodržování předpisů v </w:t>
      </w:r>
      <w:r w:rsidR="008C4B18" w:rsidRPr="00E83228">
        <w:rPr>
          <w:color w:val="000000" w:themeColor="text1"/>
        </w:rPr>
        <w:t xml:space="preserve">PO </w:t>
      </w:r>
      <w:r w:rsidR="00E83228" w:rsidRPr="00E83228">
        <w:rPr>
          <w:color w:val="000000" w:themeColor="text1"/>
        </w:rPr>
        <w:t>Odborně způsobilou osobou v PO (OZO v</w:t>
      </w:r>
      <w:r w:rsidR="00E83228">
        <w:rPr>
          <w:color w:val="000000" w:themeColor="text1"/>
        </w:rPr>
        <w:t> </w:t>
      </w:r>
      <w:r w:rsidR="00E83228" w:rsidRPr="00E83228">
        <w:rPr>
          <w:color w:val="000000" w:themeColor="text1"/>
        </w:rPr>
        <w:t>PO</w:t>
      </w:r>
      <w:r w:rsidR="00E83228">
        <w:rPr>
          <w:color w:val="000000" w:themeColor="text1"/>
        </w:rPr>
        <w:t>)</w:t>
      </w:r>
      <w:r w:rsidR="00E83228" w:rsidRPr="00E83228">
        <w:rPr>
          <w:color w:val="000000" w:themeColor="text1"/>
        </w:rPr>
        <w:t xml:space="preserve"> </w:t>
      </w:r>
      <w:r w:rsidR="002F0C7A">
        <w:rPr>
          <w:color w:val="000000" w:themeColor="text1"/>
        </w:rPr>
        <w:t xml:space="preserve">ve vybraných prostorech </w:t>
      </w:r>
      <w:r w:rsidR="002F0C7A" w:rsidRPr="002050D7">
        <w:rPr>
          <w:i/>
          <w:iCs/>
          <w:color w:val="000000" w:themeColor="text1"/>
        </w:rPr>
        <w:t>(spisovny, plynov</w:t>
      </w:r>
      <w:r w:rsidR="002050D7" w:rsidRPr="002050D7">
        <w:rPr>
          <w:i/>
          <w:iCs/>
          <w:color w:val="000000" w:themeColor="text1"/>
        </w:rPr>
        <w:t>é</w:t>
      </w:r>
      <w:r w:rsidR="002F0C7A" w:rsidRPr="002050D7">
        <w:rPr>
          <w:i/>
          <w:iCs/>
          <w:color w:val="000000" w:themeColor="text1"/>
        </w:rPr>
        <w:t xml:space="preserve"> koteln</w:t>
      </w:r>
      <w:r w:rsidR="002050D7" w:rsidRPr="002050D7">
        <w:rPr>
          <w:i/>
          <w:iCs/>
          <w:color w:val="000000" w:themeColor="text1"/>
        </w:rPr>
        <w:t>y</w:t>
      </w:r>
      <w:r w:rsidR="002F0C7A" w:rsidRPr="002050D7">
        <w:rPr>
          <w:i/>
          <w:iCs/>
          <w:color w:val="000000" w:themeColor="text1"/>
        </w:rPr>
        <w:t>, půdní prostory</w:t>
      </w:r>
      <w:r w:rsidR="002050D7" w:rsidRPr="002050D7">
        <w:rPr>
          <w:i/>
          <w:iCs/>
          <w:color w:val="000000" w:themeColor="text1"/>
        </w:rPr>
        <w:t>, únikové cesty)</w:t>
      </w:r>
      <w:r w:rsidR="002050D7">
        <w:rPr>
          <w:color w:val="000000" w:themeColor="text1"/>
        </w:rPr>
        <w:t xml:space="preserve"> </w:t>
      </w:r>
      <w:r w:rsidR="0041169D" w:rsidRPr="00E83228">
        <w:rPr>
          <w:color w:val="000000" w:themeColor="text1"/>
        </w:rPr>
        <w:t xml:space="preserve">- </w:t>
      </w:r>
      <w:r w:rsidR="008C4B18" w:rsidRPr="00E83228">
        <w:rPr>
          <w:color w:val="000000" w:themeColor="text1"/>
        </w:rPr>
        <w:t xml:space="preserve">1 </w:t>
      </w:r>
      <w:r w:rsidR="0011686F" w:rsidRPr="00E83228">
        <w:rPr>
          <w:color w:val="000000" w:themeColor="text1"/>
        </w:rPr>
        <w:t>×</w:t>
      </w:r>
      <w:r w:rsidR="008C4B18" w:rsidRPr="00E83228">
        <w:rPr>
          <w:color w:val="000000" w:themeColor="text1"/>
        </w:rPr>
        <w:t xml:space="preserve"> za 6 měsíců</w:t>
      </w:r>
      <w:r w:rsidR="00E83228">
        <w:rPr>
          <w:color w:val="000000" w:themeColor="text1"/>
        </w:rPr>
        <w:t xml:space="preserve">, </w:t>
      </w:r>
      <w:r w:rsidR="00E83228" w:rsidRPr="00E83228">
        <w:rPr>
          <w:color w:val="000000" w:themeColor="text1"/>
        </w:rPr>
        <w:t>vč. písemného protokolu.</w:t>
      </w:r>
      <w:r w:rsidRPr="00E83228">
        <w:rPr>
          <w:color w:val="000000" w:themeColor="text1"/>
        </w:rPr>
        <w:t xml:space="preserve"> </w:t>
      </w:r>
    </w:p>
    <w:p w14:paraId="6BECFF1A" w14:textId="03B01F3C" w:rsidR="00CC0AA3" w:rsidRDefault="002F0C7A" w:rsidP="00E83228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Komplexní </w:t>
      </w:r>
      <w:r w:rsidR="003D0AA0" w:rsidRPr="00AE3D07">
        <w:rPr>
          <w:color w:val="000000" w:themeColor="text1"/>
        </w:rPr>
        <w:t xml:space="preserve">prověrka PO </w:t>
      </w:r>
      <w:r>
        <w:rPr>
          <w:color w:val="000000" w:themeColor="text1"/>
        </w:rPr>
        <w:t>prostřednictvím</w:t>
      </w:r>
      <w:r w:rsidR="00E83228">
        <w:rPr>
          <w:color w:val="000000" w:themeColor="text1"/>
        </w:rPr>
        <w:t xml:space="preserve"> </w:t>
      </w:r>
      <w:r w:rsidR="00E83228" w:rsidRPr="00AE3D07">
        <w:rPr>
          <w:color w:val="000000" w:themeColor="text1"/>
        </w:rPr>
        <w:t xml:space="preserve">OZO v PO </w:t>
      </w:r>
      <w:r w:rsidR="003D0AA0" w:rsidRPr="00AE3D07">
        <w:rPr>
          <w:color w:val="000000" w:themeColor="text1"/>
        </w:rPr>
        <w:t>1</w:t>
      </w:r>
      <w:r w:rsidR="003744F1">
        <w:rPr>
          <w:color w:val="000000" w:themeColor="text1"/>
        </w:rPr>
        <w:t xml:space="preserve"> × </w:t>
      </w:r>
      <w:r w:rsidR="003D0AA0" w:rsidRPr="00AE3D07">
        <w:rPr>
          <w:color w:val="000000" w:themeColor="text1"/>
        </w:rPr>
        <w:t xml:space="preserve">ročně, </w:t>
      </w:r>
      <w:r w:rsidR="00E83228" w:rsidRPr="00E83228">
        <w:rPr>
          <w:color w:val="000000" w:themeColor="text1"/>
        </w:rPr>
        <w:t xml:space="preserve">vč. písemného protokolu. </w:t>
      </w:r>
    </w:p>
    <w:p w14:paraId="47835DA9" w14:textId="15F09157" w:rsidR="002050D7" w:rsidRPr="00E83228" w:rsidRDefault="002050D7" w:rsidP="00E83228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Odborná záštita cvičné evakuace </w:t>
      </w:r>
      <w:r w:rsidRPr="002050D7">
        <w:rPr>
          <w:i/>
          <w:iCs/>
          <w:color w:val="000000" w:themeColor="text1"/>
        </w:rPr>
        <w:t>(cvičný požární poplach)</w:t>
      </w:r>
      <w:r>
        <w:rPr>
          <w:color w:val="000000" w:themeColor="text1"/>
        </w:rPr>
        <w:t xml:space="preserve"> prostřednictvím OZO v</w:t>
      </w:r>
      <w:r w:rsidR="001972CA">
        <w:rPr>
          <w:color w:val="000000" w:themeColor="text1"/>
        </w:rPr>
        <w:t> </w:t>
      </w:r>
      <w:r>
        <w:rPr>
          <w:color w:val="000000" w:themeColor="text1"/>
        </w:rPr>
        <w:t>PO</w:t>
      </w:r>
      <w:r w:rsidR="001972CA">
        <w:rPr>
          <w:color w:val="000000" w:themeColor="text1"/>
        </w:rPr>
        <w:t xml:space="preserve"> </w:t>
      </w:r>
      <w:r w:rsidR="003744F1">
        <w:rPr>
          <w:color w:val="000000" w:themeColor="text1"/>
        </w:rPr>
        <w:t>–</w:t>
      </w:r>
      <w:r w:rsidR="001972CA">
        <w:rPr>
          <w:color w:val="000000" w:themeColor="text1"/>
        </w:rPr>
        <w:t xml:space="preserve"> 1</w:t>
      </w:r>
      <w:r w:rsidR="003744F1">
        <w:rPr>
          <w:color w:val="000000" w:themeColor="text1"/>
        </w:rPr>
        <w:t xml:space="preserve"> ×</w:t>
      </w:r>
      <w:r w:rsidR="001972CA">
        <w:rPr>
          <w:color w:val="000000" w:themeColor="text1"/>
        </w:rPr>
        <w:t xml:space="preserve"> ročně.</w:t>
      </w:r>
    </w:p>
    <w:p w14:paraId="1A469FCC" w14:textId="57507D64" w:rsidR="008C4B18" w:rsidRDefault="00192D4F" w:rsidP="003744F1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color w:val="000000" w:themeColor="text1"/>
        </w:rPr>
      </w:pPr>
      <w:r w:rsidRPr="00AE3D07">
        <w:rPr>
          <w:color w:val="000000" w:themeColor="text1"/>
        </w:rPr>
        <w:t xml:space="preserve">V případě kontroly ze strany státních institucí a jiných oprávněných osob poskytnutí osobní účasti </w:t>
      </w:r>
      <w:r w:rsidR="00CC0AA3" w:rsidRPr="00AE3D07">
        <w:rPr>
          <w:color w:val="000000" w:themeColor="text1"/>
        </w:rPr>
        <w:t xml:space="preserve">příslušné </w:t>
      </w:r>
      <w:r w:rsidRPr="00AE3D07">
        <w:rPr>
          <w:color w:val="000000" w:themeColor="text1"/>
        </w:rPr>
        <w:t xml:space="preserve">OZO. </w:t>
      </w:r>
      <w:r w:rsidR="008C4B18" w:rsidRPr="00AE3D07">
        <w:rPr>
          <w:color w:val="000000" w:themeColor="text1"/>
        </w:rPr>
        <w:t xml:space="preserve"> </w:t>
      </w:r>
    </w:p>
    <w:p w14:paraId="45E7545F" w14:textId="6AFC3497" w:rsidR="003744F1" w:rsidRPr="00AE3D07" w:rsidRDefault="003744F1" w:rsidP="003744F1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Dohled nad revizemi, kontrolami, školeními, zdravotní způsobilostí, zkouškami vztahující se k BOZP a PO.</w:t>
      </w:r>
    </w:p>
    <w:p w14:paraId="226D0D9C" w14:textId="77777777" w:rsidR="00F353BD" w:rsidRDefault="00F353BD" w:rsidP="00CC0AA3">
      <w:pPr>
        <w:spacing w:after="0" w:line="240" w:lineRule="auto"/>
      </w:pPr>
    </w:p>
    <w:p w14:paraId="4CAFCB80" w14:textId="70C69886" w:rsidR="00F353BD" w:rsidRPr="00AE3D07" w:rsidRDefault="00F353BD" w:rsidP="00CC0AA3">
      <w:pPr>
        <w:spacing w:after="0" w:line="240" w:lineRule="auto"/>
        <w:rPr>
          <w:b/>
          <w:color w:val="000000" w:themeColor="text1"/>
        </w:rPr>
      </w:pPr>
      <w:r w:rsidRPr="00F353BD">
        <w:rPr>
          <w:b/>
        </w:rPr>
        <w:t xml:space="preserve">Měsíční sazba za paušální zajištění výše uvedených služeb činí </w:t>
      </w:r>
      <w:r w:rsidR="003744F1">
        <w:rPr>
          <w:b/>
        </w:rPr>
        <w:t>9</w:t>
      </w:r>
      <w:r w:rsidR="0098018A">
        <w:rPr>
          <w:b/>
        </w:rPr>
        <w:t> </w:t>
      </w:r>
      <w:r w:rsidRPr="00AE3D07">
        <w:rPr>
          <w:b/>
          <w:color w:val="000000" w:themeColor="text1"/>
        </w:rPr>
        <w:t>900 Kč</w:t>
      </w:r>
      <w:r w:rsidR="00CC0AA3" w:rsidRPr="00AE3D07">
        <w:rPr>
          <w:b/>
          <w:color w:val="000000" w:themeColor="text1"/>
        </w:rPr>
        <w:t xml:space="preserve"> </w:t>
      </w:r>
      <w:r w:rsidRPr="00AE3D07">
        <w:rPr>
          <w:b/>
          <w:color w:val="000000" w:themeColor="text1"/>
        </w:rPr>
        <w:t>(bez DPH)</w:t>
      </w:r>
      <w:r w:rsidR="0098018A" w:rsidRPr="00AE3D07">
        <w:rPr>
          <w:b/>
          <w:color w:val="000000" w:themeColor="text1"/>
        </w:rPr>
        <w:t>.</w:t>
      </w:r>
    </w:p>
    <w:p w14:paraId="0F1EBF53" w14:textId="77777777" w:rsidR="00F353BD" w:rsidRPr="00AE3D07" w:rsidRDefault="00F353BD" w:rsidP="00CC0AA3">
      <w:pPr>
        <w:spacing w:after="0" w:line="240" w:lineRule="auto"/>
        <w:rPr>
          <w:b/>
          <w:color w:val="000000" w:themeColor="text1"/>
        </w:rPr>
      </w:pPr>
    </w:p>
    <w:p w14:paraId="299E941E" w14:textId="77777777" w:rsidR="00F353BD" w:rsidRPr="00AE3D07" w:rsidRDefault="00F353BD" w:rsidP="007B16EB">
      <w:pPr>
        <w:spacing w:after="120" w:line="240" w:lineRule="auto"/>
        <w:rPr>
          <w:b/>
          <w:color w:val="000000" w:themeColor="text1"/>
        </w:rPr>
      </w:pPr>
      <w:r w:rsidRPr="00AE3D07">
        <w:rPr>
          <w:b/>
          <w:color w:val="000000" w:themeColor="text1"/>
        </w:rPr>
        <w:t>B. Služby a ceník mimo paušální platbu: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741"/>
        <w:gridCol w:w="5350"/>
        <w:gridCol w:w="1842"/>
        <w:gridCol w:w="2127"/>
      </w:tblGrid>
      <w:tr w:rsidR="00F35147" w14:paraId="38D85E84" w14:textId="77777777" w:rsidTr="00F35147">
        <w:trPr>
          <w:trHeight w:val="397"/>
        </w:trPr>
        <w:tc>
          <w:tcPr>
            <w:tcW w:w="741" w:type="dxa"/>
            <w:shd w:val="clear" w:color="auto" w:fill="EAEAEA"/>
            <w:vAlign w:val="center"/>
          </w:tcPr>
          <w:p w14:paraId="3B500BD7" w14:textId="3E9F3BA8" w:rsidR="00F35147" w:rsidRPr="007B16EB" w:rsidRDefault="00514D3F" w:rsidP="007B16EB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/>
                <w:bCs/>
                <w:color w:val="000000" w:themeColor="text1"/>
              </w:rPr>
              <w:t>P</w:t>
            </w:r>
            <w:r w:rsidR="00F35147" w:rsidRPr="007B16EB">
              <w:rPr>
                <w:b/>
                <w:bCs/>
                <w:color w:val="000000" w:themeColor="text1"/>
              </w:rPr>
              <w:t>oř.č</w:t>
            </w:r>
            <w:proofErr w:type="spellEnd"/>
            <w:r w:rsidR="00F35147" w:rsidRPr="007B16EB">
              <w:rPr>
                <w:b/>
                <w:bCs/>
                <w:color w:val="000000" w:themeColor="text1"/>
              </w:rPr>
              <w:t>.</w:t>
            </w:r>
            <w:proofErr w:type="gramEnd"/>
          </w:p>
        </w:tc>
        <w:tc>
          <w:tcPr>
            <w:tcW w:w="5350" w:type="dxa"/>
            <w:shd w:val="clear" w:color="auto" w:fill="EAEAEA"/>
            <w:vAlign w:val="center"/>
          </w:tcPr>
          <w:p w14:paraId="08E3063C" w14:textId="4A041774" w:rsidR="00F35147" w:rsidRPr="007B16EB" w:rsidRDefault="00514D3F" w:rsidP="00514D3F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</w:t>
            </w:r>
            <w:r w:rsidR="00F35147" w:rsidRPr="007B16EB">
              <w:rPr>
                <w:b/>
                <w:bCs/>
                <w:color w:val="000000" w:themeColor="text1"/>
              </w:rPr>
              <w:t>ázev poskytnuté služby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6860E2EB" w14:textId="59BEF178" w:rsidR="00F35147" w:rsidRDefault="00514D3F" w:rsidP="00514D3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F35147">
              <w:rPr>
                <w:b/>
                <w:bCs/>
                <w:color w:val="000000" w:themeColor="text1"/>
              </w:rPr>
              <w:t>erioda</w:t>
            </w:r>
          </w:p>
        </w:tc>
        <w:tc>
          <w:tcPr>
            <w:tcW w:w="2127" w:type="dxa"/>
            <w:shd w:val="clear" w:color="auto" w:fill="EAEAEA"/>
            <w:vAlign w:val="center"/>
          </w:tcPr>
          <w:p w14:paraId="0872D815" w14:textId="3E2D0F55" w:rsidR="00F35147" w:rsidRPr="007B16EB" w:rsidRDefault="003744F1" w:rsidP="007B16E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  <w:r w:rsidR="00F35147">
              <w:rPr>
                <w:b/>
                <w:bCs/>
                <w:color w:val="000000" w:themeColor="text1"/>
              </w:rPr>
              <w:t>ena</w:t>
            </w:r>
          </w:p>
        </w:tc>
      </w:tr>
      <w:tr w:rsidR="00F35147" w14:paraId="10AFE067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4BE7CEAB" w14:textId="240BF067" w:rsidR="00F35147" w:rsidRDefault="00F35147" w:rsidP="007B16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5350" w:type="dxa"/>
            <w:vAlign w:val="center"/>
          </w:tcPr>
          <w:p w14:paraId="16F051C3" w14:textId="0D9AD625" w:rsidR="00F35147" w:rsidRDefault="00F35147" w:rsidP="007B16EB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Školení zaměstnanců</w:t>
            </w:r>
            <w:r>
              <w:rPr>
                <w:color w:val="000000" w:themeColor="text1"/>
              </w:rPr>
              <w:t xml:space="preserve"> BOZP a PO</w:t>
            </w:r>
          </w:p>
        </w:tc>
        <w:tc>
          <w:tcPr>
            <w:tcW w:w="1842" w:type="dxa"/>
            <w:vAlign w:val="center"/>
          </w:tcPr>
          <w:p w14:paraId="39F925E4" w14:textId="15AFA69C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za 2 roky</w:t>
            </w:r>
          </w:p>
        </w:tc>
        <w:tc>
          <w:tcPr>
            <w:tcW w:w="2127" w:type="dxa"/>
            <w:vAlign w:val="center"/>
          </w:tcPr>
          <w:p w14:paraId="1C7D5EF0" w14:textId="55D96B94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120 Kč/osob</w:t>
            </w:r>
            <w:r>
              <w:rPr>
                <w:color w:val="000000" w:themeColor="text1"/>
              </w:rPr>
              <w:t>a</w:t>
            </w:r>
          </w:p>
        </w:tc>
      </w:tr>
      <w:tr w:rsidR="00F35147" w14:paraId="6CE6F9CA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5FAED354" w14:textId="53C895E6" w:rsidR="00F35147" w:rsidRDefault="00F35147" w:rsidP="007B16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5350" w:type="dxa"/>
            <w:vAlign w:val="center"/>
          </w:tcPr>
          <w:p w14:paraId="50EE3480" w14:textId="1C17D570" w:rsidR="00F35147" w:rsidRDefault="00F35147" w:rsidP="007B16EB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Školení vedoucích zaměstnanců</w:t>
            </w:r>
            <w:r>
              <w:rPr>
                <w:color w:val="000000" w:themeColor="text1"/>
              </w:rPr>
              <w:t xml:space="preserve"> BOZP a PO</w:t>
            </w:r>
          </w:p>
        </w:tc>
        <w:tc>
          <w:tcPr>
            <w:tcW w:w="1842" w:type="dxa"/>
            <w:vAlign w:val="center"/>
          </w:tcPr>
          <w:p w14:paraId="02639998" w14:textId="594CCFF5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za 2 roky</w:t>
            </w:r>
          </w:p>
        </w:tc>
        <w:tc>
          <w:tcPr>
            <w:tcW w:w="2127" w:type="dxa"/>
            <w:vAlign w:val="center"/>
          </w:tcPr>
          <w:p w14:paraId="5D60FD6C" w14:textId="0286FFB7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180 Kč/osob</w:t>
            </w:r>
            <w:r>
              <w:rPr>
                <w:color w:val="000000" w:themeColor="text1"/>
              </w:rPr>
              <w:t>a</w:t>
            </w:r>
          </w:p>
        </w:tc>
      </w:tr>
      <w:tr w:rsidR="00F35147" w14:paraId="274CB3FF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2D939839" w14:textId="4EF5C25E" w:rsidR="00F35147" w:rsidRDefault="00F35147" w:rsidP="00F35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5350" w:type="dxa"/>
            <w:vAlign w:val="center"/>
          </w:tcPr>
          <w:p w14:paraId="12438878" w14:textId="2BF3F4FE" w:rsidR="00F35147" w:rsidRPr="00AE3D07" w:rsidRDefault="00F35147" w:rsidP="00F35147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Školení zaměstnanců - poskytnutí laické první pomoci</w:t>
            </w:r>
          </w:p>
        </w:tc>
        <w:tc>
          <w:tcPr>
            <w:tcW w:w="1842" w:type="dxa"/>
            <w:vAlign w:val="center"/>
          </w:tcPr>
          <w:p w14:paraId="43D71B31" w14:textId="47FAF21B" w:rsidR="00F3514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za 2 roky</w:t>
            </w:r>
          </w:p>
        </w:tc>
        <w:tc>
          <w:tcPr>
            <w:tcW w:w="2127" w:type="dxa"/>
            <w:vAlign w:val="center"/>
          </w:tcPr>
          <w:p w14:paraId="2E3AF819" w14:textId="4C9B7114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120 Kč/osob</w:t>
            </w:r>
            <w:r>
              <w:rPr>
                <w:color w:val="000000" w:themeColor="text1"/>
              </w:rPr>
              <w:t>a</w:t>
            </w:r>
          </w:p>
        </w:tc>
      </w:tr>
      <w:tr w:rsidR="00F35147" w14:paraId="212585FB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7409A740" w14:textId="2800D976" w:rsidR="00F35147" w:rsidRDefault="00F35147" w:rsidP="00F35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350" w:type="dxa"/>
            <w:vAlign w:val="center"/>
          </w:tcPr>
          <w:p w14:paraId="31623F9B" w14:textId="314F34A2" w:rsidR="00F35147" w:rsidRDefault="00F35147" w:rsidP="00F35147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Školení práce ve výškách</w:t>
            </w:r>
          </w:p>
        </w:tc>
        <w:tc>
          <w:tcPr>
            <w:tcW w:w="1842" w:type="dxa"/>
            <w:vAlign w:val="center"/>
          </w:tcPr>
          <w:p w14:paraId="4B8B231D" w14:textId="6A3A3108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ročně</w:t>
            </w:r>
          </w:p>
        </w:tc>
        <w:tc>
          <w:tcPr>
            <w:tcW w:w="2127" w:type="dxa"/>
            <w:vAlign w:val="center"/>
          </w:tcPr>
          <w:p w14:paraId="212EF2CE" w14:textId="0753BC33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120 Kč/osob</w:t>
            </w:r>
            <w:r>
              <w:rPr>
                <w:color w:val="000000" w:themeColor="text1"/>
              </w:rPr>
              <w:t>a</w:t>
            </w:r>
          </w:p>
        </w:tc>
      </w:tr>
      <w:tr w:rsidR="00F35147" w14:paraId="16213EA9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5E4281FF" w14:textId="74F1FC6A" w:rsidR="00F35147" w:rsidRDefault="00F35147" w:rsidP="00F35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5350" w:type="dxa"/>
            <w:vAlign w:val="center"/>
          </w:tcPr>
          <w:p w14:paraId="3881FFFC" w14:textId="3C49634D" w:rsidR="00F35147" w:rsidRDefault="00F35147" w:rsidP="00F35147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Revize žebříků</w:t>
            </w:r>
          </w:p>
        </w:tc>
        <w:tc>
          <w:tcPr>
            <w:tcW w:w="1842" w:type="dxa"/>
            <w:vAlign w:val="center"/>
          </w:tcPr>
          <w:p w14:paraId="57CA22C0" w14:textId="20258338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ročně</w:t>
            </w:r>
          </w:p>
        </w:tc>
        <w:tc>
          <w:tcPr>
            <w:tcW w:w="2127" w:type="dxa"/>
            <w:vAlign w:val="center"/>
          </w:tcPr>
          <w:p w14:paraId="6E46330C" w14:textId="69B65C46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40 Kč/ks</w:t>
            </w:r>
          </w:p>
        </w:tc>
      </w:tr>
      <w:tr w:rsidR="00F35147" w14:paraId="1ADDBF50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146D9112" w14:textId="38D5E98A" w:rsidR="00F35147" w:rsidRDefault="00F35147" w:rsidP="00F35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5350" w:type="dxa"/>
            <w:vAlign w:val="center"/>
          </w:tcPr>
          <w:p w14:paraId="4A631171" w14:textId="6FFFEB4C" w:rsidR="00F35147" w:rsidRDefault="00F35147" w:rsidP="00F35147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Revize regálů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FCFEED4" w14:textId="0A8E8A87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ročně</w:t>
            </w:r>
          </w:p>
        </w:tc>
        <w:tc>
          <w:tcPr>
            <w:tcW w:w="2127" w:type="dxa"/>
            <w:vAlign w:val="center"/>
          </w:tcPr>
          <w:p w14:paraId="55A0F4D7" w14:textId="32843DFC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35 Kč/ks</w:t>
            </w:r>
          </w:p>
        </w:tc>
      </w:tr>
      <w:tr w:rsidR="00F35147" w14:paraId="67536077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4801266C" w14:textId="554C0AA8" w:rsidR="00F35147" w:rsidRDefault="00F35147" w:rsidP="00F35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5350" w:type="dxa"/>
            <w:vAlign w:val="center"/>
          </w:tcPr>
          <w:p w14:paraId="6F2BC636" w14:textId="0AB9140E" w:rsidR="00F35147" w:rsidRDefault="00F35147" w:rsidP="00F35147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Revize přenosných hasicích přístrojů</w:t>
            </w:r>
            <w:r w:rsidR="003744F1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5C3F5C8" w14:textId="49C7ED00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ročně</w:t>
            </w:r>
          </w:p>
        </w:tc>
        <w:tc>
          <w:tcPr>
            <w:tcW w:w="2127" w:type="dxa"/>
            <w:vAlign w:val="center"/>
          </w:tcPr>
          <w:p w14:paraId="7D6002AB" w14:textId="4D61B8DF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49 Kč/ks</w:t>
            </w:r>
          </w:p>
        </w:tc>
      </w:tr>
      <w:tr w:rsidR="00F35147" w14:paraId="6369BDEB" w14:textId="77777777" w:rsidTr="00F35147">
        <w:trPr>
          <w:trHeight w:val="397"/>
        </w:trPr>
        <w:tc>
          <w:tcPr>
            <w:tcW w:w="741" w:type="dxa"/>
            <w:vAlign w:val="center"/>
          </w:tcPr>
          <w:p w14:paraId="04A8A94C" w14:textId="2F430CC9" w:rsidR="00F35147" w:rsidRDefault="00F35147" w:rsidP="00F351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350" w:type="dxa"/>
            <w:vAlign w:val="center"/>
          </w:tcPr>
          <w:p w14:paraId="557389F2" w14:textId="51760348" w:rsidR="00F35147" w:rsidRDefault="00F35147" w:rsidP="00F35147">
            <w:pPr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Revize hydrantů a suchovodů</w:t>
            </w:r>
            <w:r w:rsidR="003744F1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9CC314" w14:textId="6E46AF27" w:rsidR="00F35147" w:rsidRPr="00AE3D07" w:rsidRDefault="00F35147" w:rsidP="00374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744F1">
              <w:rPr>
                <w:color w:val="000000" w:themeColor="text1"/>
              </w:rPr>
              <w:t xml:space="preserve"> ×</w:t>
            </w:r>
            <w:r>
              <w:rPr>
                <w:color w:val="000000" w:themeColor="text1"/>
              </w:rPr>
              <w:t xml:space="preserve"> ročně</w:t>
            </w:r>
          </w:p>
        </w:tc>
        <w:tc>
          <w:tcPr>
            <w:tcW w:w="2127" w:type="dxa"/>
            <w:vAlign w:val="center"/>
          </w:tcPr>
          <w:p w14:paraId="4C7FF1BD" w14:textId="05C59E78" w:rsidR="00F35147" w:rsidRDefault="00F35147" w:rsidP="003744F1">
            <w:pPr>
              <w:jc w:val="center"/>
              <w:rPr>
                <w:color w:val="000000" w:themeColor="text1"/>
              </w:rPr>
            </w:pPr>
            <w:r w:rsidRPr="00AE3D07">
              <w:rPr>
                <w:color w:val="000000" w:themeColor="text1"/>
              </w:rPr>
              <w:t>120 Kč/ks</w:t>
            </w:r>
          </w:p>
        </w:tc>
      </w:tr>
    </w:tbl>
    <w:p w14:paraId="4A6FEBF2" w14:textId="77777777" w:rsidR="007B16EB" w:rsidRDefault="007B16EB" w:rsidP="00CC0AA3">
      <w:pPr>
        <w:spacing w:after="0" w:line="240" w:lineRule="auto"/>
        <w:rPr>
          <w:color w:val="000000" w:themeColor="text1"/>
        </w:rPr>
      </w:pPr>
    </w:p>
    <w:p w14:paraId="71AC6EDC" w14:textId="28BA6E98" w:rsidR="00F353BD" w:rsidRDefault="003744F1" w:rsidP="00CC0AA3">
      <w:pPr>
        <w:spacing w:before="80" w:after="0" w:line="240" w:lineRule="auto"/>
      </w:pPr>
      <w:r>
        <w:t>Výše uvedené ceny jsou bez DPH.</w:t>
      </w:r>
    </w:p>
    <w:p w14:paraId="7F25EAF9" w14:textId="77777777" w:rsidR="00F353BD" w:rsidRDefault="00F353BD" w:rsidP="00CC0AA3">
      <w:pPr>
        <w:spacing w:after="0" w:line="240" w:lineRule="auto"/>
      </w:pPr>
    </w:p>
    <w:p w14:paraId="6CB458CD" w14:textId="77777777" w:rsidR="00F353BD" w:rsidRDefault="00F353BD"/>
    <w:sectPr w:rsidR="00F353BD" w:rsidSect="00E8322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395"/>
    <w:multiLevelType w:val="hybridMultilevel"/>
    <w:tmpl w:val="DF66F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4CCC"/>
    <w:multiLevelType w:val="hybridMultilevel"/>
    <w:tmpl w:val="4B88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D"/>
    <w:rsid w:val="0011686F"/>
    <w:rsid w:val="001223B4"/>
    <w:rsid w:val="00192D4F"/>
    <w:rsid w:val="001972CA"/>
    <w:rsid w:val="002050D7"/>
    <w:rsid w:val="002F0C7A"/>
    <w:rsid w:val="00305C1D"/>
    <w:rsid w:val="00362856"/>
    <w:rsid w:val="003744F1"/>
    <w:rsid w:val="003758E5"/>
    <w:rsid w:val="00380629"/>
    <w:rsid w:val="003C30C3"/>
    <w:rsid w:val="003D0AA0"/>
    <w:rsid w:val="0041169D"/>
    <w:rsid w:val="00473D59"/>
    <w:rsid w:val="00514D3F"/>
    <w:rsid w:val="006C696E"/>
    <w:rsid w:val="006F6C60"/>
    <w:rsid w:val="007B16EB"/>
    <w:rsid w:val="007E4BB8"/>
    <w:rsid w:val="008066E8"/>
    <w:rsid w:val="00816D9C"/>
    <w:rsid w:val="008C4B18"/>
    <w:rsid w:val="0093691B"/>
    <w:rsid w:val="0098018A"/>
    <w:rsid w:val="00AE2FA2"/>
    <w:rsid w:val="00AE3D07"/>
    <w:rsid w:val="00AF194E"/>
    <w:rsid w:val="00AF40A4"/>
    <w:rsid w:val="00C41EE9"/>
    <w:rsid w:val="00C75CC1"/>
    <w:rsid w:val="00CC0AA3"/>
    <w:rsid w:val="00D8215A"/>
    <w:rsid w:val="00DD29BA"/>
    <w:rsid w:val="00DD6C03"/>
    <w:rsid w:val="00E235D4"/>
    <w:rsid w:val="00E6757C"/>
    <w:rsid w:val="00E83228"/>
    <w:rsid w:val="00F35147"/>
    <w:rsid w:val="00F353BD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DB4A"/>
  <w15:chartTrackingRefBased/>
  <w15:docId w15:val="{BAC17C86-8507-453E-93B3-0CF8897D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AA3"/>
    <w:pPr>
      <w:ind w:left="720"/>
      <w:contextualSpacing/>
    </w:pPr>
  </w:style>
  <w:style w:type="table" w:styleId="Mkatabulky">
    <w:name w:val="Table Grid"/>
    <w:basedOn w:val="Normlntabulka"/>
    <w:uiPriority w:val="39"/>
    <w:rsid w:val="007B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Limprechtová Lucie</cp:lastModifiedBy>
  <cp:revision>2</cp:revision>
  <dcterms:created xsi:type="dcterms:W3CDTF">2025-02-12T10:05:00Z</dcterms:created>
  <dcterms:modified xsi:type="dcterms:W3CDTF">2025-02-12T10:05:00Z</dcterms:modified>
</cp:coreProperties>
</file>