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A8DE" w14:textId="77777777" w:rsidR="00FD4A63" w:rsidRDefault="00FD4A63" w:rsidP="00FD4A63">
      <w:pPr>
        <w:outlineLvl w:val="0"/>
        <w:rPr>
          <w:color w:val="000000"/>
          <w:sz w:val="24"/>
          <w:szCs w:val="24"/>
        </w:rPr>
      </w:pPr>
      <w:r>
        <w:rPr>
          <w:b/>
          <w:bCs/>
          <w:color w:val="000000"/>
        </w:rPr>
        <w:t>Od:</w:t>
      </w:r>
      <w:r>
        <w:rPr>
          <w:color w:val="000000"/>
        </w:rPr>
        <w:t xml:space="preserve"> Helena Fridrichova &lt;</w:t>
      </w:r>
      <w:hyperlink r:id="rId4" w:history="1">
        <w:r>
          <w:rPr>
            <w:rStyle w:val="Hypertextovodkaz"/>
          </w:rPr>
          <w:t>helena.fridrichova@avantorsciences.com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úterý 11. února 2025 15:22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Martinásek</w:t>
      </w:r>
      <w:proofErr w:type="spellEnd"/>
      <w:r>
        <w:rPr>
          <w:color w:val="000000"/>
        </w:rPr>
        <w:t xml:space="preserve"> Michal</w:t>
      </w:r>
      <w:r>
        <w:rPr>
          <w:color w:val="000000"/>
        </w:rPr>
        <w:br/>
      </w:r>
      <w:r>
        <w:rPr>
          <w:b/>
          <w:bCs/>
          <w:color w:val="000000"/>
        </w:rPr>
        <w:t>Kopie:</w:t>
      </w:r>
      <w:r>
        <w:rPr>
          <w:color w:val="000000"/>
        </w:rPr>
        <w:t xml:space="preserve"> Němcová Kateřina; Eva </w:t>
      </w:r>
      <w:proofErr w:type="spellStart"/>
      <w:r>
        <w:rPr>
          <w:color w:val="000000"/>
        </w:rPr>
        <w:t>Cabova</w:t>
      </w:r>
      <w:proofErr w:type="spellEnd"/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FW: Objednávky PLASTY z rámcové smlouvy SML/9001/0009/25</w:t>
      </w:r>
      <w:r>
        <w:rPr>
          <w:color w:val="000000"/>
          <w:sz w:val="24"/>
          <w:szCs w:val="24"/>
        </w:rPr>
        <w:t xml:space="preserve"> </w:t>
      </w:r>
    </w:p>
    <w:p w14:paraId="0F4A4117" w14:textId="77777777" w:rsidR="00FD4A63" w:rsidRDefault="00FD4A63" w:rsidP="00FD4A6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EAFCD2C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 xml:space="preserve">Dobrý den, pane </w:t>
      </w:r>
      <w:proofErr w:type="spellStart"/>
      <w:r>
        <w:rPr>
          <w:rFonts w:ascii="Averta" w:hAnsi="Averta"/>
          <w:color w:val="000000"/>
          <w:sz w:val="20"/>
          <w:szCs w:val="20"/>
        </w:rPr>
        <w:t>Martinásku</w:t>
      </w:r>
      <w:proofErr w:type="spellEnd"/>
      <w:r>
        <w:rPr>
          <w:rFonts w:ascii="Averta" w:hAnsi="Averta"/>
          <w:color w:val="000000"/>
          <w:sz w:val="20"/>
          <w:szCs w:val="20"/>
        </w:rPr>
        <w:t xml:space="preserve">, </w:t>
      </w:r>
    </w:p>
    <w:p w14:paraId="295EE535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388BDC06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Děkujeme za Vaši objednávku č. OBJ/3170/0068/25. Tímto potvrzuji její přijetí.</w:t>
      </w:r>
    </w:p>
    <w:p w14:paraId="6884ADBD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450A2A84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Zároveň v příloze posílám katalogová čísla a webové odkazy na produktové specifikace jednotlivých položek. Prosím Vás o potvrzení, že nabízené zboží splňuje Vaše požadavky.</w:t>
      </w:r>
    </w:p>
    <w:p w14:paraId="320DD149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5722B45C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Pokud bude objednávka uveřejněna, prosíme o začernění jednotkových cen.</w:t>
      </w:r>
    </w:p>
    <w:p w14:paraId="696E1B44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4018E47B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Děkuji a přeji Vám pěkný den,</w:t>
      </w:r>
    </w:p>
    <w:p w14:paraId="1602284A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Helena Fridrichová</w:t>
      </w:r>
    </w:p>
    <w:p w14:paraId="6BD05E0C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33B4D0EC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b/>
          <w:bCs/>
          <w:color w:val="236192"/>
          <w:sz w:val="20"/>
          <w:szCs w:val="20"/>
        </w:rPr>
        <w:t>Mgr. Helena Fridrichová</w:t>
      </w:r>
    </w:p>
    <w:p w14:paraId="3ABFAA34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 xml:space="preserve">Sales </w:t>
      </w:r>
      <w:proofErr w:type="spellStart"/>
      <w:r>
        <w:rPr>
          <w:rFonts w:ascii="Averta" w:hAnsi="Averta"/>
          <w:color w:val="236192"/>
          <w:sz w:val="20"/>
          <w:szCs w:val="20"/>
        </w:rPr>
        <w:t>Representative</w:t>
      </w:r>
      <w:proofErr w:type="spellEnd"/>
    </w:p>
    <w:p w14:paraId="769AA126" w14:textId="37A7D891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> VWR International s.r.o.</w:t>
      </w:r>
    </w:p>
    <w:p w14:paraId="252529FD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>Pivovarská 30</w:t>
      </w:r>
    </w:p>
    <w:p w14:paraId="1DC89A11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>Rožnov pod Radhoštěm, 756 61</w:t>
      </w:r>
    </w:p>
    <w:p w14:paraId="164DB90F" w14:textId="3D2BF776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236192"/>
          <w:sz w:val="20"/>
          <w:szCs w:val="20"/>
        </w:rPr>
        <w:t> m +420 603 804 815</w:t>
      </w:r>
    </w:p>
    <w:p w14:paraId="3EC11F9C" w14:textId="77777777" w:rsidR="00FD4A63" w:rsidRDefault="00FD4A63" w:rsidP="00FD4A63">
      <w:pPr>
        <w:pStyle w:val="Normlnweb"/>
        <w:rPr>
          <w:color w:val="000000"/>
        </w:rPr>
      </w:pPr>
      <w:hyperlink r:id="rId5" w:history="1">
        <w:r>
          <w:rPr>
            <w:rStyle w:val="Hypertextovodkaz"/>
            <w:rFonts w:ascii="Averta" w:hAnsi="Averta" w:cs="Arial"/>
            <w:color w:val="2EC4FF"/>
            <w:sz w:val="20"/>
            <w:szCs w:val="20"/>
          </w:rPr>
          <w:t>helena.fridrichova@avantorsciences.com</w:t>
        </w:r>
      </w:hyperlink>
    </w:p>
    <w:p w14:paraId="11E66F21" w14:textId="77777777" w:rsidR="00FD4A63" w:rsidRDefault="00FD4A63" w:rsidP="00FD4A63">
      <w:pPr>
        <w:pStyle w:val="Normlnweb"/>
        <w:rPr>
          <w:color w:val="000000"/>
        </w:rPr>
      </w:pPr>
      <w:hyperlink r:id="rId6" w:history="1">
        <w:r>
          <w:rPr>
            <w:rStyle w:val="Hypertextovodkaz"/>
            <w:rFonts w:ascii="Averta" w:hAnsi="Averta" w:cs="Arial"/>
            <w:color w:val="2EC4FF"/>
            <w:sz w:val="20"/>
            <w:szCs w:val="20"/>
          </w:rPr>
          <w:t>vwr.com</w:t>
        </w:r>
      </w:hyperlink>
    </w:p>
    <w:p w14:paraId="5041F517" w14:textId="77777777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color w:val="2EC4FF"/>
          <w:sz w:val="20"/>
          <w:szCs w:val="20"/>
        </w:rPr>
        <w:t> </w:t>
      </w:r>
    </w:p>
    <w:p w14:paraId="0D6464BA" w14:textId="635234FD" w:rsidR="00FD4A63" w:rsidRDefault="00FD4A63" w:rsidP="00FD4A63">
      <w:pPr>
        <w:pStyle w:val="Normlnweb"/>
        <w:rPr>
          <w:color w:val="000000"/>
        </w:rPr>
      </w:pPr>
      <w:r>
        <w:rPr>
          <w:rFonts w:ascii="Averta" w:hAnsi="Averta"/>
          <w:noProof/>
          <w:color w:val="2EC4FF"/>
          <w:sz w:val="20"/>
          <w:szCs w:val="20"/>
        </w:rPr>
        <w:drawing>
          <wp:inline distT="0" distB="0" distL="0" distR="0" wp14:anchorId="5C30DDD9" wp14:editId="7ACE9C61">
            <wp:extent cx="1828800" cy="238125"/>
            <wp:effectExtent l="0" t="0" r="0" b="9525"/>
            <wp:docPr id="1" name="Obrázek 1" descr="avantor_logo_rgb_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avantor_logo_rgb_email signatur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30941" w14:textId="77777777" w:rsidR="00752451" w:rsidRPr="00FD4A63" w:rsidRDefault="00FD4A63" w:rsidP="00FD4A63"/>
    <w:sectPr w:rsidR="00752451" w:rsidRPr="00FD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rta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63"/>
    <w:rsid w:val="002371E9"/>
    <w:rsid w:val="003A3770"/>
    <w:rsid w:val="006A4792"/>
    <w:rsid w:val="00A635DF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3378"/>
  <w15:chartTrackingRefBased/>
  <w15:docId w15:val="{A70F6B30-09A0-4D19-BF3E-598974DF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A6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4A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D4A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B7D27.7BE7638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z.vwr.com/store/" TargetMode="External"/><Relationship Id="rId5" Type="http://schemas.openxmlformats.org/officeDocument/2006/relationships/hyperlink" Target="mailto:helena.fridrichova@avantorscience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elena.fridrichova@avantorscience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2025-02-12T07:44:00Z</dcterms:created>
  <dcterms:modified xsi:type="dcterms:W3CDTF">2025-02-12T07:46:00Z</dcterms:modified>
</cp:coreProperties>
</file>