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2AF" w:rsidRDefault="006B52AF" w:rsidP="00433399">
      <w:pPr>
        <w:pStyle w:val="MessageHeader"/>
        <w:keepLines w:val="0"/>
        <w:tabs>
          <w:tab w:val="clear" w:pos="993"/>
          <w:tab w:val="clear" w:pos="4536"/>
          <w:tab w:val="clear" w:pos="5529"/>
          <w:tab w:val="clear" w:pos="9072"/>
        </w:tabs>
        <w:spacing w:after="0" w:line="240" w:lineRule="auto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1650.5A-N-2025-01-17</w:t>
      </w:r>
    </w:p>
    <w:p w:rsidR="006B52AF" w:rsidRDefault="006B52AF" w:rsidP="00433399">
      <w:pPr>
        <w:pStyle w:val="MessageHeader"/>
        <w:keepLines w:val="0"/>
        <w:tabs>
          <w:tab w:val="clear" w:pos="993"/>
          <w:tab w:val="clear" w:pos="4536"/>
          <w:tab w:val="clear" w:pos="5529"/>
          <w:tab w:val="clear" w:pos="9072"/>
        </w:tabs>
        <w:spacing w:after="0" w:line="240" w:lineRule="auto"/>
      </w:pPr>
    </w:p>
    <w:p w:rsidR="006B52AF" w:rsidRDefault="006B52AF" w:rsidP="00433399">
      <w:pPr>
        <w:pStyle w:val="MessageHeader"/>
        <w:keepLines w:val="0"/>
        <w:tabs>
          <w:tab w:val="clear" w:pos="993"/>
          <w:tab w:val="clear" w:pos="4536"/>
          <w:tab w:val="clear" w:pos="5529"/>
          <w:tab w:val="clear" w:pos="9072"/>
        </w:tabs>
        <w:spacing w:after="0" w:line="240" w:lineRule="auto"/>
      </w:pPr>
    </w:p>
    <w:p w:rsidR="006B52AF" w:rsidRDefault="006B52AF" w:rsidP="00433399">
      <w:pPr>
        <w:pStyle w:val="MessageHeader"/>
        <w:keepLines w:val="0"/>
        <w:tabs>
          <w:tab w:val="clear" w:pos="993"/>
          <w:tab w:val="clear" w:pos="4536"/>
          <w:tab w:val="clear" w:pos="5529"/>
          <w:tab w:val="clear" w:pos="9072"/>
        </w:tabs>
        <w:spacing w:after="0" w:line="240" w:lineRule="auto"/>
      </w:pPr>
    </w:p>
    <w:p w:rsidR="006B52AF" w:rsidRPr="00A73E1C" w:rsidRDefault="006B52AF" w:rsidP="00433399">
      <w:pPr>
        <w:pStyle w:val="MessageHeader"/>
        <w:keepLines w:val="0"/>
        <w:tabs>
          <w:tab w:val="clear" w:pos="993"/>
          <w:tab w:val="clear" w:pos="4536"/>
          <w:tab w:val="clear" w:pos="5529"/>
          <w:tab w:val="clear" w:pos="9072"/>
        </w:tabs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Bartoňova ul. č.p. 276</w:t>
      </w:r>
      <w:r w:rsidRPr="00A73E1C">
        <w:rPr>
          <w:b/>
          <w:bCs/>
          <w:sz w:val="24"/>
          <w:szCs w:val="24"/>
          <w:u w:val="single"/>
        </w:rPr>
        <w:t xml:space="preserve"> – nabídka projektových prací</w:t>
      </w:r>
    </w:p>
    <w:p w:rsidR="006B52AF" w:rsidRDefault="006B52AF" w:rsidP="00433399">
      <w:pPr>
        <w:pStyle w:val="MessageHeader"/>
        <w:keepLines w:val="0"/>
        <w:tabs>
          <w:tab w:val="clear" w:pos="993"/>
          <w:tab w:val="clear" w:pos="4536"/>
          <w:tab w:val="clear" w:pos="5529"/>
          <w:tab w:val="clear" w:pos="9072"/>
        </w:tabs>
        <w:spacing w:after="0" w:line="240" w:lineRule="auto"/>
      </w:pPr>
    </w:p>
    <w:p w:rsidR="006B52AF" w:rsidRDefault="006B52AF" w:rsidP="00433399">
      <w:pPr>
        <w:pStyle w:val="MessageHeader"/>
        <w:keepLines w:val="0"/>
        <w:tabs>
          <w:tab w:val="clear" w:pos="993"/>
          <w:tab w:val="clear" w:pos="4536"/>
          <w:tab w:val="clear" w:pos="5529"/>
          <w:tab w:val="clear" w:pos="9072"/>
        </w:tabs>
        <w:spacing w:after="0" w:line="240" w:lineRule="auto"/>
        <w:rPr>
          <w:sz w:val="22"/>
          <w:szCs w:val="22"/>
        </w:rPr>
      </w:pPr>
      <w:r w:rsidRPr="00403E25">
        <w:rPr>
          <w:sz w:val="22"/>
          <w:szCs w:val="22"/>
        </w:rPr>
        <w:t>Cenová nabídka je sestavena z cen jednotlivých profesí a předpokládaného rozsahu prací:</w:t>
      </w:r>
    </w:p>
    <w:p w:rsidR="006B52AF" w:rsidRPr="00403E25" w:rsidRDefault="006B52AF" w:rsidP="00433399">
      <w:pPr>
        <w:pStyle w:val="MessageHeader"/>
        <w:keepLines w:val="0"/>
        <w:tabs>
          <w:tab w:val="clear" w:pos="993"/>
          <w:tab w:val="clear" w:pos="4536"/>
          <w:tab w:val="clear" w:pos="5529"/>
          <w:tab w:val="clear" w:pos="9072"/>
        </w:tabs>
        <w:spacing w:after="0" w:line="240" w:lineRule="auto"/>
        <w:rPr>
          <w:sz w:val="22"/>
          <w:szCs w:val="22"/>
        </w:rPr>
      </w:pPr>
    </w:p>
    <w:p w:rsidR="006B52AF" w:rsidRPr="00403E25" w:rsidRDefault="006B52AF" w:rsidP="00433399">
      <w:pPr>
        <w:pStyle w:val="MessageHeader"/>
        <w:keepLines w:val="0"/>
        <w:tabs>
          <w:tab w:val="clear" w:pos="993"/>
          <w:tab w:val="clear" w:pos="4536"/>
          <w:tab w:val="clear" w:pos="5529"/>
          <w:tab w:val="clear" w:pos="9072"/>
        </w:tabs>
        <w:spacing w:after="0" w:line="240" w:lineRule="auto"/>
        <w:rPr>
          <w:sz w:val="22"/>
          <w:szCs w:val="22"/>
        </w:rPr>
      </w:pPr>
      <w:r w:rsidRPr="00403E25">
        <w:rPr>
          <w:sz w:val="22"/>
          <w:szCs w:val="22"/>
        </w:rPr>
        <w:t>- stavebně – konstrukční část</w:t>
      </w:r>
      <w:r>
        <w:rPr>
          <w:sz w:val="22"/>
          <w:szCs w:val="22"/>
        </w:rPr>
        <w:t xml:space="preserve"> (xxxxx)</w:t>
      </w:r>
      <w:r w:rsidRPr="00403E25">
        <w:rPr>
          <w:sz w:val="22"/>
          <w:szCs w:val="22"/>
        </w:rPr>
        <w:tab/>
      </w:r>
      <w:r w:rsidRPr="00403E25">
        <w:rPr>
          <w:sz w:val="22"/>
          <w:szCs w:val="22"/>
        </w:rPr>
        <w:tab/>
      </w:r>
      <w:r w:rsidRPr="00403E25">
        <w:rPr>
          <w:sz w:val="22"/>
          <w:szCs w:val="22"/>
        </w:rPr>
        <w:tab/>
      </w:r>
      <w:r w:rsidRPr="00403E25">
        <w:rPr>
          <w:sz w:val="22"/>
          <w:szCs w:val="22"/>
        </w:rPr>
        <w:tab/>
      </w:r>
      <w:r w:rsidRPr="00403E25">
        <w:rPr>
          <w:sz w:val="22"/>
          <w:szCs w:val="22"/>
        </w:rPr>
        <w:tab/>
      </w:r>
      <w:r w:rsidRPr="00403E25">
        <w:rPr>
          <w:sz w:val="22"/>
          <w:szCs w:val="22"/>
        </w:rPr>
        <w:tab/>
      </w:r>
      <w:r w:rsidRPr="00403E25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03E25">
        <w:rPr>
          <w:sz w:val="22"/>
          <w:szCs w:val="22"/>
        </w:rPr>
        <w:t>,- Kč</w:t>
      </w:r>
    </w:p>
    <w:p w:rsidR="006B52AF" w:rsidRPr="00403E25" w:rsidRDefault="006B52AF" w:rsidP="00433399">
      <w:pPr>
        <w:pStyle w:val="MessageHeader"/>
        <w:keepLines w:val="0"/>
        <w:tabs>
          <w:tab w:val="clear" w:pos="993"/>
          <w:tab w:val="clear" w:pos="4536"/>
          <w:tab w:val="clear" w:pos="5529"/>
          <w:tab w:val="clear" w:pos="9072"/>
        </w:tabs>
        <w:spacing w:after="0" w:line="240" w:lineRule="auto"/>
        <w:rPr>
          <w:sz w:val="22"/>
          <w:szCs w:val="22"/>
        </w:rPr>
      </w:pPr>
      <w:r w:rsidRPr="00403E25">
        <w:rPr>
          <w:sz w:val="22"/>
          <w:szCs w:val="22"/>
        </w:rPr>
        <w:t>- požárně bezpečnostní řešení</w:t>
      </w:r>
      <w:r>
        <w:rPr>
          <w:sz w:val="22"/>
          <w:szCs w:val="22"/>
        </w:rPr>
        <w:t xml:space="preserve"> (xxxxx)</w:t>
      </w:r>
      <w:r w:rsidRPr="00403E25">
        <w:rPr>
          <w:sz w:val="22"/>
          <w:szCs w:val="22"/>
        </w:rPr>
        <w:tab/>
      </w:r>
      <w:r w:rsidRPr="00403E25">
        <w:rPr>
          <w:sz w:val="22"/>
          <w:szCs w:val="22"/>
        </w:rPr>
        <w:tab/>
      </w:r>
      <w:r w:rsidRPr="00403E25">
        <w:rPr>
          <w:sz w:val="22"/>
          <w:szCs w:val="22"/>
        </w:rPr>
        <w:tab/>
      </w:r>
      <w:r w:rsidRPr="00403E25">
        <w:rPr>
          <w:sz w:val="22"/>
          <w:szCs w:val="22"/>
        </w:rPr>
        <w:tab/>
      </w:r>
      <w:r w:rsidRPr="00403E25">
        <w:rPr>
          <w:sz w:val="22"/>
          <w:szCs w:val="22"/>
        </w:rPr>
        <w:tab/>
      </w:r>
      <w:r w:rsidRPr="00403E25">
        <w:rPr>
          <w:sz w:val="22"/>
          <w:szCs w:val="22"/>
        </w:rPr>
        <w:tab/>
      </w:r>
      <w:r w:rsidRPr="00403E25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03E25">
        <w:rPr>
          <w:sz w:val="22"/>
          <w:szCs w:val="22"/>
        </w:rPr>
        <w:t>,- Kč</w:t>
      </w:r>
    </w:p>
    <w:p w:rsidR="006B52AF" w:rsidRDefault="006B52AF" w:rsidP="00433399">
      <w:pPr>
        <w:pStyle w:val="MessageHeader"/>
        <w:keepLines w:val="0"/>
        <w:tabs>
          <w:tab w:val="clear" w:pos="993"/>
          <w:tab w:val="clear" w:pos="4536"/>
          <w:tab w:val="clear" w:pos="5529"/>
          <w:tab w:val="clear" w:pos="9072"/>
        </w:tabs>
        <w:spacing w:after="0" w:line="240" w:lineRule="auto"/>
        <w:rPr>
          <w:sz w:val="22"/>
          <w:szCs w:val="22"/>
        </w:rPr>
      </w:pPr>
      <w:r w:rsidRPr="00403E25">
        <w:rPr>
          <w:sz w:val="22"/>
          <w:szCs w:val="22"/>
        </w:rPr>
        <w:t>- položkový rozpočet, výkaz výměr</w:t>
      </w:r>
      <w:r>
        <w:rPr>
          <w:sz w:val="22"/>
          <w:szCs w:val="22"/>
        </w:rPr>
        <w:t xml:space="preserve"> (xxxxx)</w:t>
      </w:r>
      <w:r w:rsidRPr="00403E25">
        <w:rPr>
          <w:sz w:val="22"/>
          <w:szCs w:val="22"/>
        </w:rPr>
        <w:tab/>
      </w:r>
      <w:r w:rsidRPr="00403E25">
        <w:rPr>
          <w:sz w:val="22"/>
          <w:szCs w:val="22"/>
        </w:rPr>
        <w:tab/>
      </w:r>
      <w:r w:rsidRPr="00403E25">
        <w:rPr>
          <w:sz w:val="22"/>
          <w:szCs w:val="22"/>
        </w:rPr>
        <w:tab/>
      </w:r>
      <w:r w:rsidRPr="00403E25">
        <w:rPr>
          <w:sz w:val="22"/>
          <w:szCs w:val="22"/>
        </w:rPr>
        <w:tab/>
      </w:r>
      <w:r w:rsidRPr="00403E25">
        <w:rPr>
          <w:sz w:val="22"/>
          <w:szCs w:val="22"/>
        </w:rPr>
        <w:tab/>
      </w:r>
      <w:r w:rsidRPr="00403E25">
        <w:rPr>
          <w:sz w:val="22"/>
          <w:szCs w:val="22"/>
        </w:rPr>
        <w:tab/>
      </w:r>
      <w:r w:rsidRPr="00403E2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03E25">
        <w:rPr>
          <w:sz w:val="22"/>
          <w:szCs w:val="22"/>
        </w:rPr>
        <w:t>,- Kč</w:t>
      </w:r>
    </w:p>
    <w:p w:rsidR="006B52AF" w:rsidRDefault="006B52AF" w:rsidP="00433399">
      <w:pPr>
        <w:pStyle w:val="MessageHeader"/>
        <w:keepLines w:val="0"/>
        <w:tabs>
          <w:tab w:val="clear" w:pos="993"/>
          <w:tab w:val="clear" w:pos="4536"/>
          <w:tab w:val="clear" w:pos="5529"/>
          <w:tab w:val="clear" w:pos="9072"/>
        </w:tabs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- koordinace prací, barevné řešení, kontrolní dny projektu, autorizace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>,- Kč</w:t>
      </w:r>
    </w:p>
    <w:p w:rsidR="006B52AF" w:rsidRDefault="006B52AF" w:rsidP="00433399">
      <w:pPr>
        <w:pStyle w:val="MessageHeader"/>
        <w:keepLines w:val="0"/>
        <w:tabs>
          <w:tab w:val="clear" w:pos="993"/>
          <w:tab w:val="clear" w:pos="4536"/>
          <w:tab w:val="clear" w:pos="5529"/>
          <w:tab w:val="clear" w:pos="9072"/>
        </w:tabs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- PENB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>,- Kč</w:t>
      </w:r>
    </w:p>
    <w:p w:rsidR="006B52AF" w:rsidRDefault="006B52AF" w:rsidP="00433399">
      <w:pPr>
        <w:pStyle w:val="MessageHeader"/>
        <w:keepLines w:val="0"/>
        <w:tabs>
          <w:tab w:val="clear" w:pos="993"/>
          <w:tab w:val="clear" w:pos="4536"/>
          <w:tab w:val="clear" w:pos="5529"/>
          <w:tab w:val="clear" w:pos="9072"/>
        </w:tabs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- inženýrská činnost na obstarání stavebního povolení (xxxxx)</w:t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,- Kč</w:t>
      </w:r>
    </w:p>
    <w:p w:rsidR="006B52AF" w:rsidRDefault="006B52AF" w:rsidP="00433399">
      <w:pPr>
        <w:pStyle w:val="MessageHeader"/>
        <w:keepLines w:val="0"/>
        <w:tabs>
          <w:tab w:val="clear" w:pos="993"/>
          <w:tab w:val="clear" w:pos="4536"/>
          <w:tab w:val="clear" w:pos="5529"/>
          <w:tab w:val="clear" w:pos="9072"/>
        </w:tabs>
        <w:spacing w:after="0" w:line="240" w:lineRule="auto"/>
        <w:rPr>
          <w:sz w:val="22"/>
          <w:szCs w:val="22"/>
          <w:u w:val="single"/>
        </w:rPr>
      </w:pPr>
      <w:r w:rsidRPr="00511E1D">
        <w:rPr>
          <w:sz w:val="22"/>
          <w:szCs w:val="22"/>
          <w:u w:val="single"/>
        </w:rPr>
        <w:t>- kompletace, tisky</w:t>
      </w:r>
      <w:r w:rsidRPr="00511E1D">
        <w:rPr>
          <w:sz w:val="22"/>
          <w:szCs w:val="22"/>
          <w:u w:val="single"/>
        </w:rPr>
        <w:tab/>
      </w:r>
      <w:r w:rsidRPr="00511E1D">
        <w:rPr>
          <w:sz w:val="22"/>
          <w:szCs w:val="22"/>
          <w:u w:val="single"/>
        </w:rPr>
        <w:tab/>
      </w:r>
      <w:r w:rsidRPr="00511E1D">
        <w:rPr>
          <w:sz w:val="22"/>
          <w:szCs w:val="22"/>
          <w:u w:val="single"/>
        </w:rPr>
        <w:tab/>
      </w:r>
      <w:r w:rsidRPr="00511E1D">
        <w:rPr>
          <w:sz w:val="22"/>
          <w:szCs w:val="22"/>
          <w:u w:val="single"/>
        </w:rPr>
        <w:tab/>
      </w:r>
      <w:r w:rsidRPr="00511E1D">
        <w:rPr>
          <w:sz w:val="22"/>
          <w:szCs w:val="22"/>
          <w:u w:val="single"/>
        </w:rPr>
        <w:tab/>
      </w:r>
      <w:r w:rsidRPr="00511E1D">
        <w:rPr>
          <w:sz w:val="22"/>
          <w:szCs w:val="22"/>
          <w:u w:val="single"/>
        </w:rPr>
        <w:tab/>
      </w:r>
      <w:r w:rsidRPr="00511E1D">
        <w:rPr>
          <w:sz w:val="22"/>
          <w:szCs w:val="22"/>
          <w:u w:val="single"/>
        </w:rPr>
        <w:tab/>
      </w:r>
      <w:r w:rsidRPr="00511E1D">
        <w:rPr>
          <w:sz w:val="22"/>
          <w:szCs w:val="22"/>
          <w:u w:val="single"/>
        </w:rPr>
        <w:tab/>
      </w:r>
      <w:r w:rsidRPr="00511E1D">
        <w:rPr>
          <w:sz w:val="22"/>
          <w:szCs w:val="22"/>
          <w:u w:val="single"/>
        </w:rPr>
        <w:tab/>
      </w:r>
      <w:r w:rsidRPr="00511E1D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 xml:space="preserve">  </w:t>
      </w:r>
      <w:r>
        <w:rPr>
          <w:sz w:val="22"/>
          <w:szCs w:val="22"/>
          <w:u w:val="single"/>
        </w:rPr>
        <w:tab/>
      </w:r>
      <w:r w:rsidRPr="00511E1D">
        <w:rPr>
          <w:sz w:val="22"/>
          <w:szCs w:val="22"/>
          <w:u w:val="single"/>
        </w:rPr>
        <w:t>,- Kč</w:t>
      </w:r>
    </w:p>
    <w:p w:rsidR="006B52AF" w:rsidRPr="00511E1D" w:rsidRDefault="006B52AF" w:rsidP="00433399">
      <w:pPr>
        <w:pStyle w:val="MessageHeader"/>
        <w:keepLines w:val="0"/>
        <w:tabs>
          <w:tab w:val="clear" w:pos="993"/>
          <w:tab w:val="clear" w:pos="4536"/>
          <w:tab w:val="clear" w:pos="5529"/>
          <w:tab w:val="clear" w:pos="9072"/>
        </w:tabs>
        <w:spacing w:after="0" w:line="240" w:lineRule="auto"/>
        <w:rPr>
          <w:sz w:val="22"/>
          <w:szCs w:val="22"/>
          <w:u w:val="single"/>
        </w:rPr>
      </w:pPr>
    </w:p>
    <w:p w:rsidR="006B52AF" w:rsidRPr="00403E25" w:rsidRDefault="006B52AF" w:rsidP="00433399">
      <w:pPr>
        <w:pStyle w:val="MessageHeader"/>
        <w:keepLines w:val="0"/>
        <w:tabs>
          <w:tab w:val="clear" w:pos="993"/>
          <w:tab w:val="clear" w:pos="4536"/>
          <w:tab w:val="clear" w:pos="5529"/>
          <w:tab w:val="clear" w:pos="9072"/>
        </w:tabs>
        <w:spacing w:after="0" w:line="240" w:lineRule="auto"/>
        <w:rPr>
          <w:sz w:val="22"/>
          <w:szCs w:val="22"/>
          <w:u w:val="single"/>
        </w:rPr>
      </w:pPr>
    </w:p>
    <w:p w:rsidR="006B52AF" w:rsidRPr="00403E25" w:rsidRDefault="006B52AF" w:rsidP="00433399">
      <w:pPr>
        <w:pStyle w:val="MessageHeader"/>
        <w:keepLines w:val="0"/>
        <w:tabs>
          <w:tab w:val="clear" w:pos="993"/>
          <w:tab w:val="clear" w:pos="4536"/>
          <w:tab w:val="clear" w:pos="5529"/>
          <w:tab w:val="clear" w:pos="9072"/>
        </w:tabs>
        <w:spacing w:after="0" w:line="240" w:lineRule="auto"/>
        <w:rPr>
          <w:sz w:val="22"/>
          <w:szCs w:val="22"/>
          <w:u w:val="single"/>
        </w:rPr>
      </w:pPr>
    </w:p>
    <w:p w:rsidR="006B52AF" w:rsidRPr="00A73E1C" w:rsidRDefault="006B52AF" w:rsidP="00433399">
      <w:pPr>
        <w:pStyle w:val="MessageHeader"/>
        <w:keepLines w:val="0"/>
        <w:tabs>
          <w:tab w:val="clear" w:pos="993"/>
          <w:tab w:val="clear" w:pos="4536"/>
          <w:tab w:val="clear" w:pos="5529"/>
          <w:tab w:val="clear" w:pos="9072"/>
        </w:tabs>
        <w:spacing w:after="0" w:line="240" w:lineRule="auto"/>
        <w:rPr>
          <w:sz w:val="22"/>
          <w:szCs w:val="22"/>
          <w:u w:val="double"/>
        </w:rPr>
      </w:pPr>
      <w:r w:rsidRPr="00A73E1C">
        <w:rPr>
          <w:b/>
          <w:bCs/>
          <w:sz w:val="22"/>
          <w:szCs w:val="22"/>
          <w:u w:val="double"/>
        </w:rPr>
        <w:t>Nabídka celkem</w:t>
      </w:r>
      <w:r w:rsidRPr="00A73E1C">
        <w:rPr>
          <w:sz w:val="22"/>
          <w:szCs w:val="22"/>
          <w:u w:val="double"/>
        </w:rPr>
        <w:tab/>
      </w:r>
      <w:r w:rsidRPr="00A73E1C">
        <w:rPr>
          <w:sz w:val="22"/>
          <w:szCs w:val="22"/>
          <w:u w:val="double"/>
        </w:rPr>
        <w:tab/>
      </w:r>
      <w:r w:rsidRPr="00A73E1C">
        <w:rPr>
          <w:sz w:val="22"/>
          <w:szCs w:val="22"/>
          <w:u w:val="double"/>
        </w:rPr>
        <w:tab/>
      </w:r>
      <w:r w:rsidRPr="00A73E1C">
        <w:rPr>
          <w:sz w:val="22"/>
          <w:szCs w:val="22"/>
          <w:u w:val="double"/>
        </w:rPr>
        <w:tab/>
      </w:r>
      <w:r w:rsidRPr="00A73E1C">
        <w:rPr>
          <w:sz w:val="22"/>
          <w:szCs w:val="22"/>
          <w:u w:val="double"/>
        </w:rPr>
        <w:tab/>
      </w:r>
      <w:r w:rsidRPr="00A73E1C">
        <w:rPr>
          <w:sz w:val="22"/>
          <w:szCs w:val="22"/>
          <w:u w:val="double"/>
        </w:rPr>
        <w:tab/>
      </w:r>
      <w:r w:rsidRPr="00A73E1C">
        <w:rPr>
          <w:sz w:val="22"/>
          <w:szCs w:val="22"/>
          <w:u w:val="double"/>
        </w:rPr>
        <w:tab/>
        <w:t xml:space="preserve">                   </w:t>
      </w:r>
      <w:r>
        <w:rPr>
          <w:b/>
          <w:bCs/>
          <w:sz w:val="22"/>
          <w:szCs w:val="22"/>
          <w:u w:val="double"/>
        </w:rPr>
        <w:t>281</w:t>
      </w:r>
      <w:r w:rsidRPr="00A73E1C">
        <w:rPr>
          <w:b/>
          <w:bCs/>
          <w:sz w:val="22"/>
          <w:szCs w:val="22"/>
          <w:u w:val="double"/>
        </w:rPr>
        <w:t>.000,- Kč + DPH 21%</w:t>
      </w:r>
    </w:p>
    <w:p w:rsidR="006B52AF" w:rsidRDefault="006B52AF" w:rsidP="00433399">
      <w:pPr>
        <w:pStyle w:val="MessageHeader"/>
        <w:keepLines w:val="0"/>
        <w:tabs>
          <w:tab w:val="clear" w:pos="993"/>
          <w:tab w:val="clear" w:pos="4536"/>
          <w:tab w:val="clear" w:pos="5529"/>
          <w:tab w:val="clear" w:pos="9072"/>
        </w:tabs>
        <w:spacing w:after="0" w:line="240" w:lineRule="auto"/>
        <w:rPr>
          <w:sz w:val="22"/>
          <w:szCs w:val="22"/>
        </w:rPr>
      </w:pPr>
    </w:p>
    <w:p w:rsidR="006B52AF" w:rsidRDefault="006B52AF" w:rsidP="00433399">
      <w:pPr>
        <w:pStyle w:val="MessageHeader"/>
        <w:keepLines w:val="0"/>
        <w:tabs>
          <w:tab w:val="clear" w:pos="993"/>
          <w:tab w:val="clear" w:pos="4536"/>
          <w:tab w:val="clear" w:pos="5529"/>
          <w:tab w:val="clear" w:pos="9072"/>
        </w:tabs>
        <w:spacing w:after="0" w:line="240" w:lineRule="auto"/>
        <w:rPr>
          <w:sz w:val="22"/>
          <w:szCs w:val="22"/>
        </w:rPr>
      </w:pPr>
    </w:p>
    <w:p w:rsidR="006B52AF" w:rsidRDefault="006B52AF" w:rsidP="00433399">
      <w:pPr>
        <w:pStyle w:val="MessageHeader"/>
        <w:keepLines w:val="0"/>
        <w:tabs>
          <w:tab w:val="clear" w:pos="993"/>
          <w:tab w:val="clear" w:pos="4536"/>
          <w:tab w:val="clear" w:pos="5529"/>
          <w:tab w:val="clear" w:pos="9072"/>
        </w:tabs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Projektová dokumentace bude předána v </w:t>
      </w:r>
      <w:r w:rsidRPr="00A73E1C">
        <w:rPr>
          <w:b/>
          <w:bCs/>
          <w:sz w:val="22"/>
          <w:szCs w:val="22"/>
        </w:rPr>
        <w:t>6 paré a elektronicky</w:t>
      </w:r>
      <w:r>
        <w:rPr>
          <w:sz w:val="22"/>
          <w:szCs w:val="22"/>
        </w:rPr>
        <w:t>.</w:t>
      </w:r>
    </w:p>
    <w:p w:rsidR="006B52AF" w:rsidRDefault="006B52AF" w:rsidP="00433399">
      <w:pPr>
        <w:pStyle w:val="MessageHeader"/>
        <w:keepLines w:val="0"/>
        <w:tabs>
          <w:tab w:val="clear" w:pos="993"/>
          <w:tab w:val="clear" w:pos="4536"/>
          <w:tab w:val="clear" w:pos="5529"/>
          <w:tab w:val="clear" w:pos="9072"/>
        </w:tabs>
        <w:spacing w:after="0" w:line="240" w:lineRule="auto"/>
        <w:rPr>
          <w:sz w:val="22"/>
          <w:szCs w:val="22"/>
        </w:rPr>
      </w:pPr>
    </w:p>
    <w:p w:rsidR="006B52AF" w:rsidRDefault="006B52AF" w:rsidP="00433399">
      <w:pPr>
        <w:pStyle w:val="MessageHeader"/>
        <w:keepLines w:val="0"/>
        <w:tabs>
          <w:tab w:val="clear" w:pos="993"/>
          <w:tab w:val="clear" w:pos="4536"/>
          <w:tab w:val="clear" w:pos="5529"/>
          <w:tab w:val="clear" w:pos="9072"/>
        </w:tabs>
        <w:spacing w:after="0" w:line="240" w:lineRule="auto"/>
        <w:rPr>
          <w:sz w:val="22"/>
          <w:szCs w:val="22"/>
        </w:rPr>
      </w:pPr>
    </w:p>
    <w:p w:rsidR="006B52AF" w:rsidRDefault="006B52AF" w:rsidP="00B62B61">
      <w:pPr>
        <w:pStyle w:val="MessageHeader"/>
        <w:tabs>
          <w:tab w:val="clear" w:pos="993"/>
          <w:tab w:val="clear" w:pos="4536"/>
          <w:tab w:val="clear" w:pos="5529"/>
          <w:tab w:val="clear" w:pos="9072"/>
        </w:tabs>
        <w:spacing w:line="240" w:lineRule="auto"/>
        <w:rPr>
          <w:sz w:val="22"/>
          <w:szCs w:val="22"/>
        </w:rPr>
      </w:pPr>
      <w:r w:rsidRPr="00B62B61">
        <w:rPr>
          <w:sz w:val="22"/>
          <w:szCs w:val="22"/>
        </w:rPr>
        <w:t>Projektová dokumentace bude zpracována dle dotační výzvy „HOUSENERG č.7/2023 k financování žádostí</w:t>
      </w:r>
    </w:p>
    <w:p w:rsidR="006B52AF" w:rsidRPr="00B62B61" w:rsidRDefault="006B52AF" w:rsidP="00B62B61">
      <w:pPr>
        <w:pStyle w:val="MessageHeader"/>
        <w:tabs>
          <w:tab w:val="clear" w:pos="993"/>
          <w:tab w:val="clear" w:pos="4536"/>
          <w:tab w:val="clear" w:pos="5529"/>
          <w:tab w:val="clear" w:pos="9072"/>
        </w:tabs>
        <w:spacing w:line="240" w:lineRule="auto"/>
        <w:rPr>
          <w:sz w:val="22"/>
          <w:szCs w:val="22"/>
        </w:rPr>
      </w:pPr>
      <w:r w:rsidRPr="00B62B61">
        <w:rPr>
          <w:sz w:val="22"/>
          <w:szCs w:val="22"/>
        </w:rPr>
        <w:t xml:space="preserve">o poskytnutí podpory v rámci programu Zelená úsporám z modernizačního fondu“. </w:t>
      </w:r>
    </w:p>
    <w:p w:rsidR="006B52AF" w:rsidRPr="00B62B61" w:rsidRDefault="006B52AF" w:rsidP="00B62B61">
      <w:pPr>
        <w:pStyle w:val="MessageHeader"/>
        <w:tabs>
          <w:tab w:val="clear" w:pos="993"/>
          <w:tab w:val="clear" w:pos="4536"/>
          <w:tab w:val="clear" w:pos="5529"/>
          <w:tab w:val="clear" w:pos="9072"/>
        </w:tabs>
        <w:rPr>
          <w:sz w:val="22"/>
          <w:szCs w:val="22"/>
        </w:rPr>
      </w:pPr>
    </w:p>
    <w:p w:rsidR="006B52AF" w:rsidRDefault="006B52AF" w:rsidP="00433399">
      <w:pPr>
        <w:pStyle w:val="MessageHeader"/>
        <w:keepLines w:val="0"/>
        <w:tabs>
          <w:tab w:val="clear" w:pos="993"/>
          <w:tab w:val="clear" w:pos="4536"/>
          <w:tab w:val="clear" w:pos="5529"/>
          <w:tab w:val="clear" w:pos="9072"/>
        </w:tabs>
        <w:spacing w:after="0" w:line="240" w:lineRule="auto"/>
        <w:rPr>
          <w:sz w:val="22"/>
          <w:szCs w:val="22"/>
        </w:rPr>
      </w:pPr>
    </w:p>
    <w:p w:rsidR="006B52AF" w:rsidRDefault="006B52AF" w:rsidP="00433399">
      <w:pPr>
        <w:pStyle w:val="MessageHeader"/>
        <w:keepLines w:val="0"/>
        <w:tabs>
          <w:tab w:val="clear" w:pos="993"/>
          <w:tab w:val="clear" w:pos="4536"/>
          <w:tab w:val="clear" w:pos="5529"/>
          <w:tab w:val="clear" w:pos="9072"/>
        </w:tabs>
        <w:spacing w:after="0" w:line="240" w:lineRule="auto"/>
        <w:rPr>
          <w:sz w:val="22"/>
          <w:szCs w:val="22"/>
        </w:rPr>
      </w:pPr>
    </w:p>
    <w:p w:rsidR="006B52AF" w:rsidRDefault="006B52AF" w:rsidP="00433399">
      <w:pPr>
        <w:pStyle w:val="MessageHeader"/>
        <w:keepLines w:val="0"/>
        <w:tabs>
          <w:tab w:val="clear" w:pos="993"/>
          <w:tab w:val="clear" w:pos="4536"/>
          <w:tab w:val="clear" w:pos="5529"/>
          <w:tab w:val="clear" w:pos="9072"/>
        </w:tabs>
        <w:spacing w:after="0" w:line="240" w:lineRule="auto"/>
        <w:rPr>
          <w:sz w:val="22"/>
          <w:szCs w:val="22"/>
        </w:rPr>
      </w:pPr>
    </w:p>
    <w:p w:rsidR="006B52AF" w:rsidRDefault="006B52AF" w:rsidP="00433399">
      <w:pPr>
        <w:pStyle w:val="MessageHeader"/>
        <w:keepLines w:val="0"/>
        <w:tabs>
          <w:tab w:val="clear" w:pos="993"/>
          <w:tab w:val="clear" w:pos="4536"/>
          <w:tab w:val="clear" w:pos="5529"/>
          <w:tab w:val="clear" w:pos="9072"/>
        </w:tabs>
        <w:spacing w:after="0" w:line="240" w:lineRule="auto"/>
        <w:rPr>
          <w:sz w:val="22"/>
          <w:szCs w:val="22"/>
        </w:rPr>
      </w:pPr>
    </w:p>
    <w:p w:rsidR="006B52AF" w:rsidRDefault="006B52AF" w:rsidP="00433399">
      <w:pPr>
        <w:pStyle w:val="MessageHeader"/>
        <w:keepLines w:val="0"/>
        <w:tabs>
          <w:tab w:val="clear" w:pos="993"/>
          <w:tab w:val="clear" w:pos="4536"/>
          <w:tab w:val="clear" w:pos="5529"/>
          <w:tab w:val="clear" w:pos="9072"/>
        </w:tabs>
        <w:spacing w:after="0" w:line="240" w:lineRule="auto"/>
        <w:rPr>
          <w:sz w:val="22"/>
          <w:szCs w:val="22"/>
        </w:rPr>
      </w:pPr>
    </w:p>
    <w:p w:rsidR="006B52AF" w:rsidRDefault="006B52AF" w:rsidP="00433399">
      <w:pPr>
        <w:pStyle w:val="MessageHeader"/>
        <w:keepLines w:val="0"/>
        <w:tabs>
          <w:tab w:val="clear" w:pos="993"/>
          <w:tab w:val="clear" w:pos="4536"/>
          <w:tab w:val="clear" w:pos="5529"/>
          <w:tab w:val="clear" w:pos="9072"/>
        </w:tabs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V Náchodě, 17. 1. 2025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arch. Aleš Krtička</w:t>
      </w:r>
    </w:p>
    <w:p w:rsidR="006B52AF" w:rsidRDefault="006B52AF" w:rsidP="00433399">
      <w:pPr>
        <w:pStyle w:val="MessageHeader"/>
        <w:keepLines w:val="0"/>
        <w:tabs>
          <w:tab w:val="clear" w:pos="993"/>
          <w:tab w:val="clear" w:pos="4536"/>
          <w:tab w:val="clear" w:pos="5529"/>
          <w:tab w:val="clear" w:pos="9072"/>
        </w:tabs>
        <w:spacing w:after="0" w:line="240" w:lineRule="auto"/>
        <w:rPr>
          <w:sz w:val="22"/>
          <w:szCs w:val="22"/>
        </w:rPr>
      </w:pPr>
    </w:p>
    <w:p w:rsidR="006B52AF" w:rsidRDefault="006B52AF">
      <w:r w:rsidRPr="00403E25">
        <w:rPr>
          <w:noProof/>
          <w:sz w:val="22"/>
          <w:szCs w:val="22"/>
        </w:rP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B52AF" w:rsidSect="00CF6B29">
      <w:footerReference w:type="even" r:id="rId6"/>
      <w:headerReference w:type="first" r:id="rId7"/>
      <w:footerReference w:type="first" r:id="rId8"/>
      <w:pgSz w:w="11907" w:h="16840" w:code="9"/>
      <w:pgMar w:top="2665" w:right="1134" w:bottom="1418" w:left="1134" w:header="567" w:footer="1460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2AF" w:rsidRDefault="006B52AF">
      <w:r>
        <w:separator/>
      </w:r>
    </w:p>
  </w:endnote>
  <w:endnote w:type="continuationSeparator" w:id="0">
    <w:p w:rsidR="006B52AF" w:rsidRDefault="006B5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2AF" w:rsidRDefault="006B52A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 w:rsidR="006B52AF" w:rsidRDefault="006B52A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2AF" w:rsidRDefault="006B52AF">
    <w:pPr>
      <w:pStyle w:val="Footer"/>
      <w:tabs>
        <w:tab w:val="left" w:pos="567"/>
      </w:tabs>
      <w:spacing w:before="20" w:line="240" w:lineRule="auto"/>
      <w:rPr>
        <w:sz w:val="16"/>
      </w:rPr>
    </w:pPr>
    <w:r>
      <w:rPr>
        <w:sz w:val="16"/>
      </w:rPr>
      <w:t xml:space="preserve">Bank: </w:t>
    </w:r>
    <w:r>
      <w:rPr>
        <w:sz w:val="16"/>
      </w:rPr>
      <w:tab/>
      <w:t>ČSOB Náchod</w:t>
    </w:r>
  </w:p>
  <w:p w:rsidR="006B52AF" w:rsidRDefault="006B52AF">
    <w:pPr>
      <w:pStyle w:val="Footer"/>
      <w:tabs>
        <w:tab w:val="left" w:pos="567"/>
      </w:tabs>
      <w:spacing w:before="20" w:line="240" w:lineRule="auto"/>
      <w:rPr>
        <w:sz w:val="16"/>
      </w:rPr>
    </w:pPr>
    <w:r>
      <w:rPr>
        <w:sz w:val="16"/>
      </w:rPr>
      <w:t xml:space="preserve">CZK:   </w:t>
    </w:r>
    <w:r>
      <w:rPr>
        <w:sz w:val="16"/>
      </w:rPr>
      <w:tab/>
      <w:t>814007623/0300</w:t>
    </w:r>
  </w:p>
  <w:p w:rsidR="006B52AF" w:rsidRDefault="006B52AF">
    <w:pPr>
      <w:pStyle w:val="Footer"/>
      <w:tabs>
        <w:tab w:val="left" w:pos="567"/>
      </w:tabs>
      <w:spacing w:before="20" w:line="240" w:lineRule="auto"/>
      <w:rPr>
        <w:sz w:val="16"/>
      </w:rPr>
    </w:pPr>
    <w:r>
      <w:rPr>
        <w:sz w:val="16"/>
      </w:rPr>
      <w:t xml:space="preserve">IČO:   </w:t>
    </w:r>
    <w:r>
      <w:rPr>
        <w:sz w:val="16"/>
      </w:rPr>
      <w:tab/>
      <w:t>48151122</w:t>
    </w:r>
  </w:p>
  <w:p w:rsidR="006B52AF" w:rsidRDefault="006B52AF">
    <w:pPr>
      <w:pStyle w:val="Footer"/>
      <w:tabs>
        <w:tab w:val="left" w:pos="567"/>
      </w:tabs>
      <w:spacing w:before="20" w:line="240" w:lineRule="auto"/>
      <w:jc w:val="left"/>
      <w:rPr>
        <w:sz w:val="20"/>
      </w:rPr>
    </w:pPr>
    <w:r>
      <w:rPr>
        <w:sz w:val="16"/>
      </w:rPr>
      <w:t xml:space="preserve">DIČ: </w:t>
    </w:r>
    <w:r>
      <w:rPr>
        <w:sz w:val="16"/>
      </w:rPr>
      <w:tab/>
      <w:t>CZ48151122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2AF" w:rsidRDefault="006B52AF">
      <w:r>
        <w:separator/>
      </w:r>
    </w:p>
  </w:footnote>
  <w:footnote w:type="continuationSeparator" w:id="0">
    <w:p w:rsidR="006B52AF" w:rsidRDefault="006B52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2AF" w:rsidRDefault="006B52AF">
    <w:pPr>
      <w:pStyle w:val="Header"/>
      <w:tabs>
        <w:tab w:val="left" w:pos="0"/>
      </w:tabs>
      <w:spacing w:after="0" w:line="240" w:lineRule="auto"/>
      <w:jc w:val="right"/>
      <w:rPr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7pt;margin-top:.05pt;width:88.6pt;height:110.55pt;z-index:25166028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800855405" r:id="rId2"/>
      </w:pict>
    </w:r>
    <w:r>
      <w:rPr>
        <w:b/>
      </w:rPr>
      <w:t>ATELIER  TSUNAMI s.r.o.</w:t>
    </w:r>
  </w:p>
  <w:p w:rsidR="006B52AF" w:rsidRDefault="006B52AF">
    <w:pPr>
      <w:pStyle w:val="Header"/>
      <w:tabs>
        <w:tab w:val="left" w:pos="0"/>
      </w:tabs>
      <w:spacing w:after="0" w:line="240" w:lineRule="auto"/>
      <w:jc w:val="right"/>
      <w:rPr>
        <w:sz w:val="16"/>
      </w:rPr>
    </w:pPr>
    <w:r>
      <w:rPr>
        <w:sz w:val="16"/>
      </w:rPr>
      <w:t>Palachova 1742</w:t>
    </w:r>
  </w:p>
  <w:p w:rsidR="006B52AF" w:rsidRDefault="006B52AF">
    <w:pPr>
      <w:pStyle w:val="Header"/>
      <w:tabs>
        <w:tab w:val="left" w:pos="0"/>
      </w:tabs>
      <w:spacing w:after="0" w:line="240" w:lineRule="auto"/>
      <w:jc w:val="right"/>
      <w:rPr>
        <w:sz w:val="16"/>
      </w:rPr>
    </w:pPr>
    <w:r>
      <w:rPr>
        <w:sz w:val="16"/>
      </w:rPr>
      <w:t xml:space="preserve"> 547 01  Náchod</w:t>
    </w:r>
  </w:p>
  <w:p w:rsidR="006B52AF" w:rsidRDefault="006B52AF">
    <w:pPr>
      <w:pStyle w:val="Header"/>
      <w:tabs>
        <w:tab w:val="left" w:pos="0"/>
      </w:tabs>
      <w:spacing w:after="0" w:line="240" w:lineRule="auto"/>
      <w:jc w:val="right"/>
      <w:rPr>
        <w:sz w:val="16"/>
      </w:rPr>
    </w:pPr>
    <w:r>
      <w:rPr>
        <w:sz w:val="16"/>
      </w:rPr>
      <w:t>tel.: xxxxx</w:t>
    </w:r>
  </w:p>
  <w:p w:rsidR="006B52AF" w:rsidRDefault="006B52AF">
    <w:pPr>
      <w:pStyle w:val="Header"/>
      <w:tabs>
        <w:tab w:val="left" w:pos="0"/>
      </w:tabs>
      <w:spacing w:after="0" w:line="240" w:lineRule="auto"/>
      <w:jc w:val="right"/>
      <w:rPr>
        <w:sz w:val="16"/>
      </w:rPr>
    </w:pPr>
    <w:r>
      <w:rPr>
        <w:sz w:val="16"/>
      </w:rPr>
      <w:t xml:space="preserve">E-mail: </w:t>
    </w:r>
    <w:hyperlink r:id="rId3" w:history="1">
      <w:r>
        <w:rPr>
          <w:rStyle w:val="Hyperlink"/>
          <w:sz w:val="16"/>
        </w:rPr>
        <w:t>xxxxx</w:t>
      </w:r>
    </w:hyperlink>
  </w:p>
  <w:p w:rsidR="006B52AF" w:rsidRDefault="006B52AF">
    <w:pPr>
      <w:pStyle w:val="Header"/>
      <w:tabs>
        <w:tab w:val="left" w:pos="0"/>
      </w:tabs>
      <w:spacing w:after="0" w:line="240" w:lineRule="auto"/>
      <w:jc w:val="right"/>
      <w:rPr>
        <w:sz w:val="18"/>
      </w:rPr>
    </w:pPr>
    <w:r>
      <w:rPr>
        <w:sz w:val="16"/>
      </w:rPr>
      <w:t>www.atsunami.cz</w:t>
    </w:r>
  </w:p>
  <w:p w:rsidR="006B52AF" w:rsidRDefault="006B52AF">
    <w:pPr>
      <w:pStyle w:val="Header"/>
      <w:tabs>
        <w:tab w:val="left" w:pos="0"/>
      </w:tabs>
      <w:spacing w:after="360"/>
      <w:jc w:val="right"/>
      <w:rPr>
        <w:sz w:val="16"/>
      </w:rPr>
    </w:pPr>
    <w:r>
      <w:rPr>
        <w:sz w:val="16"/>
      </w:rPr>
      <w:t>spis. zn.: oddíl C/3347-dle výpisu z OR, vedeného KS v HK (3.12.1992)</w:t>
    </w:r>
  </w:p>
  <w:p w:rsidR="006B52AF" w:rsidRDefault="006B52AF" w:rsidP="00707E99">
    <w:pPr>
      <w:pStyle w:val="Header"/>
      <w:tabs>
        <w:tab w:val="left" w:pos="0"/>
      </w:tabs>
      <w:spacing w:after="120"/>
      <w:jc w:val="center"/>
      <w:rPr>
        <w:sz w:val="16"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:rsidR="006B52AF" w:rsidRDefault="006B52AF">
    <w:pPr>
      <w:pStyle w:val="Header"/>
      <w:tabs>
        <w:tab w:val="left" w:pos="0"/>
      </w:tabs>
      <w:spacing w:after="120"/>
      <w:jc w:val="center"/>
      <w:rPr>
        <w:sz w:val="16"/>
      </w:rPr>
    </w:pPr>
    <w:r>
      <w:rPr>
        <w:sz w:val="16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3399"/>
    <w:rsid w:val="00004B5E"/>
    <w:rsid w:val="00047CE1"/>
    <w:rsid w:val="000A2DB4"/>
    <w:rsid w:val="00115FC2"/>
    <w:rsid w:val="001C3CE6"/>
    <w:rsid w:val="001F1692"/>
    <w:rsid w:val="00204EC9"/>
    <w:rsid w:val="0027263D"/>
    <w:rsid w:val="00283A71"/>
    <w:rsid w:val="002A4B48"/>
    <w:rsid w:val="002B436E"/>
    <w:rsid w:val="0034713A"/>
    <w:rsid w:val="004017EB"/>
    <w:rsid w:val="00403E25"/>
    <w:rsid w:val="00433399"/>
    <w:rsid w:val="00440C80"/>
    <w:rsid w:val="004601ED"/>
    <w:rsid w:val="004D6C1E"/>
    <w:rsid w:val="00511E1D"/>
    <w:rsid w:val="005A101A"/>
    <w:rsid w:val="00642308"/>
    <w:rsid w:val="006457C5"/>
    <w:rsid w:val="0066649C"/>
    <w:rsid w:val="0068299F"/>
    <w:rsid w:val="006B52AF"/>
    <w:rsid w:val="00707E99"/>
    <w:rsid w:val="007263BD"/>
    <w:rsid w:val="007325AE"/>
    <w:rsid w:val="00750BFA"/>
    <w:rsid w:val="007E7989"/>
    <w:rsid w:val="007E7B86"/>
    <w:rsid w:val="00845BFA"/>
    <w:rsid w:val="0087229C"/>
    <w:rsid w:val="00A73E1C"/>
    <w:rsid w:val="00AD2F1D"/>
    <w:rsid w:val="00B0663C"/>
    <w:rsid w:val="00B45453"/>
    <w:rsid w:val="00B62B61"/>
    <w:rsid w:val="00C52867"/>
    <w:rsid w:val="00C570DE"/>
    <w:rsid w:val="00CC4440"/>
    <w:rsid w:val="00CC58C4"/>
    <w:rsid w:val="00CF6B29"/>
    <w:rsid w:val="00E07C0B"/>
    <w:rsid w:val="00E41544"/>
    <w:rsid w:val="00E44D56"/>
    <w:rsid w:val="00EF722B"/>
    <w:rsid w:val="00F2403B"/>
    <w:rsid w:val="00F50CA2"/>
    <w:rsid w:val="00F57A9A"/>
    <w:rsid w:val="00F74FA1"/>
    <w:rsid w:val="00FC365D"/>
    <w:rsid w:val="00FC5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399"/>
    <w:rPr>
      <w:rFonts w:ascii="Arial" w:eastAsia="Times New Roman" w:hAnsi="Arial"/>
      <w:spacing w:val="-5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33399"/>
    <w:pPr>
      <w:keepNext/>
      <w:outlineLvl w:val="1"/>
    </w:pPr>
    <w:rPr>
      <w:sz w:val="9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33399"/>
    <w:rPr>
      <w:rFonts w:ascii="Arial" w:hAnsi="Arial" w:cs="Times New Roman"/>
      <w:spacing w:val="-5"/>
      <w:sz w:val="20"/>
      <w:szCs w:val="20"/>
      <w:lang w:eastAsia="cs-CZ"/>
    </w:rPr>
  </w:style>
  <w:style w:type="paragraph" w:styleId="Footer">
    <w:name w:val="footer"/>
    <w:basedOn w:val="Normal"/>
    <w:link w:val="FooterChar"/>
    <w:uiPriority w:val="99"/>
    <w:rsid w:val="00433399"/>
    <w:pPr>
      <w:keepLines/>
      <w:tabs>
        <w:tab w:val="center" w:pos="0"/>
        <w:tab w:val="right" w:pos="4320"/>
      </w:tabs>
      <w:spacing w:before="600" w:line="180" w:lineRule="atLeast"/>
      <w:jc w:val="both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33399"/>
    <w:rPr>
      <w:rFonts w:ascii="Arial" w:hAnsi="Arial" w:cs="Times New Roman"/>
      <w:spacing w:val="-5"/>
      <w:sz w:val="20"/>
      <w:szCs w:val="20"/>
      <w:lang w:eastAsia="cs-CZ"/>
    </w:rPr>
  </w:style>
  <w:style w:type="paragraph" w:styleId="Header">
    <w:name w:val="header"/>
    <w:basedOn w:val="Normal"/>
    <w:link w:val="HeaderChar"/>
    <w:uiPriority w:val="99"/>
    <w:rsid w:val="00433399"/>
    <w:pPr>
      <w:keepLines/>
      <w:tabs>
        <w:tab w:val="center" w:pos="0"/>
        <w:tab w:val="right" w:pos="4320"/>
      </w:tabs>
      <w:spacing w:after="600" w:line="180" w:lineRule="atLeast"/>
      <w:jc w:val="both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33399"/>
    <w:rPr>
      <w:rFonts w:ascii="Arial" w:hAnsi="Arial" w:cs="Times New Roman"/>
      <w:spacing w:val="-5"/>
      <w:sz w:val="20"/>
      <w:szCs w:val="20"/>
      <w:lang w:eastAsia="cs-CZ"/>
    </w:rPr>
  </w:style>
  <w:style w:type="paragraph" w:styleId="MessageHeader">
    <w:name w:val="Message Header"/>
    <w:basedOn w:val="BodyText"/>
    <w:link w:val="MessageHeaderChar"/>
    <w:uiPriority w:val="99"/>
    <w:rsid w:val="00433399"/>
    <w:pPr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</w:pPr>
    <w:rPr>
      <w:spacing w:val="-10"/>
    </w:rPr>
  </w:style>
  <w:style w:type="character" w:customStyle="1" w:styleId="MessageHeaderChar">
    <w:name w:val="Message Header Char"/>
    <w:basedOn w:val="DefaultParagraphFont"/>
    <w:link w:val="MessageHeader"/>
    <w:uiPriority w:val="99"/>
    <w:locked/>
    <w:rsid w:val="00433399"/>
    <w:rPr>
      <w:rFonts w:ascii="Arial" w:hAnsi="Arial" w:cs="Times New Roman"/>
      <w:spacing w:val="-10"/>
      <w:sz w:val="20"/>
      <w:szCs w:val="20"/>
      <w:lang w:eastAsia="cs-CZ"/>
    </w:rPr>
  </w:style>
  <w:style w:type="character" w:styleId="PageNumber">
    <w:name w:val="page number"/>
    <w:basedOn w:val="DefaultParagraphFont"/>
    <w:uiPriority w:val="99"/>
    <w:rsid w:val="00433399"/>
    <w:rPr>
      <w:rFonts w:cs="Times New Roman"/>
      <w:sz w:val="18"/>
    </w:rPr>
  </w:style>
  <w:style w:type="character" w:styleId="Hyperlink">
    <w:name w:val="Hyperlink"/>
    <w:basedOn w:val="DefaultParagraphFont"/>
    <w:uiPriority w:val="99"/>
    <w:rsid w:val="00433399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4333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33399"/>
    <w:rPr>
      <w:rFonts w:ascii="Arial" w:hAnsi="Arial" w:cs="Times New Roman"/>
      <w:spacing w:val="-5"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E07C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7C0B"/>
    <w:rPr>
      <w:rFonts w:ascii="Tahoma" w:hAnsi="Tahoma" w:cs="Tahoma"/>
      <w:spacing w:val="-5"/>
      <w:sz w:val="16"/>
      <w:szCs w:val="16"/>
      <w:lang w:eastAsia="cs-CZ"/>
    </w:rPr>
  </w:style>
  <w:style w:type="character" w:customStyle="1" w:styleId="UnresolvedMention">
    <w:name w:val="Unresolved Mention"/>
    <w:basedOn w:val="DefaultParagraphFont"/>
    <w:uiPriority w:val="99"/>
    <w:semiHidden/>
    <w:rsid w:val="00FC5294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83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chod@atsunami.cz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138</Words>
  <Characters>815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Jetmarová</dc:creator>
  <cp:keywords/>
  <dc:description/>
  <cp:lastModifiedBy>Městský úřad Náchod</cp:lastModifiedBy>
  <cp:revision>2</cp:revision>
  <cp:lastPrinted>2025-01-16T08:36:00Z</cp:lastPrinted>
  <dcterms:created xsi:type="dcterms:W3CDTF">2025-02-12T07:50:00Z</dcterms:created>
  <dcterms:modified xsi:type="dcterms:W3CDTF">2025-02-12T07:50:00Z</dcterms:modified>
</cp:coreProperties>
</file>