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8B" w:rsidRDefault="003F748B" w:rsidP="007F255A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1470F" w:rsidRDefault="007C4751" w:rsidP="007F255A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C4751">
        <w:rPr>
          <w:b/>
          <w:caps/>
          <w:sz w:val="28"/>
          <w:szCs w:val="28"/>
        </w:rPr>
        <w:t>SmlouvA</w:t>
      </w:r>
      <w:r w:rsidR="00A1470F" w:rsidRPr="007C4751">
        <w:rPr>
          <w:b/>
          <w:caps/>
          <w:sz w:val="28"/>
          <w:szCs w:val="28"/>
        </w:rPr>
        <w:t xml:space="preserve"> o výpůjčce</w:t>
      </w:r>
    </w:p>
    <w:p w:rsidR="003F748B" w:rsidRPr="003F748B" w:rsidRDefault="003F748B" w:rsidP="007F255A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426F3E">
        <w:rPr>
          <w:b/>
        </w:rPr>
        <w:t>uzavřená dle</w:t>
      </w:r>
      <w:r w:rsidR="00364559" w:rsidRPr="00426F3E">
        <w:rPr>
          <w:b/>
        </w:rPr>
        <w:t xml:space="preserve"> příslušných ustanovení zák. č. 89/2012 Sb., občanský zákoník a zák. č. 219/2000 Sb., </w:t>
      </w:r>
      <w:r w:rsidR="00DA38D9" w:rsidRPr="00426F3E">
        <w:rPr>
          <w:b/>
        </w:rPr>
        <w:t xml:space="preserve">o majetku České republiky a jejím vystupování v právních vztazích, </w:t>
      </w:r>
      <w:r w:rsidR="00364559" w:rsidRPr="00426F3E">
        <w:rPr>
          <w:b/>
        </w:rPr>
        <w:t>vše v plat</w:t>
      </w:r>
      <w:r w:rsidRPr="00426F3E">
        <w:rPr>
          <w:b/>
        </w:rPr>
        <w:t>ném znění</w:t>
      </w:r>
    </w:p>
    <w:p w:rsidR="009B129A" w:rsidRDefault="009B129A" w:rsidP="007F255A">
      <w:pPr>
        <w:pStyle w:val="Zkladntext"/>
        <w:spacing w:after="120"/>
        <w:rPr>
          <w:color w:val="auto"/>
          <w:u w:val="single"/>
        </w:rPr>
      </w:pPr>
    </w:p>
    <w:p w:rsidR="005632EA" w:rsidRPr="001E13EE" w:rsidRDefault="005632EA" w:rsidP="00DC61EA">
      <w:pPr>
        <w:pStyle w:val="Zkladntext"/>
        <w:spacing w:after="120"/>
        <w:jc w:val="center"/>
        <w:rPr>
          <w:color w:val="auto"/>
        </w:rPr>
      </w:pPr>
      <w:r w:rsidRPr="001E13EE">
        <w:rPr>
          <w:color w:val="auto"/>
        </w:rPr>
        <w:t>SMLUVNÍ STRANY:</w:t>
      </w:r>
    </w:p>
    <w:p w:rsidR="00C0333D" w:rsidRDefault="0032616F" w:rsidP="0032616F">
      <w:pPr>
        <w:pStyle w:val="Zkladntextodsazen"/>
        <w:spacing w:after="0"/>
        <w:ind w:left="720"/>
      </w:pPr>
      <w:r>
        <w:rPr>
          <w:b/>
          <w:bCs/>
        </w:rPr>
        <w:t xml:space="preserve">Armádní Servisní, příspěvková organizace                                                                           </w:t>
      </w:r>
      <w:r>
        <w:rPr>
          <w:b/>
          <w:bCs/>
        </w:rPr>
        <w:br/>
      </w:r>
      <w:r>
        <w:t xml:space="preserve">se sídlem Podbabská 1589/1, 160 00 Praha 6 - Dejvice   </w:t>
      </w:r>
    </w:p>
    <w:p w:rsidR="0032616F" w:rsidRDefault="00C0333D" w:rsidP="0032616F">
      <w:pPr>
        <w:pStyle w:val="Zkladntextodsazen"/>
        <w:spacing w:after="0"/>
        <w:ind w:left="720"/>
      </w:pPr>
      <w:r>
        <w:rPr>
          <w:bCs/>
        </w:rPr>
        <w:t>z</w:t>
      </w:r>
      <w:r w:rsidRPr="00C0333D">
        <w:rPr>
          <w:bCs/>
        </w:rPr>
        <w:t>apsaná v</w:t>
      </w:r>
      <w:r w:rsidR="008A16F8">
        <w:rPr>
          <w:bCs/>
        </w:rPr>
        <w:t> obchodním rejstříku</w:t>
      </w:r>
      <w:r w:rsidRPr="00C0333D">
        <w:rPr>
          <w:bCs/>
        </w:rPr>
        <w:t xml:space="preserve"> </w:t>
      </w:r>
      <w:r w:rsidRPr="008445AB">
        <w:rPr>
          <w:bCs/>
        </w:rPr>
        <w:t xml:space="preserve">vedeném u Městského soudu v Praze pod spis. zn. </w:t>
      </w:r>
      <w:proofErr w:type="spellStart"/>
      <w:r w:rsidRPr="008445AB">
        <w:rPr>
          <w:bCs/>
        </w:rPr>
        <w:t>Pr</w:t>
      </w:r>
      <w:proofErr w:type="spellEnd"/>
      <w:r w:rsidRPr="008445AB">
        <w:rPr>
          <w:bCs/>
        </w:rPr>
        <w:t xml:space="preserve"> 1342</w:t>
      </w:r>
      <w:r w:rsidR="0032616F" w:rsidRPr="008445AB">
        <w:t xml:space="preserve">                                                                                     </w:t>
      </w:r>
      <w:r w:rsidR="0032616F" w:rsidRPr="008445AB">
        <w:br/>
        <w:t xml:space="preserve">jejímž jménem jedná Ing. </w:t>
      </w:r>
      <w:r w:rsidR="009B129A" w:rsidRPr="008445AB">
        <w:t>M</w:t>
      </w:r>
      <w:r w:rsidR="009B129A">
        <w:t>artin Lehký</w:t>
      </w:r>
      <w:r w:rsidR="0032616F">
        <w:t>, ředitel</w:t>
      </w:r>
    </w:p>
    <w:p w:rsidR="009B129A" w:rsidRDefault="00C0333D" w:rsidP="0032616F">
      <w:pPr>
        <w:pStyle w:val="Zkladntextodsazen"/>
        <w:spacing w:after="0"/>
        <w:ind w:left="720"/>
      </w:pPr>
      <w:r>
        <w:t>tel.: 973 204 090</w:t>
      </w:r>
      <w:r w:rsidR="0032616F">
        <w:t>, fax 973 204 092, e</w:t>
      </w:r>
      <w:r w:rsidR="005000FA">
        <w:t>-</w:t>
      </w:r>
      <w:r w:rsidR="0032616F">
        <w:t xml:space="preserve">mail: sekretariat@as-po.cz </w:t>
      </w:r>
      <w:r w:rsidR="0032616F">
        <w:tab/>
      </w:r>
      <w:r w:rsidR="0032616F">
        <w:tab/>
        <w:t xml:space="preserve">      </w:t>
      </w:r>
      <w:r w:rsidR="0032616F">
        <w:tab/>
        <w:t xml:space="preserve">         </w:t>
      </w:r>
      <w:r w:rsidR="0032616F">
        <w:br/>
        <w:t>IČ</w:t>
      </w:r>
      <w:r w:rsidR="005000FA">
        <w:t>O</w:t>
      </w:r>
      <w:r w:rsidR="0032616F">
        <w:t xml:space="preserve">: 60460580, DIČ: CZ60460580  </w:t>
      </w:r>
    </w:p>
    <w:p w:rsidR="0032616F" w:rsidRDefault="009B129A" w:rsidP="0032616F">
      <w:pPr>
        <w:pStyle w:val="Zkladntextodsazen"/>
        <w:spacing w:after="0"/>
        <w:ind w:left="720"/>
      </w:pPr>
      <w:r>
        <w:t>ID datové schránky: dugmkm6</w:t>
      </w:r>
      <w:r w:rsidR="0032616F">
        <w:t xml:space="preserve">                                                                                                                                    </w:t>
      </w:r>
      <w:r w:rsidR="0032616F">
        <w:br/>
      </w:r>
      <w:r w:rsidR="005000FA">
        <w:t>b</w:t>
      </w:r>
      <w:r w:rsidR="0032616F">
        <w:t xml:space="preserve">ankovní spojení: </w:t>
      </w:r>
      <w:r w:rsidR="00665ABA">
        <w:t>XXX</w:t>
      </w:r>
      <w:r w:rsidR="0032616F">
        <w:t xml:space="preserve">, číslo účtu: </w:t>
      </w:r>
      <w:r w:rsidR="00665ABA">
        <w:t>XXX</w:t>
      </w:r>
      <w:r w:rsidR="0032616F">
        <w:br/>
      </w:r>
      <w:r w:rsidR="005000FA">
        <w:t>o</w:t>
      </w:r>
      <w:r w:rsidR="0032616F">
        <w:t xml:space="preserve">soba oprávněná jednat ve věcech technických: </w:t>
      </w:r>
      <w:r w:rsidR="00665ABA">
        <w:t>XXX</w:t>
      </w:r>
      <w:r w:rsidR="0032616F">
        <w:tab/>
        <w:t xml:space="preserve">                                                          t</w:t>
      </w:r>
      <w:r>
        <w:t xml:space="preserve">el.: </w:t>
      </w:r>
      <w:r w:rsidR="00665ABA">
        <w:t>XXX</w:t>
      </w:r>
      <w:r w:rsidR="0032616F">
        <w:br/>
        <w:t>(dále jen</w:t>
      </w:r>
      <w:r w:rsidR="0032616F" w:rsidRPr="00A5166D">
        <w:t xml:space="preserve"> „</w:t>
      </w:r>
      <w:proofErr w:type="spellStart"/>
      <w:r w:rsidR="0032616F" w:rsidRPr="00A5166D">
        <w:rPr>
          <w:bCs/>
        </w:rPr>
        <w:t>p</w:t>
      </w:r>
      <w:r w:rsidR="00193F0F" w:rsidRPr="00A5166D">
        <w:rPr>
          <w:bCs/>
        </w:rPr>
        <w:t>ů</w:t>
      </w:r>
      <w:r w:rsidR="0032616F" w:rsidRPr="00A5166D">
        <w:rPr>
          <w:bCs/>
        </w:rPr>
        <w:t>jčitel</w:t>
      </w:r>
      <w:proofErr w:type="spellEnd"/>
      <w:r w:rsidR="0032616F" w:rsidRPr="00A5166D">
        <w:t>“</w:t>
      </w:r>
      <w:r w:rsidR="0032616F">
        <w:t>)</w:t>
      </w:r>
    </w:p>
    <w:p w:rsidR="00A1470F" w:rsidRDefault="0058233D" w:rsidP="005000FA">
      <w:pPr>
        <w:pStyle w:val="Zkladntext"/>
        <w:spacing w:before="120" w:after="120"/>
        <w:ind w:left="709" w:firstLine="70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</w:t>
      </w:r>
    </w:p>
    <w:p w:rsidR="005000FA" w:rsidRDefault="00A5166D" w:rsidP="0032616F">
      <w:pPr>
        <w:pStyle w:val="Zkladntext"/>
        <w:ind w:left="72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Letci L</w:t>
      </w:r>
      <w:r w:rsidR="00C0333D">
        <w:rPr>
          <w:b/>
          <w:color w:val="auto"/>
          <w:sz w:val="24"/>
          <w:szCs w:val="24"/>
        </w:rPr>
        <w:t xml:space="preserve">iberec </w:t>
      </w:r>
      <w:proofErr w:type="spellStart"/>
      <w:r w:rsidR="00C0333D">
        <w:rPr>
          <w:b/>
          <w:color w:val="auto"/>
          <w:sz w:val="24"/>
          <w:szCs w:val="24"/>
        </w:rPr>
        <w:t>z.s</w:t>
      </w:r>
      <w:proofErr w:type="spellEnd"/>
      <w:r w:rsidR="00C0333D">
        <w:rPr>
          <w:b/>
          <w:color w:val="auto"/>
          <w:sz w:val="24"/>
          <w:szCs w:val="24"/>
        </w:rPr>
        <w:t>.</w:t>
      </w:r>
      <w:r w:rsidR="005000FA">
        <w:rPr>
          <w:b/>
          <w:color w:val="auto"/>
          <w:sz w:val="24"/>
          <w:szCs w:val="24"/>
        </w:rPr>
        <w:t xml:space="preserve"> plk. Františka Truhláře</w:t>
      </w:r>
    </w:p>
    <w:p w:rsidR="00C0333D" w:rsidRPr="005000FA" w:rsidRDefault="00C0333D" w:rsidP="0032616F">
      <w:pPr>
        <w:pStyle w:val="Zkladntext"/>
        <w:ind w:left="720"/>
        <w:jc w:val="left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</w:t>
      </w:r>
      <w:r w:rsidRPr="00C0333D">
        <w:rPr>
          <w:color w:val="auto"/>
          <w:sz w:val="24"/>
          <w:szCs w:val="24"/>
        </w:rPr>
        <w:t>e sídl</w:t>
      </w:r>
      <w:r>
        <w:rPr>
          <w:color w:val="auto"/>
          <w:sz w:val="24"/>
          <w:szCs w:val="24"/>
        </w:rPr>
        <w:t xml:space="preserve">em Horská 333/4, Liberec </w:t>
      </w:r>
      <w:proofErr w:type="gramStart"/>
      <w:r>
        <w:rPr>
          <w:color w:val="auto"/>
          <w:sz w:val="24"/>
          <w:szCs w:val="24"/>
        </w:rPr>
        <w:t>XIV - Rupre</w:t>
      </w:r>
      <w:r w:rsidRPr="00C0333D">
        <w:rPr>
          <w:color w:val="auto"/>
          <w:sz w:val="24"/>
          <w:szCs w:val="24"/>
        </w:rPr>
        <w:t>chtice</w:t>
      </w:r>
      <w:proofErr w:type="gramEnd"/>
      <w:r w:rsidRPr="00C0333D">
        <w:rPr>
          <w:color w:val="auto"/>
          <w:sz w:val="24"/>
          <w:szCs w:val="24"/>
        </w:rPr>
        <w:t>, 460 14 Liberec</w:t>
      </w:r>
    </w:p>
    <w:p w:rsidR="00C0333D" w:rsidRDefault="00C0333D" w:rsidP="002C40F4">
      <w:pPr>
        <w:pStyle w:val="Zkladntext"/>
        <w:ind w:left="72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vedený ve spolkovém rejstříku </w:t>
      </w:r>
      <w:r w:rsidR="008A16F8">
        <w:rPr>
          <w:color w:val="auto"/>
          <w:sz w:val="24"/>
          <w:szCs w:val="24"/>
        </w:rPr>
        <w:t>Krajského soudu</w:t>
      </w:r>
      <w:r>
        <w:rPr>
          <w:color w:val="auto"/>
          <w:sz w:val="24"/>
          <w:szCs w:val="24"/>
        </w:rPr>
        <w:t xml:space="preserve"> v Ústí nad Labem pod spis. zn. L 9970 </w:t>
      </w:r>
      <w:r w:rsidR="0032616F">
        <w:rPr>
          <w:color w:val="auto"/>
          <w:sz w:val="24"/>
          <w:szCs w:val="24"/>
        </w:rPr>
        <w:t xml:space="preserve">   </w:t>
      </w:r>
    </w:p>
    <w:p w:rsidR="00C0333D" w:rsidRPr="00596AC1" w:rsidRDefault="008A16F8" w:rsidP="003F25FC">
      <w:pPr>
        <w:pStyle w:val="Zkladntext"/>
        <w:ind w:left="720"/>
        <w:rPr>
          <w:sz w:val="24"/>
          <w:szCs w:val="24"/>
        </w:rPr>
      </w:pPr>
      <w:r w:rsidRPr="008A16F8">
        <w:rPr>
          <w:color w:val="auto"/>
          <w:sz w:val="24"/>
          <w:szCs w:val="24"/>
        </w:rPr>
        <w:t>je</w:t>
      </w:r>
      <w:r>
        <w:rPr>
          <w:color w:val="auto"/>
          <w:sz w:val="24"/>
          <w:szCs w:val="24"/>
        </w:rPr>
        <w:t>hož</w:t>
      </w:r>
      <w:r w:rsidRPr="008A16F8">
        <w:rPr>
          <w:color w:val="auto"/>
          <w:sz w:val="24"/>
          <w:szCs w:val="24"/>
        </w:rPr>
        <w:t xml:space="preserve"> jménem jedná</w:t>
      </w:r>
      <w:r>
        <w:t xml:space="preserve"> </w:t>
      </w:r>
      <w:r w:rsidR="00665ABA">
        <w:rPr>
          <w:sz w:val="24"/>
          <w:szCs w:val="24"/>
        </w:rPr>
        <w:t>XXX</w:t>
      </w:r>
      <w:r w:rsidRPr="00596AC1">
        <w:rPr>
          <w:sz w:val="24"/>
          <w:szCs w:val="24"/>
        </w:rPr>
        <w:t>, předseda výboru</w:t>
      </w:r>
    </w:p>
    <w:p w:rsidR="00C0333D" w:rsidRPr="00596AC1" w:rsidRDefault="00C0333D" w:rsidP="003F25FC">
      <w:pPr>
        <w:pStyle w:val="Zkladntext"/>
        <w:ind w:left="720"/>
        <w:rPr>
          <w:color w:val="auto"/>
          <w:sz w:val="24"/>
          <w:szCs w:val="24"/>
        </w:rPr>
      </w:pPr>
      <w:r w:rsidRPr="00596AC1">
        <w:rPr>
          <w:sz w:val="24"/>
          <w:szCs w:val="24"/>
        </w:rPr>
        <w:t xml:space="preserve">tel.: </w:t>
      </w:r>
      <w:r w:rsidR="00665ABA">
        <w:rPr>
          <w:sz w:val="24"/>
          <w:szCs w:val="24"/>
        </w:rPr>
        <w:t>XXX</w:t>
      </w:r>
    </w:p>
    <w:p w:rsidR="00511F71" w:rsidRDefault="00C0333D" w:rsidP="003F25FC">
      <w:pPr>
        <w:pStyle w:val="Zkladntext"/>
        <w:ind w:left="720"/>
        <w:rPr>
          <w:sz w:val="24"/>
          <w:szCs w:val="24"/>
        </w:rPr>
      </w:pPr>
      <w:r>
        <w:rPr>
          <w:sz w:val="24"/>
          <w:szCs w:val="24"/>
        </w:rPr>
        <w:t>IČ</w:t>
      </w:r>
      <w:r w:rsidR="005000FA">
        <w:rPr>
          <w:sz w:val="24"/>
          <w:szCs w:val="24"/>
        </w:rPr>
        <w:t>O</w:t>
      </w:r>
      <w:r>
        <w:rPr>
          <w:sz w:val="24"/>
          <w:szCs w:val="24"/>
        </w:rPr>
        <w:t>: 05010918</w:t>
      </w:r>
      <w:r w:rsidR="00E9210E">
        <w:rPr>
          <w:sz w:val="24"/>
          <w:szCs w:val="24"/>
        </w:rPr>
        <w:t xml:space="preserve"> </w:t>
      </w:r>
    </w:p>
    <w:p w:rsidR="00C0333D" w:rsidRDefault="005000FA" w:rsidP="00C0333D">
      <w:pPr>
        <w:pStyle w:val="Zkladntext"/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="00C0333D">
        <w:rPr>
          <w:sz w:val="24"/>
          <w:szCs w:val="24"/>
        </w:rPr>
        <w:t>ankovní spojení</w:t>
      </w:r>
      <w:r w:rsidR="00A5166D">
        <w:rPr>
          <w:sz w:val="24"/>
          <w:szCs w:val="24"/>
        </w:rPr>
        <w:t>:</w:t>
      </w:r>
      <w:r w:rsidR="001E13EE">
        <w:rPr>
          <w:sz w:val="24"/>
          <w:szCs w:val="24"/>
        </w:rPr>
        <w:t xml:space="preserve"> </w:t>
      </w:r>
      <w:r w:rsidR="00665ABA">
        <w:rPr>
          <w:sz w:val="24"/>
          <w:szCs w:val="24"/>
        </w:rPr>
        <w:t>XXX,</w:t>
      </w:r>
      <w:r w:rsidR="00C0333D">
        <w:rPr>
          <w:sz w:val="24"/>
          <w:szCs w:val="24"/>
        </w:rPr>
        <w:t xml:space="preserve"> číslo účtu: </w:t>
      </w:r>
      <w:r w:rsidR="00665ABA">
        <w:rPr>
          <w:sz w:val="24"/>
          <w:szCs w:val="24"/>
        </w:rPr>
        <w:t>XXX</w:t>
      </w:r>
    </w:p>
    <w:p w:rsidR="003F748B" w:rsidRPr="007B29BA" w:rsidRDefault="003F748B" w:rsidP="00C0333D">
      <w:pPr>
        <w:pStyle w:val="Zkladntext"/>
        <w:ind w:left="720"/>
        <w:rPr>
          <w:sz w:val="24"/>
          <w:szCs w:val="24"/>
        </w:rPr>
      </w:pPr>
      <w:r w:rsidRPr="007B29BA">
        <w:rPr>
          <w:sz w:val="24"/>
          <w:szCs w:val="24"/>
        </w:rPr>
        <w:t xml:space="preserve">(dále jen „vypůjčitel“) </w:t>
      </w:r>
    </w:p>
    <w:p w:rsidR="007041BA" w:rsidRDefault="007041BA" w:rsidP="00C0333D">
      <w:pPr>
        <w:pStyle w:val="Zkladntext"/>
        <w:ind w:left="720"/>
        <w:rPr>
          <w:sz w:val="24"/>
          <w:szCs w:val="24"/>
        </w:rPr>
      </w:pPr>
    </w:p>
    <w:p w:rsidR="00F825FE" w:rsidRPr="007B29BA" w:rsidRDefault="00F825FE" w:rsidP="00F825FE">
      <w:pPr>
        <w:pStyle w:val="Zkladntext"/>
        <w:ind w:left="720"/>
        <w:rPr>
          <w:sz w:val="24"/>
          <w:szCs w:val="24"/>
        </w:rPr>
      </w:pPr>
    </w:p>
    <w:p w:rsidR="007041BA" w:rsidRPr="007B29BA" w:rsidRDefault="007041BA" w:rsidP="007041BA">
      <w:pPr>
        <w:tabs>
          <w:tab w:val="left" w:pos="9000"/>
        </w:tabs>
        <w:spacing w:after="120"/>
        <w:ind w:left="357" w:right="23"/>
        <w:jc w:val="center"/>
        <w:rPr>
          <w:b/>
        </w:rPr>
      </w:pPr>
      <w:r w:rsidRPr="007B29BA">
        <w:rPr>
          <w:b/>
        </w:rPr>
        <w:t xml:space="preserve">1. </w:t>
      </w:r>
      <w:r w:rsidRPr="007B29BA">
        <w:rPr>
          <w:b/>
        </w:rPr>
        <w:br/>
        <w:t>Předmět a účel výpůjčky</w:t>
      </w:r>
    </w:p>
    <w:p w:rsidR="007041BA" w:rsidRPr="007B29BA" w:rsidRDefault="007041BA" w:rsidP="007041BA">
      <w:pPr>
        <w:numPr>
          <w:ilvl w:val="0"/>
          <w:numId w:val="26"/>
        </w:numPr>
        <w:ind w:right="23" w:hanging="720"/>
        <w:jc w:val="both"/>
      </w:pPr>
      <w:r w:rsidRPr="007B29BA">
        <w:t xml:space="preserve">Česká republika je vlastníkem a </w:t>
      </w:r>
      <w:proofErr w:type="spellStart"/>
      <w:r w:rsidRPr="007B29BA">
        <w:t>půjčitel</w:t>
      </w:r>
      <w:proofErr w:type="spellEnd"/>
      <w:r w:rsidRPr="007B29BA">
        <w:t xml:space="preserve"> má příslušnost hospodař</w:t>
      </w:r>
      <w:r w:rsidR="00EE4274">
        <w:t>it s majetkem státu, a to</w:t>
      </w:r>
      <w:r w:rsidR="00FD46D5" w:rsidRPr="007B29BA">
        <w:t xml:space="preserve"> </w:t>
      </w:r>
      <w:r w:rsidR="00EE4274">
        <w:t xml:space="preserve">s objektem VUZ Liberec </w:t>
      </w:r>
      <w:r w:rsidRPr="007B29BA">
        <w:t>č.</w:t>
      </w:r>
      <w:r w:rsidR="00FD46D5" w:rsidRPr="007B29BA">
        <w:t xml:space="preserve"> </w:t>
      </w:r>
      <w:r w:rsidRPr="007B29BA">
        <w:t xml:space="preserve">p. 333 – </w:t>
      </w:r>
      <w:r w:rsidR="00D36ABE" w:rsidRPr="007B29BA">
        <w:t xml:space="preserve">jiná stavba, </w:t>
      </w:r>
      <w:r w:rsidR="00FD46D5" w:rsidRPr="007B29BA">
        <w:t>který je součástí pozemku parcelní číslo</w:t>
      </w:r>
      <w:r w:rsidR="00D36ABE" w:rsidRPr="007B29BA">
        <w:t xml:space="preserve"> 1509/3, </w:t>
      </w:r>
      <w:r w:rsidRPr="007B29BA">
        <w:t>Horská 4, Liberec XIV</w:t>
      </w:r>
      <w:r w:rsidR="00FD46D5" w:rsidRPr="007B29BA">
        <w:t xml:space="preserve"> – Ruprechtice, zapsaném na</w:t>
      </w:r>
      <w:r w:rsidRPr="007B29BA">
        <w:t> LV č.</w:t>
      </w:r>
      <w:r w:rsidR="00FD46D5" w:rsidRPr="007B29BA">
        <w:t xml:space="preserve"> 4403 pro katastrální</w:t>
      </w:r>
      <w:r w:rsidR="00D36ABE" w:rsidRPr="007B29BA">
        <w:t xml:space="preserve"> území Ruprechtice,</w:t>
      </w:r>
      <w:r w:rsidRPr="007B29BA">
        <w:t xml:space="preserve"> </w:t>
      </w:r>
      <w:r w:rsidR="00FD46D5" w:rsidRPr="007B29BA">
        <w:t xml:space="preserve">u </w:t>
      </w:r>
      <w:r w:rsidRPr="007B29BA">
        <w:t>Katastrální</w:t>
      </w:r>
      <w:r w:rsidR="00FD46D5" w:rsidRPr="007B29BA">
        <w:t>ho</w:t>
      </w:r>
      <w:r w:rsidRPr="007B29BA">
        <w:t xml:space="preserve"> </w:t>
      </w:r>
      <w:r w:rsidR="00FD46D5" w:rsidRPr="007B29BA">
        <w:t>úřadu</w:t>
      </w:r>
      <w:r w:rsidRPr="007B29BA">
        <w:t xml:space="preserve"> pro Liberecký kraj, Katastrální pracoviště Liberec</w:t>
      </w:r>
      <w:r w:rsidR="00867811" w:rsidRPr="007B29BA">
        <w:t>.</w:t>
      </w:r>
    </w:p>
    <w:p w:rsidR="007041BA" w:rsidRPr="007B29BA" w:rsidRDefault="007041BA" w:rsidP="007041BA">
      <w:pPr>
        <w:ind w:left="360" w:right="23"/>
        <w:jc w:val="both"/>
      </w:pPr>
    </w:p>
    <w:p w:rsidR="007041BA" w:rsidRPr="007B29BA" w:rsidRDefault="007041BA" w:rsidP="00285B0C">
      <w:pPr>
        <w:numPr>
          <w:ilvl w:val="0"/>
          <w:numId w:val="26"/>
        </w:numPr>
        <w:ind w:right="23" w:hanging="720"/>
        <w:jc w:val="both"/>
      </w:pPr>
      <w:proofErr w:type="spellStart"/>
      <w:r w:rsidRPr="007B29BA">
        <w:t>Půjčitel</w:t>
      </w:r>
      <w:proofErr w:type="spellEnd"/>
      <w:r w:rsidRPr="007B29BA">
        <w:t xml:space="preserve"> </w:t>
      </w:r>
      <w:r w:rsidR="003F77BA">
        <w:t xml:space="preserve">poskytuje </w:t>
      </w:r>
      <w:r w:rsidR="003F77BA" w:rsidRPr="00DB41EA">
        <w:t>bezúplatně vypůjčiteli v nemovitosti uvedené v odst. 1. tohoto článku prostor</w:t>
      </w:r>
      <w:r w:rsidRPr="00DB41EA">
        <w:t xml:space="preserve"> </w:t>
      </w:r>
      <w:r w:rsidR="00AA3837" w:rsidRPr="00DB41EA">
        <w:t xml:space="preserve">ve </w:t>
      </w:r>
      <w:r w:rsidR="00345E08">
        <w:t>XXX</w:t>
      </w:r>
      <w:r w:rsidR="00AA3837" w:rsidRPr="00DB41EA">
        <w:t xml:space="preserve">. </w:t>
      </w:r>
      <w:r w:rsidR="003F77BA" w:rsidRPr="00DB41EA">
        <w:t>nadzemním podlaží</w:t>
      </w:r>
      <w:r w:rsidR="00AA3837" w:rsidRPr="00DB41EA">
        <w:t xml:space="preserve"> </w:t>
      </w:r>
      <w:r w:rsidR="003F748B" w:rsidRPr="00DB41EA">
        <w:t xml:space="preserve">prostory situované </w:t>
      </w:r>
      <w:r w:rsidR="00935C78">
        <w:t>XXX</w:t>
      </w:r>
      <w:r w:rsidR="003F748B" w:rsidRPr="00DB41EA">
        <w:t xml:space="preserve"> </w:t>
      </w:r>
      <w:r w:rsidR="007B29BA" w:rsidRPr="00DB41EA">
        <w:t>o</w:t>
      </w:r>
      <w:r w:rsidRPr="00DB41EA">
        <w:t xml:space="preserve"> celkové výměře 47 m</w:t>
      </w:r>
      <w:r w:rsidRPr="00DB41EA">
        <w:rPr>
          <w:vertAlign w:val="superscript"/>
        </w:rPr>
        <w:t xml:space="preserve">2 </w:t>
      </w:r>
      <w:r w:rsidRPr="00DB41EA">
        <w:t>včetně společných prostor (schodiště, soc</w:t>
      </w:r>
      <w:r w:rsidR="00AA3837" w:rsidRPr="00DB41EA">
        <w:t>iální</w:t>
      </w:r>
      <w:r w:rsidR="00AA3837" w:rsidRPr="007B29BA">
        <w:t xml:space="preserve"> zařízení</w:t>
      </w:r>
      <w:r w:rsidR="00D36ABE" w:rsidRPr="007B29BA">
        <w:t>) n</w:t>
      </w:r>
      <w:r w:rsidR="00867811" w:rsidRPr="007B29BA">
        <w:t>ezbytn</w:t>
      </w:r>
      <w:r w:rsidR="003F748B" w:rsidRPr="007B29BA">
        <w:t xml:space="preserve">ých </w:t>
      </w:r>
      <w:r w:rsidR="00867811" w:rsidRPr="007B29BA">
        <w:t>pro řádný chod</w:t>
      </w:r>
      <w:r w:rsidR="00AA3837" w:rsidRPr="007B29BA">
        <w:t xml:space="preserve"> vypůjčen</w:t>
      </w:r>
      <w:r w:rsidR="003F77BA">
        <w:t>ých</w:t>
      </w:r>
      <w:r w:rsidR="003F748B" w:rsidRPr="007B29BA">
        <w:t xml:space="preserve"> prostor (dále jen „klubovna“</w:t>
      </w:r>
      <w:r w:rsidR="00716C8C" w:rsidRPr="007B29BA">
        <w:t xml:space="preserve"> nebo „předmět výpůjčky“</w:t>
      </w:r>
      <w:r w:rsidR="003F748B" w:rsidRPr="007B29BA">
        <w:t>)</w:t>
      </w:r>
      <w:r w:rsidR="00867811" w:rsidRPr="007B29BA">
        <w:t>.</w:t>
      </w:r>
    </w:p>
    <w:p w:rsidR="007041BA" w:rsidRPr="007B29BA" w:rsidRDefault="007041BA" w:rsidP="00867811">
      <w:pPr>
        <w:pStyle w:val="Odstavecseseznamem"/>
        <w:ind w:left="0"/>
      </w:pPr>
    </w:p>
    <w:p w:rsidR="007041BA" w:rsidRPr="007B29BA" w:rsidRDefault="003F748B" w:rsidP="007041BA">
      <w:pPr>
        <w:numPr>
          <w:ilvl w:val="0"/>
          <w:numId w:val="26"/>
        </w:numPr>
        <w:ind w:right="23" w:hanging="720"/>
        <w:jc w:val="both"/>
      </w:pPr>
      <w:r w:rsidRPr="007B29BA">
        <w:t>K</w:t>
      </w:r>
      <w:r w:rsidR="007041BA" w:rsidRPr="007B29BA">
        <w:t>lubovna je ve stavu způsobilém k provozování klubové činnosti vypůjčitele.</w:t>
      </w:r>
    </w:p>
    <w:p w:rsidR="00867811" w:rsidRPr="007B29BA" w:rsidRDefault="00867811" w:rsidP="00867811">
      <w:pPr>
        <w:pStyle w:val="Odstavecseseznamem"/>
      </w:pPr>
    </w:p>
    <w:p w:rsidR="00867811" w:rsidRPr="00287B91" w:rsidRDefault="00867811" w:rsidP="00287B91">
      <w:pPr>
        <w:ind w:left="360" w:right="23"/>
        <w:jc w:val="center"/>
        <w:rPr>
          <w:b/>
        </w:rPr>
      </w:pPr>
      <w:r w:rsidRPr="007B29BA">
        <w:rPr>
          <w:b/>
        </w:rPr>
        <w:t>2.</w:t>
      </w:r>
    </w:p>
    <w:p w:rsidR="00867811" w:rsidRPr="00287B91" w:rsidRDefault="00867811" w:rsidP="00867811">
      <w:pPr>
        <w:ind w:left="360" w:right="23"/>
        <w:jc w:val="center"/>
        <w:rPr>
          <w:b/>
        </w:rPr>
      </w:pPr>
      <w:r w:rsidRPr="00287B91">
        <w:rPr>
          <w:b/>
        </w:rPr>
        <w:t>Doba užívání</w:t>
      </w:r>
    </w:p>
    <w:p w:rsidR="00867811" w:rsidRDefault="00867811" w:rsidP="00867811">
      <w:pPr>
        <w:ind w:left="360" w:right="23"/>
        <w:jc w:val="center"/>
      </w:pPr>
    </w:p>
    <w:p w:rsidR="007041BA" w:rsidRPr="00727935" w:rsidRDefault="00867811" w:rsidP="003F748B">
      <w:pPr>
        <w:ind w:left="360" w:right="23"/>
      </w:pPr>
      <w:r w:rsidRPr="00867811">
        <w:t>Doba výpůjčky je sjednána na dobu určitou</w:t>
      </w:r>
      <w:r w:rsidR="0002162C">
        <w:t xml:space="preserve"> 5 let</w:t>
      </w:r>
      <w:r w:rsidRPr="00867811">
        <w:t xml:space="preserve"> od 1.</w:t>
      </w:r>
      <w:r w:rsidR="00287B91">
        <w:t xml:space="preserve"> </w:t>
      </w:r>
      <w:r w:rsidR="007A5D9A">
        <w:t>2</w:t>
      </w:r>
      <w:r w:rsidR="00287B91">
        <w:t>. 2</w:t>
      </w:r>
      <w:r w:rsidR="0002162C">
        <w:t>025</w:t>
      </w:r>
      <w:r w:rsidR="00287B91">
        <w:t xml:space="preserve"> do 31. </w:t>
      </w:r>
      <w:r w:rsidR="00287B91" w:rsidRPr="00382E7A">
        <w:t>1. 20</w:t>
      </w:r>
      <w:r w:rsidR="0002162C" w:rsidRPr="00382E7A">
        <w:t>3</w:t>
      </w:r>
      <w:r w:rsidR="0005059A">
        <w:t>1</w:t>
      </w:r>
      <w:r w:rsidRPr="00382E7A">
        <w:t>.</w:t>
      </w:r>
    </w:p>
    <w:p w:rsidR="007041BA" w:rsidRDefault="007041BA" w:rsidP="007041BA">
      <w:pPr>
        <w:tabs>
          <w:tab w:val="left" w:pos="-1985"/>
        </w:tabs>
        <w:autoSpaceDE w:val="0"/>
        <w:autoSpaceDN w:val="0"/>
        <w:adjustRightInd w:val="0"/>
        <w:spacing w:after="120" w:line="220" w:lineRule="atLeast"/>
        <w:jc w:val="both"/>
        <w:rPr>
          <w:lang w:eastAsia="x-none"/>
        </w:rPr>
      </w:pPr>
    </w:p>
    <w:p w:rsidR="00364559" w:rsidRDefault="00364559" w:rsidP="007041BA">
      <w:pPr>
        <w:tabs>
          <w:tab w:val="left" w:pos="-1985"/>
        </w:tabs>
        <w:autoSpaceDE w:val="0"/>
        <w:autoSpaceDN w:val="0"/>
        <w:adjustRightInd w:val="0"/>
        <w:spacing w:after="120" w:line="220" w:lineRule="atLeast"/>
        <w:jc w:val="both"/>
        <w:rPr>
          <w:lang w:eastAsia="x-none"/>
        </w:rPr>
      </w:pPr>
    </w:p>
    <w:p w:rsidR="00364559" w:rsidRPr="004550A6" w:rsidRDefault="00364559" w:rsidP="007041BA">
      <w:pPr>
        <w:tabs>
          <w:tab w:val="left" w:pos="-1985"/>
        </w:tabs>
        <w:autoSpaceDE w:val="0"/>
        <w:autoSpaceDN w:val="0"/>
        <w:adjustRightInd w:val="0"/>
        <w:spacing w:after="120" w:line="220" w:lineRule="atLeast"/>
        <w:jc w:val="both"/>
        <w:rPr>
          <w:lang w:eastAsia="x-none"/>
        </w:rPr>
      </w:pPr>
    </w:p>
    <w:p w:rsidR="007041BA" w:rsidRPr="007B29BA" w:rsidRDefault="00867811" w:rsidP="00D36ABE">
      <w:pPr>
        <w:tabs>
          <w:tab w:val="left" w:pos="9000"/>
        </w:tabs>
        <w:spacing w:after="120"/>
        <w:ind w:right="23"/>
        <w:jc w:val="center"/>
        <w:rPr>
          <w:b/>
          <w:sz w:val="28"/>
          <w:szCs w:val="28"/>
        </w:rPr>
      </w:pPr>
      <w:r>
        <w:rPr>
          <w:b/>
        </w:rPr>
        <w:lastRenderedPageBreak/>
        <w:t>3.</w:t>
      </w:r>
      <w:r w:rsidR="007041BA" w:rsidRPr="004550A6">
        <w:rPr>
          <w:b/>
        </w:rPr>
        <w:br/>
        <w:t xml:space="preserve">Práva a povinnosti </w:t>
      </w:r>
      <w:r w:rsidR="003F748B" w:rsidRPr="007B29BA">
        <w:rPr>
          <w:b/>
        </w:rPr>
        <w:t>smluvních stran</w:t>
      </w:r>
    </w:p>
    <w:p w:rsidR="003F748B" w:rsidRDefault="003F748B" w:rsidP="00364559">
      <w:pPr>
        <w:numPr>
          <w:ilvl w:val="0"/>
          <w:numId w:val="19"/>
        </w:numPr>
        <w:tabs>
          <w:tab w:val="left" w:pos="-1843"/>
        </w:tabs>
        <w:spacing w:after="120"/>
        <w:ind w:right="23"/>
      </w:pPr>
      <w:proofErr w:type="spellStart"/>
      <w:r w:rsidRPr="007B29BA">
        <w:t>Půjčitel</w:t>
      </w:r>
      <w:proofErr w:type="spellEnd"/>
      <w:r w:rsidRPr="007B29BA">
        <w:t xml:space="preserve"> se zavazuje udržovat</w:t>
      </w:r>
      <w:r w:rsidR="007041BA" w:rsidRPr="007B29BA">
        <w:t xml:space="preserve"> </w:t>
      </w:r>
      <w:r w:rsidR="00867811" w:rsidRPr="007B29BA">
        <w:t>klubovnu</w:t>
      </w:r>
      <w:r w:rsidRPr="007B29BA">
        <w:t xml:space="preserve"> v</w:t>
      </w:r>
      <w:r w:rsidR="00867811" w:rsidRPr="007B29BA">
        <w:t>e stavu způsobilém ke smluvenému užívání</w:t>
      </w:r>
      <w:r w:rsidRPr="007B29BA">
        <w:t>.</w:t>
      </w:r>
    </w:p>
    <w:p w:rsidR="00D36ABE" w:rsidRPr="007B29BA" w:rsidRDefault="003F748B" w:rsidP="003F748B">
      <w:pPr>
        <w:numPr>
          <w:ilvl w:val="0"/>
          <w:numId w:val="19"/>
        </w:numPr>
        <w:tabs>
          <w:tab w:val="left" w:pos="-1843"/>
        </w:tabs>
        <w:spacing w:after="120"/>
        <w:ind w:right="23"/>
        <w:jc w:val="both"/>
      </w:pPr>
      <w:r w:rsidRPr="007B29BA">
        <w:t xml:space="preserve">Úhrada </w:t>
      </w:r>
      <w:r w:rsidR="00867811" w:rsidRPr="007B29BA">
        <w:t xml:space="preserve">služeb </w:t>
      </w:r>
      <w:r w:rsidRPr="007B29BA">
        <w:t xml:space="preserve">spojených </w:t>
      </w:r>
      <w:r w:rsidR="001F378A" w:rsidRPr="007B29BA">
        <w:t xml:space="preserve">s </w:t>
      </w:r>
      <w:r w:rsidR="00867811" w:rsidRPr="004C75EB">
        <w:t xml:space="preserve">užíváním klubovny (dodávka tepla, teplé užitkové vody, studené vody a elektrické energie) </w:t>
      </w:r>
      <w:r w:rsidR="00233848" w:rsidRPr="004C75EB">
        <w:t>je</w:t>
      </w:r>
      <w:r w:rsidRPr="004C75EB">
        <w:t xml:space="preserve"> </w:t>
      </w:r>
      <w:r w:rsidR="00FD46D5" w:rsidRPr="004C75EB">
        <w:t>1</w:t>
      </w:r>
      <w:r w:rsidR="002B7545" w:rsidRPr="004C75EB">
        <w:t xml:space="preserve"> </w:t>
      </w:r>
      <w:r w:rsidR="00FD46D5" w:rsidRPr="004C75EB">
        <w:t>000 Kč</w:t>
      </w:r>
      <w:r w:rsidR="00867811" w:rsidRPr="004C75EB">
        <w:t>/rok</w:t>
      </w:r>
      <w:r w:rsidRPr="004C75EB">
        <w:t xml:space="preserve"> bez DPH </w:t>
      </w:r>
      <w:r w:rsidR="00287B91" w:rsidRPr="004C75EB">
        <w:t>a</w:t>
      </w:r>
      <w:r w:rsidR="00287B91" w:rsidRPr="007B29BA">
        <w:t xml:space="preserve"> bude uhrazena vždy nejpozději do konce </w:t>
      </w:r>
      <w:r w:rsidR="001F378A" w:rsidRPr="007B29BA">
        <w:t xml:space="preserve">daného </w:t>
      </w:r>
      <w:r w:rsidR="00287B91" w:rsidRPr="007B29BA">
        <w:t xml:space="preserve">kalendářního roku bezhotovostním převodem na účet </w:t>
      </w:r>
      <w:proofErr w:type="spellStart"/>
      <w:r w:rsidR="00287B91" w:rsidRPr="007B29BA">
        <w:t>půjčitele</w:t>
      </w:r>
      <w:proofErr w:type="spellEnd"/>
      <w:r w:rsidR="00287B91" w:rsidRPr="007B29BA">
        <w:t xml:space="preserve"> vedený u </w:t>
      </w:r>
      <w:r w:rsidR="00935C78">
        <w:t>XXX</w:t>
      </w:r>
      <w:r w:rsidR="00287B91" w:rsidRPr="007B29BA">
        <w:t xml:space="preserve">, </w:t>
      </w:r>
      <w:r w:rsidR="00581DFA">
        <w:t>platba proběhne na zá</w:t>
      </w:r>
      <w:r w:rsidR="00CB7859">
        <w:t>kladě vystaveného daňového dokladu.</w:t>
      </w:r>
      <w:r w:rsidR="00287B91" w:rsidRPr="007B29BA">
        <w:t xml:space="preserve"> </w:t>
      </w:r>
    </w:p>
    <w:p w:rsidR="007041BA" w:rsidRPr="007B29BA" w:rsidRDefault="003F748B" w:rsidP="00867811">
      <w:pPr>
        <w:numPr>
          <w:ilvl w:val="0"/>
          <w:numId w:val="19"/>
        </w:numPr>
        <w:tabs>
          <w:tab w:val="left" w:pos="-1843"/>
        </w:tabs>
        <w:spacing w:after="120"/>
        <w:ind w:right="23"/>
        <w:jc w:val="both"/>
      </w:pPr>
      <w:r w:rsidRPr="007B29BA">
        <w:t>Vypůjčitel se zavazuje provádět</w:t>
      </w:r>
      <w:r w:rsidR="007041BA" w:rsidRPr="007B29BA">
        <w:t xml:space="preserve"> běžnou údržbu </w:t>
      </w:r>
      <w:r w:rsidR="00716C8C" w:rsidRPr="007B29BA">
        <w:t>klubovny (úklid, běžné opravy) a dodržovat pla</w:t>
      </w:r>
      <w:r w:rsidR="007041BA" w:rsidRPr="007B29BA">
        <w:t xml:space="preserve">tné právní </w:t>
      </w:r>
      <w:r w:rsidR="00A30B36">
        <w:t xml:space="preserve">předpisy </w:t>
      </w:r>
      <w:r w:rsidR="007041BA" w:rsidRPr="007B29BA">
        <w:t xml:space="preserve">související s předmětem </w:t>
      </w:r>
      <w:r w:rsidR="00716C8C" w:rsidRPr="007B29BA">
        <w:t xml:space="preserve">výpůjčky, </w:t>
      </w:r>
      <w:r w:rsidR="007041BA" w:rsidRPr="007B29BA">
        <w:t xml:space="preserve">jakož i interní předpis </w:t>
      </w:r>
      <w:proofErr w:type="spellStart"/>
      <w:r w:rsidR="007041BA" w:rsidRPr="007B29BA">
        <w:t>půjčitele</w:t>
      </w:r>
      <w:proofErr w:type="spellEnd"/>
      <w:r w:rsidR="00700C85" w:rsidRPr="007B29BA">
        <w:t xml:space="preserve"> – provozní řád ubytovny Horská 333</w:t>
      </w:r>
      <w:r w:rsidR="00D9317A">
        <w:t>/4</w:t>
      </w:r>
      <w:r w:rsidR="007F255A" w:rsidRPr="007B29BA">
        <w:t>, který je uložen u provozní ubytovny</w:t>
      </w:r>
      <w:r w:rsidR="00716C8C" w:rsidRPr="007B29BA">
        <w:t>.</w:t>
      </w:r>
    </w:p>
    <w:p w:rsidR="000854E0" w:rsidRPr="007B29BA" w:rsidRDefault="000854E0" w:rsidP="000854E0">
      <w:pPr>
        <w:numPr>
          <w:ilvl w:val="0"/>
          <w:numId w:val="19"/>
        </w:numPr>
        <w:spacing w:after="120"/>
        <w:jc w:val="both"/>
      </w:pPr>
      <w:r w:rsidRPr="007B29BA">
        <w:t>Vypůjčitel odpovídá za dodržování bezpečnostních</w:t>
      </w:r>
      <w:r w:rsidR="00716C8C" w:rsidRPr="007B29BA">
        <w:t xml:space="preserve">, hygienických, protipožárních </w:t>
      </w:r>
      <w:r w:rsidRPr="007B29BA">
        <w:t xml:space="preserve"> </w:t>
      </w:r>
      <w:r w:rsidR="007B29BA">
        <w:br/>
      </w:r>
      <w:r w:rsidRPr="007B29BA">
        <w:t>a ekologických předpisů</w:t>
      </w:r>
      <w:r w:rsidR="00A30B36">
        <w:t>.</w:t>
      </w:r>
      <w:r w:rsidRPr="007B29BA">
        <w:t xml:space="preserve"> </w:t>
      </w:r>
    </w:p>
    <w:p w:rsidR="00287B91" w:rsidRPr="00287B91" w:rsidRDefault="00287B91" w:rsidP="00287B91">
      <w:pPr>
        <w:numPr>
          <w:ilvl w:val="0"/>
          <w:numId w:val="19"/>
        </w:numPr>
        <w:spacing w:after="120"/>
      </w:pPr>
      <w:r w:rsidRPr="007B29BA">
        <w:t>Vypůjčitel n</w:t>
      </w:r>
      <w:r w:rsidR="00016196" w:rsidRPr="007B29BA">
        <w:t xml:space="preserve">emá právo </w:t>
      </w:r>
      <w:r w:rsidR="00716C8C" w:rsidRPr="007B29BA">
        <w:t>přenechat klubovnu</w:t>
      </w:r>
      <w:r w:rsidR="00016196" w:rsidRPr="007B29BA">
        <w:t xml:space="preserve"> k užívání jinému subjektu</w:t>
      </w:r>
      <w:r w:rsidRPr="007B29BA">
        <w:t xml:space="preserve"> </w:t>
      </w:r>
      <w:r w:rsidR="00016196" w:rsidRPr="007B29BA">
        <w:t xml:space="preserve">bez souhlasu </w:t>
      </w:r>
      <w:proofErr w:type="spellStart"/>
      <w:r w:rsidR="00016196" w:rsidRPr="007B29BA">
        <w:t>půjčitele</w:t>
      </w:r>
      <w:proofErr w:type="spellEnd"/>
      <w:r w:rsidR="00016196" w:rsidRPr="007B29BA">
        <w:t>.</w:t>
      </w:r>
    </w:p>
    <w:p w:rsidR="00D36ABE" w:rsidRDefault="007041BA" w:rsidP="00006B26">
      <w:pPr>
        <w:numPr>
          <w:ilvl w:val="0"/>
          <w:numId w:val="19"/>
        </w:numPr>
        <w:tabs>
          <w:tab w:val="left" w:pos="-1843"/>
        </w:tabs>
        <w:spacing w:after="120"/>
        <w:ind w:right="23"/>
        <w:jc w:val="both"/>
      </w:pPr>
      <w:r w:rsidRPr="00C760C6">
        <w:t xml:space="preserve">Vypůjčitel je povinen oznámit </w:t>
      </w:r>
      <w:proofErr w:type="spellStart"/>
      <w:r w:rsidRPr="00C760C6">
        <w:t>půjčiteli</w:t>
      </w:r>
      <w:proofErr w:type="spellEnd"/>
      <w:r w:rsidRPr="00C760C6">
        <w:t xml:space="preserve"> bez zbytečného odkladu závady, havárie nebo škody na předmětu </w:t>
      </w:r>
      <w:r w:rsidR="00716C8C" w:rsidRPr="00806B03">
        <w:t>výpůjčky</w:t>
      </w:r>
      <w:r w:rsidR="00806B03" w:rsidRPr="00806B03">
        <w:t>.</w:t>
      </w:r>
    </w:p>
    <w:p w:rsidR="00D36ABE" w:rsidRPr="007B29BA" w:rsidRDefault="00006B26" w:rsidP="00016196">
      <w:pPr>
        <w:numPr>
          <w:ilvl w:val="0"/>
          <w:numId w:val="19"/>
        </w:numPr>
        <w:tabs>
          <w:tab w:val="left" w:pos="-1843"/>
        </w:tabs>
        <w:spacing w:after="120"/>
        <w:ind w:right="23"/>
        <w:jc w:val="both"/>
      </w:pPr>
      <w:r w:rsidRPr="007B29BA">
        <w:t>Vypůjčitel je povinen se zdržet jakýchkoliv jednání, které by rušila nebo mohla ohrozit výkon ostatních užívacích a nájemn</w:t>
      </w:r>
      <w:r w:rsidR="00716C8C" w:rsidRPr="007B29BA">
        <w:t>ích</w:t>
      </w:r>
      <w:r w:rsidRPr="007B29BA">
        <w:t xml:space="preserve"> práv</w:t>
      </w:r>
      <w:r w:rsidR="00716C8C" w:rsidRPr="007B29BA">
        <w:t xml:space="preserve"> </w:t>
      </w:r>
      <w:r w:rsidRPr="007B29BA">
        <w:t>v objektu, v němž se n</w:t>
      </w:r>
      <w:r w:rsidR="00700C85" w:rsidRPr="007B29BA">
        <w:t xml:space="preserve">achází </w:t>
      </w:r>
      <w:r w:rsidR="00716C8C" w:rsidRPr="007B29BA">
        <w:t>předmět vý</w:t>
      </w:r>
      <w:r w:rsidR="001F378A" w:rsidRPr="007B29BA">
        <w:t>p</w:t>
      </w:r>
      <w:r w:rsidR="00716C8C" w:rsidRPr="007B29BA">
        <w:t>ůjčky.</w:t>
      </w:r>
      <w:r w:rsidR="00700C85" w:rsidRPr="007B29BA">
        <w:t xml:space="preserve"> </w:t>
      </w:r>
      <w:r w:rsidRPr="007B29BA">
        <w:t xml:space="preserve"> </w:t>
      </w:r>
    </w:p>
    <w:p w:rsidR="005C5362" w:rsidRDefault="007041BA" w:rsidP="00AA3837">
      <w:pPr>
        <w:numPr>
          <w:ilvl w:val="0"/>
          <w:numId w:val="19"/>
        </w:numPr>
        <w:tabs>
          <w:tab w:val="left" w:pos="-1843"/>
        </w:tabs>
        <w:spacing w:after="120"/>
        <w:ind w:right="23"/>
        <w:jc w:val="both"/>
      </w:pPr>
      <w:r w:rsidRPr="007B29BA">
        <w:t>Veškeré stavební úpravy předmětu užívání nad rámec</w:t>
      </w:r>
      <w:r w:rsidRPr="00C760C6">
        <w:t xml:space="preserve"> dro</w:t>
      </w:r>
      <w:r w:rsidR="00016196">
        <w:t xml:space="preserve">bné údržby podléhají předchozím </w:t>
      </w:r>
      <w:r>
        <w:t xml:space="preserve">písemnému schválení </w:t>
      </w:r>
      <w:proofErr w:type="spellStart"/>
      <w:r>
        <w:t>půjčitele</w:t>
      </w:r>
      <w:proofErr w:type="spellEnd"/>
      <w:r w:rsidR="00716C8C">
        <w:t>.</w:t>
      </w:r>
    </w:p>
    <w:p w:rsidR="007F255A" w:rsidRDefault="007F255A" w:rsidP="00AA3837">
      <w:pPr>
        <w:numPr>
          <w:ilvl w:val="0"/>
          <w:numId w:val="19"/>
        </w:numPr>
        <w:tabs>
          <w:tab w:val="left" w:pos="-1843"/>
        </w:tabs>
        <w:spacing w:after="120"/>
        <w:ind w:right="23"/>
        <w:jc w:val="both"/>
      </w:pPr>
      <w:r>
        <w:t>DPH bude účtováno ve výši a sazbě platné ke dni uskutečnění zdanění, dle zákona č. 235/2004 Sb., o dani z přidané hodnoty, v</w:t>
      </w:r>
      <w:r w:rsidR="00716C8C">
        <w:t> platném znění.</w:t>
      </w:r>
    </w:p>
    <w:p w:rsidR="00716C8C" w:rsidRDefault="00716C8C" w:rsidP="00716C8C">
      <w:pPr>
        <w:tabs>
          <w:tab w:val="left" w:pos="-1843"/>
        </w:tabs>
        <w:spacing w:after="120"/>
        <w:ind w:left="360" w:right="23"/>
        <w:jc w:val="both"/>
      </w:pPr>
    </w:p>
    <w:p w:rsidR="005C5362" w:rsidRDefault="005C5362" w:rsidP="00AA3837">
      <w:pPr>
        <w:numPr>
          <w:ilvl w:val="0"/>
          <w:numId w:val="26"/>
        </w:numPr>
        <w:tabs>
          <w:tab w:val="left" w:pos="-1843"/>
        </w:tabs>
        <w:spacing w:after="120"/>
        <w:ind w:right="23"/>
        <w:jc w:val="center"/>
        <w:rPr>
          <w:b/>
        </w:rPr>
      </w:pPr>
      <w:r w:rsidRPr="005C5362">
        <w:rPr>
          <w:b/>
        </w:rPr>
        <w:br/>
        <w:t>Zvláštní ustanovení</w:t>
      </w:r>
    </w:p>
    <w:p w:rsidR="00AA3837" w:rsidRPr="0066106C" w:rsidRDefault="00AA3837" w:rsidP="00AA3837">
      <w:pPr>
        <w:pStyle w:val="NadpisPoznmky"/>
        <w:spacing w:after="120"/>
        <w:jc w:val="both"/>
        <w:rPr>
          <w:b w:val="0"/>
          <w:color w:val="auto"/>
          <w:sz w:val="24"/>
          <w:szCs w:val="24"/>
        </w:rPr>
      </w:pPr>
      <w:r w:rsidRPr="0066106C">
        <w:rPr>
          <w:b w:val="0"/>
          <w:color w:val="auto"/>
          <w:sz w:val="24"/>
          <w:szCs w:val="24"/>
        </w:rPr>
        <w:t xml:space="preserve">V případě mimořádných opatření ze strany Ministerstva obrany ČR, případně Armády ČR (např. živelné události) je nájemce povinen na výzvu pronajímatele poskytnout veškerou potřebnou součinnost. Podmínky provozu a způsob náhrady </w:t>
      </w:r>
      <w:r w:rsidR="00700C85">
        <w:rPr>
          <w:b w:val="0"/>
          <w:color w:val="auto"/>
          <w:sz w:val="24"/>
          <w:szCs w:val="24"/>
        </w:rPr>
        <w:t xml:space="preserve">nákladů za využívání </w:t>
      </w:r>
      <w:r w:rsidR="00716C8C">
        <w:rPr>
          <w:b w:val="0"/>
          <w:color w:val="auto"/>
          <w:sz w:val="24"/>
          <w:szCs w:val="24"/>
        </w:rPr>
        <w:t xml:space="preserve">předmětu výpůjčky </w:t>
      </w:r>
      <w:r w:rsidR="007B29BA">
        <w:rPr>
          <w:b w:val="0"/>
          <w:color w:val="auto"/>
          <w:sz w:val="24"/>
          <w:szCs w:val="24"/>
        </w:rPr>
        <w:br/>
      </w:r>
      <w:r w:rsidR="00716C8C">
        <w:rPr>
          <w:b w:val="0"/>
          <w:color w:val="auto"/>
          <w:sz w:val="24"/>
          <w:szCs w:val="24"/>
        </w:rPr>
        <w:t xml:space="preserve">po </w:t>
      </w:r>
      <w:r w:rsidRPr="0066106C">
        <w:rPr>
          <w:b w:val="0"/>
          <w:color w:val="auto"/>
          <w:sz w:val="24"/>
          <w:szCs w:val="24"/>
        </w:rPr>
        <w:t xml:space="preserve">dobu trvání zvláštního režimu budou stanoveny zvláštní dohodou.   </w:t>
      </w:r>
    </w:p>
    <w:p w:rsidR="00AA3837" w:rsidRPr="005C5362" w:rsidRDefault="00AA3837" w:rsidP="00AA3837">
      <w:pPr>
        <w:tabs>
          <w:tab w:val="left" w:pos="-1843"/>
        </w:tabs>
        <w:spacing w:after="120"/>
        <w:ind w:left="720" w:right="23"/>
        <w:rPr>
          <w:b/>
        </w:rPr>
      </w:pPr>
    </w:p>
    <w:p w:rsidR="007041BA" w:rsidRPr="00C760C6" w:rsidRDefault="00AA3837" w:rsidP="00016196">
      <w:pPr>
        <w:tabs>
          <w:tab w:val="left" w:pos="9000"/>
        </w:tabs>
        <w:spacing w:after="120"/>
        <w:ind w:right="23"/>
        <w:jc w:val="center"/>
        <w:rPr>
          <w:b/>
        </w:rPr>
      </w:pPr>
      <w:r>
        <w:rPr>
          <w:b/>
        </w:rPr>
        <w:t>5</w:t>
      </w:r>
      <w:r w:rsidR="00016196">
        <w:rPr>
          <w:b/>
        </w:rPr>
        <w:t>.</w:t>
      </w:r>
      <w:r w:rsidR="00016196">
        <w:rPr>
          <w:b/>
        </w:rPr>
        <w:br/>
      </w:r>
      <w:r w:rsidR="007041BA" w:rsidRPr="00C760C6">
        <w:rPr>
          <w:b/>
        </w:rPr>
        <w:t xml:space="preserve">Zánik </w:t>
      </w:r>
      <w:r w:rsidR="00716C8C">
        <w:rPr>
          <w:b/>
        </w:rPr>
        <w:t>výpůjčky</w:t>
      </w:r>
    </w:p>
    <w:p w:rsidR="005C5362" w:rsidRPr="00426F3E" w:rsidRDefault="00016196" w:rsidP="00716C8C">
      <w:pPr>
        <w:numPr>
          <w:ilvl w:val="0"/>
          <w:numId w:val="22"/>
        </w:numPr>
        <w:jc w:val="both"/>
      </w:pPr>
      <w:r w:rsidRPr="00426F3E">
        <w:t>Výpůjčka zaniká p</w:t>
      </w:r>
      <w:r w:rsidR="005C5362" w:rsidRPr="00426F3E">
        <w:t>ísemnou dohodou smluvních stran,</w:t>
      </w:r>
      <w:r w:rsidRPr="00426F3E">
        <w:t xml:space="preserve"> </w:t>
      </w:r>
      <w:r w:rsidR="005C5362" w:rsidRPr="00426F3E">
        <w:t>u</w:t>
      </w:r>
      <w:r w:rsidRPr="00426F3E">
        <w:t xml:space="preserve">plynutím doby </w:t>
      </w:r>
      <w:r w:rsidR="00364559" w:rsidRPr="00426F3E">
        <w:t xml:space="preserve">výpůjčky nebo písemnou výpovědí. Výpovědní lhůta je tříměsíční a počíná běžet od prvního dne kalendářního měsíce následujícího po doručení výpovědi. </w:t>
      </w:r>
    </w:p>
    <w:p w:rsidR="005C5362" w:rsidRPr="00426F3E" w:rsidRDefault="005C5362" w:rsidP="00716C8C">
      <w:pPr>
        <w:ind w:left="360"/>
        <w:jc w:val="both"/>
      </w:pPr>
    </w:p>
    <w:p w:rsidR="00AA3837" w:rsidRPr="00426F3E" w:rsidRDefault="00716C8C" w:rsidP="00716C8C">
      <w:pPr>
        <w:numPr>
          <w:ilvl w:val="0"/>
          <w:numId w:val="22"/>
        </w:numPr>
        <w:jc w:val="both"/>
      </w:pPr>
      <w:r w:rsidRPr="00426F3E">
        <w:t xml:space="preserve">Výpůjčka dále </w:t>
      </w:r>
      <w:r w:rsidR="00AA3837" w:rsidRPr="00426F3E">
        <w:t>zaniká též písemnou výpovědí</w:t>
      </w:r>
      <w:r w:rsidR="00700C85" w:rsidRPr="00426F3E">
        <w:t xml:space="preserve"> z důvodu převodu předmětu užívání</w:t>
      </w:r>
      <w:r w:rsidR="00AA3837" w:rsidRPr="00426F3E">
        <w:t xml:space="preserve"> </w:t>
      </w:r>
      <w:r w:rsidR="007B29BA" w:rsidRPr="00426F3E">
        <w:br/>
      </w:r>
      <w:r w:rsidR="00AA3837" w:rsidRPr="00426F3E">
        <w:t xml:space="preserve">na zřizovatele </w:t>
      </w:r>
      <w:proofErr w:type="spellStart"/>
      <w:r w:rsidR="00AA3837" w:rsidRPr="00426F3E">
        <w:t>půjčitele</w:t>
      </w:r>
      <w:proofErr w:type="spellEnd"/>
      <w:r w:rsidR="00AA3837" w:rsidRPr="00426F3E">
        <w:t>. V tomto případě je výpovědní doba 1 měsíc a počítá se od prvého dne měsíce následující po doručení výpovědi.</w:t>
      </w:r>
    </w:p>
    <w:p w:rsidR="00AA3837" w:rsidRPr="00426F3E" w:rsidRDefault="00AA3837" w:rsidP="00AA3837">
      <w:pPr>
        <w:pStyle w:val="Odstavecseseznamem"/>
      </w:pPr>
    </w:p>
    <w:p w:rsidR="007041BA" w:rsidRPr="00426F3E" w:rsidRDefault="00700C85" w:rsidP="00716C8C">
      <w:pPr>
        <w:numPr>
          <w:ilvl w:val="0"/>
          <w:numId w:val="22"/>
        </w:numPr>
        <w:jc w:val="both"/>
      </w:pPr>
      <w:r w:rsidRPr="00426F3E">
        <w:t>Podle ustanovení § 27 odst. 2. zák</w:t>
      </w:r>
      <w:r w:rsidR="00AA3837" w:rsidRPr="00426F3E">
        <w:t>.</w:t>
      </w:r>
      <w:r w:rsidRPr="00426F3E">
        <w:t xml:space="preserve"> č. </w:t>
      </w:r>
      <w:r w:rsidR="00C04797" w:rsidRPr="00426F3E">
        <w:t>219/2000 Sb.</w:t>
      </w:r>
      <w:r w:rsidR="00364559" w:rsidRPr="00426F3E">
        <w:t xml:space="preserve"> (dále jen „zákon“) </w:t>
      </w:r>
      <w:r w:rsidR="00C04797" w:rsidRPr="00426F3E">
        <w:t>se smluvní stra</w:t>
      </w:r>
      <w:r w:rsidR="00AA3837" w:rsidRPr="00426F3E">
        <w:t>ny dohodly na okamžitém ukončení výpůjčky</w:t>
      </w:r>
      <w:r w:rsidR="00C04797" w:rsidRPr="00426F3E">
        <w:t>, pokud přestanou být plněn</w:t>
      </w:r>
      <w:r w:rsidR="00AA3837" w:rsidRPr="00426F3E">
        <w:t xml:space="preserve">y podmínky podle § 27 odst. 1 </w:t>
      </w:r>
      <w:r w:rsidR="00364559" w:rsidRPr="00426F3E">
        <w:t xml:space="preserve">tohoto </w:t>
      </w:r>
      <w:r w:rsidR="00AA3837" w:rsidRPr="00426F3E">
        <w:t>zákona</w:t>
      </w:r>
      <w:r w:rsidR="00364559" w:rsidRPr="00426F3E">
        <w:t>.</w:t>
      </w:r>
      <w:r w:rsidR="00AA3837" w:rsidRPr="00426F3E">
        <w:t xml:space="preserve"> </w:t>
      </w:r>
    </w:p>
    <w:p w:rsidR="00AE1ECD" w:rsidRPr="00426F3E" w:rsidRDefault="00AE1ECD" w:rsidP="00AE1ECD"/>
    <w:p w:rsidR="00EF1E36" w:rsidRPr="00426F3E" w:rsidRDefault="00EF1E36" w:rsidP="00364B12">
      <w:pPr>
        <w:numPr>
          <w:ilvl w:val="0"/>
          <w:numId w:val="22"/>
        </w:numPr>
        <w:spacing w:after="120"/>
        <w:jc w:val="both"/>
      </w:pPr>
      <w:r w:rsidRPr="00426F3E">
        <w:t>Pro případ neplnění povinností</w:t>
      </w:r>
      <w:r w:rsidR="00364559" w:rsidRPr="00426F3E">
        <w:t xml:space="preserve"> </w:t>
      </w:r>
      <w:r w:rsidRPr="00426F3E">
        <w:t>uvedených v čl. 3 odst. 2.</w:t>
      </w:r>
      <w:r w:rsidR="00364559" w:rsidRPr="00426F3E">
        <w:t xml:space="preserve"> </w:t>
      </w:r>
      <w:r w:rsidRPr="00426F3E">
        <w:t>nebo nevrácení předmětu výpůjčky v den ukončení výpůjčky</w:t>
      </w:r>
      <w:r w:rsidR="00364559" w:rsidRPr="00426F3E">
        <w:t xml:space="preserve"> </w:t>
      </w:r>
      <w:r w:rsidRPr="00426F3E">
        <w:t xml:space="preserve">je vypůjčitel povinen uhradit </w:t>
      </w:r>
      <w:proofErr w:type="spellStart"/>
      <w:r w:rsidRPr="00426F3E">
        <w:t>půjčiteli</w:t>
      </w:r>
      <w:proofErr w:type="spellEnd"/>
      <w:r w:rsidRPr="00426F3E">
        <w:t xml:space="preserve"> za každý započatý den prodlení smluvní pokutu ve výši 200,- Kč.</w:t>
      </w:r>
    </w:p>
    <w:p w:rsidR="00287B91" w:rsidRPr="007B29BA" w:rsidRDefault="007041BA" w:rsidP="007B29BA">
      <w:pPr>
        <w:numPr>
          <w:ilvl w:val="0"/>
          <w:numId w:val="22"/>
        </w:numPr>
        <w:spacing w:after="120"/>
        <w:ind w:right="23"/>
        <w:jc w:val="both"/>
      </w:pPr>
      <w:r w:rsidRPr="007F255A">
        <w:lastRenderedPageBreak/>
        <w:t>Vypůjčitel je oprávněn od této smlouvy odstoupit, stane-li se předmět užívání</w:t>
      </w:r>
      <w:r w:rsidR="00716C8C">
        <w:t xml:space="preserve"> </w:t>
      </w:r>
      <w:r w:rsidR="00716C8C" w:rsidRPr="007B29BA">
        <w:t>bez jeho zavinění</w:t>
      </w:r>
      <w:r w:rsidRPr="007B29BA">
        <w:t xml:space="preserve"> nezpůsobilý ke smluv</w:t>
      </w:r>
      <w:r w:rsidR="00700C85" w:rsidRPr="007B29BA">
        <w:t>ené</w:t>
      </w:r>
      <w:r w:rsidRPr="007B29BA">
        <w:t>mu způsobu užívání</w:t>
      </w:r>
      <w:r w:rsidR="00716C8C" w:rsidRPr="007B29BA">
        <w:t xml:space="preserve">. </w:t>
      </w:r>
      <w:r w:rsidRPr="007B29BA">
        <w:t xml:space="preserve"> </w:t>
      </w:r>
    </w:p>
    <w:p w:rsidR="00716C8C" w:rsidRPr="007F255A" w:rsidRDefault="00716C8C" w:rsidP="00716C8C">
      <w:pPr>
        <w:spacing w:after="120"/>
        <w:ind w:left="360" w:right="23"/>
        <w:jc w:val="both"/>
      </w:pPr>
    </w:p>
    <w:p w:rsidR="007041BA" w:rsidRPr="007F255A" w:rsidRDefault="00AA3837" w:rsidP="007041BA">
      <w:pPr>
        <w:tabs>
          <w:tab w:val="left" w:pos="9000"/>
        </w:tabs>
        <w:ind w:left="360" w:right="23"/>
        <w:jc w:val="center"/>
        <w:rPr>
          <w:b/>
        </w:rPr>
      </w:pPr>
      <w:r w:rsidRPr="007F255A">
        <w:rPr>
          <w:b/>
        </w:rPr>
        <w:t>6.</w:t>
      </w:r>
    </w:p>
    <w:p w:rsidR="007041BA" w:rsidRPr="007F255A" w:rsidRDefault="007041BA" w:rsidP="007041BA">
      <w:pPr>
        <w:tabs>
          <w:tab w:val="left" w:pos="9000"/>
        </w:tabs>
        <w:spacing w:after="120"/>
        <w:ind w:left="357" w:right="23"/>
        <w:jc w:val="center"/>
        <w:rPr>
          <w:b/>
        </w:rPr>
      </w:pPr>
      <w:r w:rsidRPr="007F255A">
        <w:rPr>
          <w:b/>
        </w:rPr>
        <w:t>Závěrečná ustanovení</w:t>
      </w:r>
    </w:p>
    <w:p w:rsidR="00716C8C" w:rsidRPr="00716C8C" w:rsidRDefault="007041BA" w:rsidP="00716C8C">
      <w:pPr>
        <w:numPr>
          <w:ilvl w:val="1"/>
          <w:numId w:val="23"/>
        </w:numPr>
        <w:spacing w:after="120"/>
        <w:ind w:left="426" w:right="23" w:hanging="426"/>
        <w:jc w:val="both"/>
      </w:pPr>
      <w:r w:rsidRPr="00716C8C">
        <w:t xml:space="preserve">Ostatní práva a povinnosti vyplývající z této smlouvy, pokud nejsou uvedeny přímo </w:t>
      </w:r>
      <w:r w:rsidRPr="00716C8C">
        <w:br/>
        <w:t xml:space="preserve">v této smlouvě, se řídí </w:t>
      </w:r>
      <w:r w:rsidR="00716C8C" w:rsidRPr="00716C8C">
        <w:t xml:space="preserve">občanským zákoníkem a </w:t>
      </w:r>
      <w:r w:rsidR="00700C85" w:rsidRPr="00716C8C">
        <w:t>zákonem č. 219/2000</w:t>
      </w:r>
      <w:r w:rsidR="00716C8C" w:rsidRPr="00716C8C">
        <w:t xml:space="preserve"> </w:t>
      </w:r>
      <w:r w:rsidR="00700C85" w:rsidRPr="00716C8C">
        <w:t>Sb.</w:t>
      </w:r>
      <w:r w:rsidR="00716C8C" w:rsidRPr="00716C8C">
        <w:t>,</w:t>
      </w:r>
      <w:r w:rsidR="007B29BA">
        <w:t xml:space="preserve"> </w:t>
      </w:r>
      <w:r w:rsidR="00700C85" w:rsidRPr="00716C8C">
        <w:t>v platném znění</w:t>
      </w:r>
      <w:r w:rsidR="00716C8C" w:rsidRPr="00716C8C">
        <w:t>.</w:t>
      </w:r>
    </w:p>
    <w:p w:rsidR="007041BA" w:rsidRDefault="007041BA" w:rsidP="00716C8C">
      <w:pPr>
        <w:numPr>
          <w:ilvl w:val="1"/>
          <w:numId w:val="23"/>
        </w:numPr>
        <w:spacing w:after="120"/>
        <w:ind w:left="426" w:right="23" w:hanging="426"/>
        <w:jc w:val="both"/>
      </w:pPr>
      <w:r>
        <w:t xml:space="preserve">Smlouva je vyhotovena ve </w:t>
      </w:r>
      <w:r w:rsidR="00081FEB">
        <w:t>2</w:t>
      </w:r>
      <w:r>
        <w:t xml:space="preserve"> stejnopisech, </w:t>
      </w:r>
      <w:r w:rsidR="00952F63">
        <w:t>po jednom vyhotovení pro každou smluvní stranu</w:t>
      </w:r>
      <w:r>
        <w:t>.</w:t>
      </w:r>
    </w:p>
    <w:p w:rsidR="007041BA" w:rsidRDefault="007041BA" w:rsidP="00716C8C">
      <w:pPr>
        <w:numPr>
          <w:ilvl w:val="1"/>
          <w:numId w:val="23"/>
        </w:numPr>
        <w:spacing w:after="120"/>
        <w:ind w:left="426" w:right="23" w:hanging="426"/>
        <w:jc w:val="both"/>
      </w:pPr>
      <w:r>
        <w:t xml:space="preserve">Smlouvu </w:t>
      </w:r>
      <w:r w:rsidRPr="007B29BA">
        <w:t>l</w:t>
      </w:r>
      <w:r w:rsidR="00716C8C" w:rsidRPr="007B29BA">
        <w:t>ze</w:t>
      </w:r>
      <w:r>
        <w:t xml:space="preserve"> měnit nebo doplňovat jen písemnými dodatky, oboustranně dohodnutými, vzestupně číslovanými a podepsanými oběma stranami. Podepsané dodatky se stávají nedílnou součástí této smlouvy.  </w:t>
      </w:r>
    </w:p>
    <w:p w:rsidR="007041BA" w:rsidRDefault="007041BA" w:rsidP="00716C8C">
      <w:pPr>
        <w:numPr>
          <w:ilvl w:val="1"/>
          <w:numId w:val="23"/>
        </w:numPr>
        <w:spacing w:after="120"/>
        <w:ind w:left="426" w:right="23" w:hanging="426"/>
        <w:jc w:val="both"/>
      </w:pPr>
      <w:r>
        <w:t>Smluvní strany jsou povinny se vzájemně informovat bez zbytečného odkladu o všech skutečnostech, které jsou rozhodné pro plnění této smlouvy.</w:t>
      </w:r>
    </w:p>
    <w:p w:rsidR="007041BA" w:rsidRDefault="007041BA" w:rsidP="00952F63">
      <w:pPr>
        <w:numPr>
          <w:ilvl w:val="1"/>
          <w:numId w:val="23"/>
        </w:numPr>
        <w:spacing w:after="120"/>
        <w:ind w:left="426" w:right="23" w:hanging="426"/>
        <w:jc w:val="both"/>
      </w:pPr>
      <w:r>
        <w:t>Smlouva nabývá platnosti dnem podpisu poslední sml</w:t>
      </w:r>
      <w:r w:rsidR="00287B91">
        <w:t xml:space="preserve">uvní strany a účinnosti </w:t>
      </w:r>
      <w:r w:rsidR="00952F63">
        <w:t>dnem uveřejnění v registru smluv, nejdříve však 1. 2. 2025</w:t>
      </w:r>
      <w:r w:rsidR="00716C8C">
        <w:t>.</w:t>
      </w:r>
    </w:p>
    <w:p w:rsidR="007041BA" w:rsidRDefault="00952F63" w:rsidP="00952F63">
      <w:pPr>
        <w:numPr>
          <w:ilvl w:val="1"/>
          <w:numId w:val="23"/>
        </w:numPr>
        <w:spacing w:after="120"/>
        <w:ind w:left="426" w:right="23" w:hanging="426"/>
        <w:jc w:val="both"/>
      </w:pPr>
      <w:r>
        <w:t xml:space="preserve">Vypůjčitel bere na vědomí, že uveřejnění v registru smluv zajistí </w:t>
      </w:r>
      <w:proofErr w:type="spellStart"/>
      <w:r>
        <w:t>půjčitel</w:t>
      </w:r>
      <w:proofErr w:type="spellEnd"/>
      <w:r>
        <w:t>.</w:t>
      </w:r>
    </w:p>
    <w:p w:rsidR="007041BA" w:rsidRDefault="007041BA" w:rsidP="00716C8C">
      <w:pPr>
        <w:numPr>
          <w:ilvl w:val="1"/>
          <w:numId w:val="23"/>
        </w:numPr>
        <w:ind w:right="23"/>
        <w:jc w:val="both"/>
      </w:pPr>
      <w:r>
        <w:t xml:space="preserve"> Smluvní strany prohlašují, že si smlouvu přečetly, s jejím obsahem souhlasí, což stvrzují </w:t>
      </w:r>
      <w:r w:rsidR="00287B91">
        <w:t xml:space="preserve"> </w:t>
      </w:r>
      <w:r w:rsidR="00287B91">
        <w:br/>
        <w:t xml:space="preserve"> </w:t>
      </w:r>
      <w:r>
        <w:t xml:space="preserve">svými podpisy. </w:t>
      </w:r>
    </w:p>
    <w:p w:rsidR="007041BA" w:rsidRDefault="007041BA" w:rsidP="007041BA">
      <w:pPr>
        <w:ind w:left="426" w:right="23"/>
        <w:jc w:val="both"/>
      </w:pPr>
    </w:p>
    <w:p w:rsidR="000854E0" w:rsidRDefault="000854E0" w:rsidP="000854E0">
      <w:pPr>
        <w:ind w:left="426" w:right="23" w:hanging="426"/>
        <w:jc w:val="both"/>
      </w:pPr>
    </w:p>
    <w:p w:rsidR="000854E0" w:rsidRDefault="000854E0" w:rsidP="000854E0">
      <w:pPr>
        <w:ind w:left="426" w:right="23" w:hanging="426"/>
        <w:jc w:val="both"/>
      </w:pPr>
      <w:r>
        <w:t xml:space="preserve">V Praze </w:t>
      </w:r>
      <w:proofErr w:type="gramStart"/>
      <w:r>
        <w:t>dne:…</w:t>
      </w:r>
      <w:proofErr w:type="gramEnd"/>
      <w:r>
        <w:t>…. …………</w:t>
      </w:r>
      <w:r>
        <w:tab/>
      </w:r>
      <w:r>
        <w:tab/>
        <w:t xml:space="preserve">                                   V Liberci </w:t>
      </w:r>
      <w:proofErr w:type="gramStart"/>
      <w:r>
        <w:t>dne:…</w:t>
      </w:r>
      <w:proofErr w:type="gramEnd"/>
      <w:r>
        <w:t>………………</w:t>
      </w:r>
    </w:p>
    <w:p w:rsidR="000854E0" w:rsidRDefault="000854E0" w:rsidP="000854E0">
      <w:pPr>
        <w:ind w:left="426" w:right="23" w:hanging="426"/>
        <w:jc w:val="both"/>
      </w:pPr>
    </w:p>
    <w:p w:rsidR="000854E0" w:rsidRDefault="000854E0" w:rsidP="000854E0">
      <w:pPr>
        <w:ind w:left="426" w:right="23" w:hanging="426"/>
        <w:jc w:val="both"/>
      </w:pPr>
      <w:r>
        <w:tab/>
      </w:r>
    </w:p>
    <w:p w:rsidR="000854E0" w:rsidRDefault="000854E0" w:rsidP="000854E0">
      <w:pPr>
        <w:ind w:left="426" w:right="23" w:hanging="426"/>
        <w:jc w:val="both"/>
      </w:pPr>
    </w:p>
    <w:p w:rsidR="000854E0" w:rsidRPr="000854E0" w:rsidRDefault="000854E0" w:rsidP="000854E0">
      <w:pPr>
        <w:ind w:right="23" w:hanging="426"/>
        <w:jc w:val="both"/>
        <w:rPr>
          <w:sz w:val="20"/>
          <w:szCs w:val="20"/>
        </w:rPr>
      </w:pPr>
      <w:r>
        <w:t xml:space="preserve">       ..………………………………</w:t>
      </w:r>
      <w:r>
        <w:tab/>
      </w:r>
      <w:r>
        <w:tab/>
        <w:t xml:space="preserve">                         ………………………………                            </w:t>
      </w:r>
      <w:r w:rsidR="005E1634">
        <w:tab/>
      </w:r>
      <w:r w:rsidR="00EE6395">
        <w:t>z</w:t>
      </w:r>
      <w:r w:rsidRPr="00EE6395">
        <w:t xml:space="preserve">a </w:t>
      </w:r>
      <w:proofErr w:type="spellStart"/>
      <w:r w:rsidRPr="00EE6395">
        <w:t>půjčitele</w:t>
      </w:r>
      <w:proofErr w:type="spellEnd"/>
      <w:r w:rsidR="00EE6395">
        <w:tab/>
      </w:r>
      <w:r w:rsidRPr="000854E0">
        <w:rPr>
          <w:sz w:val="20"/>
          <w:szCs w:val="20"/>
        </w:rPr>
        <w:tab/>
      </w:r>
      <w:r w:rsidRPr="000854E0">
        <w:rPr>
          <w:sz w:val="20"/>
          <w:szCs w:val="20"/>
        </w:rPr>
        <w:tab/>
        <w:t xml:space="preserve">                                     </w:t>
      </w:r>
      <w:r>
        <w:rPr>
          <w:sz w:val="20"/>
          <w:szCs w:val="20"/>
        </w:rPr>
        <w:t xml:space="preserve">                    </w:t>
      </w:r>
      <w:r w:rsidR="00EE6395">
        <w:t>z</w:t>
      </w:r>
      <w:r w:rsidRPr="00EE6395">
        <w:t>a vypůjčitele</w:t>
      </w:r>
    </w:p>
    <w:p w:rsidR="000854E0" w:rsidRDefault="000854E0" w:rsidP="000854E0">
      <w:pPr>
        <w:ind w:left="426" w:right="23" w:hanging="426"/>
        <w:jc w:val="both"/>
      </w:pPr>
      <w:r>
        <w:t xml:space="preserve">    </w:t>
      </w:r>
      <w:r w:rsidR="005E1634">
        <w:t xml:space="preserve">    </w:t>
      </w:r>
      <w:r>
        <w:t xml:space="preserve"> Ing. Martin Lehký</w:t>
      </w:r>
      <w:r>
        <w:tab/>
      </w:r>
      <w:r>
        <w:tab/>
      </w:r>
      <w:r>
        <w:tab/>
      </w:r>
      <w:r>
        <w:tab/>
        <w:t xml:space="preserve">                      </w:t>
      </w:r>
      <w:r w:rsidR="00935C78">
        <w:t xml:space="preserve">       </w:t>
      </w:r>
      <w:bookmarkStart w:id="0" w:name="_GoBack"/>
      <w:bookmarkEnd w:id="0"/>
      <w:r>
        <w:t xml:space="preserve"> </w:t>
      </w:r>
      <w:r w:rsidR="00935C78">
        <w:t>XXX</w:t>
      </w:r>
      <w:r>
        <w:tab/>
      </w:r>
    </w:p>
    <w:p w:rsidR="007041BA" w:rsidRDefault="000854E0" w:rsidP="000854E0">
      <w:pPr>
        <w:ind w:left="426" w:right="23" w:hanging="426"/>
        <w:jc w:val="both"/>
      </w:pPr>
      <w:r>
        <w:t xml:space="preserve">     </w:t>
      </w:r>
      <w:r w:rsidR="005E1634">
        <w:t xml:space="preserve">    </w:t>
      </w:r>
      <w:r>
        <w:t xml:space="preserve">  </w:t>
      </w:r>
      <w:r w:rsidR="00EE6395">
        <w:t>ř</w:t>
      </w:r>
      <w:r>
        <w:t xml:space="preserve">editel AS-PO                                 </w:t>
      </w:r>
      <w:r>
        <w:tab/>
      </w:r>
      <w:r>
        <w:tab/>
      </w:r>
      <w:r>
        <w:tab/>
        <w:t xml:space="preserve">     předseda Letci Liberec </w:t>
      </w:r>
      <w:proofErr w:type="spellStart"/>
      <w:r>
        <w:t>z.s</w:t>
      </w:r>
      <w:proofErr w:type="spellEnd"/>
      <w:r>
        <w:t>.</w:t>
      </w:r>
      <w:r>
        <w:tab/>
      </w:r>
      <w:r w:rsidR="007041BA">
        <w:t xml:space="preserve"> </w:t>
      </w:r>
    </w:p>
    <w:p w:rsidR="000854E0" w:rsidRDefault="000854E0" w:rsidP="000854E0">
      <w:pPr>
        <w:ind w:left="426" w:right="23" w:hanging="426"/>
        <w:jc w:val="both"/>
      </w:pPr>
    </w:p>
    <w:p w:rsidR="00287B91" w:rsidRDefault="00287B91" w:rsidP="007041BA">
      <w:pPr>
        <w:tabs>
          <w:tab w:val="left" w:pos="9000"/>
        </w:tabs>
        <w:ind w:left="360" w:right="23"/>
      </w:pPr>
    </w:p>
    <w:p w:rsidR="00287B91" w:rsidRDefault="00287B91" w:rsidP="00287B91">
      <w:pPr>
        <w:tabs>
          <w:tab w:val="left" w:pos="9000"/>
        </w:tabs>
        <w:ind w:left="360" w:right="23"/>
      </w:pPr>
    </w:p>
    <w:p w:rsidR="009B129A" w:rsidRDefault="009B129A" w:rsidP="003F25FC">
      <w:pPr>
        <w:pStyle w:val="Zkladntext"/>
        <w:ind w:left="720"/>
        <w:rPr>
          <w:sz w:val="24"/>
          <w:szCs w:val="24"/>
        </w:rPr>
      </w:pPr>
    </w:p>
    <w:p w:rsidR="00021DEB" w:rsidRPr="00FA4AF3" w:rsidRDefault="0032616F" w:rsidP="000854E0">
      <w:pPr>
        <w:pStyle w:val="Zkladntext"/>
        <w:ind w:left="720"/>
        <w:jc w:val="left"/>
        <w:rPr>
          <w:bCs/>
          <w:iCs/>
          <w:color w:val="auto"/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021DEB" w:rsidRPr="00FA4AF3" w:rsidSect="00021DEB">
      <w:headerReference w:type="default" r:id="rId8"/>
      <w:pgSz w:w="11906" w:h="16838"/>
      <w:pgMar w:top="1259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F51" w:rsidRDefault="00915F51" w:rsidP="00511F71">
      <w:r>
        <w:separator/>
      </w:r>
    </w:p>
  </w:endnote>
  <w:endnote w:type="continuationSeparator" w:id="0">
    <w:p w:rsidR="00915F51" w:rsidRDefault="00915F51" w:rsidP="0051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F51" w:rsidRDefault="00915F51" w:rsidP="00511F71">
      <w:r>
        <w:separator/>
      </w:r>
    </w:p>
  </w:footnote>
  <w:footnote w:type="continuationSeparator" w:id="0">
    <w:p w:rsidR="00915F51" w:rsidRDefault="00915F51" w:rsidP="0051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F71" w:rsidRPr="00050CB6" w:rsidRDefault="00846CC2" w:rsidP="00021DEB">
    <w:pPr>
      <w:pStyle w:val="Zhlav"/>
      <w:jc w:val="right"/>
      <w:rPr>
        <w:sz w:val="28"/>
        <w:szCs w:val="28"/>
      </w:rPr>
    </w:pPr>
    <w:r w:rsidRPr="00846CC2">
      <w:rPr>
        <w:sz w:val="20"/>
        <w:szCs w:val="20"/>
      </w:rPr>
      <w:tab/>
      <w:t xml:space="preserve">                                       </w:t>
    </w:r>
    <w:r w:rsidR="007448C8" w:rsidRPr="00050CB6">
      <w:rPr>
        <w:sz w:val="28"/>
        <w:szCs w:val="28"/>
      </w:rPr>
      <w:t>Smlouva č.</w:t>
    </w:r>
    <w:r w:rsidR="00511F71" w:rsidRPr="00050CB6">
      <w:rPr>
        <w:sz w:val="28"/>
        <w:szCs w:val="28"/>
      </w:rPr>
      <w:t xml:space="preserve"> U</w:t>
    </w:r>
    <w:r w:rsidR="006A04FE">
      <w:rPr>
        <w:sz w:val="28"/>
        <w:szCs w:val="28"/>
      </w:rPr>
      <w:t>-039</w:t>
    </w:r>
    <w:r w:rsidR="00541BD3" w:rsidRPr="00050CB6">
      <w:rPr>
        <w:sz w:val="28"/>
        <w:szCs w:val="28"/>
      </w:rPr>
      <w:t>-</w:t>
    </w:r>
    <w:r w:rsidR="00050CB6" w:rsidRPr="00050CB6">
      <w:rPr>
        <w:sz w:val="28"/>
        <w:szCs w:val="28"/>
      </w:rPr>
      <w:t>0</w:t>
    </w:r>
    <w:r w:rsidR="007C4751">
      <w:rPr>
        <w:sz w:val="28"/>
        <w:szCs w:val="28"/>
      </w:rPr>
      <w:t>0</w:t>
    </w:r>
    <w:r w:rsidR="00DF290F" w:rsidRPr="00050CB6">
      <w:rPr>
        <w:sz w:val="28"/>
        <w:szCs w:val="28"/>
      </w:rPr>
      <w:t>/</w:t>
    </w:r>
    <w:r w:rsidR="00DB10B9">
      <w:rPr>
        <w:sz w:val="28"/>
        <w:szCs w:val="28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2D4C"/>
    <w:multiLevelType w:val="multilevel"/>
    <w:tmpl w:val="A5D68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77C1BAB"/>
    <w:multiLevelType w:val="multilevel"/>
    <w:tmpl w:val="0B505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82C1F4A"/>
    <w:multiLevelType w:val="hybridMultilevel"/>
    <w:tmpl w:val="3DB017C0"/>
    <w:lvl w:ilvl="0" w:tplc="B1DCF3EA">
      <w:start w:val="1"/>
      <w:numFmt w:val="decimal"/>
      <w:lvlText w:val="%1."/>
      <w:lvlJc w:val="left"/>
      <w:pPr>
        <w:ind w:left="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F4613EB"/>
    <w:multiLevelType w:val="multilevel"/>
    <w:tmpl w:val="CF102E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120940"/>
    <w:multiLevelType w:val="hybridMultilevel"/>
    <w:tmpl w:val="B6B4923E"/>
    <w:lvl w:ilvl="0" w:tplc="0604098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7AD0A2E"/>
    <w:multiLevelType w:val="hybridMultilevel"/>
    <w:tmpl w:val="AB0EB3F4"/>
    <w:lvl w:ilvl="0" w:tplc="309A106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A9F731A"/>
    <w:multiLevelType w:val="hybridMultilevel"/>
    <w:tmpl w:val="FCF870A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E31AF2"/>
    <w:multiLevelType w:val="hybridMultilevel"/>
    <w:tmpl w:val="C9CC3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F38F6"/>
    <w:multiLevelType w:val="multilevel"/>
    <w:tmpl w:val="BA586D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955DF7"/>
    <w:multiLevelType w:val="hybridMultilevel"/>
    <w:tmpl w:val="7B945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736D7"/>
    <w:multiLevelType w:val="multilevel"/>
    <w:tmpl w:val="AA668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0C329F"/>
    <w:multiLevelType w:val="hybridMultilevel"/>
    <w:tmpl w:val="F1667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1108F"/>
    <w:multiLevelType w:val="hybridMultilevel"/>
    <w:tmpl w:val="5E08D9A0"/>
    <w:lvl w:ilvl="0" w:tplc="D2EC1F48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AA4766"/>
    <w:multiLevelType w:val="hybridMultilevel"/>
    <w:tmpl w:val="9C40B8CA"/>
    <w:lvl w:ilvl="0" w:tplc="E6C2428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3101B9E"/>
    <w:multiLevelType w:val="hybridMultilevel"/>
    <w:tmpl w:val="D3CAA2DC"/>
    <w:lvl w:ilvl="0" w:tplc="7F6A8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506667"/>
    <w:multiLevelType w:val="multilevel"/>
    <w:tmpl w:val="BDA4EF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75E4D04"/>
    <w:multiLevelType w:val="hybridMultilevel"/>
    <w:tmpl w:val="58120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81B93"/>
    <w:multiLevelType w:val="hybridMultilevel"/>
    <w:tmpl w:val="251E56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CF3E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bCs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25574"/>
    <w:multiLevelType w:val="multilevel"/>
    <w:tmpl w:val="64880B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840704F"/>
    <w:multiLevelType w:val="hybridMultilevel"/>
    <w:tmpl w:val="922667BE"/>
    <w:lvl w:ilvl="0" w:tplc="58A87958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786E39"/>
    <w:multiLevelType w:val="hybridMultilevel"/>
    <w:tmpl w:val="A22CFE2C"/>
    <w:lvl w:ilvl="0" w:tplc="CBECA2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BC33E5C"/>
    <w:multiLevelType w:val="hybridMultilevel"/>
    <w:tmpl w:val="18C22E76"/>
    <w:lvl w:ilvl="0" w:tplc="E788F5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F6D8D"/>
    <w:multiLevelType w:val="hybridMultilevel"/>
    <w:tmpl w:val="C44E9F22"/>
    <w:lvl w:ilvl="0" w:tplc="EA3CC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DD24414"/>
    <w:multiLevelType w:val="hybridMultilevel"/>
    <w:tmpl w:val="07767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7"/>
  </w:num>
  <w:num w:numId="5">
    <w:abstractNumId w:val="16"/>
  </w:num>
  <w:num w:numId="6">
    <w:abstractNumId w:val="2"/>
  </w:num>
  <w:num w:numId="7">
    <w:abstractNumId w:val="21"/>
  </w:num>
  <w:num w:numId="8">
    <w:abstractNumId w:val="9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0"/>
  </w:num>
  <w:num w:numId="14">
    <w:abstractNumId w:val="7"/>
  </w:num>
  <w:num w:numId="15">
    <w:abstractNumId w:val="15"/>
  </w:num>
  <w:num w:numId="16">
    <w:abstractNumId w:val="0"/>
  </w:num>
  <w:num w:numId="17">
    <w:abstractNumId w:val="10"/>
  </w:num>
  <w:num w:numId="18">
    <w:abstractNumId w:val="18"/>
  </w:num>
  <w:num w:numId="19">
    <w:abstractNumId w:val="1"/>
  </w:num>
  <w:num w:numId="20">
    <w:abstractNumId w:val="6"/>
  </w:num>
  <w:num w:numId="21">
    <w:abstractNumId w:val="12"/>
  </w:num>
  <w:num w:numId="22">
    <w:abstractNumId w:val="3"/>
  </w:num>
  <w:num w:numId="23">
    <w:abstractNumId w:val="8"/>
  </w:num>
  <w:num w:numId="24">
    <w:abstractNumId w:val="13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2EA"/>
    <w:rsid w:val="000064D0"/>
    <w:rsid w:val="00006B26"/>
    <w:rsid w:val="00010CC4"/>
    <w:rsid w:val="00016196"/>
    <w:rsid w:val="0002162C"/>
    <w:rsid w:val="00021DEB"/>
    <w:rsid w:val="000245A0"/>
    <w:rsid w:val="000308E8"/>
    <w:rsid w:val="00036A36"/>
    <w:rsid w:val="0005059A"/>
    <w:rsid w:val="00050CB6"/>
    <w:rsid w:val="00063406"/>
    <w:rsid w:val="00081FEB"/>
    <w:rsid w:val="000854E0"/>
    <w:rsid w:val="000930EC"/>
    <w:rsid w:val="000B55FB"/>
    <w:rsid w:val="000B7699"/>
    <w:rsid w:val="000D06C6"/>
    <w:rsid w:val="000D7EF4"/>
    <w:rsid w:val="000F2AF0"/>
    <w:rsid w:val="001369E5"/>
    <w:rsid w:val="00151CD4"/>
    <w:rsid w:val="00153605"/>
    <w:rsid w:val="001574A6"/>
    <w:rsid w:val="00172D88"/>
    <w:rsid w:val="00174DCA"/>
    <w:rsid w:val="00181DB6"/>
    <w:rsid w:val="00193F0F"/>
    <w:rsid w:val="001A32E9"/>
    <w:rsid w:val="001A3834"/>
    <w:rsid w:val="001B728D"/>
    <w:rsid w:val="001E13EE"/>
    <w:rsid w:val="001E281F"/>
    <w:rsid w:val="001E3C76"/>
    <w:rsid w:val="001F378A"/>
    <w:rsid w:val="001F6589"/>
    <w:rsid w:val="001F68E0"/>
    <w:rsid w:val="00220AE6"/>
    <w:rsid w:val="00223BE6"/>
    <w:rsid w:val="00231DD0"/>
    <w:rsid w:val="00233848"/>
    <w:rsid w:val="00243FEF"/>
    <w:rsid w:val="00246641"/>
    <w:rsid w:val="0025383C"/>
    <w:rsid w:val="00261089"/>
    <w:rsid w:val="002624DB"/>
    <w:rsid w:val="0028063C"/>
    <w:rsid w:val="00282AC1"/>
    <w:rsid w:val="00285B0C"/>
    <w:rsid w:val="00287B91"/>
    <w:rsid w:val="002B383A"/>
    <w:rsid w:val="002B7545"/>
    <w:rsid w:val="002C40F4"/>
    <w:rsid w:val="002D0AE9"/>
    <w:rsid w:val="002E7489"/>
    <w:rsid w:val="00310105"/>
    <w:rsid w:val="0032616F"/>
    <w:rsid w:val="003372E2"/>
    <w:rsid w:val="00345E08"/>
    <w:rsid w:val="00364559"/>
    <w:rsid w:val="00364B12"/>
    <w:rsid w:val="0036624D"/>
    <w:rsid w:val="00382E7A"/>
    <w:rsid w:val="003B4495"/>
    <w:rsid w:val="003C6158"/>
    <w:rsid w:val="003E2F9B"/>
    <w:rsid w:val="003F25FC"/>
    <w:rsid w:val="003F748B"/>
    <w:rsid w:val="003F77BA"/>
    <w:rsid w:val="00401B30"/>
    <w:rsid w:val="00410DD6"/>
    <w:rsid w:val="00415812"/>
    <w:rsid w:val="00416E75"/>
    <w:rsid w:val="00426618"/>
    <w:rsid w:val="00426F3E"/>
    <w:rsid w:val="00442CE8"/>
    <w:rsid w:val="00452F96"/>
    <w:rsid w:val="00485668"/>
    <w:rsid w:val="004B0D7F"/>
    <w:rsid w:val="004B2D5C"/>
    <w:rsid w:val="004B458D"/>
    <w:rsid w:val="004C00AE"/>
    <w:rsid w:val="004C75EB"/>
    <w:rsid w:val="004D151C"/>
    <w:rsid w:val="004D4E99"/>
    <w:rsid w:val="004F5C67"/>
    <w:rsid w:val="005000FA"/>
    <w:rsid w:val="00511F71"/>
    <w:rsid w:val="0051239E"/>
    <w:rsid w:val="00514297"/>
    <w:rsid w:val="005163B1"/>
    <w:rsid w:val="00541BD3"/>
    <w:rsid w:val="005632EA"/>
    <w:rsid w:val="00566F29"/>
    <w:rsid w:val="0057147C"/>
    <w:rsid w:val="00581DFA"/>
    <w:rsid w:val="0058233D"/>
    <w:rsid w:val="00591E0B"/>
    <w:rsid w:val="00596AC1"/>
    <w:rsid w:val="005A0BEE"/>
    <w:rsid w:val="005B25CF"/>
    <w:rsid w:val="005B6D5E"/>
    <w:rsid w:val="005C2295"/>
    <w:rsid w:val="005C5362"/>
    <w:rsid w:val="005E1634"/>
    <w:rsid w:val="005F4502"/>
    <w:rsid w:val="006117EA"/>
    <w:rsid w:val="00617796"/>
    <w:rsid w:val="006435D2"/>
    <w:rsid w:val="00655C2C"/>
    <w:rsid w:val="00664E16"/>
    <w:rsid w:val="00665ABA"/>
    <w:rsid w:val="006A04FE"/>
    <w:rsid w:val="006A1495"/>
    <w:rsid w:val="00700C85"/>
    <w:rsid w:val="007041BA"/>
    <w:rsid w:val="00716C8C"/>
    <w:rsid w:val="0072152E"/>
    <w:rsid w:val="00724DE2"/>
    <w:rsid w:val="0073688F"/>
    <w:rsid w:val="0074186B"/>
    <w:rsid w:val="007448C8"/>
    <w:rsid w:val="00754A5D"/>
    <w:rsid w:val="00760514"/>
    <w:rsid w:val="00771939"/>
    <w:rsid w:val="00796E58"/>
    <w:rsid w:val="007A06C2"/>
    <w:rsid w:val="007A54C6"/>
    <w:rsid w:val="007A5D9A"/>
    <w:rsid w:val="007B29BA"/>
    <w:rsid w:val="007C4751"/>
    <w:rsid w:val="007D251B"/>
    <w:rsid w:val="007D7484"/>
    <w:rsid w:val="007E3162"/>
    <w:rsid w:val="007F255A"/>
    <w:rsid w:val="007F6903"/>
    <w:rsid w:val="0080210E"/>
    <w:rsid w:val="008025F5"/>
    <w:rsid w:val="00803C20"/>
    <w:rsid w:val="00806B03"/>
    <w:rsid w:val="008156CF"/>
    <w:rsid w:val="00826EE5"/>
    <w:rsid w:val="008424D4"/>
    <w:rsid w:val="008445AB"/>
    <w:rsid w:val="00846CC2"/>
    <w:rsid w:val="00854851"/>
    <w:rsid w:val="00867811"/>
    <w:rsid w:val="008A16F8"/>
    <w:rsid w:val="008C02A9"/>
    <w:rsid w:val="008D1BDF"/>
    <w:rsid w:val="008D588F"/>
    <w:rsid w:val="008E7D43"/>
    <w:rsid w:val="00902387"/>
    <w:rsid w:val="00915F51"/>
    <w:rsid w:val="00935C78"/>
    <w:rsid w:val="00952F63"/>
    <w:rsid w:val="009542CD"/>
    <w:rsid w:val="0097079E"/>
    <w:rsid w:val="00980BCF"/>
    <w:rsid w:val="009A33EE"/>
    <w:rsid w:val="009A618C"/>
    <w:rsid w:val="009B129A"/>
    <w:rsid w:val="009B2B8D"/>
    <w:rsid w:val="009D3B00"/>
    <w:rsid w:val="009D4D2B"/>
    <w:rsid w:val="009E0583"/>
    <w:rsid w:val="00A04F9B"/>
    <w:rsid w:val="00A1470F"/>
    <w:rsid w:val="00A30B36"/>
    <w:rsid w:val="00A37357"/>
    <w:rsid w:val="00A5166D"/>
    <w:rsid w:val="00A774FD"/>
    <w:rsid w:val="00A84A6C"/>
    <w:rsid w:val="00A94DE4"/>
    <w:rsid w:val="00AA3837"/>
    <w:rsid w:val="00AC34A1"/>
    <w:rsid w:val="00AD634E"/>
    <w:rsid w:val="00AE1328"/>
    <w:rsid w:val="00AE1ECD"/>
    <w:rsid w:val="00AE756D"/>
    <w:rsid w:val="00B14F41"/>
    <w:rsid w:val="00B16014"/>
    <w:rsid w:val="00B23874"/>
    <w:rsid w:val="00B317E0"/>
    <w:rsid w:val="00B71435"/>
    <w:rsid w:val="00B82A28"/>
    <w:rsid w:val="00B921AC"/>
    <w:rsid w:val="00B925BD"/>
    <w:rsid w:val="00BA1D90"/>
    <w:rsid w:val="00BD443B"/>
    <w:rsid w:val="00BE6E3A"/>
    <w:rsid w:val="00BF5A38"/>
    <w:rsid w:val="00C0333D"/>
    <w:rsid w:val="00C04507"/>
    <w:rsid w:val="00C04797"/>
    <w:rsid w:val="00C21622"/>
    <w:rsid w:val="00C517E7"/>
    <w:rsid w:val="00C60233"/>
    <w:rsid w:val="00C613F4"/>
    <w:rsid w:val="00C84D58"/>
    <w:rsid w:val="00C97119"/>
    <w:rsid w:val="00CA48C1"/>
    <w:rsid w:val="00CB0133"/>
    <w:rsid w:val="00CB7859"/>
    <w:rsid w:val="00CD1CE8"/>
    <w:rsid w:val="00CD6630"/>
    <w:rsid w:val="00CE13B9"/>
    <w:rsid w:val="00CE4FA4"/>
    <w:rsid w:val="00D00AE0"/>
    <w:rsid w:val="00D0285A"/>
    <w:rsid w:val="00D3147F"/>
    <w:rsid w:val="00D36ABE"/>
    <w:rsid w:val="00D55ED9"/>
    <w:rsid w:val="00D60723"/>
    <w:rsid w:val="00D61F28"/>
    <w:rsid w:val="00D77C43"/>
    <w:rsid w:val="00D87269"/>
    <w:rsid w:val="00D9206B"/>
    <w:rsid w:val="00D9317A"/>
    <w:rsid w:val="00D95F1F"/>
    <w:rsid w:val="00D9670D"/>
    <w:rsid w:val="00DA38D9"/>
    <w:rsid w:val="00DA7983"/>
    <w:rsid w:val="00DB10B9"/>
    <w:rsid w:val="00DB1721"/>
    <w:rsid w:val="00DB41EA"/>
    <w:rsid w:val="00DB77C8"/>
    <w:rsid w:val="00DC3FC6"/>
    <w:rsid w:val="00DC58DE"/>
    <w:rsid w:val="00DC61EA"/>
    <w:rsid w:val="00DF290F"/>
    <w:rsid w:val="00E03A7C"/>
    <w:rsid w:val="00E30CA4"/>
    <w:rsid w:val="00E31388"/>
    <w:rsid w:val="00E41066"/>
    <w:rsid w:val="00E4253B"/>
    <w:rsid w:val="00E45C5D"/>
    <w:rsid w:val="00E50293"/>
    <w:rsid w:val="00E57192"/>
    <w:rsid w:val="00E9210E"/>
    <w:rsid w:val="00EE4274"/>
    <w:rsid w:val="00EE6395"/>
    <w:rsid w:val="00EF1E36"/>
    <w:rsid w:val="00F077A4"/>
    <w:rsid w:val="00F15775"/>
    <w:rsid w:val="00F257F8"/>
    <w:rsid w:val="00F4479C"/>
    <w:rsid w:val="00F672D5"/>
    <w:rsid w:val="00F77044"/>
    <w:rsid w:val="00F825FE"/>
    <w:rsid w:val="00F82A18"/>
    <w:rsid w:val="00FA1635"/>
    <w:rsid w:val="00FA4AF3"/>
    <w:rsid w:val="00FB03BD"/>
    <w:rsid w:val="00FC4B22"/>
    <w:rsid w:val="00FD46D5"/>
    <w:rsid w:val="00FE208D"/>
    <w:rsid w:val="00FE3D59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7486B"/>
  <w15:chartTrackingRefBased/>
  <w15:docId w15:val="{75043CC3-99E2-4EDF-B34F-94BFF789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32EA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632EA"/>
    <w:rPr>
      <w:color w:val="0000FF"/>
      <w:u w:val="single"/>
    </w:rPr>
  </w:style>
  <w:style w:type="paragraph" w:styleId="Nzev">
    <w:name w:val="Title"/>
    <w:basedOn w:val="Normln"/>
    <w:qFormat/>
    <w:rsid w:val="005632EA"/>
    <w:pPr>
      <w:autoSpaceDE w:val="0"/>
      <w:autoSpaceDN w:val="0"/>
      <w:adjustRightInd w:val="0"/>
      <w:jc w:val="center"/>
    </w:pPr>
    <w:rPr>
      <w:b/>
      <w:sz w:val="40"/>
      <w:szCs w:val="40"/>
    </w:rPr>
  </w:style>
  <w:style w:type="paragraph" w:styleId="Zkladntext">
    <w:name w:val="Body Text"/>
    <w:basedOn w:val="Normln"/>
    <w:link w:val="ZkladntextChar"/>
    <w:rsid w:val="005632EA"/>
    <w:pPr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5632EA"/>
    <w:pPr>
      <w:spacing w:after="120"/>
      <w:ind w:left="283"/>
    </w:pPr>
  </w:style>
  <w:style w:type="paragraph" w:customStyle="1" w:styleId="Zkladntext1kurziva">
    <w:name w:val="Základní text +1 [kurziva]"/>
    <w:basedOn w:val="Zkladntext"/>
    <w:next w:val="Zkladntext"/>
    <w:rsid w:val="005632EA"/>
    <w:pPr>
      <w:spacing w:after="57"/>
    </w:pPr>
    <w:rPr>
      <w:i/>
      <w:iCs/>
    </w:rPr>
  </w:style>
  <w:style w:type="paragraph" w:customStyle="1" w:styleId="NadpisPoznmky">
    <w:name w:val="Nadpis Poznámky"/>
    <w:next w:val="Zkladntext"/>
    <w:rsid w:val="005632EA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basedOn w:val="Zkladntext"/>
    <w:rsid w:val="005632EA"/>
    <w:pPr>
      <w:tabs>
        <w:tab w:val="left" w:pos="227"/>
      </w:tabs>
      <w:ind w:left="227" w:hanging="227"/>
    </w:pPr>
  </w:style>
  <w:style w:type="paragraph" w:customStyle="1" w:styleId="podpis">
    <w:name w:val="podpis"/>
    <w:basedOn w:val="Zkladntext"/>
    <w:next w:val="Zkladntext"/>
    <w:rsid w:val="005632EA"/>
    <w:pPr>
      <w:tabs>
        <w:tab w:val="center" w:pos="3969"/>
      </w:tabs>
    </w:pPr>
  </w:style>
  <w:style w:type="paragraph" w:customStyle="1" w:styleId="Nadpislnek">
    <w:name w:val="Nadpis Článek"/>
    <w:basedOn w:val="NadpisPoznmky"/>
    <w:next w:val="NadpisPoznmky"/>
    <w:rsid w:val="005632EA"/>
    <w:pPr>
      <w:spacing w:before="113"/>
    </w:pPr>
    <w:rPr>
      <w:sz w:val="20"/>
      <w:szCs w:val="20"/>
    </w:rPr>
  </w:style>
  <w:style w:type="paragraph" w:customStyle="1" w:styleId="podpisy2">
    <w:name w:val="podpisy 2"/>
    <w:basedOn w:val="podpis"/>
    <w:next w:val="Zkladntext"/>
    <w:rsid w:val="005632EA"/>
    <w:pPr>
      <w:tabs>
        <w:tab w:val="clear" w:pos="3969"/>
        <w:tab w:val="center" w:pos="1304"/>
        <w:tab w:val="center" w:pos="4422"/>
      </w:tabs>
    </w:pPr>
  </w:style>
  <w:style w:type="character" w:customStyle="1" w:styleId="ZkladntextodsazenChar">
    <w:name w:val="Základní text odsazený Char"/>
    <w:link w:val="Zkladntextodsazen"/>
    <w:uiPriority w:val="99"/>
    <w:rsid w:val="004B2D5C"/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025F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11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11F71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11F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1F71"/>
    <w:rPr>
      <w:rFonts w:eastAsia="Times New Roman"/>
      <w:sz w:val="24"/>
      <w:szCs w:val="24"/>
    </w:rPr>
  </w:style>
  <w:style w:type="character" w:customStyle="1" w:styleId="ZkladntextChar">
    <w:name w:val="Základní text Char"/>
    <w:link w:val="Zkladntext"/>
    <w:rsid w:val="00A94DE4"/>
    <w:rPr>
      <w:rFonts w:eastAsia="Times New Roman"/>
      <w:color w:val="000000"/>
      <w:sz w:val="18"/>
      <w:szCs w:val="18"/>
    </w:rPr>
  </w:style>
  <w:style w:type="character" w:styleId="Odkazjemn">
    <w:name w:val="Subtle Reference"/>
    <w:uiPriority w:val="31"/>
    <w:qFormat/>
    <w:rsid w:val="00FE6DAE"/>
    <w:rPr>
      <w:smallCaps/>
      <w:color w:val="C0504D"/>
      <w:u w:val="single"/>
    </w:rPr>
  </w:style>
  <w:style w:type="character" w:styleId="Nevyeenzmnka">
    <w:name w:val="Unresolved Mention"/>
    <w:uiPriority w:val="99"/>
    <w:semiHidden/>
    <w:unhideWhenUsed/>
    <w:rsid w:val="00E41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44FB-2F60-4E61-BF86-13E5B81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Links>
    <vt:vector size="6" baseType="variant"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mailto:vaclavalois.korinek@seznam.cz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STRIZ Petr</dc:creator>
  <cp:keywords/>
  <cp:lastModifiedBy>BRIGANTOVA Helena</cp:lastModifiedBy>
  <cp:revision>5</cp:revision>
  <cp:lastPrinted>2013-11-05T08:12:00Z</cp:lastPrinted>
  <dcterms:created xsi:type="dcterms:W3CDTF">2025-01-31T14:42:00Z</dcterms:created>
  <dcterms:modified xsi:type="dcterms:W3CDTF">2025-02-11T13:22:00Z</dcterms:modified>
</cp:coreProperties>
</file>