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28822" w14:textId="6060DE5C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5A44DC">
        <w:rPr>
          <w:rFonts w:ascii="Arial" w:hAnsi="Arial" w:cs="Arial"/>
          <w:sz w:val="28"/>
          <w:szCs w:val="28"/>
        </w:rPr>
        <w:t>DODATEK č.</w:t>
      </w:r>
      <w:r w:rsidR="00CC201D" w:rsidRPr="005A44DC">
        <w:rPr>
          <w:rFonts w:ascii="Arial" w:hAnsi="Arial" w:cs="Arial"/>
          <w:sz w:val="28"/>
          <w:szCs w:val="28"/>
        </w:rPr>
        <w:t xml:space="preserve"> </w:t>
      </w:r>
      <w:r w:rsidR="002E6260">
        <w:rPr>
          <w:rFonts w:ascii="Arial" w:hAnsi="Arial" w:cs="Arial"/>
          <w:sz w:val="28"/>
          <w:szCs w:val="28"/>
        </w:rPr>
        <w:t>1</w:t>
      </w:r>
      <w:r w:rsidR="000C0B2B">
        <w:rPr>
          <w:rFonts w:ascii="Arial" w:hAnsi="Arial" w:cs="Arial"/>
          <w:sz w:val="28"/>
          <w:szCs w:val="28"/>
        </w:rPr>
        <w:t>7</w:t>
      </w:r>
    </w:p>
    <w:p w14:paraId="2ECD4A4F" w14:textId="5E0BACEE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 xml:space="preserve">KE SMLOUVĚ </w:t>
      </w:r>
      <w:r w:rsidR="00CC201D" w:rsidRPr="005A44DC">
        <w:rPr>
          <w:rFonts w:ascii="Arial" w:hAnsi="Arial" w:cs="Arial"/>
          <w:sz w:val="28"/>
          <w:szCs w:val="28"/>
        </w:rPr>
        <w:t>O POSKYTNUTÍ OBRATOVÉHO BONUSU</w:t>
      </w:r>
    </w:p>
    <w:p w14:paraId="14A876E5" w14:textId="40C2B5A0" w:rsidR="00945A07" w:rsidRPr="005A44DC" w:rsidRDefault="00CC201D" w:rsidP="00E2242D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u</w:t>
      </w:r>
      <w:r w:rsidR="00945A07" w:rsidRPr="005A44DC">
        <w:rPr>
          <w:rFonts w:ascii="Arial" w:hAnsi="Arial" w:cs="Arial"/>
          <w:sz w:val="20"/>
          <w:szCs w:val="20"/>
        </w:rPr>
        <w:t xml:space="preserve">zavřené dne </w:t>
      </w:r>
      <w:r w:rsidR="00063CAB">
        <w:rPr>
          <w:rFonts w:ascii="Arial" w:hAnsi="Arial" w:cs="Arial"/>
          <w:sz w:val="20"/>
          <w:szCs w:val="20"/>
        </w:rPr>
        <w:t>03.04.2019</w:t>
      </w:r>
      <w:r w:rsidR="008E7567">
        <w:rPr>
          <w:rFonts w:ascii="Arial" w:hAnsi="Arial" w:cs="Arial"/>
          <w:sz w:val="20"/>
          <w:szCs w:val="20"/>
        </w:rPr>
        <w:t>,</w:t>
      </w:r>
      <w:r w:rsidR="008E7567" w:rsidRPr="00BD65CA">
        <w:rPr>
          <w:rFonts w:ascii="Arial" w:hAnsi="Arial" w:cs="Arial"/>
          <w:sz w:val="20"/>
          <w:szCs w:val="20"/>
        </w:rPr>
        <w:t xml:space="preserve"> </w:t>
      </w:r>
      <w:r w:rsidR="008E7567">
        <w:rPr>
          <w:rFonts w:ascii="Arial" w:hAnsi="Arial" w:cs="Arial"/>
          <w:sz w:val="20"/>
          <w:szCs w:val="20"/>
        </w:rPr>
        <w:t>ve znění pozdějších dodatků,</w:t>
      </w:r>
      <w:r w:rsidR="00945A07" w:rsidRPr="006F17BF">
        <w:rPr>
          <w:rFonts w:ascii="Arial" w:hAnsi="Arial" w:cs="Arial"/>
          <w:sz w:val="20"/>
          <w:szCs w:val="20"/>
        </w:rPr>
        <w:t xml:space="preserve"> </w:t>
      </w:r>
      <w:r w:rsidR="00945A07" w:rsidRPr="005A44DC">
        <w:rPr>
          <w:rFonts w:ascii="Arial" w:hAnsi="Arial" w:cs="Arial"/>
          <w:sz w:val="20"/>
          <w:szCs w:val="20"/>
        </w:rPr>
        <w:t>mezi následujícími smluvními stranami:</w:t>
      </w:r>
    </w:p>
    <w:p w14:paraId="6489DDC1" w14:textId="77777777" w:rsidR="00F72A3C" w:rsidRPr="005A44DC" w:rsidRDefault="00F72A3C" w:rsidP="00945A07">
      <w:pPr>
        <w:pStyle w:val="Nzev"/>
        <w:pBdr>
          <w:bottom w:val="single" w:sz="4" w:space="1" w:color="auto"/>
        </w:pBdr>
        <w:rPr>
          <w:rFonts w:ascii="Arial" w:hAnsi="Arial" w:cs="Arial"/>
          <w:sz w:val="24"/>
          <w:highlight w:val="yellow"/>
        </w:rPr>
      </w:pPr>
    </w:p>
    <w:p w14:paraId="4BD1EC78" w14:textId="77777777" w:rsidR="00F72A3C" w:rsidRPr="005A44DC" w:rsidRDefault="00F72A3C">
      <w:pPr>
        <w:jc w:val="center"/>
        <w:rPr>
          <w:b/>
          <w:bCs/>
          <w:highlight w:val="yellow"/>
        </w:rPr>
      </w:pPr>
    </w:p>
    <w:p w14:paraId="1B666EF4" w14:textId="77777777" w:rsidR="00006D4B" w:rsidRPr="00D977BC" w:rsidRDefault="00006D4B" w:rsidP="00006D4B">
      <w:pPr>
        <w:rPr>
          <w:rFonts w:ascii="Arial" w:hAnsi="Arial" w:cs="Arial"/>
          <w:b/>
          <w:sz w:val="20"/>
          <w:szCs w:val="20"/>
        </w:rPr>
      </w:pPr>
      <w:r w:rsidRPr="00D977BC">
        <w:rPr>
          <w:rFonts w:ascii="Arial" w:hAnsi="Arial" w:cs="Arial"/>
          <w:b/>
          <w:sz w:val="20"/>
          <w:szCs w:val="20"/>
        </w:rPr>
        <w:t>Sanofi s.r.o.</w:t>
      </w:r>
    </w:p>
    <w:p w14:paraId="43BB480E" w14:textId="77777777" w:rsidR="00006D4B" w:rsidRPr="00D977BC" w:rsidRDefault="00006D4B" w:rsidP="00006D4B">
      <w:pPr>
        <w:rPr>
          <w:rFonts w:ascii="Arial" w:hAnsi="Arial" w:cs="Arial"/>
          <w:sz w:val="20"/>
          <w:szCs w:val="20"/>
        </w:rPr>
      </w:pPr>
      <w:r w:rsidRPr="00D977BC">
        <w:rPr>
          <w:rFonts w:ascii="Arial" w:hAnsi="Arial" w:cs="Arial"/>
          <w:sz w:val="20"/>
          <w:szCs w:val="20"/>
        </w:rPr>
        <w:t>Se sídlem: Generála Píky 430/26, Dejvice, 160 00 Praha</w:t>
      </w:r>
    </w:p>
    <w:p w14:paraId="6B1D70B6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6379F0A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</w:rPr>
        <w:t>CZ44848200</w:t>
      </w:r>
    </w:p>
    <w:p w14:paraId="5811035D" w14:textId="6C067C24" w:rsidR="00D60BD1" w:rsidRPr="00C7273D" w:rsidRDefault="00D60BD1" w:rsidP="00D60BD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 xml:space="preserve">: </w:t>
      </w:r>
      <w:r w:rsidRPr="003F0191">
        <w:rPr>
          <w:rFonts w:ascii="Arial" w:hAnsi="Arial" w:cs="Arial"/>
          <w:sz w:val="20"/>
        </w:rPr>
        <w:t>Citibank Europe plc., č.ú. 2015410204/260</w:t>
      </w:r>
      <w:r w:rsidR="006C3F22">
        <w:rPr>
          <w:rFonts w:ascii="Arial" w:hAnsi="Arial" w:cs="Arial"/>
          <w:sz w:val="20"/>
        </w:rPr>
        <w:t>0</w:t>
      </w:r>
    </w:p>
    <w:p w14:paraId="1FBAED7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vedeném Městským soudem v Praze, oddíl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0F480908" w14:textId="6BE33FAB" w:rsidR="00C83008" w:rsidRDefault="00C83008" w:rsidP="00C83008">
      <w:pPr>
        <w:ind w:left="2124" w:hanging="2124"/>
        <w:jc w:val="both"/>
        <w:rPr>
          <w:rStyle w:val="ra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sz w:val="20"/>
        </w:rPr>
        <w:t xml:space="preserve">Zastoupená: [OU </w:t>
      </w:r>
      <w:r>
        <w:rPr>
          <w:rFonts w:ascii="Arial" w:eastAsia="Calibri" w:hAnsi="Arial" w:cs="Arial"/>
          <w:sz w:val="20"/>
        </w:rPr>
        <w:t>OU],</w:t>
      </w:r>
      <w:r w:rsidRPr="00325207">
        <w:rPr>
          <w:rFonts w:ascii="Arial" w:eastAsia="Calibri" w:hAnsi="Arial" w:cs="Arial"/>
          <w:sz w:val="20"/>
        </w:rPr>
        <w:t xml:space="preserve"> </w:t>
      </w:r>
      <w:bookmarkStart w:id="1" w:name="_Hlk135215645"/>
      <w:r w:rsidR="007054D0">
        <w:rPr>
          <w:rFonts w:ascii="Arial" w:hAnsi="Arial" w:cs="Arial"/>
          <w:sz w:val="20"/>
        </w:rPr>
        <w:t>Head of Trade Department Czech Republic</w:t>
      </w:r>
      <w:bookmarkEnd w:id="1"/>
    </w:p>
    <w:p w14:paraId="5E90DB49" w14:textId="7573753F" w:rsidR="00D60BD1" w:rsidRPr="005A44DC" w:rsidRDefault="00D60BD1" w:rsidP="00C83008">
      <w:pPr>
        <w:jc w:val="both"/>
        <w:rPr>
          <w:rFonts w:ascii="Arial" w:hAnsi="Arial" w:cs="Arial"/>
          <w:b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(dále jen</w:t>
      </w:r>
      <w:r w:rsidRPr="005A44DC">
        <w:rPr>
          <w:rFonts w:ascii="Arial" w:hAnsi="Arial" w:cs="Arial"/>
          <w:b/>
          <w:sz w:val="20"/>
          <w:szCs w:val="20"/>
        </w:rPr>
        <w:t xml:space="preserve"> „Společnost“</w:t>
      </w:r>
      <w:r w:rsidRPr="005A44DC">
        <w:rPr>
          <w:rFonts w:ascii="Arial" w:hAnsi="Arial" w:cs="Arial"/>
          <w:sz w:val="20"/>
          <w:szCs w:val="20"/>
        </w:rPr>
        <w:t>)</w:t>
      </w:r>
    </w:p>
    <w:p w14:paraId="17CDC5CE" w14:textId="3DC58BCC" w:rsidR="00D60BD1" w:rsidRPr="00D239FA" w:rsidRDefault="00D60BD1" w:rsidP="00D60BD1">
      <w:pPr>
        <w:jc w:val="both"/>
        <w:rPr>
          <w:rFonts w:ascii="Arial" w:hAnsi="Arial" w:cs="Arial"/>
          <w:b/>
          <w:sz w:val="20"/>
        </w:rPr>
      </w:pPr>
    </w:p>
    <w:p w14:paraId="09B5ED6D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23621A22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BE76C4C" w14:textId="0505487A" w:rsidR="00767A73" w:rsidRPr="0075085F" w:rsidRDefault="00767A73" w:rsidP="00767A73">
      <w:pPr>
        <w:jc w:val="both"/>
        <w:rPr>
          <w:rFonts w:ascii="Arial" w:hAnsi="Arial" w:cs="Arial"/>
          <w:b/>
          <w:bCs/>
          <w:sz w:val="20"/>
        </w:rPr>
      </w:pPr>
      <w:r w:rsidRPr="0075085F">
        <w:rPr>
          <w:rFonts w:ascii="Arial" w:hAnsi="Arial" w:cs="Arial"/>
          <w:b/>
          <w:bCs/>
          <w:sz w:val="20"/>
        </w:rPr>
        <w:t>Revmatologický ústav</w:t>
      </w:r>
    </w:p>
    <w:p w14:paraId="58328656" w14:textId="77777777" w:rsidR="00767A73" w:rsidRPr="0075085F" w:rsidRDefault="00767A73" w:rsidP="00767A73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 xml:space="preserve">Se sídlem: Na Slupi 4, 128 </w:t>
      </w:r>
      <w:r>
        <w:rPr>
          <w:rFonts w:ascii="Arial" w:hAnsi="Arial" w:cs="Arial"/>
          <w:bCs/>
          <w:sz w:val="20"/>
        </w:rPr>
        <w:t>0</w:t>
      </w:r>
      <w:r w:rsidRPr="0075085F">
        <w:rPr>
          <w:rFonts w:ascii="Arial" w:hAnsi="Arial" w:cs="Arial"/>
          <w:bCs/>
          <w:sz w:val="20"/>
        </w:rPr>
        <w:t>0 Praha 2</w:t>
      </w:r>
    </w:p>
    <w:p w14:paraId="25588336" w14:textId="77777777" w:rsidR="00767A73" w:rsidRPr="0075085F" w:rsidRDefault="00767A73" w:rsidP="00767A73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>IČO: 00023728</w:t>
      </w:r>
    </w:p>
    <w:p w14:paraId="4FAE6CA8" w14:textId="77777777" w:rsidR="00767A73" w:rsidRPr="0075085F" w:rsidRDefault="00767A73" w:rsidP="00767A73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>DIČ: CZ00023728</w:t>
      </w:r>
    </w:p>
    <w:p w14:paraId="718B5227" w14:textId="77777777" w:rsidR="00767A73" w:rsidRPr="0075085F" w:rsidRDefault="00767A73" w:rsidP="00767A73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>Bankovní spojení: Česká národní banka, č.ú. 439021/0710</w:t>
      </w:r>
    </w:p>
    <w:p w14:paraId="08DB9C4E" w14:textId="139F16C0" w:rsidR="00767A73" w:rsidRPr="003C0E75" w:rsidRDefault="00767A73" w:rsidP="00767A73">
      <w:pPr>
        <w:rPr>
          <w:rFonts w:cs="Arial"/>
          <w:b/>
          <w:szCs w:val="22"/>
        </w:rPr>
      </w:pPr>
      <w:r w:rsidRPr="0075085F">
        <w:rPr>
          <w:rFonts w:ascii="Arial" w:hAnsi="Arial" w:cs="Arial"/>
          <w:bCs/>
          <w:sz w:val="20"/>
        </w:rPr>
        <w:t xml:space="preserve">Státní příspěvková organizace, </w:t>
      </w:r>
      <w:r w:rsidR="00CA7BA9">
        <w:rPr>
          <w:rFonts w:ascii="Arial" w:hAnsi="Arial" w:cs="Arial"/>
          <w:bCs/>
          <w:sz w:val="20"/>
        </w:rPr>
        <w:t xml:space="preserve">zřizovací listina ze dne </w:t>
      </w:r>
      <w:r w:rsidR="00280C42">
        <w:rPr>
          <w:rFonts w:ascii="Arial" w:hAnsi="Arial" w:cs="Arial"/>
          <w:bCs/>
          <w:sz w:val="20"/>
        </w:rPr>
        <w:t>29.5.</w:t>
      </w:r>
      <w:r w:rsidR="00CA7BA9">
        <w:rPr>
          <w:rFonts w:ascii="Arial" w:hAnsi="Arial" w:cs="Arial"/>
          <w:bCs/>
          <w:sz w:val="20"/>
        </w:rPr>
        <w:t>2012, č.j. 17268-I/2012 v platném znění</w:t>
      </w:r>
    </w:p>
    <w:p w14:paraId="6C0812CE" w14:textId="415BC125" w:rsidR="00767A73" w:rsidRPr="0075085F" w:rsidRDefault="00767A73" w:rsidP="00767A73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 xml:space="preserve">Zastoupená: </w:t>
      </w:r>
      <w:bookmarkStart w:id="2" w:name="_Hlk61272203"/>
      <w:r w:rsidRPr="0075085F">
        <w:rPr>
          <w:rFonts w:ascii="Arial" w:hAnsi="Arial" w:cs="Arial"/>
          <w:bCs/>
          <w:sz w:val="20"/>
        </w:rPr>
        <w:t xml:space="preserve">prof. MUDr. Karel Pavelka, DrSc., ředitel </w:t>
      </w:r>
      <w:bookmarkEnd w:id="2"/>
    </w:p>
    <w:p w14:paraId="3002271E" w14:textId="330612F7" w:rsidR="00817AB5" w:rsidRDefault="00767A73" w:rsidP="00767A73">
      <w:pPr>
        <w:jc w:val="both"/>
        <w:rPr>
          <w:rFonts w:ascii="Arial" w:hAnsi="Arial" w:cs="Arial"/>
          <w:b/>
          <w:bCs/>
          <w:sz w:val="20"/>
        </w:rPr>
      </w:pPr>
      <w:r w:rsidRPr="008E7567">
        <w:rPr>
          <w:rFonts w:ascii="Arial" w:hAnsi="Arial" w:cs="Arial"/>
          <w:sz w:val="20"/>
        </w:rPr>
        <w:t xml:space="preserve"> </w:t>
      </w:r>
      <w:r w:rsidR="00817AB5" w:rsidRPr="008E7567">
        <w:rPr>
          <w:rFonts w:ascii="Arial" w:hAnsi="Arial" w:cs="Arial"/>
          <w:sz w:val="20"/>
        </w:rPr>
        <w:t>(dále též</w:t>
      </w:r>
      <w:r w:rsidR="00817AB5" w:rsidRPr="00D239FA">
        <w:rPr>
          <w:rFonts w:ascii="Arial" w:hAnsi="Arial" w:cs="Arial"/>
          <w:b/>
          <w:bCs/>
          <w:sz w:val="20"/>
        </w:rPr>
        <w:t xml:space="preserve"> „Zdravotnické zařízení“).</w:t>
      </w:r>
    </w:p>
    <w:p w14:paraId="155B0FAF" w14:textId="6175643F" w:rsidR="005A44DC" w:rsidRDefault="005A44DC" w:rsidP="005A44DC">
      <w:pPr>
        <w:jc w:val="both"/>
        <w:rPr>
          <w:rFonts w:ascii="Arial" w:hAnsi="Arial" w:cs="Arial"/>
          <w:bCs/>
          <w:sz w:val="20"/>
          <w:szCs w:val="20"/>
        </w:rPr>
      </w:pPr>
    </w:p>
    <w:p w14:paraId="6F939D26" w14:textId="77777777" w:rsidR="005A44DC" w:rsidRPr="005A44DC" w:rsidRDefault="005A44DC" w:rsidP="005A44D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6F600C3" w14:textId="233409E5" w:rsidR="00197F77" w:rsidRPr="005A44DC" w:rsidRDefault="00197F77" w:rsidP="005A44DC">
      <w:pPr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5A44DC">
        <w:rPr>
          <w:rFonts w:ascii="Arial" w:eastAsia="Calibri" w:hAnsi="Arial" w:cs="Arial"/>
          <w:sz w:val="20"/>
          <w:szCs w:val="20"/>
        </w:rPr>
        <w:t>Smluvní strany se dohodly na tomto znění Dodatku č.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 </w:t>
      </w:r>
      <w:r w:rsidR="000C0B2B">
        <w:rPr>
          <w:rFonts w:ascii="Arial" w:eastAsia="Calibri" w:hAnsi="Arial" w:cs="Arial"/>
          <w:sz w:val="20"/>
          <w:szCs w:val="20"/>
        </w:rPr>
        <w:t>17</w:t>
      </w:r>
      <w:r w:rsidRPr="005A44DC">
        <w:rPr>
          <w:rFonts w:ascii="Arial" w:eastAsia="Calibri" w:hAnsi="Arial" w:cs="Arial"/>
          <w:sz w:val="20"/>
          <w:szCs w:val="20"/>
        </w:rPr>
        <w:t xml:space="preserve"> ke Smlouvě 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o poskytnutí obratového bonusu </w:t>
      </w:r>
      <w:r w:rsidRPr="005A44DC">
        <w:rPr>
          <w:rFonts w:ascii="Arial" w:eastAsia="Calibri" w:hAnsi="Arial" w:cs="Arial"/>
          <w:sz w:val="20"/>
          <w:szCs w:val="20"/>
        </w:rPr>
        <w:t xml:space="preserve">ze dne </w:t>
      </w:r>
      <w:r w:rsidR="00063CAB">
        <w:rPr>
          <w:rFonts w:ascii="Arial" w:hAnsi="Arial" w:cs="Arial"/>
          <w:sz w:val="20"/>
          <w:szCs w:val="20"/>
        </w:rPr>
        <w:t>03.04.2019</w:t>
      </w:r>
      <w:r w:rsidR="008E7567">
        <w:rPr>
          <w:rFonts w:ascii="Arial" w:hAnsi="Arial" w:cs="Arial"/>
          <w:sz w:val="20"/>
          <w:szCs w:val="20"/>
        </w:rPr>
        <w:t>,</w:t>
      </w:r>
      <w:r w:rsidR="008E7567" w:rsidRPr="00BD65CA">
        <w:rPr>
          <w:rFonts w:ascii="Arial" w:hAnsi="Arial" w:cs="Arial"/>
          <w:sz w:val="20"/>
          <w:szCs w:val="20"/>
        </w:rPr>
        <w:t xml:space="preserve"> </w:t>
      </w:r>
      <w:r w:rsidR="008E7567">
        <w:rPr>
          <w:rFonts w:ascii="Arial" w:hAnsi="Arial" w:cs="Arial"/>
          <w:sz w:val="20"/>
          <w:szCs w:val="20"/>
        </w:rPr>
        <w:t>ve znění pozdějších dodatků</w:t>
      </w:r>
      <w:r w:rsidR="00D60BD1" w:rsidRPr="006F17BF">
        <w:rPr>
          <w:rFonts w:ascii="Arial" w:eastAsia="Calibri" w:hAnsi="Arial" w:cs="Arial"/>
          <w:sz w:val="20"/>
          <w:szCs w:val="20"/>
        </w:rPr>
        <w:t xml:space="preserve"> </w:t>
      </w:r>
      <w:r w:rsidRPr="006F17BF">
        <w:rPr>
          <w:rFonts w:ascii="Arial" w:eastAsia="Calibri" w:hAnsi="Arial" w:cs="Arial"/>
          <w:sz w:val="20"/>
          <w:szCs w:val="20"/>
        </w:rPr>
        <w:t>(</w:t>
      </w:r>
      <w:r w:rsidRPr="005A44DC">
        <w:rPr>
          <w:rFonts w:ascii="Arial" w:eastAsia="Calibri" w:hAnsi="Arial" w:cs="Arial"/>
          <w:sz w:val="20"/>
          <w:szCs w:val="20"/>
        </w:rPr>
        <w:t>dále jen „</w:t>
      </w:r>
      <w:r w:rsidRPr="005A44DC">
        <w:rPr>
          <w:rFonts w:ascii="Arial" w:eastAsia="Calibri" w:hAnsi="Arial" w:cs="Arial"/>
          <w:b/>
          <w:sz w:val="20"/>
          <w:szCs w:val="20"/>
        </w:rPr>
        <w:t>Smlouva</w:t>
      </w:r>
      <w:r w:rsidRPr="005A44DC">
        <w:rPr>
          <w:rFonts w:ascii="Arial" w:eastAsia="Calibri" w:hAnsi="Arial" w:cs="Arial"/>
          <w:sz w:val="20"/>
          <w:szCs w:val="20"/>
        </w:rPr>
        <w:t>“):</w:t>
      </w:r>
    </w:p>
    <w:p w14:paraId="1C6CB875" w14:textId="77777777" w:rsidR="00BB3A14" w:rsidRPr="005A44DC" w:rsidRDefault="00BB3A14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14:paraId="11ED1196" w14:textId="77777777" w:rsidR="00BB3A14" w:rsidRPr="005A44DC" w:rsidRDefault="00BB3A14">
      <w:pPr>
        <w:rPr>
          <w:rFonts w:ascii="Arial" w:hAnsi="Arial" w:cs="Arial"/>
          <w:sz w:val="20"/>
          <w:szCs w:val="20"/>
          <w:highlight w:val="yellow"/>
        </w:rPr>
      </w:pPr>
    </w:p>
    <w:p w14:paraId="35B0962E" w14:textId="77777777" w:rsidR="00F72A3C" w:rsidRDefault="00F72A3C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4EC859FE" w14:textId="037EE1FF" w:rsidR="00197F77" w:rsidRPr="00F72A3C" w:rsidRDefault="00197F77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F72A3C">
        <w:rPr>
          <w:rFonts w:ascii="Arial" w:hAnsi="Arial" w:cs="Arial"/>
          <w:b/>
          <w:bCs/>
          <w:sz w:val="20"/>
          <w:szCs w:val="20"/>
        </w:rPr>
        <w:t xml:space="preserve">I. </w:t>
      </w:r>
    </w:p>
    <w:p w14:paraId="77314F72" w14:textId="2C8096B6" w:rsidR="00197F77" w:rsidRPr="00F72A3C" w:rsidRDefault="00107D00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39C1B104" w14:textId="77777777" w:rsidR="00197F77" w:rsidRPr="00F72A3C" w:rsidRDefault="00197F77" w:rsidP="00E2242D">
      <w:pPr>
        <w:keepNext/>
        <w:jc w:val="center"/>
        <w:rPr>
          <w:rFonts w:ascii="Arial" w:hAnsi="Arial" w:cs="Arial"/>
          <w:b/>
          <w:sz w:val="20"/>
          <w:szCs w:val="20"/>
        </w:rPr>
      </w:pPr>
    </w:p>
    <w:p w14:paraId="56B0AFCF" w14:textId="77777777" w:rsidR="00197F77" w:rsidRPr="00F72A3C" w:rsidRDefault="00197F77" w:rsidP="00197F77">
      <w:pPr>
        <w:jc w:val="center"/>
        <w:rPr>
          <w:rFonts w:ascii="Arial" w:hAnsi="Arial" w:cs="Arial"/>
          <w:bCs/>
          <w:sz w:val="20"/>
          <w:szCs w:val="20"/>
        </w:rPr>
      </w:pPr>
    </w:p>
    <w:p w14:paraId="24749D97" w14:textId="1D3CF9E8" w:rsidR="00CC201D" w:rsidRPr="006F17BF" w:rsidRDefault="00CC201D" w:rsidP="008E7567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Smluvní strany </w:t>
      </w:r>
      <w:r w:rsidR="008E7567" w:rsidRPr="00F72A3C">
        <w:rPr>
          <w:rFonts w:ascii="Arial" w:hAnsi="Arial" w:cs="Arial"/>
          <w:bCs/>
          <w:sz w:val="20"/>
          <w:szCs w:val="20"/>
        </w:rPr>
        <w:t xml:space="preserve">se </w:t>
      </w:r>
      <w:bookmarkStart w:id="3" w:name="_Hlk53832690"/>
      <w:r w:rsidR="008E7567" w:rsidRPr="00D85A24">
        <w:rPr>
          <w:rFonts w:ascii="Arial" w:hAnsi="Arial" w:cs="Arial"/>
          <w:bCs/>
          <w:sz w:val="20"/>
          <w:szCs w:val="20"/>
        </w:rPr>
        <w:t xml:space="preserve">v souladu s čl. VII. odst. 5 Smlouvy </w:t>
      </w:r>
      <w:bookmarkEnd w:id="3"/>
      <w:r w:rsidR="008E7567" w:rsidRPr="00F72A3C">
        <w:rPr>
          <w:rFonts w:ascii="Arial" w:hAnsi="Arial" w:cs="Arial"/>
          <w:bCs/>
          <w:sz w:val="20"/>
          <w:szCs w:val="20"/>
        </w:rPr>
        <w:t xml:space="preserve">dohodly na </w:t>
      </w:r>
      <w:r w:rsidR="008E7567">
        <w:rPr>
          <w:rFonts w:ascii="Arial" w:hAnsi="Arial" w:cs="Arial"/>
          <w:bCs/>
          <w:sz w:val="20"/>
          <w:szCs w:val="20"/>
        </w:rPr>
        <w:t>uzavření nové Přílohy č</w:t>
      </w:r>
      <w:r w:rsidR="00767A73">
        <w:rPr>
          <w:rFonts w:ascii="Arial" w:hAnsi="Arial" w:cs="Arial"/>
          <w:bCs/>
          <w:sz w:val="20"/>
          <w:szCs w:val="20"/>
        </w:rPr>
        <w:t xml:space="preserve">. </w:t>
      </w:r>
      <w:r w:rsidR="007F4ECB">
        <w:rPr>
          <w:rFonts w:ascii="Arial" w:hAnsi="Arial" w:cs="Arial"/>
          <w:bCs/>
          <w:sz w:val="20"/>
          <w:szCs w:val="20"/>
        </w:rPr>
        <w:t>3</w:t>
      </w:r>
      <w:r w:rsidR="000C0B2B">
        <w:rPr>
          <w:rFonts w:ascii="Arial" w:hAnsi="Arial" w:cs="Arial"/>
          <w:bCs/>
          <w:sz w:val="20"/>
          <w:szCs w:val="20"/>
        </w:rPr>
        <w:t>s</w:t>
      </w:r>
      <w:r w:rsidR="002E6260">
        <w:rPr>
          <w:rFonts w:ascii="Arial" w:hAnsi="Arial" w:cs="Arial"/>
          <w:bCs/>
          <w:sz w:val="20"/>
          <w:szCs w:val="20"/>
        </w:rPr>
        <w:t xml:space="preserve"> a 4</w:t>
      </w:r>
      <w:r w:rsidR="000C0B2B">
        <w:rPr>
          <w:rFonts w:ascii="Arial" w:hAnsi="Arial" w:cs="Arial"/>
          <w:bCs/>
          <w:sz w:val="20"/>
          <w:szCs w:val="20"/>
        </w:rPr>
        <w:t>g</w:t>
      </w:r>
      <w:r w:rsidR="00767A73">
        <w:rPr>
          <w:rFonts w:ascii="Arial" w:hAnsi="Arial" w:cs="Arial"/>
          <w:bCs/>
          <w:sz w:val="20"/>
          <w:szCs w:val="20"/>
        </w:rPr>
        <w:t xml:space="preserve"> p</w:t>
      </w:r>
      <w:r w:rsidR="008E7567">
        <w:rPr>
          <w:rFonts w:ascii="Arial" w:hAnsi="Arial" w:cs="Arial"/>
          <w:bCs/>
          <w:sz w:val="20"/>
          <w:szCs w:val="20"/>
        </w:rPr>
        <w:t>ro referenční období v n</w:t>
      </w:r>
      <w:r w:rsidR="004718EB">
        <w:rPr>
          <w:rFonts w:ascii="Arial" w:hAnsi="Arial" w:cs="Arial"/>
          <w:bCs/>
          <w:sz w:val="20"/>
          <w:szCs w:val="20"/>
        </w:rPr>
        <w:t>ěm</w:t>
      </w:r>
      <w:r w:rsidR="008E7567">
        <w:rPr>
          <w:rFonts w:ascii="Arial" w:hAnsi="Arial" w:cs="Arial"/>
          <w:bCs/>
          <w:sz w:val="20"/>
          <w:szCs w:val="20"/>
        </w:rPr>
        <w:t xml:space="preserve"> uvedená. T</w:t>
      </w:r>
      <w:r w:rsidR="004718EB">
        <w:rPr>
          <w:rFonts w:ascii="Arial" w:hAnsi="Arial" w:cs="Arial"/>
          <w:bCs/>
          <w:sz w:val="20"/>
          <w:szCs w:val="20"/>
        </w:rPr>
        <w:t>ato</w:t>
      </w:r>
      <w:r w:rsidR="008E7567">
        <w:rPr>
          <w:rFonts w:ascii="Arial" w:hAnsi="Arial" w:cs="Arial"/>
          <w:bCs/>
          <w:sz w:val="20"/>
          <w:szCs w:val="20"/>
        </w:rPr>
        <w:t xml:space="preserve"> příloh</w:t>
      </w:r>
      <w:r w:rsidR="00C85C02">
        <w:rPr>
          <w:rFonts w:ascii="Arial" w:hAnsi="Arial" w:cs="Arial"/>
          <w:bCs/>
          <w:sz w:val="20"/>
          <w:szCs w:val="20"/>
        </w:rPr>
        <w:t>a</w:t>
      </w:r>
      <w:r w:rsidR="008E7567">
        <w:rPr>
          <w:rFonts w:ascii="Arial" w:hAnsi="Arial" w:cs="Arial"/>
          <w:bCs/>
          <w:sz w:val="20"/>
          <w:szCs w:val="20"/>
        </w:rPr>
        <w:t xml:space="preserve"> tvoří</w:t>
      </w:r>
      <w:r w:rsidR="008E7567" w:rsidRPr="00F72A3C">
        <w:rPr>
          <w:rFonts w:ascii="Arial" w:hAnsi="Arial" w:cs="Arial"/>
          <w:bCs/>
          <w:sz w:val="20"/>
          <w:szCs w:val="20"/>
        </w:rPr>
        <w:t xml:space="preserve"> nedílnou součást tohoto dodatku.</w:t>
      </w:r>
    </w:p>
    <w:p w14:paraId="42911BFB" w14:textId="77777777" w:rsidR="00107D00" w:rsidRPr="00107D00" w:rsidRDefault="00107D00" w:rsidP="00107D00">
      <w:pPr>
        <w:pStyle w:val="Odstavecseseznamem"/>
        <w:ind w:left="360"/>
        <w:jc w:val="both"/>
        <w:rPr>
          <w:rFonts w:ascii="Arial" w:hAnsi="Arial" w:cs="Arial"/>
        </w:rPr>
      </w:pPr>
    </w:p>
    <w:p w14:paraId="7A52AD63" w14:textId="77777777" w:rsidR="008E7567" w:rsidRDefault="008E756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</w:p>
    <w:p w14:paraId="4E5D2D73" w14:textId="45982F12" w:rsidR="00197F77" w:rsidRDefault="00197F7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/>
          <w:sz w:val="20"/>
          <w:szCs w:val="20"/>
        </w:rPr>
        <w:t>II.</w:t>
      </w:r>
    </w:p>
    <w:p w14:paraId="67A574C2" w14:textId="77777777" w:rsidR="00197F77" w:rsidRPr="00F72A3C" w:rsidRDefault="00197F7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/>
          <w:sz w:val="20"/>
          <w:szCs w:val="20"/>
        </w:rPr>
        <w:t>Ostatní ustanovení</w:t>
      </w:r>
    </w:p>
    <w:p w14:paraId="517D2A77" w14:textId="77777777" w:rsidR="00197F77" w:rsidRPr="00F72A3C" w:rsidRDefault="00197F7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</w:p>
    <w:p w14:paraId="49D2F7F6" w14:textId="77777777" w:rsidR="00197F77" w:rsidRPr="00F72A3C" w:rsidRDefault="00197F77" w:rsidP="00197F77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Ostatní ustanovení Smlouvy zůstávají nezměněna.</w:t>
      </w:r>
    </w:p>
    <w:p w14:paraId="3D7F8550" w14:textId="0B16C782" w:rsidR="00197F77" w:rsidRPr="00F72A3C" w:rsidRDefault="00197F77" w:rsidP="00197F77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Dodatek je vyhotoven v</w:t>
      </w:r>
      <w:r w:rsidR="00F72A3C">
        <w:rPr>
          <w:rFonts w:ascii="Arial" w:hAnsi="Arial" w:cs="Arial"/>
          <w:bCs/>
          <w:sz w:val="20"/>
          <w:szCs w:val="20"/>
        </w:rPr>
        <w:t>e dvou</w:t>
      </w:r>
      <w:r w:rsidR="00CC201D" w:rsidRPr="00F72A3C">
        <w:rPr>
          <w:rFonts w:ascii="Arial" w:hAnsi="Arial" w:cs="Arial"/>
          <w:bCs/>
          <w:sz w:val="20"/>
          <w:szCs w:val="20"/>
        </w:rPr>
        <w:t xml:space="preserve"> </w:t>
      </w:r>
      <w:r w:rsidRPr="00F72A3C">
        <w:rPr>
          <w:rFonts w:ascii="Arial" w:hAnsi="Arial" w:cs="Arial"/>
          <w:bCs/>
          <w:sz w:val="20"/>
          <w:szCs w:val="20"/>
        </w:rPr>
        <w:t>stejnopisech s platností originálu. Každá ze smluvních stran obdrží po jednom vyhotovení.</w:t>
      </w:r>
    </w:p>
    <w:p w14:paraId="602A2BF2" w14:textId="0DA5D262" w:rsidR="00197F77" w:rsidRDefault="00197F77" w:rsidP="00197F77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Tento </w:t>
      </w:r>
      <w:r w:rsidR="00EE095A">
        <w:rPr>
          <w:rFonts w:ascii="Arial" w:hAnsi="Arial" w:cs="Arial"/>
          <w:bCs/>
          <w:sz w:val="20"/>
          <w:szCs w:val="20"/>
        </w:rPr>
        <w:t>d</w:t>
      </w:r>
      <w:r w:rsidRPr="00F72A3C">
        <w:rPr>
          <w:rFonts w:ascii="Arial" w:hAnsi="Arial" w:cs="Arial"/>
          <w:bCs/>
          <w:sz w:val="20"/>
          <w:szCs w:val="20"/>
        </w:rPr>
        <w:t xml:space="preserve">odatek nabývá </w:t>
      </w:r>
      <w:r w:rsidR="00CC201D" w:rsidRPr="00F72A3C">
        <w:rPr>
          <w:rFonts w:ascii="Arial" w:hAnsi="Arial" w:cs="Arial"/>
          <w:sz w:val="20"/>
        </w:rPr>
        <w:t>platnosti dnem podpisu poslední smluvní stranou a účinnosti dnem uveřejnění v registru smluv, pokud se podle zákona č. 340/2015 Sb., o registru smluv, ve znění pozdějších předpisů, uveřejňuje</w:t>
      </w:r>
      <w:r w:rsidRPr="00F72A3C">
        <w:rPr>
          <w:rFonts w:ascii="Arial" w:hAnsi="Arial" w:cs="Arial"/>
          <w:bCs/>
          <w:sz w:val="20"/>
          <w:szCs w:val="20"/>
        </w:rPr>
        <w:t>.</w:t>
      </w:r>
    </w:p>
    <w:p w14:paraId="2D84BDF0" w14:textId="12D42125" w:rsidR="008C4DDE" w:rsidRPr="00F72A3C" w:rsidRDefault="008C4DDE" w:rsidP="00197F77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Pokud je tento dodatek podepisován elektronicky, je vyhotoven v je</w:t>
      </w:r>
      <w:r w:rsidR="00BC3FB6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nom stejnopise podepsaném elektronicky oběma smluvními stranami.</w:t>
      </w:r>
    </w:p>
    <w:p w14:paraId="4CE4D39B" w14:textId="77777777" w:rsidR="00197F77" w:rsidRPr="005A44DC" w:rsidRDefault="00197F7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3C2CA6AA" w14:textId="77777777" w:rsidR="008E7567" w:rsidRDefault="008E756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364C2FC8" w14:textId="77777777" w:rsidR="008E7567" w:rsidRDefault="008E756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47919CF8" w14:textId="77777777" w:rsidR="008E7567" w:rsidRDefault="008E756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0196C258" w14:textId="23D1ED84" w:rsidR="00DF24B9" w:rsidRPr="00F72A3C" w:rsidRDefault="00DF24B9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lastRenderedPageBreak/>
        <w:t xml:space="preserve">Seznam příloh k tomuto dodatku: </w:t>
      </w:r>
    </w:p>
    <w:p w14:paraId="0FAA6611" w14:textId="77777777" w:rsidR="00DF24B9" w:rsidRPr="00F72A3C" w:rsidRDefault="00DF24B9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43E79A4A" w14:textId="48984B33" w:rsidR="00D60BD1" w:rsidRPr="00767A73" w:rsidRDefault="00D60BD1" w:rsidP="00D60BD1">
      <w:pPr>
        <w:jc w:val="both"/>
        <w:rPr>
          <w:rFonts w:ascii="Arial" w:hAnsi="Arial" w:cs="Arial"/>
          <w:sz w:val="20"/>
          <w:szCs w:val="20"/>
        </w:rPr>
      </w:pPr>
      <w:bookmarkStart w:id="4" w:name="_Hlk124674678"/>
      <w:r>
        <w:rPr>
          <w:rFonts w:ascii="Arial" w:hAnsi="Arial" w:cs="Arial"/>
          <w:sz w:val="20"/>
          <w:szCs w:val="20"/>
        </w:rPr>
        <w:t xml:space="preserve">Příloha č. </w:t>
      </w:r>
      <w:r w:rsidRPr="00767A73">
        <w:rPr>
          <w:rFonts w:ascii="Arial" w:hAnsi="Arial" w:cs="Arial"/>
          <w:sz w:val="20"/>
          <w:szCs w:val="20"/>
        </w:rPr>
        <w:t>3</w:t>
      </w:r>
      <w:r w:rsidR="000C0B2B">
        <w:rPr>
          <w:rFonts w:ascii="Arial" w:hAnsi="Arial" w:cs="Arial"/>
          <w:sz w:val="20"/>
          <w:szCs w:val="20"/>
        </w:rPr>
        <w:t>s</w:t>
      </w:r>
      <w:r w:rsidRPr="00767A73">
        <w:rPr>
          <w:rFonts w:ascii="Arial" w:hAnsi="Arial" w:cs="Arial"/>
          <w:sz w:val="20"/>
          <w:szCs w:val="20"/>
        </w:rPr>
        <w:t>: Seznam produktů a podmínky poskytnutí obratového bonusu</w:t>
      </w:r>
    </w:p>
    <w:bookmarkEnd w:id="4"/>
    <w:p w14:paraId="114B419E" w14:textId="5DD12C3C" w:rsidR="002E6260" w:rsidRPr="00767A73" w:rsidRDefault="002E6260" w:rsidP="002E626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4</w:t>
      </w:r>
      <w:r w:rsidR="000C0B2B">
        <w:rPr>
          <w:rFonts w:ascii="Arial" w:hAnsi="Arial" w:cs="Arial"/>
          <w:sz w:val="20"/>
          <w:szCs w:val="20"/>
        </w:rPr>
        <w:t>g</w:t>
      </w:r>
      <w:r w:rsidRPr="00767A73">
        <w:rPr>
          <w:rFonts w:ascii="Arial" w:hAnsi="Arial" w:cs="Arial"/>
          <w:sz w:val="20"/>
          <w:szCs w:val="20"/>
        </w:rPr>
        <w:t>: Seznam produktů a podmínky poskytnutí obratového bonusu</w:t>
      </w:r>
    </w:p>
    <w:p w14:paraId="1627A6CD" w14:textId="77777777" w:rsidR="006300C9" w:rsidRDefault="006300C9" w:rsidP="00DF24B9">
      <w:pPr>
        <w:jc w:val="both"/>
      </w:pPr>
    </w:p>
    <w:p w14:paraId="0A36BC33" w14:textId="77777777" w:rsidR="006300C9" w:rsidRDefault="006300C9" w:rsidP="00DF24B9">
      <w:pPr>
        <w:jc w:val="both"/>
      </w:pPr>
    </w:p>
    <w:p w14:paraId="7E837239" w14:textId="77777777" w:rsidR="00945A07" w:rsidRPr="005A44DC" w:rsidRDefault="00945A07" w:rsidP="00945A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13C1FA28" w14:textId="77777777" w:rsidR="00CC201D" w:rsidRPr="005A44DC" w:rsidRDefault="00CC201D" w:rsidP="00CC201D">
      <w:pPr>
        <w:suppressAutoHyphens/>
        <w:jc w:val="both"/>
        <w:rPr>
          <w:rFonts w:ascii="Arial" w:hAnsi="Arial" w:cs="Arial"/>
          <w:sz w:val="20"/>
          <w:szCs w:val="20"/>
          <w:highlight w:val="yellow"/>
          <w:lang w:eastAsia="zh-CN"/>
        </w:rPr>
      </w:pPr>
    </w:p>
    <w:p w14:paraId="623ED4E5" w14:textId="18BCBF22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 xml:space="preserve">V Praze, dne </w:t>
      </w:r>
      <w:r w:rsidR="00CE6A4E">
        <w:rPr>
          <w:rFonts w:ascii="Arial" w:hAnsi="Arial" w:cs="Arial"/>
          <w:b/>
          <w:sz w:val="20"/>
        </w:rPr>
        <w:t>24.1.2025</w:t>
      </w:r>
      <w:r w:rsidRPr="00817AB5">
        <w:rPr>
          <w:rFonts w:ascii="Arial" w:hAnsi="Arial" w:cs="Arial"/>
          <w:b/>
          <w:sz w:val="20"/>
        </w:rPr>
        <w:tab/>
      </w:r>
      <w:r w:rsidR="00767A73">
        <w:rPr>
          <w:rFonts w:ascii="Arial" w:hAnsi="Arial" w:cs="Arial"/>
          <w:b/>
          <w:sz w:val="20"/>
        </w:rPr>
        <w:t>V Praze</w:t>
      </w:r>
      <w:r w:rsidRPr="00817AB5">
        <w:rPr>
          <w:rFonts w:ascii="Arial" w:hAnsi="Arial" w:cs="Arial"/>
          <w:b/>
          <w:sz w:val="20"/>
        </w:rPr>
        <w:t xml:space="preserve">, dne </w:t>
      </w:r>
      <w:r w:rsidR="00CE6A4E">
        <w:rPr>
          <w:rFonts w:ascii="Arial" w:hAnsi="Arial" w:cs="Arial"/>
          <w:b/>
          <w:sz w:val="20"/>
        </w:rPr>
        <w:t>30.1.2025</w:t>
      </w:r>
    </w:p>
    <w:p w14:paraId="1F7A49DB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1702948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6EC7703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289E8F59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65EE1A54" w14:textId="751E99CE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_________________________</w:t>
      </w:r>
      <w:r w:rsidRPr="00817AB5">
        <w:rPr>
          <w:rFonts w:ascii="Arial" w:hAnsi="Arial" w:cs="Arial"/>
          <w:b/>
          <w:sz w:val="20"/>
        </w:rPr>
        <w:tab/>
        <w:t>____________________________</w:t>
      </w:r>
    </w:p>
    <w:p w14:paraId="7A74EFEA" w14:textId="7DF90305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Společnost</w:t>
      </w:r>
      <w:r w:rsidRPr="00817AB5">
        <w:rPr>
          <w:rFonts w:ascii="Arial" w:hAnsi="Arial" w:cs="Arial"/>
          <w:b/>
          <w:i/>
          <w:sz w:val="20"/>
        </w:rPr>
        <w:tab/>
        <w:t xml:space="preserve"> </w:t>
      </w:r>
      <w:r w:rsidRPr="00817AB5">
        <w:rPr>
          <w:rFonts w:ascii="Arial" w:hAnsi="Arial" w:cs="Arial"/>
          <w:b/>
          <w:sz w:val="20"/>
        </w:rPr>
        <w:t>Zdravotnické zařízení</w:t>
      </w:r>
    </w:p>
    <w:p w14:paraId="7324D752" w14:textId="1BFD3A25" w:rsidR="00817AB5" w:rsidRDefault="00817AB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bCs/>
          <w:sz w:val="20"/>
        </w:rPr>
      </w:pPr>
      <w:r w:rsidRPr="00817AB5">
        <w:rPr>
          <w:rFonts w:ascii="Arial" w:hAnsi="Arial" w:cs="Arial"/>
          <w:sz w:val="20"/>
        </w:rPr>
        <w:t>[OU</w:t>
      </w:r>
      <w:r w:rsidR="00767A73">
        <w:rPr>
          <w:rFonts w:ascii="Arial" w:hAnsi="Arial" w:cs="Arial"/>
          <w:sz w:val="20"/>
        </w:rPr>
        <w:t xml:space="preserve"> </w:t>
      </w:r>
      <w:r w:rsidRPr="00817AB5">
        <w:rPr>
          <w:rFonts w:ascii="Arial" w:hAnsi="Arial" w:cs="Arial"/>
          <w:sz w:val="20"/>
        </w:rPr>
        <w:t xml:space="preserve">OU] </w:t>
      </w:r>
      <w:r w:rsidRPr="00817AB5">
        <w:rPr>
          <w:rFonts w:ascii="Arial" w:hAnsi="Arial" w:cs="Arial"/>
          <w:b/>
          <w:sz w:val="20"/>
        </w:rPr>
        <w:tab/>
        <w:t xml:space="preserve"> </w:t>
      </w:r>
      <w:r w:rsidR="00767A73" w:rsidRPr="0075085F">
        <w:rPr>
          <w:rFonts w:ascii="Arial" w:hAnsi="Arial" w:cs="Arial"/>
          <w:bCs/>
          <w:sz w:val="20"/>
        </w:rPr>
        <w:t>prof. MUDr. Karel Pavelka, DrSc., ředitel</w:t>
      </w:r>
    </w:p>
    <w:p w14:paraId="1ECC16CA" w14:textId="3ED6133E" w:rsidR="007054D0" w:rsidRDefault="007054D0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Head of Trade Department Czech Republic</w:t>
      </w:r>
    </w:p>
    <w:p w14:paraId="5F6949F8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04ECC409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69724A67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0E904F97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239FF02B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68CD0925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0CE0CCC3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785E29C5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63C4F962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1799F10E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21EE7FF5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4DE9F5CA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147E3EC4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473C2326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20567F5A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597D1879" w14:textId="20BEEDDE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57B8146B" w14:textId="4BF4449B" w:rsidR="002C4277" w:rsidRDefault="002C4277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74F8D22F" w14:textId="08A45A27" w:rsidR="002C4277" w:rsidRDefault="002C4277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24232E10" w14:textId="74AACF83" w:rsidR="002C4277" w:rsidRDefault="002C4277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57E7BB2A" w14:textId="70042DB8" w:rsidR="002C4277" w:rsidRDefault="002C4277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6B5AE886" w14:textId="1997401D" w:rsidR="002C4277" w:rsidRDefault="002C4277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5A834D82" w14:textId="7A415E2C" w:rsidR="002C4277" w:rsidRDefault="002C4277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38C6B80B" w14:textId="3A8F53CA" w:rsidR="002C4277" w:rsidRDefault="002C4277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278E4566" w14:textId="18092BCE" w:rsidR="002C4277" w:rsidRDefault="002C4277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32E237D5" w14:textId="2B84B07C" w:rsidR="002C4277" w:rsidRDefault="002C4277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1C73512D" w14:textId="0EFDF3CE" w:rsidR="002C4277" w:rsidRDefault="002C4277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3F7EF21D" w14:textId="041B18EE" w:rsidR="002C4277" w:rsidRDefault="002C4277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69639A21" w14:textId="1F16F374" w:rsidR="002C4277" w:rsidRPr="00B359D3" w:rsidRDefault="002C4277" w:rsidP="002C4277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Příloha č. 3</w:t>
      </w:r>
      <w:r w:rsidR="000C0B2B">
        <w:rPr>
          <w:rFonts w:ascii="Arial" w:hAnsi="Arial" w:cs="Arial"/>
          <w:b/>
          <w:bCs/>
          <w:sz w:val="28"/>
        </w:rPr>
        <w:t>s</w:t>
      </w:r>
      <w:r>
        <w:rPr>
          <w:rFonts w:ascii="Arial" w:hAnsi="Arial" w:cs="Arial"/>
          <w:b/>
          <w:bCs/>
          <w:sz w:val="28"/>
        </w:rPr>
        <w:t xml:space="preserve"> ke Smlouvě o poskytnutí obratového bonusu (COMMA CAF ID 258) uzavřené dne 3.4.2019 mezi smluvními stranami, kterými jsou:</w:t>
      </w:r>
    </w:p>
    <w:p w14:paraId="2D1CD6DB" w14:textId="77777777" w:rsidR="002C4277" w:rsidRDefault="002C4277" w:rsidP="002C4277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466B547E" w14:textId="77777777" w:rsidR="002C4277" w:rsidRDefault="002C4277" w:rsidP="002C4277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E9543D0" w14:textId="77777777" w:rsidR="002C4277" w:rsidRDefault="002C4277" w:rsidP="002C4277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F573477" w14:textId="77777777" w:rsidR="002C4277" w:rsidRDefault="002C4277" w:rsidP="002C4277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2F849206" w14:textId="77777777" w:rsidR="002C4277" w:rsidRDefault="002C4277" w:rsidP="002C427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0BE2AD06" w14:textId="77777777" w:rsidR="002C4277" w:rsidRPr="00D977BC" w:rsidRDefault="002C4277" w:rsidP="002C4277">
      <w:pPr>
        <w:rPr>
          <w:rFonts w:ascii="Arial" w:hAnsi="Arial" w:cs="Arial"/>
          <w:b/>
          <w:sz w:val="20"/>
        </w:rPr>
      </w:pPr>
      <w:r w:rsidRPr="00D977BC">
        <w:rPr>
          <w:rFonts w:ascii="Arial" w:hAnsi="Arial" w:cs="Arial"/>
          <w:b/>
          <w:sz w:val="20"/>
        </w:rPr>
        <w:t>Sanofi s.r.o.</w:t>
      </w:r>
    </w:p>
    <w:p w14:paraId="1214858A" w14:textId="77777777" w:rsidR="002C4277" w:rsidRPr="00D977BC" w:rsidRDefault="002C4277" w:rsidP="002C4277">
      <w:pPr>
        <w:rPr>
          <w:rFonts w:ascii="Arial" w:hAnsi="Arial" w:cs="Arial"/>
          <w:sz w:val="20"/>
        </w:rPr>
      </w:pPr>
      <w:r w:rsidRPr="00D977BC">
        <w:rPr>
          <w:rFonts w:ascii="Arial" w:hAnsi="Arial" w:cs="Arial"/>
          <w:sz w:val="20"/>
        </w:rPr>
        <w:t>Se sídlem: Generála Píky 430/26, Dejvice, 160 00 Praha</w:t>
      </w:r>
    </w:p>
    <w:p w14:paraId="3853C81D" w14:textId="77777777" w:rsidR="002C4277" w:rsidRPr="005470AA" w:rsidRDefault="002C4277" w:rsidP="002C427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0130D73B" w14:textId="77777777" w:rsidR="002C4277" w:rsidRPr="005470AA" w:rsidRDefault="002C4277" w:rsidP="002C427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</w:rPr>
        <w:t>CZ44848200</w:t>
      </w:r>
    </w:p>
    <w:p w14:paraId="49BDABFA" w14:textId="22B49CD4" w:rsidR="002C4277" w:rsidRPr="00C7273D" w:rsidRDefault="002C4277" w:rsidP="002C42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</w:t>
      </w:r>
      <w:r w:rsidR="00062A96">
        <w:rPr>
          <w:rFonts w:ascii="Arial" w:hAnsi="Arial" w:cs="Arial"/>
          <w:sz w:val="20"/>
        </w:rPr>
        <w:t>spojení</w:t>
      </w:r>
      <w:r w:rsidR="00062A96" w:rsidRPr="005470AA">
        <w:rPr>
          <w:rFonts w:ascii="Arial" w:hAnsi="Arial" w:cs="Arial"/>
          <w:sz w:val="20"/>
        </w:rPr>
        <w:t xml:space="preserve">: </w:t>
      </w:r>
      <w:r w:rsidR="00062A96">
        <w:rPr>
          <w:rFonts w:ascii="Arial" w:hAnsi="Arial" w:cs="Arial"/>
          <w:sz w:val="20"/>
        </w:rPr>
        <w:t>Citibank</w:t>
      </w:r>
      <w:r w:rsidRPr="006D7763">
        <w:rPr>
          <w:rFonts w:ascii="Arial" w:hAnsi="Arial" w:cs="Arial"/>
          <w:sz w:val="20"/>
        </w:rPr>
        <w:t xml:space="preserve"> Europe plc., č.ú. 2015410204/2600</w:t>
      </w:r>
      <w:r>
        <w:rPr>
          <w:rFonts w:ascii="Arial" w:hAnsi="Arial" w:cs="Arial"/>
          <w:sz w:val="20"/>
        </w:rPr>
        <w:t xml:space="preserve"> </w:t>
      </w:r>
    </w:p>
    <w:p w14:paraId="0C7B82D8" w14:textId="77777777" w:rsidR="002C4277" w:rsidRPr="005470AA" w:rsidRDefault="002C4277" w:rsidP="002C427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vedeném Městským soudem v Praze, oddíl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7957626B" w14:textId="5CAC5928" w:rsidR="002C4277" w:rsidRPr="005470AA" w:rsidRDefault="002C4277" w:rsidP="002C4277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sz w:val="20"/>
        </w:rPr>
        <w:t>Zastoupená: [OU OU], Head of Trade Department Czech Republic</w:t>
      </w:r>
    </w:p>
    <w:p w14:paraId="2867ADCA" w14:textId="77777777" w:rsidR="002C4277" w:rsidRDefault="002C4277" w:rsidP="002C4277">
      <w:pPr>
        <w:ind w:left="2124" w:hanging="2124"/>
        <w:jc w:val="both"/>
        <w:rPr>
          <w:rFonts w:ascii="Arial" w:hAnsi="Arial" w:cs="Arial"/>
          <w:b/>
          <w:sz w:val="20"/>
        </w:rPr>
      </w:pPr>
      <w:r w:rsidRPr="001143AB">
        <w:rPr>
          <w:rFonts w:ascii="Arial" w:hAnsi="Arial" w:cs="Arial"/>
          <w:b/>
          <w:sz w:val="20"/>
        </w:rPr>
        <w:t>(dále jen „Společnost“)</w:t>
      </w:r>
    </w:p>
    <w:p w14:paraId="2C82EF3B" w14:textId="77777777" w:rsidR="002C4277" w:rsidRDefault="002C4277" w:rsidP="002C4277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62083E6" w14:textId="77777777" w:rsidR="002C4277" w:rsidRDefault="002C4277" w:rsidP="002C4277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1870E3C0" w14:textId="77777777" w:rsidR="002C4277" w:rsidRPr="00E633F0" w:rsidRDefault="002C4277" w:rsidP="002C4277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DDE0462" w14:textId="77777777" w:rsidR="002C4277" w:rsidRPr="0075085F" w:rsidRDefault="002C4277" w:rsidP="002C4277">
      <w:pPr>
        <w:jc w:val="both"/>
        <w:rPr>
          <w:rFonts w:ascii="Arial" w:hAnsi="Arial" w:cs="Arial"/>
          <w:b/>
          <w:bCs/>
          <w:sz w:val="20"/>
        </w:rPr>
      </w:pPr>
      <w:r w:rsidRPr="0075085F">
        <w:rPr>
          <w:rFonts w:ascii="Arial" w:hAnsi="Arial" w:cs="Arial"/>
          <w:b/>
          <w:bCs/>
          <w:sz w:val="20"/>
        </w:rPr>
        <w:t>Revmatologický ústav</w:t>
      </w:r>
    </w:p>
    <w:p w14:paraId="095AEFF5" w14:textId="77777777" w:rsidR="002C4277" w:rsidRPr="0075085F" w:rsidRDefault="002C4277" w:rsidP="002C4277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 xml:space="preserve">Se sídlem: Na Slupi 4, 128 </w:t>
      </w:r>
      <w:r>
        <w:rPr>
          <w:rFonts w:ascii="Arial" w:hAnsi="Arial" w:cs="Arial"/>
          <w:bCs/>
          <w:sz w:val="20"/>
        </w:rPr>
        <w:t>0</w:t>
      </w:r>
      <w:r w:rsidRPr="0075085F">
        <w:rPr>
          <w:rFonts w:ascii="Arial" w:hAnsi="Arial" w:cs="Arial"/>
          <w:bCs/>
          <w:sz w:val="20"/>
        </w:rPr>
        <w:t>0 Praha 2</w:t>
      </w:r>
    </w:p>
    <w:p w14:paraId="00B44101" w14:textId="77777777" w:rsidR="002C4277" w:rsidRPr="0075085F" w:rsidRDefault="002C4277" w:rsidP="002C4277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>IČO: 00023728</w:t>
      </w:r>
    </w:p>
    <w:p w14:paraId="1E2E8348" w14:textId="77777777" w:rsidR="002C4277" w:rsidRPr="0075085F" w:rsidRDefault="002C4277" w:rsidP="002C4277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>DIČ: CZ00023728</w:t>
      </w:r>
    </w:p>
    <w:p w14:paraId="796F124F" w14:textId="77777777" w:rsidR="002C4277" w:rsidRPr="0075085F" w:rsidRDefault="002C4277" w:rsidP="002C4277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>Bankovní spojení: Česká národní banka, č.ú. 439021/0710</w:t>
      </w:r>
    </w:p>
    <w:p w14:paraId="351E4C09" w14:textId="130B59AB" w:rsidR="002C4277" w:rsidRPr="003C0E75" w:rsidRDefault="002C4277" w:rsidP="002C4277">
      <w:pPr>
        <w:rPr>
          <w:rFonts w:cs="Arial"/>
          <w:b/>
          <w:szCs w:val="22"/>
        </w:rPr>
      </w:pPr>
      <w:r w:rsidRPr="0075085F">
        <w:rPr>
          <w:rFonts w:ascii="Arial" w:hAnsi="Arial" w:cs="Arial"/>
          <w:bCs/>
          <w:sz w:val="20"/>
        </w:rPr>
        <w:t xml:space="preserve">Státní příspěvková </w:t>
      </w:r>
      <w:r w:rsidR="00062A96" w:rsidRPr="0075085F">
        <w:rPr>
          <w:rFonts w:ascii="Arial" w:hAnsi="Arial" w:cs="Arial"/>
          <w:bCs/>
          <w:sz w:val="20"/>
        </w:rPr>
        <w:t>organizace, zřizovací</w:t>
      </w:r>
      <w:r>
        <w:rPr>
          <w:rFonts w:ascii="Arial" w:hAnsi="Arial" w:cs="Arial"/>
          <w:bCs/>
          <w:sz w:val="20"/>
        </w:rPr>
        <w:t xml:space="preserve"> listina ze dne 29,5,2012, č.j. </w:t>
      </w:r>
      <w:r w:rsidR="00062A96">
        <w:rPr>
          <w:rFonts w:ascii="Arial" w:hAnsi="Arial" w:cs="Arial"/>
          <w:bCs/>
          <w:sz w:val="20"/>
        </w:rPr>
        <w:t>17268</w:t>
      </w:r>
      <w:r>
        <w:rPr>
          <w:rFonts w:ascii="Arial" w:hAnsi="Arial" w:cs="Arial"/>
          <w:bCs/>
          <w:sz w:val="20"/>
        </w:rPr>
        <w:t>/2012 v platném znění</w:t>
      </w:r>
    </w:p>
    <w:p w14:paraId="6657C3B8" w14:textId="7655169A" w:rsidR="002C4277" w:rsidRPr="0075085F" w:rsidRDefault="00062A96" w:rsidP="002C4277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>Zastoupená: prof.</w:t>
      </w:r>
      <w:r w:rsidR="002C4277" w:rsidRPr="0075085F">
        <w:rPr>
          <w:rFonts w:ascii="Arial" w:hAnsi="Arial" w:cs="Arial"/>
          <w:bCs/>
          <w:sz w:val="20"/>
        </w:rPr>
        <w:t xml:space="preserve"> MUDr. Karel Pavelka, DrSc., ředitel </w:t>
      </w:r>
    </w:p>
    <w:p w14:paraId="4FFC4A80" w14:textId="77777777" w:rsidR="002C4277" w:rsidRDefault="002C4277" w:rsidP="002C4277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(dále též „Zdravotnické zařízení“).</w:t>
      </w:r>
    </w:p>
    <w:p w14:paraId="1CC2F67B" w14:textId="77777777" w:rsidR="002C4277" w:rsidRDefault="002C4277" w:rsidP="002C4277">
      <w:pPr>
        <w:jc w:val="both"/>
        <w:rPr>
          <w:rFonts w:ascii="Arial" w:hAnsi="Arial" w:cs="Arial"/>
          <w:b/>
          <w:bCs/>
          <w:sz w:val="20"/>
        </w:rPr>
      </w:pPr>
    </w:p>
    <w:p w14:paraId="7E768853" w14:textId="77777777" w:rsidR="002C4277" w:rsidRPr="00D239FA" w:rsidRDefault="002C4277" w:rsidP="002C4277">
      <w:pPr>
        <w:jc w:val="both"/>
        <w:rPr>
          <w:rFonts w:ascii="Arial" w:hAnsi="Arial" w:cs="Arial"/>
          <w:b/>
          <w:bCs/>
          <w:sz w:val="20"/>
        </w:rPr>
      </w:pPr>
    </w:p>
    <w:p w14:paraId="2458C879" w14:textId="77777777" w:rsidR="002C4277" w:rsidRPr="005470AA" w:rsidRDefault="002C4277" w:rsidP="002C4277">
      <w:pPr>
        <w:jc w:val="both"/>
        <w:rPr>
          <w:rFonts w:ascii="Arial" w:hAnsi="Arial" w:cs="Arial"/>
          <w:sz w:val="20"/>
        </w:rPr>
      </w:pPr>
    </w:p>
    <w:p w14:paraId="7D0F8838" w14:textId="77777777" w:rsidR="002C4277" w:rsidRDefault="002C4277" w:rsidP="002C4277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dohoda o podmínkách dosažení a o výši obratového bonusu pro tyto produkty: </w:t>
      </w:r>
    </w:p>
    <w:p w14:paraId="57E9CA5F" w14:textId="77777777" w:rsidR="002C4277" w:rsidRDefault="002C4277" w:rsidP="002C4277">
      <w:pPr>
        <w:jc w:val="both"/>
        <w:rPr>
          <w:rFonts w:ascii="Arial" w:hAnsi="Arial" w:cs="Arial"/>
          <w:b/>
          <w:bCs/>
          <w:sz w:val="20"/>
        </w:rPr>
      </w:pPr>
    </w:p>
    <w:p w14:paraId="3F058C6F" w14:textId="77777777" w:rsidR="002C4277" w:rsidRDefault="002C4277" w:rsidP="002C4277">
      <w:pPr>
        <w:jc w:val="both"/>
        <w:rPr>
          <w:rFonts w:ascii="Arial" w:hAnsi="Arial" w:cs="Arial"/>
          <w:b/>
          <w:bCs/>
          <w:sz w:val="20"/>
        </w:rPr>
      </w:pPr>
    </w:p>
    <w:p w14:paraId="52E943B5" w14:textId="5AE54AD1" w:rsid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  <w:r w:rsidRPr="002A5224">
        <w:rPr>
          <w:rFonts w:ascii="Arial" w:hAnsi="Arial" w:cs="Arial"/>
          <w:color w:val="000000"/>
          <w:sz w:val="20"/>
        </w:rPr>
        <w:t>[XX</w:t>
      </w:r>
      <w:r w:rsidRPr="002A5224">
        <w:rPr>
          <w:rFonts w:ascii="Arial" w:hAnsi="Arial" w:cs="Arial"/>
          <w:color w:val="000000"/>
          <w:sz w:val="20"/>
          <w:u w:val="single"/>
        </w:rPr>
        <w:t xml:space="preserve"> </w:t>
      </w:r>
      <w:r w:rsidRPr="002A5224">
        <w:rPr>
          <w:rFonts w:ascii="Arial" w:hAnsi="Arial" w:cs="Arial"/>
          <w:color w:val="000000"/>
          <w:sz w:val="20"/>
        </w:rPr>
        <w:t>XX]</w:t>
      </w:r>
      <w:r>
        <w:rPr>
          <w:rFonts w:ascii="Arial" w:hAnsi="Arial" w:cs="Arial"/>
          <w:color w:val="000000"/>
          <w:sz w:val="20"/>
        </w:rPr>
        <w:t xml:space="preserve"> </w:t>
      </w:r>
    </w:p>
    <w:p w14:paraId="59D7583C" w14:textId="77777777" w:rsid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</w:p>
    <w:p w14:paraId="3560DBB3" w14:textId="77777777" w:rsidR="002C4277" w:rsidRPr="005470AA" w:rsidRDefault="002C4277" w:rsidP="002C4277">
      <w:pPr>
        <w:jc w:val="both"/>
        <w:rPr>
          <w:rFonts w:ascii="Arial" w:hAnsi="Arial" w:cs="Arial"/>
          <w:color w:val="0070C0"/>
          <w:sz w:val="20"/>
        </w:rPr>
      </w:pPr>
    </w:p>
    <w:p w14:paraId="5FD93D10" w14:textId="2974145C" w:rsidR="002C4277" w:rsidRPr="005470AA" w:rsidRDefault="002C4277" w:rsidP="002C427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2C088341" w14:textId="77777777" w:rsidR="002C4277" w:rsidRPr="005470AA" w:rsidRDefault="002C4277" w:rsidP="002C4277">
      <w:pPr>
        <w:jc w:val="both"/>
        <w:rPr>
          <w:rFonts w:ascii="Arial" w:hAnsi="Arial" w:cs="Arial"/>
          <w:color w:val="0070C0"/>
          <w:sz w:val="20"/>
        </w:rPr>
      </w:pPr>
    </w:p>
    <w:p w14:paraId="5DA0126D" w14:textId="77777777" w:rsidR="002C4277" w:rsidRDefault="002C4277" w:rsidP="002C4277">
      <w:pPr>
        <w:jc w:val="both"/>
        <w:rPr>
          <w:rFonts w:ascii="Arial" w:hAnsi="Arial" w:cs="Arial"/>
          <w:b/>
          <w:color w:val="000000"/>
          <w:sz w:val="20"/>
        </w:rPr>
      </w:pPr>
    </w:p>
    <w:p w14:paraId="60EFDA2E" w14:textId="77777777" w:rsidR="002C4277" w:rsidRPr="005470AA" w:rsidRDefault="002C4277" w:rsidP="002C4277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Potřebná výše obratu v referenčním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6C91F6D7" w14:textId="77777777" w:rsid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</w:p>
    <w:p w14:paraId="36B79808" w14:textId="653DDE7E" w:rsid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 XX]</w:t>
      </w:r>
    </w:p>
    <w:p w14:paraId="3C50438C" w14:textId="118D7625" w:rsid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  <w:bookmarkStart w:id="5" w:name="_Hlk113513184"/>
      <w:r>
        <w:rPr>
          <w:rFonts w:ascii="Arial" w:hAnsi="Arial" w:cs="Arial"/>
          <w:color w:val="000000"/>
          <w:sz w:val="20"/>
        </w:rPr>
        <w:t xml:space="preserve"> [XX </w:t>
      </w:r>
      <w:r w:rsidRPr="00631DF2">
        <w:rPr>
          <w:rFonts w:ascii="Arial" w:hAnsi="Arial" w:cs="Arial"/>
          <w:color w:val="000000"/>
          <w:sz w:val="20"/>
        </w:rPr>
        <w:t>XX]</w:t>
      </w:r>
      <w:bookmarkEnd w:id="5"/>
    </w:p>
    <w:p w14:paraId="6E3C2720" w14:textId="7AFA3245" w:rsid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  <w:r w:rsidRPr="00CA43DF">
        <w:rPr>
          <w:rFonts w:ascii="Arial" w:hAnsi="Arial" w:cs="Arial"/>
          <w:color w:val="000000"/>
          <w:sz w:val="20"/>
        </w:rPr>
        <w:t>[XX XX]</w:t>
      </w:r>
    </w:p>
    <w:p w14:paraId="14B5EB97" w14:textId="6B67702F" w:rsid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 </w:t>
      </w:r>
      <w:r w:rsidRPr="00631DF2">
        <w:rPr>
          <w:rFonts w:ascii="Arial" w:hAnsi="Arial" w:cs="Arial"/>
          <w:color w:val="000000"/>
          <w:sz w:val="20"/>
        </w:rPr>
        <w:t>XX]</w:t>
      </w:r>
    </w:p>
    <w:p w14:paraId="221BC82A" w14:textId="77777777" w:rsid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</w:p>
    <w:p w14:paraId="1EDAB19A" w14:textId="77777777" w:rsidR="002C4277" w:rsidRPr="005470AA" w:rsidRDefault="002C4277" w:rsidP="002C4277">
      <w:pPr>
        <w:jc w:val="both"/>
        <w:rPr>
          <w:rFonts w:ascii="Arial" w:hAnsi="Arial" w:cs="Arial"/>
          <w:color w:val="000000"/>
          <w:sz w:val="20"/>
        </w:rPr>
      </w:pPr>
    </w:p>
    <w:p w14:paraId="46DC1937" w14:textId="77777777" w:rsidR="002C4277" w:rsidRPr="005470AA" w:rsidRDefault="002C4277" w:rsidP="002C4277">
      <w:pPr>
        <w:jc w:val="both"/>
        <w:rPr>
          <w:rFonts w:ascii="Arial" w:hAnsi="Arial" w:cs="Arial"/>
          <w:color w:val="000000"/>
          <w:sz w:val="20"/>
        </w:rPr>
      </w:pPr>
    </w:p>
    <w:p w14:paraId="04C03CA2" w14:textId="77777777" w:rsidR="002C4277" w:rsidRDefault="002C4277" w:rsidP="002C427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vyplacen pouze podle jednoho pásma, a to v souladu </w:t>
      </w:r>
    </w:p>
    <w:p w14:paraId="5DE2CAAC" w14:textId="77777777" w:rsidR="002C4277" w:rsidRPr="00800211" w:rsidRDefault="002C4277" w:rsidP="002C427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>s dosaženou výší obratu v referenčním období:</w:t>
      </w:r>
    </w:p>
    <w:p w14:paraId="60860EAF" w14:textId="77777777" w:rsid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</w:p>
    <w:p w14:paraId="11EE467D" w14:textId="7A47A34C" w:rsidR="002C4277" w:rsidRPr="00FA3DE8" w:rsidRDefault="002C4277" w:rsidP="002C427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 XX] </w:t>
      </w:r>
    </w:p>
    <w:p w14:paraId="7D12E6FF" w14:textId="29508DED" w:rsidR="002C4277" w:rsidRP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  <w:r w:rsidRPr="002C4277">
        <w:rPr>
          <w:rFonts w:ascii="Arial" w:hAnsi="Arial" w:cs="Arial"/>
          <w:color w:val="000000"/>
          <w:sz w:val="20"/>
        </w:rPr>
        <w:t xml:space="preserve"> [XX XX] </w:t>
      </w:r>
    </w:p>
    <w:p w14:paraId="5934D0AD" w14:textId="1261858E" w:rsidR="002C4277" w:rsidRP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  <w:r w:rsidRPr="002C4277">
        <w:rPr>
          <w:rFonts w:ascii="Arial" w:hAnsi="Arial" w:cs="Arial"/>
          <w:color w:val="000000"/>
          <w:sz w:val="20"/>
        </w:rPr>
        <w:t xml:space="preserve"> </w:t>
      </w:r>
      <w:bookmarkStart w:id="6" w:name="_Hlk92275754"/>
      <w:r w:rsidRPr="002C4277">
        <w:rPr>
          <w:rFonts w:ascii="Arial" w:hAnsi="Arial" w:cs="Arial"/>
          <w:color w:val="000000"/>
          <w:sz w:val="20"/>
        </w:rPr>
        <w:t xml:space="preserve">[XX XX] </w:t>
      </w:r>
      <w:bookmarkEnd w:id="6"/>
    </w:p>
    <w:p w14:paraId="5A36696B" w14:textId="424D64DD" w:rsidR="002C4277" w:rsidRP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  <w:r w:rsidRPr="002C4277">
        <w:rPr>
          <w:rFonts w:ascii="Arial" w:hAnsi="Arial" w:cs="Arial"/>
          <w:color w:val="000000"/>
          <w:sz w:val="20"/>
        </w:rPr>
        <w:t xml:space="preserve"> [XX XX]</w:t>
      </w:r>
    </w:p>
    <w:p w14:paraId="1E982680" w14:textId="77777777" w:rsidR="002C4277" w:rsidRDefault="002C4277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140BD161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42C16CD6" w14:textId="338FFCFF" w:rsidR="002C4277" w:rsidRPr="00B359D3" w:rsidRDefault="002C4277" w:rsidP="002C4277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Příloha č. 4</w:t>
      </w:r>
      <w:r w:rsidR="000C0B2B">
        <w:rPr>
          <w:rFonts w:ascii="Arial" w:hAnsi="Arial" w:cs="Arial"/>
          <w:b/>
          <w:bCs/>
          <w:sz w:val="28"/>
        </w:rPr>
        <w:t>g</w:t>
      </w:r>
      <w:r>
        <w:rPr>
          <w:rFonts w:ascii="Arial" w:hAnsi="Arial" w:cs="Arial"/>
          <w:b/>
          <w:bCs/>
          <w:sz w:val="28"/>
        </w:rPr>
        <w:t xml:space="preserve"> ke Smlouvě o poskytnutí obratového bonusu (COMMA CAF ID 258) uzavřené dne 3.4.2019 mezi smluvními stranami, kterými jsou:</w:t>
      </w:r>
    </w:p>
    <w:p w14:paraId="1179172D" w14:textId="77777777" w:rsidR="002C4277" w:rsidRDefault="002C4277" w:rsidP="002C4277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6D7ACD1F" w14:textId="77777777" w:rsidR="002C4277" w:rsidRDefault="002C4277" w:rsidP="002C4277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B1C0BCF" w14:textId="77777777" w:rsidR="002C4277" w:rsidRDefault="002C4277" w:rsidP="002C4277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DFDCD42" w14:textId="77777777" w:rsidR="002C4277" w:rsidRDefault="002C4277" w:rsidP="002C4277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2CB81446" w14:textId="77777777" w:rsidR="002C4277" w:rsidRDefault="002C4277" w:rsidP="002C427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2CEE9D38" w14:textId="77777777" w:rsidR="002C4277" w:rsidRPr="00D977BC" w:rsidRDefault="002C4277" w:rsidP="002C4277">
      <w:pPr>
        <w:rPr>
          <w:rFonts w:ascii="Arial" w:hAnsi="Arial" w:cs="Arial"/>
          <w:b/>
          <w:sz w:val="20"/>
        </w:rPr>
      </w:pPr>
      <w:r w:rsidRPr="00D977BC">
        <w:rPr>
          <w:rFonts w:ascii="Arial" w:hAnsi="Arial" w:cs="Arial"/>
          <w:b/>
          <w:sz w:val="20"/>
        </w:rPr>
        <w:t>Sanofi s.r.o.</w:t>
      </w:r>
    </w:p>
    <w:p w14:paraId="59123460" w14:textId="77777777" w:rsidR="002C4277" w:rsidRPr="00D977BC" w:rsidRDefault="002C4277" w:rsidP="002C4277">
      <w:pPr>
        <w:rPr>
          <w:rFonts w:ascii="Arial" w:hAnsi="Arial" w:cs="Arial"/>
          <w:sz w:val="20"/>
        </w:rPr>
      </w:pPr>
      <w:r w:rsidRPr="00D977BC">
        <w:rPr>
          <w:rFonts w:ascii="Arial" w:hAnsi="Arial" w:cs="Arial"/>
          <w:sz w:val="20"/>
        </w:rPr>
        <w:t>Se sídlem: Generála Píky 430/26, Dejvice, 160 00 Praha</w:t>
      </w:r>
    </w:p>
    <w:p w14:paraId="2A702835" w14:textId="77777777" w:rsidR="002C4277" w:rsidRPr="005470AA" w:rsidRDefault="002C4277" w:rsidP="002C427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2BC35139" w14:textId="77777777" w:rsidR="002C4277" w:rsidRPr="005470AA" w:rsidRDefault="002C4277" w:rsidP="002C427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</w:rPr>
        <w:t>CZ44848200</w:t>
      </w:r>
    </w:p>
    <w:p w14:paraId="7F0FB49F" w14:textId="7C39E96D" w:rsidR="002C4277" w:rsidRPr="00C7273D" w:rsidRDefault="002C4277" w:rsidP="002C42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 xml:space="preserve">: </w:t>
      </w:r>
      <w:r w:rsidRPr="006D7763">
        <w:rPr>
          <w:rFonts w:ascii="Arial" w:hAnsi="Arial" w:cs="Arial"/>
          <w:sz w:val="20"/>
        </w:rPr>
        <w:t>Citibank Europe plc., č.ú. 2015410204/2600</w:t>
      </w:r>
      <w:r>
        <w:rPr>
          <w:rFonts w:ascii="Arial" w:hAnsi="Arial" w:cs="Arial"/>
          <w:sz w:val="20"/>
        </w:rPr>
        <w:t xml:space="preserve"> </w:t>
      </w:r>
    </w:p>
    <w:p w14:paraId="18912B74" w14:textId="77777777" w:rsidR="002C4277" w:rsidRPr="005470AA" w:rsidRDefault="002C4277" w:rsidP="002C427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vedeném Městským soudem v Praze, oddíl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143CC601" w14:textId="2E2348AE" w:rsidR="002C4277" w:rsidRPr="005470AA" w:rsidRDefault="002C4277" w:rsidP="002C4277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sz w:val="20"/>
        </w:rPr>
        <w:t>Zastoupená: [OU OU], Head of Trade Department Czech Republic</w:t>
      </w:r>
    </w:p>
    <w:p w14:paraId="7A84C510" w14:textId="77777777" w:rsidR="002C4277" w:rsidRDefault="002C4277" w:rsidP="002C4277">
      <w:pPr>
        <w:ind w:left="2124" w:hanging="2124"/>
        <w:jc w:val="both"/>
        <w:rPr>
          <w:rFonts w:ascii="Arial" w:hAnsi="Arial" w:cs="Arial"/>
          <w:b/>
          <w:sz w:val="20"/>
        </w:rPr>
      </w:pPr>
      <w:r w:rsidRPr="001143AB">
        <w:rPr>
          <w:rFonts w:ascii="Arial" w:hAnsi="Arial" w:cs="Arial"/>
          <w:b/>
          <w:sz w:val="20"/>
        </w:rPr>
        <w:t>(dále jen „Společnost“)</w:t>
      </w:r>
    </w:p>
    <w:p w14:paraId="5288F990" w14:textId="77777777" w:rsidR="002C4277" w:rsidRDefault="002C4277" w:rsidP="002C4277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6BDAE1CD" w14:textId="77777777" w:rsidR="002C4277" w:rsidRDefault="002C4277" w:rsidP="002C4277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715632B" w14:textId="77777777" w:rsidR="002C4277" w:rsidRPr="00E633F0" w:rsidRDefault="002C4277" w:rsidP="002C4277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A8A3F77" w14:textId="77777777" w:rsidR="002C4277" w:rsidRPr="0075085F" w:rsidRDefault="002C4277" w:rsidP="002C4277">
      <w:pPr>
        <w:jc w:val="both"/>
        <w:rPr>
          <w:rFonts w:ascii="Arial" w:hAnsi="Arial" w:cs="Arial"/>
          <w:b/>
          <w:bCs/>
          <w:sz w:val="20"/>
        </w:rPr>
      </w:pPr>
      <w:r w:rsidRPr="0075085F">
        <w:rPr>
          <w:rFonts w:ascii="Arial" w:hAnsi="Arial" w:cs="Arial"/>
          <w:b/>
          <w:bCs/>
          <w:sz w:val="20"/>
        </w:rPr>
        <w:t>Revmatologický ústav</w:t>
      </w:r>
    </w:p>
    <w:p w14:paraId="44B17FB6" w14:textId="77777777" w:rsidR="002C4277" w:rsidRPr="0075085F" w:rsidRDefault="002C4277" w:rsidP="002C4277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 xml:space="preserve">Se sídlem: Na Slupi 4, 128 </w:t>
      </w:r>
      <w:r>
        <w:rPr>
          <w:rFonts w:ascii="Arial" w:hAnsi="Arial" w:cs="Arial"/>
          <w:bCs/>
          <w:sz w:val="20"/>
        </w:rPr>
        <w:t>0</w:t>
      </w:r>
      <w:r w:rsidRPr="0075085F">
        <w:rPr>
          <w:rFonts w:ascii="Arial" w:hAnsi="Arial" w:cs="Arial"/>
          <w:bCs/>
          <w:sz w:val="20"/>
        </w:rPr>
        <w:t>0 Praha 2</w:t>
      </w:r>
    </w:p>
    <w:p w14:paraId="687D4DE5" w14:textId="77777777" w:rsidR="002C4277" w:rsidRPr="0075085F" w:rsidRDefault="002C4277" w:rsidP="002C4277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>IČO: 00023728</w:t>
      </w:r>
    </w:p>
    <w:p w14:paraId="2A222FCC" w14:textId="77777777" w:rsidR="002C4277" w:rsidRPr="0075085F" w:rsidRDefault="002C4277" w:rsidP="002C4277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>DIČ: CZ00023728</w:t>
      </w:r>
    </w:p>
    <w:p w14:paraId="7C906445" w14:textId="77777777" w:rsidR="002C4277" w:rsidRPr="0075085F" w:rsidRDefault="002C4277" w:rsidP="002C4277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>Bankovní spojení: Česká národní banka, č.ú. 439021/0710</w:t>
      </w:r>
    </w:p>
    <w:p w14:paraId="4A63AFFD" w14:textId="63C649D7" w:rsidR="002C4277" w:rsidRPr="003C0E75" w:rsidRDefault="002C4277" w:rsidP="002C4277">
      <w:pPr>
        <w:rPr>
          <w:rFonts w:cs="Arial"/>
          <w:b/>
          <w:szCs w:val="22"/>
        </w:rPr>
      </w:pPr>
      <w:r w:rsidRPr="0075085F">
        <w:rPr>
          <w:rFonts w:ascii="Arial" w:hAnsi="Arial" w:cs="Arial"/>
          <w:bCs/>
          <w:sz w:val="20"/>
        </w:rPr>
        <w:t xml:space="preserve">Státní příspěvková organizace, </w:t>
      </w:r>
      <w:r>
        <w:rPr>
          <w:rFonts w:ascii="Arial" w:hAnsi="Arial" w:cs="Arial"/>
          <w:bCs/>
          <w:sz w:val="20"/>
        </w:rPr>
        <w:t xml:space="preserve">zřizovací listina ze dne 29,5,2012, č.j. </w:t>
      </w:r>
      <w:r w:rsidR="00062A96">
        <w:rPr>
          <w:rFonts w:ascii="Arial" w:hAnsi="Arial" w:cs="Arial"/>
          <w:bCs/>
          <w:sz w:val="20"/>
        </w:rPr>
        <w:t>17268</w:t>
      </w:r>
      <w:r>
        <w:rPr>
          <w:rFonts w:ascii="Arial" w:hAnsi="Arial" w:cs="Arial"/>
          <w:bCs/>
          <w:sz w:val="20"/>
        </w:rPr>
        <w:t>/2012 v platném znění</w:t>
      </w:r>
    </w:p>
    <w:p w14:paraId="6D635FBD" w14:textId="6FE02860" w:rsidR="002C4277" w:rsidRPr="0075085F" w:rsidRDefault="002C4277" w:rsidP="002C4277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 xml:space="preserve">Zastoupená: prof. MUDr. Karel Pavelka, DrSc., ředitel </w:t>
      </w:r>
    </w:p>
    <w:p w14:paraId="185CC5E8" w14:textId="77777777" w:rsidR="002C4277" w:rsidRDefault="002C4277" w:rsidP="002C4277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(dále též „Zdravotnické zařízení“).</w:t>
      </w:r>
    </w:p>
    <w:p w14:paraId="3A210CA7" w14:textId="77777777" w:rsidR="002C4277" w:rsidRDefault="002C4277" w:rsidP="002C4277">
      <w:pPr>
        <w:jc w:val="both"/>
        <w:rPr>
          <w:rFonts w:ascii="Arial" w:hAnsi="Arial" w:cs="Arial"/>
          <w:b/>
          <w:bCs/>
          <w:sz w:val="20"/>
        </w:rPr>
      </w:pPr>
    </w:p>
    <w:p w14:paraId="20EF456D" w14:textId="77777777" w:rsidR="002C4277" w:rsidRPr="00D239FA" w:rsidRDefault="002C4277" w:rsidP="002C4277">
      <w:pPr>
        <w:jc w:val="both"/>
        <w:rPr>
          <w:rFonts w:ascii="Arial" w:hAnsi="Arial" w:cs="Arial"/>
          <w:b/>
          <w:bCs/>
          <w:sz w:val="20"/>
        </w:rPr>
      </w:pPr>
    </w:p>
    <w:p w14:paraId="16472983" w14:textId="77777777" w:rsidR="002C4277" w:rsidRPr="005470AA" w:rsidRDefault="002C4277" w:rsidP="002C4277">
      <w:pPr>
        <w:jc w:val="both"/>
        <w:rPr>
          <w:rFonts w:ascii="Arial" w:hAnsi="Arial" w:cs="Arial"/>
          <w:sz w:val="20"/>
        </w:rPr>
      </w:pPr>
    </w:p>
    <w:p w14:paraId="431041EF" w14:textId="77777777" w:rsidR="002C4277" w:rsidRDefault="002C4277" w:rsidP="002C4277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dohoda o podmínkách dosažení a o výši obratového bonusu pro tyto produkty: </w:t>
      </w:r>
    </w:p>
    <w:p w14:paraId="61BE4244" w14:textId="77777777" w:rsidR="002C4277" w:rsidRDefault="002C4277" w:rsidP="002C4277">
      <w:pPr>
        <w:jc w:val="both"/>
        <w:rPr>
          <w:rFonts w:ascii="Arial" w:hAnsi="Arial" w:cs="Arial"/>
          <w:b/>
          <w:bCs/>
          <w:sz w:val="20"/>
        </w:rPr>
      </w:pPr>
    </w:p>
    <w:p w14:paraId="5B011FBD" w14:textId="77777777" w:rsidR="002C4277" w:rsidRDefault="002C4277" w:rsidP="002C4277">
      <w:pPr>
        <w:jc w:val="both"/>
        <w:rPr>
          <w:rFonts w:ascii="Arial" w:hAnsi="Arial" w:cs="Arial"/>
          <w:b/>
          <w:bCs/>
          <w:sz w:val="20"/>
        </w:rPr>
      </w:pPr>
    </w:p>
    <w:p w14:paraId="552B8B39" w14:textId="1AA7FF40" w:rsid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  <w:r w:rsidRPr="002A5224">
        <w:rPr>
          <w:rFonts w:ascii="Arial" w:hAnsi="Arial" w:cs="Arial"/>
          <w:color w:val="000000"/>
          <w:sz w:val="20"/>
        </w:rPr>
        <w:t>[XX</w:t>
      </w:r>
      <w:r w:rsidRPr="002A5224">
        <w:rPr>
          <w:rFonts w:ascii="Arial" w:hAnsi="Arial" w:cs="Arial"/>
          <w:color w:val="000000"/>
          <w:sz w:val="20"/>
          <w:u w:val="single"/>
        </w:rPr>
        <w:t xml:space="preserve"> </w:t>
      </w:r>
      <w:r w:rsidRPr="002A5224">
        <w:rPr>
          <w:rFonts w:ascii="Arial" w:hAnsi="Arial" w:cs="Arial"/>
          <w:color w:val="000000"/>
          <w:sz w:val="20"/>
        </w:rPr>
        <w:t>XX]</w:t>
      </w:r>
      <w:r>
        <w:rPr>
          <w:rFonts w:ascii="Arial" w:hAnsi="Arial" w:cs="Arial"/>
          <w:color w:val="000000"/>
          <w:sz w:val="20"/>
        </w:rPr>
        <w:t xml:space="preserve"> </w:t>
      </w:r>
    </w:p>
    <w:p w14:paraId="0288E353" w14:textId="77777777" w:rsid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</w:p>
    <w:p w14:paraId="5885A3EB" w14:textId="77777777" w:rsidR="002C4277" w:rsidRPr="005470AA" w:rsidRDefault="002C4277" w:rsidP="002C4277">
      <w:pPr>
        <w:jc w:val="both"/>
        <w:rPr>
          <w:rFonts w:ascii="Arial" w:hAnsi="Arial" w:cs="Arial"/>
          <w:color w:val="0070C0"/>
          <w:sz w:val="20"/>
        </w:rPr>
      </w:pPr>
    </w:p>
    <w:p w14:paraId="19EE5421" w14:textId="39F7EB07" w:rsidR="002C4277" w:rsidRPr="005470AA" w:rsidRDefault="002C4277" w:rsidP="002C427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671E33BA" w14:textId="77777777" w:rsidR="002C4277" w:rsidRPr="005470AA" w:rsidRDefault="002C4277" w:rsidP="002C4277">
      <w:pPr>
        <w:jc w:val="both"/>
        <w:rPr>
          <w:rFonts w:ascii="Arial" w:hAnsi="Arial" w:cs="Arial"/>
          <w:color w:val="0070C0"/>
          <w:sz w:val="20"/>
        </w:rPr>
      </w:pPr>
    </w:p>
    <w:p w14:paraId="0CB35A30" w14:textId="77777777" w:rsidR="002C4277" w:rsidRDefault="002C4277" w:rsidP="002C4277">
      <w:pPr>
        <w:jc w:val="both"/>
        <w:rPr>
          <w:rFonts w:ascii="Arial" w:hAnsi="Arial" w:cs="Arial"/>
          <w:b/>
          <w:color w:val="000000"/>
          <w:sz w:val="20"/>
        </w:rPr>
      </w:pPr>
    </w:p>
    <w:p w14:paraId="5797A154" w14:textId="77777777" w:rsidR="002C4277" w:rsidRPr="005470AA" w:rsidRDefault="002C4277" w:rsidP="002C4277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Potřebná výše obratu v referenčním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6F14EEB3" w14:textId="77777777" w:rsid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</w:p>
    <w:p w14:paraId="11164B68" w14:textId="77004EE5" w:rsid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 XX]</w:t>
      </w:r>
    </w:p>
    <w:p w14:paraId="1F578A5B" w14:textId="61DFA1D9" w:rsid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 </w:t>
      </w:r>
      <w:r w:rsidRPr="00631DF2">
        <w:rPr>
          <w:rFonts w:ascii="Arial" w:hAnsi="Arial" w:cs="Arial"/>
          <w:color w:val="000000"/>
          <w:sz w:val="20"/>
        </w:rPr>
        <w:t>XX]</w:t>
      </w:r>
    </w:p>
    <w:p w14:paraId="7C639A06" w14:textId="5B50E902" w:rsid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 </w:t>
      </w:r>
      <w:r w:rsidRPr="00631DF2">
        <w:rPr>
          <w:rFonts w:ascii="Arial" w:hAnsi="Arial" w:cs="Arial"/>
          <w:color w:val="000000"/>
          <w:sz w:val="20"/>
        </w:rPr>
        <w:t>XX]</w:t>
      </w:r>
    </w:p>
    <w:p w14:paraId="1418D7A3" w14:textId="77777777" w:rsid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</w:p>
    <w:p w14:paraId="18153AA5" w14:textId="77777777" w:rsidR="002C4277" w:rsidRPr="005470AA" w:rsidRDefault="002C4277" w:rsidP="002C4277">
      <w:pPr>
        <w:jc w:val="both"/>
        <w:rPr>
          <w:rFonts w:ascii="Arial" w:hAnsi="Arial" w:cs="Arial"/>
          <w:color w:val="000000"/>
          <w:sz w:val="20"/>
        </w:rPr>
      </w:pPr>
    </w:p>
    <w:p w14:paraId="017788CA" w14:textId="77777777" w:rsidR="002C4277" w:rsidRPr="005470AA" w:rsidRDefault="002C4277" w:rsidP="002C4277">
      <w:pPr>
        <w:jc w:val="both"/>
        <w:rPr>
          <w:rFonts w:ascii="Arial" w:hAnsi="Arial" w:cs="Arial"/>
          <w:color w:val="000000"/>
          <w:sz w:val="20"/>
        </w:rPr>
      </w:pPr>
    </w:p>
    <w:p w14:paraId="61C74D60" w14:textId="77777777" w:rsidR="002C4277" w:rsidRDefault="002C4277" w:rsidP="002C427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vyplacen pouze podle jednoho pásma, a to v souladu </w:t>
      </w:r>
    </w:p>
    <w:p w14:paraId="35F04B38" w14:textId="77777777" w:rsidR="002C4277" w:rsidRPr="00800211" w:rsidRDefault="002C4277" w:rsidP="002C427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>s dosaženou výší obratu v referenčním období:</w:t>
      </w:r>
    </w:p>
    <w:p w14:paraId="5E828580" w14:textId="77777777" w:rsidR="002C4277" w:rsidRDefault="002C4277" w:rsidP="002C4277">
      <w:pPr>
        <w:jc w:val="both"/>
        <w:rPr>
          <w:rFonts w:ascii="Arial" w:hAnsi="Arial" w:cs="Arial"/>
          <w:color w:val="000000"/>
          <w:sz w:val="20"/>
        </w:rPr>
      </w:pPr>
    </w:p>
    <w:p w14:paraId="50485764" w14:textId="4A07D023" w:rsidR="002C4277" w:rsidRPr="00FA3DE8" w:rsidRDefault="002C4277" w:rsidP="002C427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 XX] </w:t>
      </w:r>
    </w:p>
    <w:p w14:paraId="024D73A5" w14:textId="28C8A376" w:rsidR="002C4277" w:rsidRPr="002C4277" w:rsidRDefault="002C4277" w:rsidP="002C4277">
      <w:pPr>
        <w:pStyle w:val="Zkladntext2"/>
        <w:rPr>
          <w:rFonts w:ascii="Arial" w:hAnsi="Arial" w:cs="Arial"/>
          <w:color w:val="000000"/>
          <w:sz w:val="20"/>
          <w:szCs w:val="24"/>
        </w:rPr>
      </w:pPr>
      <w:r w:rsidRPr="002C4277">
        <w:rPr>
          <w:rFonts w:ascii="Arial" w:hAnsi="Arial" w:cs="Arial"/>
          <w:color w:val="000000"/>
          <w:sz w:val="20"/>
          <w:szCs w:val="24"/>
        </w:rPr>
        <w:t xml:space="preserve"> [XX XX]</w:t>
      </w:r>
    </w:p>
    <w:p w14:paraId="36A51AC7" w14:textId="3433AA0E" w:rsidR="00B67DD9" w:rsidRPr="002C4277" w:rsidRDefault="002C4277" w:rsidP="002C4277">
      <w:pPr>
        <w:pStyle w:val="Zkladntext2"/>
        <w:tabs>
          <w:tab w:val="left" w:pos="4820"/>
        </w:tabs>
        <w:rPr>
          <w:rFonts w:ascii="Arial" w:hAnsi="Arial" w:cs="Arial"/>
          <w:color w:val="000000"/>
          <w:sz w:val="20"/>
          <w:szCs w:val="24"/>
        </w:rPr>
      </w:pPr>
      <w:r w:rsidRPr="002C4277">
        <w:rPr>
          <w:rFonts w:ascii="Arial" w:hAnsi="Arial" w:cs="Arial"/>
          <w:color w:val="000000"/>
          <w:sz w:val="20"/>
          <w:szCs w:val="24"/>
        </w:rPr>
        <w:t xml:space="preserve"> [XX XX] </w:t>
      </w:r>
    </w:p>
    <w:p w14:paraId="014CABC3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639C98D3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52D76EAE" w14:textId="77777777" w:rsidR="00B67DD9" w:rsidRDefault="00B67DD9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sectPr w:rsidR="00B67DD9" w:rsidSect="00A90EF5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46871" w14:textId="77777777" w:rsidR="008818A0" w:rsidRDefault="008818A0">
      <w:r>
        <w:separator/>
      </w:r>
    </w:p>
  </w:endnote>
  <w:endnote w:type="continuationSeparator" w:id="0">
    <w:p w14:paraId="09A34F8D" w14:textId="77777777" w:rsidR="008818A0" w:rsidRDefault="0088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8A06F" w14:textId="4DFE75B6" w:rsidR="006C5B02" w:rsidRPr="0070226C" w:rsidRDefault="006C5B02" w:rsidP="006C5B02">
    <w:pPr>
      <w:pStyle w:val="Zpat"/>
      <w:ind w:left="720"/>
      <w:rPr>
        <w:rFonts w:ascii="Garamond" w:hAnsi="Garamond"/>
      </w:rPr>
    </w:pPr>
    <w:r>
      <w:tab/>
    </w:r>
    <w:r w:rsidR="00542D33" w:rsidRPr="0070226C">
      <w:t>-</w:t>
    </w:r>
    <w:r w:rsidR="00DF457A"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="00DF457A" w:rsidRPr="0070226C">
      <w:rPr>
        <w:rFonts w:ascii="Garamond" w:hAnsi="Garamond"/>
      </w:rPr>
      <w:fldChar w:fldCharType="separate"/>
    </w:r>
    <w:r w:rsidR="00CB2B03">
      <w:rPr>
        <w:rFonts w:ascii="Garamond" w:hAnsi="Garamond"/>
        <w:noProof/>
      </w:rPr>
      <w:t>2</w:t>
    </w:r>
    <w:r w:rsidR="00DF457A" w:rsidRPr="0070226C">
      <w:rPr>
        <w:rFonts w:ascii="Garamond" w:hAnsi="Garamond"/>
      </w:rPr>
      <w:fldChar w:fldCharType="end"/>
    </w:r>
    <w:r w:rsidR="00542D33" w:rsidRPr="0070226C">
      <w:rPr>
        <w:rFonts w:ascii="Garamond" w:hAnsi="Garamond"/>
      </w:rPr>
      <w:t>-</w:t>
    </w:r>
  </w:p>
  <w:p w14:paraId="518F9857" w14:textId="77777777" w:rsidR="006C5B02" w:rsidRPr="006C5B02" w:rsidRDefault="006C5B02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87CBA" w14:textId="77777777" w:rsidR="008818A0" w:rsidRDefault="008818A0">
      <w:r>
        <w:separator/>
      </w:r>
    </w:p>
  </w:footnote>
  <w:footnote w:type="continuationSeparator" w:id="0">
    <w:p w14:paraId="096659F6" w14:textId="77777777" w:rsidR="008818A0" w:rsidRDefault="00881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E0E4C" w14:textId="6BCA68B6" w:rsidR="00BE1F5B" w:rsidRPr="00795B28" w:rsidRDefault="00795B28" w:rsidP="00BE1F5B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>
      <w:rPr>
        <w:rFonts w:ascii="Baskerville" w:hAnsi="Baskerville" w:cs="Baskerville"/>
      </w:rPr>
      <w:t xml:space="preserve">                                                                                                                           </w:t>
    </w:r>
    <w:r w:rsidR="00BE1F5B" w:rsidRPr="00795B28">
      <w:rPr>
        <w:rFonts w:ascii="Arial" w:hAnsi="Arial" w:cs="Arial"/>
        <w:sz w:val="22"/>
        <w:szCs w:val="22"/>
      </w:rPr>
      <w:tab/>
    </w:r>
  </w:p>
  <w:p w14:paraId="2EF76BBA" w14:textId="77777777" w:rsidR="006C5B02" w:rsidRDefault="006C5B02" w:rsidP="006C5B02">
    <w:pPr>
      <w:pStyle w:val="Zhlav"/>
      <w:pBdr>
        <w:bottom w:val="single" w:sz="4" w:space="1" w:color="auto"/>
      </w:pBdr>
    </w:pPr>
  </w:p>
  <w:p w14:paraId="64EC8A9F" w14:textId="77777777" w:rsidR="007A358C" w:rsidRDefault="007A35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268E7"/>
    <w:multiLevelType w:val="hybridMultilevel"/>
    <w:tmpl w:val="223CB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5AB9"/>
    <w:multiLevelType w:val="hybridMultilevel"/>
    <w:tmpl w:val="0264F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9219C"/>
    <w:multiLevelType w:val="hybridMultilevel"/>
    <w:tmpl w:val="9932A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D67D1F"/>
    <w:multiLevelType w:val="hybridMultilevel"/>
    <w:tmpl w:val="BEB8103A"/>
    <w:lvl w:ilvl="0" w:tplc="B79EA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A7D96"/>
    <w:multiLevelType w:val="hybridMultilevel"/>
    <w:tmpl w:val="8E54B3A6"/>
    <w:lvl w:ilvl="0" w:tplc="00000005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4573A"/>
    <w:multiLevelType w:val="hybridMultilevel"/>
    <w:tmpl w:val="A5BC8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9B7695"/>
    <w:multiLevelType w:val="multilevel"/>
    <w:tmpl w:val="F9E45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1405830"/>
    <w:multiLevelType w:val="hybridMultilevel"/>
    <w:tmpl w:val="5404A720"/>
    <w:lvl w:ilvl="0" w:tplc="37B46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30830"/>
    <w:multiLevelType w:val="hybridMultilevel"/>
    <w:tmpl w:val="AC000AC4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36D6C"/>
    <w:multiLevelType w:val="multilevel"/>
    <w:tmpl w:val="1B52A2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FFB4F87"/>
    <w:multiLevelType w:val="hybridMultilevel"/>
    <w:tmpl w:val="3DB4AF98"/>
    <w:lvl w:ilvl="0" w:tplc="62223D62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3" w15:restartNumberingAfterBreak="0">
    <w:nsid w:val="71080BF2"/>
    <w:multiLevelType w:val="hybridMultilevel"/>
    <w:tmpl w:val="4970C516"/>
    <w:lvl w:ilvl="0" w:tplc="3A5C5F94">
      <w:numFmt w:val="bullet"/>
      <w:lvlText w:val="-"/>
      <w:lvlJc w:val="left"/>
      <w:pPr>
        <w:ind w:left="5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7"/>
  </w:num>
  <w:num w:numId="5">
    <w:abstractNumId w:val="12"/>
  </w:num>
  <w:num w:numId="6">
    <w:abstractNumId w:val="13"/>
  </w:num>
  <w:num w:numId="7">
    <w:abstractNumId w:val="5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14"/>
    <w:rsid w:val="00005139"/>
    <w:rsid w:val="00006D4B"/>
    <w:rsid w:val="00062A96"/>
    <w:rsid w:val="00063CAB"/>
    <w:rsid w:val="000A06D0"/>
    <w:rsid w:val="000A40EA"/>
    <w:rsid w:val="000B5F78"/>
    <w:rsid w:val="000C0B2B"/>
    <w:rsid w:val="000C1CEF"/>
    <w:rsid w:val="000F5FCA"/>
    <w:rsid w:val="00107D00"/>
    <w:rsid w:val="00126D4C"/>
    <w:rsid w:val="00150133"/>
    <w:rsid w:val="00152208"/>
    <w:rsid w:val="001631B7"/>
    <w:rsid w:val="00187EB5"/>
    <w:rsid w:val="00197F77"/>
    <w:rsid w:val="001A701B"/>
    <w:rsid w:val="001B6FAE"/>
    <w:rsid w:val="001B7120"/>
    <w:rsid w:val="001C10E4"/>
    <w:rsid w:val="001D39E2"/>
    <w:rsid w:val="00214F98"/>
    <w:rsid w:val="0021545B"/>
    <w:rsid w:val="002268DA"/>
    <w:rsid w:val="002339B1"/>
    <w:rsid w:val="002478C1"/>
    <w:rsid w:val="00261C42"/>
    <w:rsid w:val="00264A86"/>
    <w:rsid w:val="002656D4"/>
    <w:rsid w:val="002717D4"/>
    <w:rsid w:val="00280C42"/>
    <w:rsid w:val="00294AFC"/>
    <w:rsid w:val="002B2605"/>
    <w:rsid w:val="002B58BA"/>
    <w:rsid w:val="002B6974"/>
    <w:rsid w:val="002C4277"/>
    <w:rsid w:val="002C5706"/>
    <w:rsid w:val="002E6260"/>
    <w:rsid w:val="00301E01"/>
    <w:rsid w:val="00307C4A"/>
    <w:rsid w:val="00337D4D"/>
    <w:rsid w:val="00340F51"/>
    <w:rsid w:val="00390684"/>
    <w:rsid w:val="00396149"/>
    <w:rsid w:val="003B25B0"/>
    <w:rsid w:val="003F5ED2"/>
    <w:rsid w:val="00400547"/>
    <w:rsid w:val="00403233"/>
    <w:rsid w:val="004123E5"/>
    <w:rsid w:val="00416F35"/>
    <w:rsid w:val="00437741"/>
    <w:rsid w:val="0044121B"/>
    <w:rsid w:val="004718EB"/>
    <w:rsid w:val="004925B8"/>
    <w:rsid w:val="00492F76"/>
    <w:rsid w:val="004D2E36"/>
    <w:rsid w:val="004E0407"/>
    <w:rsid w:val="004E72CE"/>
    <w:rsid w:val="00502198"/>
    <w:rsid w:val="0053300C"/>
    <w:rsid w:val="005352BE"/>
    <w:rsid w:val="00542D33"/>
    <w:rsid w:val="005446C3"/>
    <w:rsid w:val="00574593"/>
    <w:rsid w:val="005A44DC"/>
    <w:rsid w:val="005C1BA3"/>
    <w:rsid w:val="005C683F"/>
    <w:rsid w:val="005E3CD8"/>
    <w:rsid w:val="00602BBA"/>
    <w:rsid w:val="00610E2A"/>
    <w:rsid w:val="00623217"/>
    <w:rsid w:val="006300C9"/>
    <w:rsid w:val="00665A08"/>
    <w:rsid w:val="006707C8"/>
    <w:rsid w:val="006C3F22"/>
    <w:rsid w:val="006C5B02"/>
    <w:rsid w:val="006C7A0E"/>
    <w:rsid w:val="006E4D10"/>
    <w:rsid w:val="006E737C"/>
    <w:rsid w:val="006F17BF"/>
    <w:rsid w:val="0070226C"/>
    <w:rsid w:val="007054D0"/>
    <w:rsid w:val="00716497"/>
    <w:rsid w:val="0071694C"/>
    <w:rsid w:val="00732FF8"/>
    <w:rsid w:val="00751D0D"/>
    <w:rsid w:val="00767A73"/>
    <w:rsid w:val="00776A43"/>
    <w:rsid w:val="0079172E"/>
    <w:rsid w:val="0079203B"/>
    <w:rsid w:val="00795B28"/>
    <w:rsid w:val="007A091B"/>
    <w:rsid w:val="007A358C"/>
    <w:rsid w:val="007E2A0A"/>
    <w:rsid w:val="007F4ECB"/>
    <w:rsid w:val="00817AB5"/>
    <w:rsid w:val="00824D66"/>
    <w:rsid w:val="008818A0"/>
    <w:rsid w:val="008A4FDB"/>
    <w:rsid w:val="008A5E6A"/>
    <w:rsid w:val="008C23F2"/>
    <w:rsid w:val="008C4DDE"/>
    <w:rsid w:val="008E7567"/>
    <w:rsid w:val="00904AD3"/>
    <w:rsid w:val="009276A4"/>
    <w:rsid w:val="00930559"/>
    <w:rsid w:val="009373CA"/>
    <w:rsid w:val="00945A07"/>
    <w:rsid w:val="00953B96"/>
    <w:rsid w:val="0096630F"/>
    <w:rsid w:val="00966A05"/>
    <w:rsid w:val="00971015"/>
    <w:rsid w:val="00992FAB"/>
    <w:rsid w:val="009960F2"/>
    <w:rsid w:val="009C3E83"/>
    <w:rsid w:val="009F3016"/>
    <w:rsid w:val="00A5616D"/>
    <w:rsid w:val="00A66968"/>
    <w:rsid w:val="00A737CD"/>
    <w:rsid w:val="00A902A3"/>
    <w:rsid w:val="00A90EF5"/>
    <w:rsid w:val="00AC02D7"/>
    <w:rsid w:val="00AC37BC"/>
    <w:rsid w:val="00AD0BBF"/>
    <w:rsid w:val="00AE326E"/>
    <w:rsid w:val="00AE7A9D"/>
    <w:rsid w:val="00AF2DCF"/>
    <w:rsid w:val="00AF4562"/>
    <w:rsid w:val="00B336D4"/>
    <w:rsid w:val="00B40DBC"/>
    <w:rsid w:val="00B67DD9"/>
    <w:rsid w:val="00B90644"/>
    <w:rsid w:val="00BB3A14"/>
    <w:rsid w:val="00BC3FB6"/>
    <w:rsid w:val="00BE1F5B"/>
    <w:rsid w:val="00C147A6"/>
    <w:rsid w:val="00C36B08"/>
    <w:rsid w:val="00C76E79"/>
    <w:rsid w:val="00C77A39"/>
    <w:rsid w:val="00C83008"/>
    <w:rsid w:val="00C85C02"/>
    <w:rsid w:val="00C90DFB"/>
    <w:rsid w:val="00CA7BA9"/>
    <w:rsid w:val="00CB2B03"/>
    <w:rsid w:val="00CC201D"/>
    <w:rsid w:val="00CD0FD8"/>
    <w:rsid w:val="00CE159F"/>
    <w:rsid w:val="00CE6A4E"/>
    <w:rsid w:val="00D25D88"/>
    <w:rsid w:val="00D55FCE"/>
    <w:rsid w:val="00D60BD1"/>
    <w:rsid w:val="00D626BB"/>
    <w:rsid w:val="00D93247"/>
    <w:rsid w:val="00DA05A8"/>
    <w:rsid w:val="00DD02BB"/>
    <w:rsid w:val="00DE23C0"/>
    <w:rsid w:val="00DE2579"/>
    <w:rsid w:val="00DF24B9"/>
    <w:rsid w:val="00DF457A"/>
    <w:rsid w:val="00E12DC3"/>
    <w:rsid w:val="00E2242D"/>
    <w:rsid w:val="00E72D7E"/>
    <w:rsid w:val="00EC6580"/>
    <w:rsid w:val="00ED5D20"/>
    <w:rsid w:val="00EE095A"/>
    <w:rsid w:val="00EE464B"/>
    <w:rsid w:val="00F04C4F"/>
    <w:rsid w:val="00F16296"/>
    <w:rsid w:val="00F54AD8"/>
    <w:rsid w:val="00F71F3A"/>
    <w:rsid w:val="00F72A3C"/>
    <w:rsid w:val="00F7591F"/>
    <w:rsid w:val="00F82763"/>
    <w:rsid w:val="00F972D7"/>
    <w:rsid w:val="00FB3D9D"/>
    <w:rsid w:val="00FD484C"/>
    <w:rsid w:val="00FE1990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CCB2B"/>
  <w15:docId w15:val="{8994CDA2-25DC-4373-86C4-0876CB4B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Pr>
      <w:szCs w:val="20"/>
    </w:rPr>
  </w:style>
  <w:style w:type="paragraph" w:styleId="Zhlav">
    <w:name w:val="header"/>
    <w:basedOn w:val="Normln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rsid w:val="00107D00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Contract xmlns="6390144a-7975-426b-a4a1-a3d302635312">Dodatek_Amendment</Type_x0020_of_x0020_Contract>
    <Specification xmlns="6390144a-7975-426b-a4a1-a3d302635312" xsi:nil="true"/>
    <LanguageContract xmlns="6390144a-7975-426b-a4a1-a3d302635312">Czech (Czech Republic)</LanguageContract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actLibrary" ma:contentTypeID="0x01010900D64E49F2EB8AFB418D6132CE6687891F00AB9EAE7E9AA0204C93A3F92E9ED9DE17" ma:contentTypeVersion="3" ma:contentTypeDescription="" ma:contentTypeScope="" ma:versionID="4b714538f0bac1cc3a8e9fdcfe828ccf">
  <xsd:schema xmlns:xsd="http://www.w3.org/2001/XMLSchema" xmlns:xs="http://www.w3.org/2001/XMLSchema" xmlns:p="http://schemas.microsoft.com/office/2006/metadata/properties" xmlns:ns2="6390144a-7975-426b-a4a1-a3d302635312" targetNamespace="http://schemas.microsoft.com/office/2006/metadata/properties" ma:root="true" ma:fieldsID="88214643be502842f0c39971a27f2481" ns2:_="">
    <xsd:import namespace="6390144a-7975-426b-a4a1-a3d302635312"/>
    <xsd:element name="properties">
      <xsd:complexType>
        <xsd:sequence>
          <xsd:element name="documentManagement">
            <xsd:complexType>
              <xsd:all>
                <xsd:element ref="ns2:Type_x0020_of_x0020_Contract" minOccurs="0"/>
                <xsd:element ref="ns2:Specification" minOccurs="0"/>
                <xsd:element ref="ns2:LanguageCon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0144a-7975-426b-a4a1-a3d302635312" elementFormDefault="qualified">
    <xsd:import namespace="http://schemas.microsoft.com/office/2006/documentManagement/types"/>
    <xsd:import namespace="http://schemas.microsoft.com/office/infopath/2007/PartnerControls"/>
    <xsd:element name="Type_x0020_of_x0020_Contract" ma:index="8" nillable="true" ma:displayName="Type of Contract" ma:default="Darovaci smlouva_Donation contract" ma:format="Dropdown" ma:internalName="Type_x0020_of_x0020_Contract">
      <xsd:simpleType>
        <xsd:restriction base="dms:Choice">
          <xsd:enumeration value="Darovaci smlouva_Donation contract"/>
          <xsd:enumeration value="Dodatek_Amendment"/>
          <xsd:enumeration value="Dohoda o ukonceni_Agreement of termination"/>
          <xsd:enumeration value="Kupni smlouva_Purchase contract"/>
          <xsd:enumeration value="Licencni smlouva_License agreement"/>
          <xsd:enumeration value="Najemni smlouva_Lease contract"/>
          <xsd:enumeration value="Ramcova smlouva_Framework agreement"/>
          <xsd:enumeration value="Smlouva o dilo_Work agreement"/>
          <xsd:enumeration value="Smlouva o marketingove spolupraci"/>
          <xsd:enumeration value="Smlouva o poskytovani sluzeb_Service agreement"/>
          <xsd:enumeration value="Smlouva o prodeji know-how_Know-how sale agreement"/>
          <xsd:enumeration value="Smlouva o reklamni cinnosti_Advertising contract"/>
          <xsd:enumeration value="Smlouva o spolupraci s IS_Agreement on cooperation with IS"/>
          <xsd:enumeration value="Smlouva o uziti ochranne znamky _Agreement on Use of Trade Marks"/>
          <xsd:enumeration value="Smlouva o zachovani duvernosti_Confidentiality Agreement"/>
          <xsd:enumeration value="Smlouva s HCO_HCO agreement"/>
          <xsd:enumeration value="Smlouva s HCP_HCP agreement"/>
          <xsd:enumeration value="Sponzorska smlouva_Sponsorship contract"/>
          <xsd:enumeration value="Registr smluv_Contract Register"/>
          <xsd:enumeration value="Sponzorska smlouva_Sponzoring contract"/>
          <xsd:enumeration value="Darovaci smlouva_Donation Agreement"/>
          <xsd:enumeration value="Licencni smlouva_License agreement"/>
        </xsd:restriction>
      </xsd:simpleType>
    </xsd:element>
    <xsd:element name="Specification" ma:index="9" nillable="true" ma:displayName="Specification" ma:internalName="Specification" ma:readOnly="false">
      <xsd:simpleType>
        <xsd:restriction base="dms:Text">
          <xsd:maxLength value="255"/>
        </xsd:restriction>
      </xsd:simpleType>
    </xsd:element>
    <xsd:element name="LanguageContract" ma:index="10" nillable="true" ma:displayName="Language" ma:default="English (English)" ma:format="Dropdown" ma:internalName="LanguageContract">
      <xsd:simpleType>
        <xsd:restriction base="dms:Choice">
          <xsd:enumeration value="Czech (Czech Republic)"/>
          <xsd:enumeration value="Slovak (Slovénie)"/>
          <xsd:enumeration value="English (English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EA3AC-F40D-4449-BE9F-C85F245E90E9}">
  <ds:schemaRefs>
    <ds:schemaRef ds:uri="http://schemas.microsoft.com/office/2006/metadata/properties"/>
    <ds:schemaRef ds:uri="http://schemas.microsoft.com/office/infopath/2007/PartnerControls"/>
    <ds:schemaRef ds:uri="6390144a-7975-426b-a4a1-a3d302635312"/>
  </ds:schemaRefs>
</ds:datastoreItem>
</file>

<file path=customXml/itemProps2.xml><?xml version="1.0" encoding="utf-8"?>
<ds:datastoreItem xmlns:ds="http://schemas.openxmlformats.org/officeDocument/2006/customXml" ds:itemID="{44B42B6E-564A-49E9-A8AE-A019FB920AF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B93F019-F667-4EEA-A961-A69B700AF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0144a-7975-426b-a4a1-a3d302635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4BB5A5-5B89-44A3-9BFC-12868D83B0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F0CE612-C8C3-4407-BCE7-829AEDDB9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665</Words>
  <Characters>3927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</vt:lpstr>
      <vt:lpstr>Dodatek</vt:lpstr>
    </vt:vector>
  </TitlesOfParts>
  <Company>Léčiva a.s.</Company>
  <LinksUpToDate>false</LinksUpToDate>
  <CharactersWithSpaces>4583</CharactersWithSpaces>
  <SharedDoc>false</SharedDoc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subject>vzor Zentiva Group</dc:subject>
  <dc:creator>Zentiva</dc:creator>
  <cp:lastModifiedBy>Fikejsová Soňa</cp:lastModifiedBy>
  <cp:revision>2</cp:revision>
  <cp:lastPrinted>2024-09-24T14:14:00Z</cp:lastPrinted>
  <dcterms:created xsi:type="dcterms:W3CDTF">2025-02-11T11:09:00Z</dcterms:created>
  <dcterms:modified xsi:type="dcterms:W3CDTF">2025-02-11T11:09:00Z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ABAAVOAfoSrQoywqptpKCQoq8vwYAlmZ2LmS5bxPtwE91rRiJ7EUSsz/cdYLPRscrnoP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4AAA9DNYQidmug7/t/p/zmYv3AAt0j7dmCwJbYBVLF7XzI58HlLWw+odXw==</vt:lpwstr>
  </property>
  <property fmtid="{D5CDD505-2E9C-101B-9397-08002B2CF9AE}" pid="5" name="ContentType">
    <vt:lpwstr>Dokument</vt:lpwstr>
  </property>
  <property fmtid="{D5CDD505-2E9C-101B-9397-08002B2CF9AE}" pid="6" name="Společnost">
    <vt:lpwstr>;#Zentiva Group, a.s.;#</vt:lpwstr>
  </property>
  <property fmtid="{D5CDD505-2E9C-101B-9397-08002B2CF9AE}" pid="7" name="Druh smlouvy">
    <vt:lpwstr>Dodatek / Amendment</vt:lpwstr>
  </property>
  <property fmtid="{D5CDD505-2E9C-101B-9397-08002B2CF9AE}" pid="8" name="Upřesnění">
    <vt:lpwstr>Obecný dodatek k jakékoliv smlouvě</vt:lpwstr>
  </property>
  <property fmtid="{D5CDD505-2E9C-101B-9397-08002B2CF9AE}" pid="9" name="Jazyk">
    <vt:lpwstr>Čeština / Czech</vt:lpwstr>
  </property>
  <property fmtid="{D5CDD505-2E9C-101B-9397-08002B2CF9AE}" pid="10" name="Druh smlouvy / Type of Contract">
    <vt:lpwstr>Dodatek / Amendment</vt:lpwstr>
  </property>
  <property fmtid="{D5CDD505-2E9C-101B-9397-08002B2CF9AE}" pid="11" name="Jazyková verze / Language version">
    <vt:lpwstr>Čeština / Czech</vt:lpwstr>
  </property>
  <property fmtid="{D5CDD505-2E9C-101B-9397-08002B2CF9AE}" pid="12" name="SuppressFooterUpdate">
    <vt:bool>true</vt:bool>
  </property>
  <property fmtid="{D5CDD505-2E9C-101B-9397-08002B2CF9AE}" pid="13" name="WCFooterVersion">
    <vt:i4>1</vt:i4>
  </property>
  <property fmtid="{D5CDD505-2E9C-101B-9397-08002B2CF9AE}" pid="14" name="NRT_DocNumber">
    <vt:lpwstr>101772051</vt:lpwstr>
  </property>
  <property fmtid="{D5CDD505-2E9C-101B-9397-08002B2CF9AE}" pid="15" name="NRT_DocVersion">
    <vt:lpwstr>1</vt:lpwstr>
  </property>
  <property fmtid="{D5CDD505-2E9C-101B-9397-08002B2CF9AE}" pid="16" name="NRT_DocName">
    <vt:lpwstr>Dodatek</vt:lpwstr>
  </property>
  <property fmtid="{D5CDD505-2E9C-101B-9397-08002B2CF9AE}" pid="17" name="NRT_AuthorDescription">
    <vt:lpwstr>Kvetonova, Petra</vt:lpwstr>
  </property>
  <property fmtid="{D5CDD505-2E9C-101B-9397-08002B2CF9AE}" pid="18" name="NRT_Author">
    <vt:lpwstr>KVETOPE</vt:lpwstr>
  </property>
  <property fmtid="{D5CDD505-2E9C-101B-9397-08002B2CF9AE}" pid="19" name="NRT_OperatorDescription">
    <vt:lpwstr>Kvetonova, Petra</vt:lpwstr>
  </property>
  <property fmtid="{D5CDD505-2E9C-101B-9397-08002B2CF9AE}" pid="20" name="NRT_Operator">
    <vt:lpwstr>KVETOPE</vt:lpwstr>
  </property>
  <property fmtid="{D5CDD505-2E9C-101B-9397-08002B2CF9AE}" pid="21" name="NRT_ELITE_Client">
    <vt:lpwstr>6623492</vt:lpwstr>
  </property>
  <property fmtid="{D5CDD505-2E9C-101B-9397-08002B2CF9AE}" pid="22" name="NRT_ELITE_Matter">
    <vt:lpwstr>0011</vt:lpwstr>
  </property>
  <property fmtid="{D5CDD505-2E9C-101B-9397-08002B2CF9AE}" pid="23" name="NRT_Database">
    <vt:lpwstr>EMEA</vt:lpwstr>
  </property>
  <property fmtid="{D5CDD505-2E9C-101B-9397-08002B2CF9AE}" pid="24" name="pDocNumber">
    <vt:lpwstr>101772051_1 [EMEA]</vt:lpwstr>
  </property>
  <property fmtid="{D5CDD505-2E9C-101B-9397-08002B2CF9AE}" pid="25" name="pDocRef">
    <vt:lpwstr>6623492-0011.KVETOPE</vt:lpwstr>
  </property>
  <property fmtid="{D5CDD505-2E9C-101B-9397-08002B2CF9AE}" pid="26" name="_NewReviewCycle">
    <vt:lpwstr/>
  </property>
  <property fmtid="{D5CDD505-2E9C-101B-9397-08002B2CF9AE}" pid="27" name="MSIP_Label_d9088468-0951-4aef-9cc3-0a346e475ddc_Enabled">
    <vt:lpwstr>true</vt:lpwstr>
  </property>
  <property fmtid="{D5CDD505-2E9C-101B-9397-08002B2CF9AE}" pid="28" name="MSIP_Label_d9088468-0951-4aef-9cc3-0a346e475ddc_SetDate">
    <vt:lpwstr>2023-09-13T12:30:29Z</vt:lpwstr>
  </property>
  <property fmtid="{D5CDD505-2E9C-101B-9397-08002B2CF9AE}" pid="29" name="MSIP_Label_d9088468-0951-4aef-9cc3-0a346e475ddc_Method">
    <vt:lpwstr>Privileged</vt:lpwstr>
  </property>
  <property fmtid="{D5CDD505-2E9C-101B-9397-08002B2CF9AE}" pid="30" name="MSIP_Label_d9088468-0951-4aef-9cc3-0a346e475ddc_Name">
    <vt:lpwstr>Public</vt:lpwstr>
  </property>
  <property fmtid="{D5CDD505-2E9C-101B-9397-08002B2CF9AE}" pid="31" name="MSIP_Label_d9088468-0951-4aef-9cc3-0a346e475ddc_SiteId">
    <vt:lpwstr>aca3c8d6-aa71-4e1a-a10e-03572fc58c0b</vt:lpwstr>
  </property>
  <property fmtid="{D5CDD505-2E9C-101B-9397-08002B2CF9AE}" pid="32" name="MSIP_Label_d9088468-0951-4aef-9cc3-0a346e475ddc_ActionId">
    <vt:lpwstr>f44407b8-4d1b-4a4b-83d1-44fa8e48ad49</vt:lpwstr>
  </property>
  <property fmtid="{D5CDD505-2E9C-101B-9397-08002B2CF9AE}" pid="33" name="MSIP_Label_d9088468-0951-4aef-9cc3-0a346e475ddc_ContentBits">
    <vt:lpwstr>0</vt:lpwstr>
  </property>
</Properties>
</file>