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50A8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192592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592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0025140059/1000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40"/>
              <w:jc w:val="right"/>
            </w:pPr>
            <w:r>
              <w:rPr>
                <w:b/>
              </w:rPr>
              <w:t>UZFG2025-0617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473E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25140059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41467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6729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473E1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40"/>
            </w:pPr>
            <w:r>
              <w:rPr>
                <w:b/>
              </w:rPr>
              <w:t>Středisko společných činností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473E1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60" w:right="60"/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Zásmětová</w:t>
            </w:r>
            <w:proofErr w:type="spellEnd"/>
            <w:r>
              <w:rPr>
                <w:b/>
              </w:rPr>
              <w:t xml:space="preserve"> Jana</w:t>
            </w: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60" w:right="60"/>
            </w:pPr>
            <w:r>
              <w:rPr>
                <w:b/>
              </w:rPr>
              <w:t xml:space="preserve">Tel.: 315 639 554, Fax: </w:t>
            </w:r>
            <w:r>
              <w:rPr>
                <w:b/>
              </w:rPr>
              <w:br/>
              <w:t>E-mail: zasmetova@iapg.cas.cz</w:t>
            </w: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23.12.2025</w:t>
            </w:r>
            <w:proofErr w:type="gramEnd"/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A50A85">
            <w:pPr>
              <w:pStyle w:val="default10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50A85" w:rsidRDefault="00473E1A">
            <w:pPr>
              <w:pStyle w:val="default10"/>
              <w:ind w:left="40" w:right="40"/>
            </w:pPr>
            <w:r>
              <w:rPr>
                <w:sz w:val="18"/>
              </w:rPr>
              <w:t>správa a údržba webu ÚŽFG za rok 2025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50A85" w:rsidRDefault="00A50A8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60 000,00 Kč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85" w:rsidRDefault="00473E1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11.02.2025</w:t>
            </w:r>
            <w:proofErr w:type="gramEnd"/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A85" w:rsidRDefault="00473E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5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8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30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7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3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1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  <w:tr w:rsidR="00A50A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0A85" w:rsidRDefault="00473E1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000077= režie SVTI \ 0820   Deník: 14 \ NEINVESTICE - REŽIE</w:t>
            </w: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260" w:type="dxa"/>
          </w:tcPr>
          <w:p w:rsidR="00A50A85" w:rsidRDefault="00A50A85">
            <w:pPr>
              <w:pStyle w:val="EMPTYCELLSTYLE"/>
            </w:pPr>
          </w:p>
        </w:tc>
        <w:tc>
          <w:tcPr>
            <w:tcW w:w="460" w:type="dxa"/>
          </w:tcPr>
          <w:p w:rsidR="00A50A85" w:rsidRDefault="00A50A85">
            <w:pPr>
              <w:pStyle w:val="EMPTYCELLSTYLE"/>
            </w:pPr>
          </w:p>
        </w:tc>
      </w:tr>
    </w:tbl>
    <w:p w:rsidR="00473E1A" w:rsidRDefault="00473E1A"/>
    <w:sectPr w:rsidR="00473E1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85"/>
    <w:rsid w:val="00333773"/>
    <w:rsid w:val="00473E1A"/>
    <w:rsid w:val="00A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D93A-6692-4DCD-9A02-8F61728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2025-02-11T10:10:00Z</dcterms:created>
  <dcterms:modified xsi:type="dcterms:W3CDTF">2025-02-11T10:10:00Z</dcterms:modified>
</cp:coreProperties>
</file>