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380C4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246546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65463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7F010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7F010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0025300004/1000</w:t>
            </w: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7F0103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ind w:right="40"/>
              <w:jc w:val="right"/>
            </w:pPr>
            <w:r>
              <w:rPr>
                <w:b/>
              </w:rPr>
              <w:t>UZFG2025-0596</w:t>
            </w: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7F0103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25300004</w:t>
            </w: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7F010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2969880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98804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7F010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7F0103">
            <w:pPr>
              <w:pStyle w:val="default10"/>
              <w:ind w:left="40"/>
            </w:pPr>
            <w:r>
              <w:rPr>
                <w:b/>
              </w:rPr>
              <w:t>JUSTITIA PROCUREMENT PARTNERS, s.r.o.</w:t>
            </w:r>
            <w:r>
              <w:rPr>
                <w:b/>
              </w:rPr>
              <w:br/>
              <w:t>Půtova 1219/3</w:t>
            </w:r>
            <w:r>
              <w:rPr>
                <w:b/>
              </w:rPr>
              <w:br/>
              <w:t>110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7F0103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7F0103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7F0103">
            <w:pPr>
              <w:pStyle w:val="default10"/>
              <w:ind w:left="60" w:right="60"/>
            </w:pPr>
            <w:r>
              <w:rPr>
                <w:b/>
              </w:rPr>
              <w:t>prof. doc. RNDr. Šerý Omar, Ph.D.</w:t>
            </w: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</w:pPr>
            <w:r>
              <w:rPr>
                <w:b/>
              </w:rPr>
              <w:t>04549511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7F0103">
            <w:pPr>
              <w:pStyle w:val="default10"/>
              <w:ind w:left="60" w:right="60"/>
            </w:pPr>
            <w:r>
              <w:rPr>
                <w:b/>
              </w:rPr>
              <w:t>E-mail: omarsery@sci.muni.cz</w:t>
            </w: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default10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ind w:left="40"/>
              <w:jc w:val="center"/>
            </w:pPr>
            <w:r>
              <w:rPr>
                <w:b/>
              </w:rPr>
              <w:t>31.05.2025</w:t>
            </w: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7F010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default10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default10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default10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default10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default10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7F0103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7720" w:type="dxa"/>
            <w:gridSpan w:val="21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Objednáváme dle čl. III odst. 1 příkazní smlouvy REG-21-R-2017 ze dne 12.5.2017 na služby při výkonu zadavatelských činností k veřejné zakázce na dodávku s názvem: Dodávka FT-IR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imagingového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systému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50 000,00 Kč</w:t>
            </w: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7720" w:type="dxa"/>
            <w:gridSpan w:val="21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50 000,00 Kč</w:t>
            </w: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44" w:rsidRDefault="007F0103">
            <w:pPr>
              <w:pStyle w:val="default10"/>
              <w:ind w:left="40"/>
            </w:pPr>
            <w:r>
              <w:rPr>
                <w:sz w:val="24"/>
              </w:rPr>
              <w:t>10.02.2025</w:t>
            </w: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44" w:rsidRDefault="007F010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90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3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8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3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1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  <w:tr w:rsidR="00380C4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0C44" w:rsidRDefault="007F0103">
            <w:pPr>
              <w:pStyle w:val="default10"/>
            </w:pPr>
            <w:r>
              <w:rPr>
                <w:b/>
                <w:sz w:val="14"/>
              </w:rPr>
              <w:t>Interní údaje : 811000 \ 100 \ 1503 INV.DOTACE FRM \ 0500   Deník: 30 \ INVESTICE</w:t>
            </w: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260" w:type="dxa"/>
          </w:tcPr>
          <w:p w:rsidR="00380C44" w:rsidRDefault="00380C44">
            <w:pPr>
              <w:pStyle w:val="EMPTYCELLSTYLE"/>
            </w:pPr>
          </w:p>
        </w:tc>
        <w:tc>
          <w:tcPr>
            <w:tcW w:w="460" w:type="dxa"/>
          </w:tcPr>
          <w:p w:rsidR="00380C44" w:rsidRDefault="00380C44">
            <w:pPr>
              <w:pStyle w:val="EMPTYCELLSTYLE"/>
            </w:pPr>
          </w:p>
        </w:tc>
      </w:tr>
    </w:tbl>
    <w:p w:rsidR="00000000" w:rsidRDefault="007F0103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44"/>
    <w:rsid w:val="00380C44"/>
    <w:rsid w:val="007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A8299-2AD0-4F0D-9340-2174B0BD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2025-02-11T08:00:00Z</dcterms:created>
  <dcterms:modified xsi:type="dcterms:W3CDTF">2025-02-11T08:00:00Z</dcterms:modified>
</cp:coreProperties>
</file>