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</w:t>
        <w:br/>
        <w:t>k nájemní smlouvě č. 100/2012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Český rybářský svaz, z. s., Severočeský územní svaz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Střekovské nábřeží 975/51, 400 03 Ústí nad Labem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00434132</w:t>
        <w:tab/>
        <w:t>DIČ: CZ00434132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ve spolkovém rejstříku vedeném u Městského soudu v Praze pod značkou L 42807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9 se mění s účinností od 1. 3. 2025 tyto body smlouvy: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9" w:val="left"/>
        </w:tabs>
        <w:bidi w:val="0"/>
        <w:spacing w:before="0" w:line="240" w:lineRule="auto"/>
        <w:ind w:left="0" w:right="0" w:firstLine="0"/>
        <w:jc w:val="center"/>
      </w:pPr>
      <w:bookmarkStart w:id="1" w:name="bookmark1"/>
      <w:bookmarkEnd w:id="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NÁJMU změna odst.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Doba, kdy pronajímatel pronajímá nájemci předmět nájmu uvedený v čl. II., se prodlužuje o 1 rok, tedy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28. 2. 2026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06" w:val="left"/>
        </w:tabs>
        <w:bidi w:val="0"/>
        <w:spacing w:before="0" w:line="240" w:lineRule="auto"/>
        <w:ind w:left="2000" w:right="0" w:firstLine="0"/>
        <w:jc w:val="left"/>
      </w:pPr>
      <w:bookmarkStart w:id="2" w:name="bookmark2"/>
      <w:bookmarkEnd w:id="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A PLATEBNÍ PODMÍNKY změna odst.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Cena nájmu za období 1. 3. 2025 – 28. 2. 2026 je stanovena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6.276 Kč +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line="240" w:lineRule="auto"/>
        <w:ind w:left="0" w:right="0" w:firstLine="0"/>
        <w:jc w:val="center"/>
      </w:pPr>
      <w:bookmarkStart w:id="3" w:name="bookmark3"/>
      <w:bookmarkEnd w:id="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Upraveny Kontaktní údaje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POh. s.p. :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ČRS: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ostatních bodech se smlouva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 této smlouvy nabývá platnosti dnem podpisu poslední ze smluvních stran a účinnosti zveřejněním v Registru smluv, pokud této účinnosti dle příslušných ustanovení dodatku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ve 4 vyhotoveních, z nichž každá strana obdrží 2 vyhotovení.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177800</wp:posOffset>
                </wp:positionV>
                <wp:extent cx="2395855" cy="22860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71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Chomutově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900000000000006pt;margin-top:14.pt;width:188.65000000000001pt;height:18.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Chomutově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0" distL="0" distR="0" simplePos="0" relativeHeight="125829380" behindDoc="0" locked="0" layoutInCell="1" allowOverlap="1">
                <wp:simplePos x="0" y="0"/>
                <wp:positionH relativeFrom="page">
                  <wp:posOffset>4033520</wp:posOffset>
                </wp:positionH>
                <wp:positionV relativeFrom="paragraph">
                  <wp:posOffset>177800</wp:posOffset>
                </wp:positionV>
                <wp:extent cx="2630170" cy="2286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3017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8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Ústí nad Labem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60000000000002pt;margin-top:14.pt;width:207.09999999999999pt;height:18.pt;z-index:-125829373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Ústí nad Labem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803" w:left="1390" w:right="1407" w:bottom="2989" w:header="1375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36600" distB="0" distL="0" distR="0" simplePos="0" relativeHeight="125829382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736600</wp:posOffset>
                </wp:positionV>
                <wp:extent cx="2633345" cy="3873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3334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9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900000000000006pt;margin-top:58.pt;width:207.34999999999999pt;height:30.5pt;z-index:-125829371;mso-wrap-distance-left:0;mso-wrap-distance-top:5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 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36600" distB="0" distL="0" distR="0" simplePos="0" relativeHeight="125829384" behindDoc="0" locked="0" layoutInCell="1" allowOverlap="1">
                <wp:simplePos x="0" y="0"/>
                <wp:positionH relativeFrom="page">
                  <wp:posOffset>4033520</wp:posOffset>
                </wp:positionH>
                <wp:positionV relativeFrom="paragraph">
                  <wp:posOffset>736600</wp:posOffset>
                </wp:positionV>
                <wp:extent cx="2597150" cy="3873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71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3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7.60000000000002pt;margin-top:58.pt;width:204.5pt;height:30.5pt;z-index:-125829369;mso-wrap-distance-left:0;mso-wrap-distance-top:5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4" w:after="1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3643" w:left="0" w:right="0" w:bottom="226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032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u w:val="single"/>
        </w:rPr>
        <w:t xml:space="preserve"> </w:t>
        <w:tab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3643" w:left="1394" w:right="1418" w:bottom="226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10187940</wp:posOffset>
              </wp:positionV>
              <wp:extent cx="777240" cy="2197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724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950000000000003pt;margin-top:802.20000000000005pt;width:61.200000000000003pt;height:17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