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39D83" w14:textId="77777777" w:rsidR="00061CE1" w:rsidRPr="009551C4" w:rsidRDefault="00061CE1" w:rsidP="00061CE1">
      <w:pPr>
        <w:pStyle w:val="Bezmezer"/>
        <w:rPr>
          <w:rFonts w:cs="Arial"/>
          <w:sz w:val="20"/>
          <w:szCs w:val="20"/>
        </w:rPr>
      </w:pPr>
      <w:r w:rsidRPr="009551C4">
        <w:rPr>
          <w:rFonts w:cs="Arial"/>
          <w:sz w:val="20"/>
          <w:szCs w:val="20"/>
        </w:rPr>
        <w:t xml:space="preserve">Příloha č.2       </w:t>
      </w:r>
      <w:r>
        <w:rPr>
          <w:rFonts w:cs="Arial"/>
          <w:sz w:val="20"/>
          <w:szCs w:val="20"/>
        </w:rPr>
        <w:t>Ceník služeb nad rámec Předmětu smlouvy</w:t>
      </w:r>
    </w:p>
    <w:p w14:paraId="51673DCE" w14:textId="71276170" w:rsidR="00F2597A" w:rsidRDefault="00F2597A" w:rsidP="00061CE1"/>
    <w:tbl>
      <w:tblPr>
        <w:tblpPr w:leftFromText="141" w:rightFromText="141" w:vertAnchor="text" w:horzAnchor="margin" w:tblpY="11"/>
        <w:tblW w:w="74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926"/>
        <w:gridCol w:w="1225"/>
        <w:gridCol w:w="798"/>
      </w:tblGrid>
      <w:tr w:rsidR="001736DD" w:rsidRPr="00C628E6" w14:paraId="7AE88305" w14:textId="77777777" w:rsidTr="001736DD">
        <w:trPr>
          <w:trHeight w:val="423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19345F" w14:textId="77777777" w:rsidR="001736DD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b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b/>
                <w:color w:val="000000"/>
                <w:lang w:eastAsia="cs-CZ"/>
              </w:rPr>
              <w:t>Zařízení</w:t>
            </w:r>
          </w:p>
          <w:p w14:paraId="6EFB26EE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b/>
                <w:color w:val="000000"/>
                <w:lang w:eastAsia="cs-CZ"/>
              </w:rPr>
            </w:pPr>
            <w:r>
              <w:rPr>
                <w:rFonts w:ascii="Calibri" w:hAnsi="Calibri" w:cs="Arial"/>
                <w:b/>
                <w:color w:val="000000"/>
                <w:lang w:eastAsia="cs-CZ"/>
              </w:rPr>
              <w:t>(DOMAT)</w:t>
            </w:r>
          </w:p>
        </w:tc>
        <w:tc>
          <w:tcPr>
            <w:tcW w:w="1926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117392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b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b/>
                <w:color w:val="000000"/>
                <w:lang w:eastAsia="cs-CZ"/>
              </w:rPr>
              <w:t>Typ</w:t>
            </w:r>
          </w:p>
        </w:tc>
        <w:tc>
          <w:tcPr>
            <w:tcW w:w="1225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8B6C4D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b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b/>
                <w:color w:val="000000"/>
                <w:lang w:eastAsia="cs-CZ"/>
              </w:rPr>
              <w:t>Cena</w:t>
            </w:r>
            <w:proofErr w:type="gramStart"/>
            <w:r w:rsidRPr="00C628E6">
              <w:rPr>
                <w:rFonts w:ascii="Calibri" w:hAnsi="Calibri" w:cs="Arial"/>
                <w:b/>
                <w:color w:val="000000"/>
                <w:lang w:eastAsia="cs-CZ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lang w:eastAsia="cs-CZ"/>
              </w:rPr>
              <w:t xml:space="preserve">  (</w:t>
            </w:r>
            <w:proofErr w:type="gramEnd"/>
            <w:r w:rsidRPr="00C628E6">
              <w:rPr>
                <w:rFonts w:ascii="Calibri" w:hAnsi="Calibri" w:cs="Arial"/>
                <w:b/>
                <w:color w:val="000000"/>
                <w:lang w:eastAsia="cs-CZ"/>
              </w:rPr>
              <w:t>Kč/MJ</w:t>
            </w:r>
            <w:r>
              <w:rPr>
                <w:rFonts w:ascii="Calibri" w:hAnsi="Calibri" w:cs="Arial"/>
                <w:b/>
                <w:color w:val="000000"/>
                <w:lang w:eastAsia="cs-CZ"/>
              </w:rPr>
              <w:t>)</w:t>
            </w:r>
          </w:p>
        </w:tc>
        <w:tc>
          <w:tcPr>
            <w:tcW w:w="79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C68BA8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b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b/>
                <w:color w:val="000000"/>
                <w:lang w:eastAsia="cs-CZ"/>
              </w:rPr>
              <w:t>MJ</w:t>
            </w:r>
          </w:p>
        </w:tc>
      </w:tr>
      <w:tr w:rsidR="001736DD" w:rsidRPr="00C628E6" w14:paraId="4653BA02" w14:textId="77777777" w:rsidTr="001736DD">
        <w:trPr>
          <w:trHeight w:val="344"/>
        </w:trPr>
        <w:tc>
          <w:tcPr>
            <w:tcW w:w="3500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F75299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b/>
                <w:color w:val="000000"/>
                <w:lang w:eastAsia="cs-CZ"/>
              </w:rPr>
            </w:pPr>
          </w:p>
        </w:tc>
        <w:tc>
          <w:tcPr>
            <w:tcW w:w="1926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28941E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b/>
                <w:color w:val="000000"/>
                <w:lang w:eastAsia="cs-CZ"/>
              </w:rPr>
            </w:pPr>
          </w:p>
        </w:tc>
        <w:tc>
          <w:tcPr>
            <w:tcW w:w="1225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C72940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b/>
                <w:color w:val="000000"/>
                <w:lang w:eastAsia="cs-CZ"/>
              </w:rPr>
            </w:pPr>
          </w:p>
        </w:tc>
        <w:tc>
          <w:tcPr>
            <w:tcW w:w="79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865ABD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b/>
                <w:color w:val="000000"/>
                <w:lang w:eastAsia="cs-CZ"/>
              </w:rPr>
            </w:pPr>
          </w:p>
        </w:tc>
      </w:tr>
      <w:tr w:rsidR="001736DD" w:rsidRPr="00C628E6" w14:paraId="22D23787" w14:textId="77777777" w:rsidTr="001736DD">
        <w:trPr>
          <w:trHeight w:val="34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13C528" w14:textId="77777777" w:rsidR="001736DD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Ř</w:t>
            </w:r>
            <w:r w:rsidRPr="00C628E6">
              <w:rPr>
                <w:rFonts w:ascii="Calibri" w:hAnsi="Calibri" w:cs="Arial"/>
                <w:color w:val="000000"/>
                <w:lang w:eastAsia="cs-CZ"/>
              </w:rPr>
              <w:t xml:space="preserve">ízený </w:t>
            </w:r>
            <w:proofErr w:type="spellStart"/>
            <w:r>
              <w:rPr>
                <w:rFonts w:ascii="Calibri" w:hAnsi="Calibri" w:cs="Arial"/>
                <w:color w:val="000000"/>
                <w:lang w:eastAsia="cs-CZ"/>
              </w:rPr>
              <w:t>aktuátor</w:t>
            </w:r>
            <w:proofErr w:type="spellEnd"/>
            <w:r>
              <w:rPr>
                <w:rFonts w:ascii="Calibri" w:hAnsi="Calibri" w:cs="Arial"/>
                <w:color w:val="000000"/>
                <w:lang w:eastAsia="cs-CZ"/>
              </w:rPr>
              <w:t xml:space="preserve"> </w:t>
            </w:r>
          </w:p>
          <w:p w14:paraId="327F4E9F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(IRC hlavice)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F8015A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IMI EMO-T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58C07F" w14:textId="77777777" w:rsidR="001736DD" w:rsidRPr="000E7666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lang w:eastAsia="cs-CZ"/>
              </w:rPr>
            </w:pPr>
            <w:r>
              <w:rPr>
                <w:rFonts w:ascii="Calibri" w:hAnsi="Calibri" w:cs="Arial"/>
                <w:lang w:eastAsia="cs-CZ"/>
              </w:rPr>
              <w:t>1 000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DDAA12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color w:val="000000"/>
                <w:lang w:eastAsia="cs-CZ"/>
              </w:rPr>
              <w:t>ks</w:t>
            </w:r>
          </w:p>
        </w:tc>
      </w:tr>
      <w:tr w:rsidR="001736DD" w:rsidRPr="00CD5E82" w14:paraId="30B8EA37" w14:textId="77777777" w:rsidTr="001736DD">
        <w:trPr>
          <w:trHeight w:val="340"/>
        </w:trPr>
        <w:tc>
          <w:tcPr>
            <w:tcW w:w="350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5A8F85A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Posilující člen</w:t>
            </w: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E4C8B61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ME 210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98BFDA8" w14:textId="77777777" w:rsidR="001736DD" w:rsidRPr="00CD5E82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lang w:eastAsia="cs-CZ"/>
              </w:rPr>
            </w:pPr>
            <w:r>
              <w:rPr>
                <w:rFonts w:ascii="Calibri" w:hAnsi="Calibri" w:cs="Arial"/>
                <w:lang w:eastAsia="cs-CZ"/>
              </w:rPr>
              <w:t>1 300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8EBB6B" w14:textId="77777777" w:rsidR="001736DD" w:rsidRPr="00CD5E82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 w:rsidRPr="00CD5E82">
              <w:rPr>
                <w:rFonts w:ascii="Calibri" w:hAnsi="Calibri" w:cs="Arial"/>
                <w:color w:val="000000"/>
                <w:lang w:eastAsia="cs-CZ"/>
              </w:rPr>
              <w:t>ks</w:t>
            </w:r>
          </w:p>
        </w:tc>
      </w:tr>
      <w:tr w:rsidR="001736DD" w:rsidRPr="00C628E6" w14:paraId="6CCB38E7" w14:textId="77777777" w:rsidTr="001736DD">
        <w:trPr>
          <w:trHeight w:val="340"/>
        </w:trPr>
        <w:tc>
          <w:tcPr>
            <w:tcW w:w="350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0FDFA80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 xml:space="preserve">Regulátor </w:t>
            </w: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7FD504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UC 101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51BF676" w14:textId="77777777" w:rsidR="001736DD" w:rsidRPr="002F64B0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highlight w:val="yellow"/>
                <w:lang w:eastAsia="cs-CZ"/>
              </w:rPr>
            </w:pPr>
            <w:r>
              <w:rPr>
                <w:rFonts w:ascii="Calibri" w:hAnsi="Calibri" w:cs="Arial"/>
                <w:lang w:eastAsia="cs-CZ"/>
              </w:rPr>
              <w:t>3</w:t>
            </w:r>
            <w:r w:rsidRPr="001B13BB">
              <w:rPr>
                <w:rFonts w:ascii="Calibri" w:hAnsi="Calibri" w:cs="Arial"/>
                <w:lang w:eastAsia="cs-CZ"/>
              </w:rPr>
              <w:t xml:space="preserve"> </w:t>
            </w:r>
            <w:r>
              <w:rPr>
                <w:rFonts w:ascii="Calibri" w:hAnsi="Calibri" w:cs="Arial"/>
                <w:lang w:eastAsia="cs-CZ"/>
              </w:rPr>
              <w:t>5</w:t>
            </w:r>
            <w:r w:rsidRPr="001B13BB">
              <w:rPr>
                <w:rFonts w:ascii="Calibri" w:hAnsi="Calibri" w:cs="Arial"/>
                <w:lang w:eastAsia="cs-CZ"/>
              </w:rPr>
              <w:t>00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CAD7F2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ks</w:t>
            </w:r>
          </w:p>
        </w:tc>
      </w:tr>
      <w:tr w:rsidR="001736DD" w:rsidRPr="00C628E6" w14:paraId="7827C17D" w14:textId="77777777" w:rsidTr="001736DD">
        <w:trPr>
          <w:trHeight w:val="340"/>
        </w:trPr>
        <w:tc>
          <w:tcPr>
            <w:tcW w:w="3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52D587" w14:textId="77777777" w:rsidR="001736DD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 xml:space="preserve">Regulátor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D66D31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EPC 102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427BFC7" w14:textId="77777777" w:rsidR="001736DD" w:rsidRPr="00CD5E82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highlight w:val="yellow"/>
                <w:lang w:eastAsia="cs-CZ"/>
              </w:rPr>
            </w:pPr>
            <w:r w:rsidRPr="00DB73C7">
              <w:rPr>
                <w:rFonts w:ascii="Calibri" w:hAnsi="Calibri" w:cs="Arial"/>
                <w:lang w:eastAsia="cs-CZ"/>
              </w:rPr>
              <w:t>3 500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F4FA00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ks</w:t>
            </w:r>
          </w:p>
        </w:tc>
      </w:tr>
      <w:tr w:rsidR="001736DD" w:rsidRPr="001F454C" w14:paraId="5E27C736" w14:textId="77777777" w:rsidTr="001736DD">
        <w:trPr>
          <w:trHeight w:val="340"/>
        </w:trPr>
        <w:tc>
          <w:tcPr>
            <w:tcW w:w="350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836E367" w14:textId="77777777" w:rsidR="001736DD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Modul</w:t>
            </w: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CBEBE28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RCIO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C91F946" w14:textId="77777777" w:rsidR="001736DD" w:rsidRPr="00CD5E82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highlight w:val="yellow"/>
                <w:lang w:eastAsia="cs-CZ"/>
              </w:rPr>
            </w:pPr>
            <w:r>
              <w:rPr>
                <w:rFonts w:ascii="Calibri" w:hAnsi="Calibri" w:cs="Arial"/>
                <w:lang w:eastAsia="cs-CZ"/>
              </w:rPr>
              <w:t>20 500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2714A5C2" w14:textId="77777777" w:rsidR="001736DD" w:rsidRPr="001F454C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ks</w:t>
            </w:r>
          </w:p>
        </w:tc>
      </w:tr>
      <w:tr w:rsidR="001736DD" w:rsidRPr="001F454C" w14:paraId="5F023B97" w14:textId="77777777" w:rsidTr="001736DD">
        <w:trPr>
          <w:trHeight w:val="340"/>
        </w:trPr>
        <w:tc>
          <w:tcPr>
            <w:tcW w:w="350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7124440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Modul</w:t>
            </w: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D118BA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IPLC510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AE6A5E" w14:textId="77777777" w:rsidR="001736DD" w:rsidRPr="00BE5DB0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lang w:eastAsia="cs-CZ"/>
              </w:rPr>
            </w:pPr>
            <w:r>
              <w:rPr>
                <w:rFonts w:ascii="Calibri" w:hAnsi="Calibri" w:cs="Arial"/>
                <w:lang w:eastAsia="cs-CZ"/>
              </w:rPr>
              <w:t>22 000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503366F9" w14:textId="77777777" w:rsidR="001736DD" w:rsidRPr="001F454C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 w:rsidRPr="001F454C">
              <w:rPr>
                <w:rFonts w:ascii="Calibri" w:hAnsi="Calibri" w:cs="Arial"/>
                <w:color w:val="000000"/>
                <w:lang w:eastAsia="cs-CZ"/>
              </w:rPr>
              <w:t>ks</w:t>
            </w:r>
          </w:p>
        </w:tc>
      </w:tr>
      <w:tr w:rsidR="001736DD" w:rsidRPr="00C628E6" w14:paraId="6343E437" w14:textId="77777777" w:rsidTr="001736DD">
        <w:trPr>
          <w:trHeight w:val="340"/>
        </w:trPr>
        <w:tc>
          <w:tcPr>
            <w:tcW w:w="350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B50797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Teplotní čidlo</w:t>
            </w: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F10FBD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UT001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4F57E14" w14:textId="77777777" w:rsidR="001736DD" w:rsidRPr="00CD5E82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highlight w:val="yellow"/>
                <w:lang w:eastAsia="cs-CZ"/>
              </w:rPr>
            </w:pPr>
            <w:r>
              <w:rPr>
                <w:rFonts w:ascii="Calibri" w:hAnsi="Calibri" w:cs="Arial"/>
                <w:lang w:eastAsia="cs-CZ"/>
              </w:rPr>
              <w:t>450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F2BCDB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color w:val="000000"/>
                <w:lang w:eastAsia="cs-CZ"/>
              </w:rPr>
              <w:t>ks</w:t>
            </w:r>
          </w:p>
        </w:tc>
      </w:tr>
      <w:tr w:rsidR="001736DD" w:rsidRPr="00C628E6" w14:paraId="5407FE62" w14:textId="77777777" w:rsidTr="001736DD">
        <w:trPr>
          <w:trHeight w:val="340"/>
        </w:trPr>
        <w:tc>
          <w:tcPr>
            <w:tcW w:w="350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96F6D6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Teplotní čidlo</w:t>
            </w: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08835F3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ATF1-PT1000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48A8CAF" w14:textId="77777777" w:rsidR="001736DD" w:rsidRPr="00CD5E82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highlight w:val="yellow"/>
                <w:lang w:eastAsia="cs-CZ"/>
              </w:rPr>
            </w:pPr>
            <w:r>
              <w:rPr>
                <w:rFonts w:ascii="Calibri" w:hAnsi="Calibri" w:cs="Arial"/>
                <w:lang w:eastAsia="cs-CZ"/>
              </w:rPr>
              <w:t>400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43F483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color w:val="000000"/>
                <w:lang w:eastAsia="cs-CZ"/>
              </w:rPr>
              <w:t>ks</w:t>
            </w:r>
          </w:p>
        </w:tc>
      </w:tr>
      <w:tr w:rsidR="001736DD" w:rsidRPr="00C628E6" w14:paraId="329373F9" w14:textId="77777777" w:rsidTr="001736DD">
        <w:trPr>
          <w:trHeight w:val="340"/>
        </w:trPr>
        <w:tc>
          <w:tcPr>
            <w:tcW w:w="3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B6E9AA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Práce DOMAT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2F0675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Specialista IT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4179F54" w14:textId="77777777" w:rsidR="001736DD" w:rsidRPr="008C7FC4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lang w:eastAsia="cs-CZ"/>
              </w:rPr>
            </w:pPr>
            <w:r>
              <w:rPr>
                <w:rFonts w:ascii="Calibri" w:hAnsi="Calibri" w:cs="Arial"/>
                <w:lang w:eastAsia="cs-CZ"/>
              </w:rPr>
              <w:t>1 450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4837DB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hod.</w:t>
            </w:r>
          </w:p>
        </w:tc>
      </w:tr>
      <w:tr w:rsidR="001736DD" w:rsidRPr="00C628E6" w14:paraId="48BE058D" w14:textId="77777777" w:rsidTr="001736DD">
        <w:trPr>
          <w:trHeight w:val="340"/>
        </w:trPr>
        <w:tc>
          <w:tcPr>
            <w:tcW w:w="3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D4DFC3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Práce DOMAT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A99208B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 xml:space="preserve">Technik </w:t>
            </w:r>
            <w:proofErr w:type="spellStart"/>
            <w:r>
              <w:rPr>
                <w:rFonts w:ascii="Calibri" w:hAnsi="Calibri" w:cs="Arial"/>
                <w:color w:val="000000"/>
                <w:lang w:eastAsia="cs-CZ"/>
              </w:rPr>
              <w:t>MaR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F825321" w14:textId="77777777" w:rsidR="001736DD" w:rsidRPr="008C7FC4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lang w:eastAsia="cs-CZ"/>
              </w:rPr>
            </w:pPr>
            <w:r>
              <w:rPr>
                <w:rFonts w:ascii="Calibri" w:hAnsi="Calibri" w:cs="Arial"/>
                <w:lang w:eastAsia="cs-CZ"/>
              </w:rPr>
              <w:t>1 050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BC02A2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hod.</w:t>
            </w:r>
          </w:p>
        </w:tc>
      </w:tr>
      <w:tr w:rsidR="001736DD" w:rsidRPr="00C628E6" w14:paraId="0225BCBA" w14:textId="77777777" w:rsidTr="001736DD">
        <w:trPr>
          <w:trHeight w:val="340"/>
        </w:trPr>
        <w:tc>
          <w:tcPr>
            <w:tcW w:w="3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E7C013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Administrace zásahu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1C0682E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D6966EE" w14:textId="77777777" w:rsidR="001736DD" w:rsidRPr="008C7FC4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lang w:eastAsia="cs-CZ"/>
              </w:rPr>
            </w:pPr>
            <w:r>
              <w:rPr>
                <w:rFonts w:ascii="Calibri" w:hAnsi="Calibri" w:cs="Arial"/>
                <w:lang w:eastAsia="cs-CZ"/>
              </w:rPr>
              <w:t>850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9E9777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hod.</w:t>
            </w:r>
          </w:p>
        </w:tc>
      </w:tr>
      <w:tr w:rsidR="001736DD" w:rsidRPr="00C628E6" w14:paraId="371EEA1E" w14:textId="77777777" w:rsidTr="001736DD">
        <w:trPr>
          <w:trHeight w:val="340"/>
        </w:trPr>
        <w:tc>
          <w:tcPr>
            <w:tcW w:w="350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C5CEDC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9DBCF8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D6747FD" w14:textId="77777777" w:rsidR="001736DD" w:rsidRPr="008C7FC4" w:rsidRDefault="001736DD" w:rsidP="001736DD">
            <w:pPr>
              <w:widowControl/>
              <w:suppressAutoHyphens w:val="0"/>
              <w:spacing w:line="240" w:lineRule="auto"/>
              <w:ind w:firstLineChars="106" w:firstLine="212"/>
              <w:jc w:val="center"/>
              <w:textAlignment w:val="auto"/>
              <w:rPr>
                <w:rFonts w:ascii="Calibri" w:hAnsi="Calibri" w:cs="Arial"/>
                <w:lang w:eastAsia="cs-CZ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41A333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</w:tr>
      <w:tr w:rsidR="001736DD" w:rsidRPr="00C628E6" w14:paraId="35B7BA88" w14:textId="77777777" w:rsidTr="001736DD">
        <w:trPr>
          <w:trHeight w:val="340"/>
        </w:trPr>
        <w:tc>
          <w:tcPr>
            <w:tcW w:w="350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084DDA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19F6C94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C152F13" w14:textId="77777777" w:rsidR="001736DD" w:rsidRPr="008C7FC4" w:rsidRDefault="001736DD" w:rsidP="001736DD">
            <w:pPr>
              <w:widowControl/>
              <w:suppressAutoHyphens w:val="0"/>
              <w:spacing w:line="240" w:lineRule="auto"/>
              <w:ind w:firstLineChars="106" w:firstLine="212"/>
              <w:jc w:val="center"/>
              <w:textAlignment w:val="auto"/>
              <w:rPr>
                <w:rFonts w:ascii="Calibri" w:hAnsi="Calibri" w:cs="Arial"/>
                <w:lang w:eastAsia="cs-CZ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BBC66A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</w:tr>
      <w:tr w:rsidR="001736DD" w:rsidRPr="00C628E6" w14:paraId="71447930" w14:textId="77777777" w:rsidTr="001736DD">
        <w:trPr>
          <w:trHeight w:val="340"/>
        </w:trPr>
        <w:tc>
          <w:tcPr>
            <w:tcW w:w="350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47BCE11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9D5A22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97C323" w14:textId="77777777" w:rsidR="001736DD" w:rsidRPr="008C7FC4" w:rsidRDefault="001736DD" w:rsidP="001736DD">
            <w:pPr>
              <w:widowControl/>
              <w:suppressAutoHyphens w:val="0"/>
              <w:spacing w:line="240" w:lineRule="auto"/>
              <w:ind w:firstLineChars="106" w:firstLine="212"/>
              <w:jc w:val="center"/>
              <w:textAlignment w:val="auto"/>
              <w:rPr>
                <w:rFonts w:ascii="Calibri" w:hAnsi="Calibri" w:cs="Arial"/>
                <w:lang w:eastAsia="cs-CZ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25E810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</w:tr>
      <w:tr w:rsidR="001736DD" w14:paraId="046877C4" w14:textId="77777777" w:rsidTr="001736DD">
        <w:trPr>
          <w:trHeight w:val="340"/>
        </w:trPr>
        <w:tc>
          <w:tcPr>
            <w:tcW w:w="350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EA1C4C" w14:textId="77777777" w:rsidR="001736DD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24C852C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9DC2AD" w14:textId="77777777" w:rsidR="001736DD" w:rsidRPr="008C7FC4" w:rsidRDefault="001736DD" w:rsidP="001736DD">
            <w:pPr>
              <w:widowControl/>
              <w:suppressAutoHyphens w:val="0"/>
              <w:spacing w:line="240" w:lineRule="auto"/>
              <w:ind w:firstLineChars="106" w:firstLine="212"/>
              <w:jc w:val="center"/>
              <w:textAlignment w:val="auto"/>
              <w:rPr>
                <w:rFonts w:ascii="Calibri" w:hAnsi="Calibri" w:cs="Arial"/>
                <w:lang w:eastAsia="cs-CZ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422A96" w14:textId="77777777" w:rsidR="001736DD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 xml:space="preserve"> -</w:t>
            </w:r>
          </w:p>
        </w:tc>
      </w:tr>
      <w:tr w:rsidR="001736DD" w:rsidRPr="00C628E6" w14:paraId="2060EBDF" w14:textId="77777777" w:rsidTr="001736DD">
        <w:trPr>
          <w:trHeight w:val="340"/>
        </w:trPr>
        <w:tc>
          <w:tcPr>
            <w:tcW w:w="3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6C74151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Doprava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5219339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419C088" w14:textId="77777777" w:rsidR="001736DD" w:rsidRPr="008C7FC4" w:rsidRDefault="001736DD" w:rsidP="001736DD">
            <w:pPr>
              <w:widowControl/>
              <w:suppressAutoHyphens w:val="0"/>
              <w:spacing w:line="240" w:lineRule="auto"/>
              <w:ind w:firstLineChars="106" w:firstLine="212"/>
              <w:jc w:val="center"/>
              <w:textAlignment w:val="auto"/>
              <w:rPr>
                <w:rFonts w:ascii="Calibri" w:hAnsi="Calibri" w:cs="Arial"/>
                <w:lang w:eastAsia="cs-CZ"/>
              </w:rPr>
            </w:pPr>
            <w:r>
              <w:rPr>
                <w:rFonts w:ascii="Calibri" w:hAnsi="Calibri" w:cs="Arial"/>
                <w:lang w:eastAsia="cs-CZ"/>
              </w:rPr>
              <w:t>22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FBFE8B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km</w:t>
            </w:r>
          </w:p>
        </w:tc>
      </w:tr>
      <w:tr w:rsidR="001736DD" w:rsidRPr="00C628E6" w14:paraId="7DDDC831" w14:textId="77777777" w:rsidTr="001736DD">
        <w:trPr>
          <w:trHeight w:val="340"/>
        </w:trPr>
        <w:tc>
          <w:tcPr>
            <w:tcW w:w="3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1458787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color w:val="000000"/>
                <w:lang w:eastAsia="cs-CZ"/>
              </w:rPr>
              <w:t>Práce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36D24C1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Účtováno po ½ h.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27CA5E" w14:textId="77777777" w:rsidR="001736DD" w:rsidRPr="008C7FC4" w:rsidRDefault="001736DD" w:rsidP="001736DD">
            <w:pPr>
              <w:widowControl/>
              <w:suppressAutoHyphens w:val="0"/>
              <w:spacing w:line="240" w:lineRule="auto"/>
              <w:ind w:firstLineChars="106" w:firstLine="212"/>
              <w:jc w:val="center"/>
              <w:textAlignment w:val="auto"/>
              <w:rPr>
                <w:rFonts w:ascii="Calibri" w:hAnsi="Calibri" w:cs="Arial"/>
                <w:lang w:eastAsia="cs-CZ"/>
              </w:rPr>
            </w:pPr>
            <w:r>
              <w:rPr>
                <w:rFonts w:ascii="Calibri" w:hAnsi="Calibri" w:cs="Arial"/>
                <w:lang w:eastAsia="cs-CZ"/>
              </w:rPr>
              <w:t>850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B5236" w14:textId="77777777" w:rsidR="001736DD" w:rsidRPr="00C628E6" w:rsidRDefault="001736DD" w:rsidP="001736D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color w:val="000000"/>
                <w:lang w:eastAsia="cs-CZ"/>
              </w:rPr>
              <w:t>h</w:t>
            </w:r>
          </w:p>
        </w:tc>
      </w:tr>
    </w:tbl>
    <w:p w14:paraId="0ED1F5EF" w14:textId="27D48933" w:rsidR="00307B26" w:rsidRPr="00307B26" w:rsidRDefault="00307B26" w:rsidP="00307B26"/>
    <w:p w14:paraId="1FA025EC" w14:textId="5DDB91A5" w:rsidR="00307B26" w:rsidRPr="00307B26" w:rsidRDefault="00307B26" w:rsidP="00307B26"/>
    <w:p w14:paraId="4B6F48A6" w14:textId="0742DCC1" w:rsidR="00307B26" w:rsidRPr="00307B26" w:rsidRDefault="00307B26" w:rsidP="00307B26"/>
    <w:p w14:paraId="2B1B806D" w14:textId="591AA4CC" w:rsidR="00307B26" w:rsidRPr="00307B26" w:rsidRDefault="00307B26" w:rsidP="00307B26"/>
    <w:p w14:paraId="6E30FFB9" w14:textId="68CF3F56" w:rsidR="00307B26" w:rsidRPr="00307B26" w:rsidRDefault="00307B26" w:rsidP="00307B26"/>
    <w:p w14:paraId="71BDAC11" w14:textId="147F029D" w:rsidR="00307B26" w:rsidRPr="00307B26" w:rsidRDefault="00307B26" w:rsidP="00307B26"/>
    <w:p w14:paraId="6793ED04" w14:textId="30F8A432" w:rsidR="00307B26" w:rsidRPr="00307B26" w:rsidRDefault="00307B26" w:rsidP="00307B26"/>
    <w:p w14:paraId="4DBFE1AA" w14:textId="554105E2" w:rsidR="00307B26" w:rsidRPr="00307B26" w:rsidRDefault="00307B26" w:rsidP="00307B26"/>
    <w:p w14:paraId="3A8B81C0" w14:textId="14FD63A4" w:rsidR="00307B26" w:rsidRPr="00307B26" w:rsidRDefault="00307B26" w:rsidP="00307B26"/>
    <w:p w14:paraId="57E44997" w14:textId="6BE81CD7" w:rsidR="00307B26" w:rsidRPr="00307B26" w:rsidRDefault="00307B26" w:rsidP="00307B26"/>
    <w:p w14:paraId="42A74F07" w14:textId="278FA12D" w:rsidR="00307B26" w:rsidRPr="00307B26" w:rsidRDefault="00307B26" w:rsidP="00307B26"/>
    <w:p w14:paraId="4C2708D3" w14:textId="108A5974" w:rsidR="00307B26" w:rsidRPr="00307B26" w:rsidRDefault="00307B26" w:rsidP="00307B26"/>
    <w:p w14:paraId="26965F9B" w14:textId="71DE7414" w:rsidR="00307B26" w:rsidRPr="00307B26" w:rsidRDefault="00307B26" w:rsidP="00307B26"/>
    <w:p w14:paraId="7E181AFF" w14:textId="7DD0B307" w:rsidR="00307B26" w:rsidRPr="00307B26" w:rsidRDefault="00307B26" w:rsidP="00307B26"/>
    <w:p w14:paraId="4A710043" w14:textId="6C23F9C1" w:rsidR="00307B26" w:rsidRPr="00307B26" w:rsidRDefault="00307B26" w:rsidP="00307B26"/>
    <w:p w14:paraId="3B316523" w14:textId="7101CBA6" w:rsidR="00307B26" w:rsidRDefault="00307B26" w:rsidP="00307B26"/>
    <w:p w14:paraId="3C5F6E27" w14:textId="77777777" w:rsidR="001736DD" w:rsidRDefault="001736DD" w:rsidP="00307B26"/>
    <w:p w14:paraId="20B570F3" w14:textId="77777777" w:rsidR="001736DD" w:rsidRPr="00307B26" w:rsidRDefault="001736DD" w:rsidP="00307B26"/>
    <w:p w14:paraId="6CEE9AA2" w14:textId="18AF3875" w:rsidR="00307B26" w:rsidRPr="00307B26" w:rsidRDefault="00307B26" w:rsidP="00307B26"/>
    <w:p w14:paraId="389A3125" w14:textId="0E5C1A75" w:rsidR="00307B26" w:rsidRDefault="00307B26" w:rsidP="00307B26"/>
    <w:p w14:paraId="308FAAC8" w14:textId="16F30039" w:rsidR="00321C54" w:rsidRPr="00307B26" w:rsidRDefault="00307B26" w:rsidP="00321C54">
      <w:pPr>
        <w:jc w:val="left"/>
      </w:pPr>
      <w:r w:rsidRPr="00C628E6">
        <w:t>Všechny ceny jsou uvedeny bez DPH</w:t>
      </w:r>
      <w:r>
        <w:t xml:space="preserve">. </w:t>
      </w:r>
      <w:r>
        <w:br/>
      </w:r>
      <w:r w:rsidRPr="00F167B5">
        <w:t xml:space="preserve">Dodání repasovaného dílu je podmíněno </w:t>
      </w:r>
      <w:r w:rsidR="004434A0">
        <w:t>předáním</w:t>
      </w:r>
      <w:r w:rsidRPr="00F167B5">
        <w:t xml:space="preserve"> </w:t>
      </w:r>
      <w:r w:rsidR="00321C54" w:rsidRPr="00F167B5">
        <w:t>vadn</w:t>
      </w:r>
      <w:r w:rsidR="00321C54">
        <w:t>ého</w:t>
      </w:r>
      <w:r w:rsidR="00321C54" w:rsidRPr="00F167B5">
        <w:t xml:space="preserve"> </w:t>
      </w:r>
      <w:r w:rsidRPr="00F167B5">
        <w:t>dílu</w:t>
      </w:r>
      <w:r w:rsidR="00321C54">
        <w:t xml:space="preserve">. </w:t>
      </w:r>
    </w:p>
    <w:sectPr w:rsidR="00321C54" w:rsidRPr="00307B2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8B94A" w14:textId="77777777" w:rsidR="00C71DD5" w:rsidRDefault="00C71DD5" w:rsidP="00307B26">
      <w:pPr>
        <w:spacing w:line="240" w:lineRule="auto"/>
      </w:pPr>
      <w:r>
        <w:separator/>
      </w:r>
    </w:p>
  </w:endnote>
  <w:endnote w:type="continuationSeparator" w:id="0">
    <w:p w14:paraId="084CF3CB" w14:textId="77777777" w:rsidR="00C71DD5" w:rsidRDefault="00C71DD5" w:rsidP="00307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18427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C40CCA" w14:textId="3B0126DC" w:rsidR="00321C54" w:rsidRDefault="00321C54">
            <w:pPr>
              <w:pStyle w:val="Zpat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81521E" w14:textId="77777777" w:rsidR="00321C54" w:rsidRDefault="00321C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F7E3A" w14:textId="77777777" w:rsidR="00C71DD5" w:rsidRDefault="00C71DD5" w:rsidP="00307B26">
      <w:pPr>
        <w:spacing w:line="240" w:lineRule="auto"/>
      </w:pPr>
      <w:r>
        <w:separator/>
      </w:r>
    </w:p>
  </w:footnote>
  <w:footnote w:type="continuationSeparator" w:id="0">
    <w:p w14:paraId="1AC3B469" w14:textId="77777777" w:rsidR="00C71DD5" w:rsidRDefault="00C71DD5" w:rsidP="00307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EC9C7" w14:textId="78CECE69" w:rsidR="00F44A27" w:rsidRDefault="00F44A2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D18828" wp14:editId="52798FC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75005" cy="419100"/>
              <wp:effectExtent l="0" t="0" r="10795" b="0"/>
              <wp:wrapNone/>
              <wp:docPr id="1371001047" name="Textové pole 2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00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16DCD" w14:textId="1ACE3E1F" w:rsidR="00F44A27" w:rsidRPr="00F44A27" w:rsidRDefault="00F44A27" w:rsidP="00F44A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44A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1882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     " style="position:absolute;left:0;text-align:left;margin-left:0;margin-top:0;width:53.15pt;height:33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7DB16DCD" w14:textId="1ACE3E1F" w:rsidR="00F44A27" w:rsidRPr="00F44A27" w:rsidRDefault="00F44A27" w:rsidP="00F44A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44A2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3D5D6" w14:textId="4F4F50CB" w:rsidR="00321C54" w:rsidRDefault="00321C54" w:rsidP="00321C54">
    <w:pPr>
      <w:pStyle w:val="Zhlav"/>
      <w:jc w:val="right"/>
    </w:pPr>
    <w:r>
      <w:t xml:space="preserve">Příloha </w:t>
    </w:r>
    <w:proofErr w:type="spellStart"/>
    <w:r>
      <w:t>SoD</w:t>
    </w:r>
    <w:proofErr w:type="spellEnd"/>
    <w:r>
      <w:t xml:space="preserve"> č.</w:t>
    </w:r>
    <w:r w:rsidR="004A351F">
      <w:t xml:space="preserve"> </w:t>
    </w:r>
    <w:fldSimple w:instr=" DOCPROPERTY  &quot;MFiles_PG082767DCF9EF42EC965BA543701E0CED&quot;  \* MERGEFORMAT ">
      <w:r w:rsidR="001736DD">
        <w:t>24I106-23150-0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CA5C4" w14:textId="0F37F2FE" w:rsidR="00F44A27" w:rsidRDefault="00F44A2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71A967" wp14:editId="61B8248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75005" cy="419100"/>
              <wp:effectExtent l="0" t="0" r="10795" b="0"/>
              <wp:wrapNone/>
              <wp:docPr id="1589358502" name="Textové pole 1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00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197497" w14:textId="419A9D32" w:rsidR="00F44A27" w:rsidRPr="00F44A27" w:rsidRDefault="00F44A27" w:rsidP="00F44A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44A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1A96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     " style="position:absolute;left:0;text-align:left;margin-left:0;margin-top:0;width:53.15pt;height:33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4E197497" w14:textId="419A9D32" w:rsidR="00F44A27" w:rsidRPr="00F44A27" w:rsidRDefault="00F44A27" w:rsidP="00F44A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44A2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A5EBF"/>
    <w:multiLevelType w:val="multilevel"/>
    <w:tmpl w:val="4AD6638A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superscript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44A65F09"/>
    <w:multiLevelType w:val="hybridMultilevel"/>
    <w:tmpl w:val="E6BAED52"/>
    <w:lvl w:ilvl="0" w:tplc="D4903782">
      <w:start w:val="40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82EB7"/>
    <w:multiLevelType w:val="multilevel"/>
    <w:tmpl w:val="B9EC1AE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F926167"/>
    <w:multiLevelType w:val="hybridMultilevel"/>
    <w:tmpl w:val="AD46F45E"/>
    <w:lvl w:ilvl="0" w:tplc="EC8AFC2C">
      <w:start w:val="40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268081">
    <w:abstractNumId w:val="0"/>
  </w:num>
  <w:num w:numId="2" w16cid:durableId="422460163">
    <w:abstractNumId w:val="2"/>
  </w:num>
  <w:num w:numId="3" w16cid:durableId="708149011">
    <w:abstractNumId w:val="1"/>
  </w:num>
  <w:num w:numId="4" w16cid:durableId="1514539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E1"/>
    <w:rsid w:val="00061CE1"/>
    <w:rsid w:val="001736DD"/>
    <w:rsid w:val="00307B26"/>
    <w:rsid w:val="00321C54"/>
    <w:rsid w:val="00336BD1"/>
    <w:rsid w:val="003708B2"/>
    <w:rsid w:val="004434A0"/>
    <w:rsid w:val="004A351F"/>
    <w:rsid w:val="0053638B"/>
    <w:rsid w:val="005C110C"/>
    <w:rsid w:val="00641C66"/>
    <w:rsid w:val="006A7FDC"/>
    <w:rsid w:val="00A4661B"/>
    <w:rsid w:val="00BE0FCE"/>
    <w:rsid w:val="00C71DD5"/>
    <w:rsid w:val="00EC5013"/>
    <w:rsid w:val="00F2597A"/>
    <w:rsid w:val="00F44A27"/>
    <w:rsid w:val="00F46E78"/>
    <w:rsid w:val="00F75E36"/>
    <w:rsid w:val="00FE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47FA9"/>
  <w15:chartTrackingRefBased/>
  <w15:docId w15:val="{FB07FC2D-2100-413C-8E08-7B075856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1CE1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dpis1">
    <w:name w:val="heading 1"/>
    <w:basedOn w:val="Odstavecseseznamem"/>
    <w:next w:val="Normln"/>
    <w:link w:val="Nadpis1Char"/>
    <w:qFormat/>
    <w:rsid w:val="00EC5013"/>
    <w:pPr>
      <w:numPr>
        <w:numId w:val="2"/>
      </w:numPr>
      <w:spacing w:after="120"/>
      <w:ind w:hanging="360"/>
      <w:contextualSpacing w:val="0"/>
      <w:outlineLvl w:val="0"/>
    </w:pPr>
    <w:rPr>
      <w:b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5013"/>
    <w:rPr>
      <w:b/>
      <w:caps/>
      <w:sz w:val="20"/>
    </w:rPr>
  </w:style>
  <w:style w:type="paragraph" w:styleId="Odstavecseseznamem">
    <w:name w:val="List Paragraph"/>
    <w:basedOn w:val="Normln"/>
    <w:uiPriority w:val="34"/>
    <w:qFormat/>
    <w:rsid w:val="00EC50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1C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CE1"/>
    <w:rPr>
      <w:rFonts w:ascii="Segoe UI" w:eastAsia="Times New Roman" w:hAnsi="Segoe UI" w:cs="Segoe UI"/>
      <w:sz w:val="18"/>
      <w:szCs w:val="18"/>
      <w:lang w:eastAsia="ar-SA"/>
    </w:rPr>
  </w:style>
  <w:style w:type="paragraph" w:styleId="Bezmezer">
    <w:name w:val="No Spacing"/>
    <w:uiPriority w:val="1"/>
    <w:qFormat/>
    <w:rsid w:val="00061CE1"/>
    <w:pPr>
      <w:spacing w:after="0" w:line="240" w:lineRule="auto"/>
      <w:jc w:val="both"/>
    </w:pPr>
    <w:rPr>
      <w:rFonts w:ascii="Arial" w:eastAsia="Arial" w:hAnsi="Arial" w:cs="Times New Roman"/>
      <w:color w:val="2D3136"/>
    </w:rPr>
  </w:style>
  <w:style w:type="character" w:styleId="Odkaznakoment">
    <w:name w:val="annotation reference"/>
    <w:unhideWhenUsed/>
    <w:rsid w:val="00061CE1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nhideWhenUsed/>
    <w:rsid w:val="00061CE1"/>
    <w:pPr>
      <w:widowControl/>
      <w:suppressAutoHyphens w:val="0"/>
      <w:spacing w:after="120" w:line="240" w:lineRule="exact"/>
      <w:contextualSpacing/>
      <w:textAlignment w:val="auto"/>
    </w:pPr>
    <w:rPr>
      <w:lang w:val="x-none" w:eastAsia="cs-CZ"/>
    </w:rPr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061CE1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307B2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7B26"/>
    <w:rPr>
      <w:rFonts w:ascii="Arial" w:eastAsia="Times New Roman" w:hAnsi="Arial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07B2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B26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7B26"/>
    <w:pPr>
      <w:widowControl w:val="0"/>
      <w:suppressAutoHyphens/>
      <w:spacing w:after="0" w:line="240" w:lineRule="auto"/>
      <w:contextualSpacing w:val="0"/>
      <w:textAlignment w:val="baseline"/>
    </w:pPr>
    <w:rPr>
      <w:b/>
      <w:bCs/>
      <w:lang w:val="cs-CZ"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7B26"/>
    <w:rPr>
      <w:rFonts w:ascii="Arial" w:eastAsia="Times New Roman" w:hAnsi="Arial" w:cs="Times New Roman"/>
      <w:b/>
      <w:bCs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Slavíčková</dc:creator>
  <cp:keywords/>
  <dc:description/>
  <cp:lastModifiedBy>Zelenkova Lucie</cp:lastModifiedBy>
  <cp:revision>7</cp:revision>
  <dcterms:created xsi:type="dcterms:W3CDTF">2020-10-25T20:52:00Z</dcterms:created>
  <dcterms:modified xsi:type="dcterms:W3CDTF">2024-12-12T14:21:00Z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5ebbafa6,51b7d0d7,66da4c76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      </vt:lpwstr>
  </property>
  <property fmtid="{D5CDD505-2E9C-101B-9397-08002B2CF9AE}" pid="5" name="MSIP_Label_b898a471-9e43-4cb8-a790-ab6bd20b8192_Enabled">
    <vt:lpwstr>true</vt:lpwstr>
  </property>
  <property fmtid="{D5CDD505-2E9C-101B-9397-08002B2CF9AE}" pid="6" name="MSIP_Label_b898a471-9e43-4cb8-a790-ab6bd20b8192_SetDate">
    <vt:lpwstr>2024-11-19T11:42:29Z</vt:lpwstr>
  </property>
  <property fmtid="{D5CDD505-2E9C-101B-9397-08002B2CF9AE}" pid="7" name="MSIP_Label_b898a471-9e43-4cb8-a790-ab6bd20b8192_Method">
    <vt:lpwstr>Privileged</vt:lpwstr>
  </property>
  <property fmtid="{D5CDD505-2E9C-101B-9397-08002B2CF9AE}" pid="8" name="MSIP_Label_b898a471-9e43-4cb8-a790-ab6bd20b8192_Name">
    <vt:lpwstr>Interní</vt:lpwstr>
  </property>
  <property fmtid="{D5CDD505-2E9C-101B-9397-08002B2CF9AE}" pid="9" name="MSIP_Label_b898a471-9e43-4cb8-a790-ab6bd20b8192_SiteId">
    <vt:lpwstr>65afc824-f110-42ab-8a83-247c89d0eed8</vt:lpwstr>
  </property>
  <property fmtid="{D5CDD505-2E9C-101B-9397-08002B2CF9AE}" pid="10" name="MSIP_Label_b898a471-9e43-4cb8-a790-ab6bd20b8192_ActionId">
    <vt:lpwstr>b9a9ebff-42a7-41e3-8dfa-86db9ac9c75e</vt:lpwstr>
  </property>
  <property fmtid="{D5CDD505-2E9C-101B-9397-08002B2CF9AE}" pid="11" name="MSIP_Label_b898a471-9e43-4cb8-a790-ab6bd20b8192_ContentBits">
    <vt:lpwstr>1</vt:lpwstr>
  </property>
  <property fmtid="{D5CDD505-2E9C-101B-9397-08002B2CF9AE}" pid="12" name="MFiles_PG082767DCF9EF42EC965BA543701E0CED">
    <vt:lpwstr>24I106-23150-0</vt:lpwstr>
  </property>
</Properties>
</file>