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D760" w14:textId="45B6B036" w:rsidR="00B12E08" w:rsidRPr="0011292A" w:rsidRDefault="0011292A" w:rsidP="00B12E08">
      <w:pPr>
        <w:pStyle w:val="Nadpis1"/>
        <w:spacing w:before="0"/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11292A">
        <w:rPr>
          <w:rFonts w:ascii="Calibri" w:hAnsi="Calibri" w:cs="Calibri"/>
          <w:b/>
          <w:color w:val="auto"/>
          <w:sz w:val="28"/>
          <w:szCs w:val="28"/>
        </w:rPr>
        <w:t>Dodatek č. 4 ke Smlouvě o poskytování bezpečnostních služeb</w:t>
      </w:r>
    </w:p>
    <w:p w14:paraId="7B5E65F9" w14:textId="4CE59238" w:rsidR="0011292A" w:rsidRPr="00FF7F57" w:rsidRDefault="0011292A" w:rsidP="0011292A">
      <w:pPr>
        <w:jc w:val="center"/>
        <w:rPr>
          <w:rFonts w:asciiTheme="minorHAnsi" w:hAnsiTheme="minorHAnsi" w:cstheme="minorHAnsi"/>
          <w:sz w:val="22"/>
          <w:szCs w:val="22"/>
        </w:rPr>
      </w:pPr>
      <w:r w:rsidRPr="00FF7F57">
        <w:rPr>
          <w:rFonts w:asciiTheme="minorHAnsi" w:hAnsiTheme="minorHAnsi" w:cstheme="minorHAnsi"/>
          <w:sz w:val="22"/>
          <w:szCs w:val="22"/>
        </w:rPr>
        <w:t>uzavřené dne 30. 8. 2016 dle § 1746 zákona č. 89/2012 Sb., občanský zákoník, ve znění pozdějších předpisů (dále jen „občanský zákoník“) mezi smluvními stranami:</w:t>
      </w:r>
    </w:p>
    <w:p w14:paraId="02D83A11" w14:textId="77777777" w:rsidR="00DC415E" w:rsidRPr="0011292A" w:rsidRDefault="00DC415E" w:rsidP="0011292A">
      <w:pPr>
        <w:pStyle w:val="Zkladntext"/>
        <w:rPr>
          <w:rFonts w:asciiTheme="minorHAnsi" w:hAnsiTheme="minorHAnsi" w:cstheme="minorHAnsi"/>
          <w:sz w:val="22"/>
        </w:rPr>
      </w:pPr>
    </w:p>
    <w:p w14:paraId="1E1824F6" w14:textId="77777777" w:rsidR="00E97F5C" w:rsidRDefault="00E97F5C" w:rsidP="00DC415E">
      <w:pPr>
        <w:pStyle w:val="Zkladntext"/>
        <w:rPr>
          <w:rFonts w:ascii="Calibri" w:hAnsi="Calibri" w:cs="Calibri"/>
          <w:sz w:val="22"/>
        </w:rPr>
      </w:pPr>
    </w:p>
    <w:p w14:paraId="393BEE4C" w14:textId="77777777" w:rsidR="00FB3682" w:rsidRDefault="00FB3682" w:rsidP="00DC415E">
      <w:pPr>
        <w:pStyle w:val="Zkladntext"/>
        <w:rPr>
          <w:rFonts w:ascii="Calibri" w:hAnsi="Calibri" w:cs="Calibri"/>
          <w:sz w:val="22"/>
        </w:rPr>
      </w:pPr>
    </w:p>
    <w:p w14:paraId="11AA547D" w14:textId="77777777" w:rsidR="0011292A" w:rsidRPr="00BE7041" w:rsidRDefault="0011292A" w:rsidP="0011292A">
      <w:pPr>
        <w:pStyle w:val="Bezmezer"/>
        <w:rPr>
          <w:b/>
          <w:bCs/>
        </w:rPr>
      </w:pPr>
      <w:r w:rsidRPr="00BE7041">
        <w:rPr>
          <w:b/>
          <w:bCs/>
        </w:rPr>
        <w:t>Městské kulturní středisko Havířov</w:t>
      </w:r>
    </w:p>
    <w:p w14:paraId="4E78089D" w14:textId="77777777" w:rsidR="0011292A" w:rsidRDefault="0011292A" w:rsidP="0011292A">
      <w:pPr>
        <w:pStyle w:val="Bezmezer"/>
      </w:pPr>
      <w:r>
        <w:t>Se sídlem: Hlavní třída 246/31a, Havířov-Město</w:t>
      </w:r>
    </w:p>
    <w:p w14:paraId="6DEF5AA1" w14:textId="77777777" w:rsidR="0011292A" w:rsidRDefault="0011292A" w:rsidP="0011292A">
      <w:pPr>
        <w:pStyle w:val="Bezmezer"/>
      </w:pPr>
      <w:r>
        <w:t>Zastoupeno: Mgr. Yvonou Dlábkovou, ředitelkou MKS Havířov</w:t>
      </w:r>
    </w:p>
    <w:p w14:paraId="1274CC66" w14:textId="77777777" w:rsidR="0011292A" w:rsidRDefault="0011292A" w:rsidP="0011292A">
      <w:pPr>
        <w:pStyle w:val="Bezmezer"/>
      </w:pPr>
      <w:r>
        <w:t>Bankovní spojení: Česká spořitelna, a. s., pobočka Havířov</w:t>
      </w:r>
    </w:p>
    <w:p w14:paraId="25D22CEA" w14:textId="77777777" w:rsidR="0011292A" w:rsidRDefault="0011292A" w:rsidP="0011292A">
      <w:pPr>
        <w:pStyle w:val="Bezmezer"/>
      </w:pPr>
      <w:r>
        <w:t>Číslo účtu: 1722392389/0800</w:t>
      </w:r>
      <w:r>
        <w:tab/>
      </w:r>
    </w:p>
    <w:p w14:paraId="0B11C7E8" w14:textId="77777777" w:rsidR="0011292A" w:rsidRDefault="0011292A" w:rsidP="0011292A">
      <w:pPr>
        <w:pStyle w:val="Bezmezer"/>
      </w:pPr>
      <w:r>
        <w:t>IČO: 00317985, DIČ: CZ00317985</w:t>
      </w:r>
    </w:p>
    <w:p w14:paraId="442EB9EA" w14:textId="6B5C616E" w:rsidR="0011292A" w:rsidRDefault="0011292A" w:rsidP="0011292A">
      <w:pPr>
        <w:pStyle w:val="Bezmezer"/>
      </w:pPr>
      <w:r>
        <w:t>(dále jen „Objednatel“)</w:t>
      </w:r>
    </w:p>
    <w:p w14:paraId="1FD5E811" w14:textId="77777777" w:rsidR="00B12E08" w:rsidRPr="00DC415E" w:rsidRDefault="00B12E08" w:rsidP="0011292A">
      <w:pPr>
        <w:pStyle w:val="Zkladntext"/>
        <w:jc w:val="left"/>
        <w:rPr>
          <w:rFonts w:ascii="Calibri" w:hAnsi="Calibri" w:cs="Calibri"/>
          <w:sz w:val="22"/>
        </w:rPr>
      </w:pPr>
    </w:p>
    <w:p w14:paraId="18FB74EF" w14:textId="40D4EF5F" w:rsidR="0011292A" w:rsidRDefault="005444E3" w:rsidP="0011292A">
      <w:pPr>
        <w:pStyle w:val="Bezmezer"/>
        <w:rPr>
          <w:b/>
          <w:bCs/>
        </w:rPr>
      </w:pPr>
      <w:r>
        <w:rPr>
          <w:b/>
          <w:bCs/>
        </w:rPr>
        <w:t xml:space="preserve">a </w:t>
      </w:r>
    </w:p>
    <w:p w14:paraId="675EE1C7" w14:textId="77777777" w:rsidR="005444E3" w:rsidRPr="0011292A" w:rsidRDefault="005444E3" w:rsidP="0011292A">
      <w:pPr>
        <w:pStyle w:val="Bezmezer"/>
        <w:rPr>
          <w:b/>
          <w:bCs/>
        </w:rPr>
      </w:pPr>
    </w:p>
    <w:p w14:paraId="15A47719" w14:textId="6179A790" w:rsidR="0011292A" w:rsidRDefault="0011292A" w:rsidP="0011292A">
      <w:pPr>
        <w:pStyle w:val="Bezmezer"/>
        <w:rPr>
          <w:b/>
          <w:bCs/>
        </w:rPr>
      </w:pPr>
      <w:r w:rsidRPr="0011292A">
        <w:rPr>
          <w:b/>
          <w:bCs/>
        </w:rPr>
        <w:t>SECURITY REDON Plus s. r. o.</w:t>
      </w:r>
    </w:p>
    <w:p w14:paraId="4430BB3A" w14:textId="77777777" w:rsidR="0011292A" w:rsidRDefault="0011292A" w:rsidP="0011292A">
      <w:pPr>
        <w:pStyle w:val="Bezmezer"/>
      </w:pPr>
      <w:r w:rsidRPr="0011292A">
        <w:t>Se sídlem: Kollárova 1651/2a, Havířov-Podlesí</w:t>
      </w:r>
    </w:p>
    <w:p w14:paraId="6B79F693" w14:textId="57C2E88D" w:rsidR="0011292A" w:rsidRPr="0011292A" w:rsidRDefault="0011292A" w:rsidP="0011292A">
      <w:pPr>
        <w:pStyle w:val="Bezmezer"/>
      </w:pPr>
      <w:r>
        <w:t>Zastoupena: Jaroslavem Mrowiecem, jednatelem</w:t>
      </w:r>
    </w:p>
    <w:p w14:paraId="5EAAF9F2" w14:textId="380BD532" w:rsidR="002D2039" w:rsidRPr="0011292A" w:rsidRDefault="0011292A" w:rsidP="0011292A">
      <w:pPr>
        <w:pStyle w:val="Bezmezer"/>
      </w:pPr>
      <w:r w:rsidRPr="0011292A">
        <w:t>IČO: 25886177, DIČ: CZ25886177</w:t>
      </w:r>
    </w:p>
    <w:p w14:paraId="1C65CB8F" w14:textId="1EF6B547" w:rsidR="0011292A" w:rsidRPr="0011292A" w:rsidRDefault="0011292A" w:rsidP="0011292A">
      <w:pPr>
        <w:pStyle w:val="Bezmezer"/>
      </w:pPr>
      <w:r w:rsidRPr="0011292A">
        <w:t>Zapsaná u Krajského soudu v Ostravě, oddíl C vložka 24277</w:t>
      </w:r>
    </w:p>
    <w:p w14:paraId="1E7E03F7" w14:textId="67739682" w:rsidR="002D2039" w:rsidRPr="002D2039" w:rsidRDefault="002D2039" w:rsidP="002D2039">
      <w:pPr>
        <w:pStyle w:val="Bezmezer"/>
      </w:pPr>
      <w:r w:rsidRPr="002D2039">
        <w:t>(dále jen „</w:t>
      </w:r>
      <w:r w:rsidR="0011292A">
        <w:t>Poskytovatel</w:t>
      </w:r>
      <w:r w:rsidRPr="002D2039">
        <w:t xml:space="preserve">“)  </w:t>
      </w:r>
    </w:p>
    <w:p w14:paraId="39E279B3" w14:textId="77777777" w:rsidR="00B12E08" w:rsidRDefault="00B12E08" w:rsidP="0016560F">
      <w:pPr>
        <w:pStyle w:val="Bezmezer"/>
      </w:pPr>
    </w:p>
    <w:p w14:paraId="48BE567C" w14:textId="40158055" w:rsidR="00B12E08" w:rsidRDefault="00B604CF" w:rsidP="00191910">
      <w:pPr>
        <w:rPr>
          <w:rFonts w:ascii="Calibri" w:hAnsi="Calibri" w:cs="Calibri"/>
          <w:sz w:val="22"/>
          <w:szCs w:val="22"/>
        </w:rPr>
      </w:pPr>
      <w:r w:rsidRPr="00DC415E">
        <w:rPr>
          <w:rFonts w:ascii="Calibri" w:hAnsi="Calibri" w:cs="Calibri"/>
          <w:sz w:val="22"/>
          <w:szCs w:val="22"/>
        </w:rPr>
        <w:t>Společně také jako „smluvní strany“</w:t>
      </w:r>
    </w:p>
    <w:p w14:paraId="396A213B" w14:textId="77777777" w:rsidR="005913C0" w:rsidRDefault="005913C0" w:rsidP="00191910">
      <w:pPr>
        <w:rPr>
          <w:rFonts w:ascii="Calibri" w:hAnsi="Calibri" w:cs="Calibri"/>
          <w:sz w:val="22"/>
          <w:szCs w:val="22"/>
        </w:rPr>
      </w:pPr>
    </w:p>
    <w:p w14:paraId="29DCC433" w14:textId="77777777" w:rsidR="00E97F5C" w:rsidRDefault="00E97F5C" w:rsidP="00191910">
      <w:pPr>
        <w:rPr>
          <w:rFonts w:ascii="Calibri" w:hAnsi="Calibri" w:cs="Calibri"/>
          <w:sz w:val="22"/>
          <w:szCs w:val="22"/>
        </w:rPr>
      </w:pPr>
    </w:p>
    <w:p w14:paraId="782F4B7C" w14:textId="77777777" w:rsidR="00DC415E" w:rsidRDefault="00DC415E" w:rsidP="00DC415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C78D0ED" w14:textId="3A08069B" w:rsidR="00B12E08" w:rsidRDefault="008B7553" w:rsidP="00DC415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DC415E" w:rsidRPr="00DC415E">
        <w:rPr>
          <w:rFonts w:ascii="Calibri" w:hAnsi="Calibri" w:cs="Calibri"/>
          <w:b/>
          <w:bCs/>
          <w:sz w:val="22"/>
          <w:szCs w:val="22"/>
        </w:rPr>
        <w:t>I</w:t>
      </w:r>
      <w:r w:rsidR="00C70AB1">
        <w:rPr>
          <w:rFonts w:ascii="Calibri" w:hAnsi="Calibri" w:cs="Calibri"/>
          <w:b/>
          <w:bCs/>
          <w:sz w:val="22"/>
          <w:szCs w:val="22"/>
        </w:rPr>
        <w:t>.</w:t>
      </w:r>
    </w:p>
    <w:p w14:paraId="7B3E11DD" w14:textId="4FCC61D3" w:rsidR="00DC415E" w:rsidRPr="002D2039" w:rsidRDefault="005444E3" w:rsidP="002D203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17405681" w14:textId="77777777" w:rsidR="00DC415E" w:rsidRPr="00DC415E" w:rsidRDefault="00DC415E" w:rsidP="00DC415E">
      <w:pPr>
        <w:rPr>
          <w:rFonts w:ascii="Calibri" w:hAnsi="Calibri" w:cs="Calibri"/>
          <w:sz w:val="22"/>
          <w:szCs w:val="22"/>
        </w:rPr>
      </w:pPr>
    </w:p>
    <w:p w14:paraId="6C535858" w14:textId="5BF33DB5" w:rsidR="00B12E08" w:rsidRPr="005444E3" w:rsidRDefault="005444E3" w:rsidP="005444E3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Smluvní strany výslovně stvrzují, že dne 30. 8. 2016 mezi sebou </w:t>
      </w:r>
      <w:r w:rsidRPr="005444E3">
        <w:rPr>
          <w:rFonts w:ascii="Calibri" w:hAnsi="Calibri" w:cs="Calibri"/>
          <w:snapToGrid w:val="0"/>
          <w:sz w:val="22"/>
          <w:szCs w:val="22"/>
        </w:rPr>
        <w:t xml:space="preserve">uzavřely </w:t>
      </w:r>
      <w:r w:rsidRPr="005444E3">
        <w:rPr>
          <w:rFonts w:ascii="Calibri" w:hAnsi="Calibri" w:cs="Calibri"/>
          <w:sz w:val="22"/>
          <w:szCs w:val="22"/>
        </w:rPr>
        <w:t>Smlouv</w:t>
      </w:r>
      <w:r>
        <w:rPr>
          <w:rFonts w:ascii="Calibri" w:hAnsi="Calibri" w:cs="Calibri"/>
          <w:sz w:val="22"/>
          <w:szCs w:val="22"/>
        </w:rPr>
        <w:t>u</w:t>
      </w:r>
      <w:r w:rsidRPr="005444E3">
        <w:rPr>
          <w:rFonts w:ascii="Calibri" w:hAnsi="Calibri" w:cs="Calibri"/>
          <w:sz w:val="22"/>
          <w:szCs w:val="22"/>
        </w:rPr>
        <w:t xml:space="preserve"> o poskytování bezpečnostních služeb</w:t>
      </w:r>
      <w:r>
        <w:rPr>
          <w:rFonts w:ascii="Calibri" w:hAnsi="Calibri" w:cs="Calibri"/>
          <w:sz w:val="22"/>
          <w:szCs w:val="22"/>
        </w:rPr>
        <w:t xml:space="preserve"> ve znění souvisejících Dodatků (dále spolu jen „Smlouva“), které jsou tímto Dodatkem měněny. Smlouvou je zajišťována fyzická ostraha majetku a provozu objektu </w:t>
      </w:r>
      <w:r w:rsidRPr="00FF7F57">
        <w:rPr>
          <w:rFonts w:ascii="Calibri" w:hAnsi="Calibri" w:cs="Calibri"/>
          <w:b/>
          <w:bCs/>
          <w:sz w:val="22"/>
          <w:szCs w:val="22"/>
        </w:rPr>
        <w:t>Kulturního domu Petra Bezruče</w:t>
      </w:r>
      <w:r>
        <w:rPr>
          <w:rFonts w:ascii="Calibri" w:hAnsi="Calibri" w:cs="Calibri"/>
          <w:sz w:val="22"/>
          <w:szCs w:val="22"/>
        </w:rPr>
        <w:t>, ul. Hlavní třída 246/31a, Havířov-Město.</w:t>
      </w:r>
    </w:p>
    <w:p w14:paraId="32497FE1" w14:textId="59EE3239" w:rsidR="005444E3" w:rsidRPr="005444E3" w:rsidRDefault="005444E3" w:rsidP="005444E3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výslovně stvrzují, že slova a slovní spojení uváděná v Dodatku č. 4 ke Smlouvě (dále jen „Dodatek“) jsou míněna přesně v tom významu, jaký je pro ně uveden ve Smlouvě. Smluvní strany dále výslovně stvrzují, že i význam ostatních slov či slovních spojení uváděných v Dodatku je míněn obdobně, jak jsou tato slova a slovní spojení užita ve Smlouvě.</w:t>
      </w:r>
    </w:p>
    <w:p w14:paraId="637D84BA" w14:textId="77777777" w:rsidR="005444E3" w:rsidRPr="005444E3" w:rsidRDefault="005444E3" w:rsidP="005444E3">
      <w:pPr>
        <w:pStyle w:val="Odstavecseseznamem"/>
        <w:ind w:left="36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24DCEE9C" w14:textId="77777777" w:rsidR="00FF7F57" w:rsidRDefault="00FF7F57" w:rsidP="00DC415E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615B9724" w14:textId="0CFEC51F" w:rsidR="00B12E08" w:rsidRDefault="008B7553" w:rsidP="00DC415E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>
        <w:rPr>
          <w:rFonts w:ascii="Calibri" w:hAnsi="Calibri" w:cs="Calibri"/>
          <w:b/>
          <w:bCs/>
          <w:snapToGrid w:val="0"/>
          <w:sz w:val="22"/>
          <w:szCs w:val="22"/>
        </w:rPr>
        <w:t xml:space="preserve">Čl. </w:t>
      </w:r>
      <w:r w:rsidR="00DC415E" w:rsidRPr="00DC415E">
        <w:rPr>
          <w:rFonts w:ascii="Calibri" w:hAnsi="Calibri" w:cs="Calibri"/>
          <w:b/>
          <w:bCs/>
          <w:snapToGrid w:val="0"/>
          <w:sz w:val="22"/>
          <w:szCs w:val="22"/>
        </w:rPr>
        <w:t>II</w:t>
      </w:r>
      <w:r w:rsidR="00C70AB1">
        <w:rPr>
          <w:rFonts w:ascii="Calibri" w:hAnsi="Calibri" w:cs="Calibri"/>
          <w:b/>
          <w:bCs/>
          <w:snapToGrid w:val="0"/>
          <w:sz w:val="22"/>
          <w:szCs w:val="22"/>
        </w:rPr>
        <w:t>.</w:t>
      </w:r>
    </w:p>
    <w:p w14:paraId="5ACE3EA1" w14:textId="38151B07" w:rsidR="00DC415E" w:rsidRPr="00DC415E" w:rsidRDefault="005444E3" w:rsidP="00DC415E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>
        <w:rPr>
          <w:rFonts w:ascii="Calibri" w:hAnsi="Calibri" w:cs="Calibri"/>
          <w:b/>
          <w:bCs/>
          <w:snapToGrid w:val="0"/>
          <w:sz w:val="22"/>
          <w:szCs w:val="22"/>
        </w:rPr>
        <w:t>Důvody uzavření Dodatku</w:t>
      </w:r>
    </w:p>
    <w:p w14:paraId="35458666" w14:textId="77777777" w:rsidR="00DC415E" w:rsidRPr="00DC415E" w:rsidRDefault="00DC415E" w:rsidP="00DC415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0156F7" w14:textId="7A9B2F73" w:rsidR="005444E3" w:rsidRDefault="005444E3" w:rsidP="008B7553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průběhu plnění Smlouvy byla opakovaně zákonně zvýšena minimální mzda a inflace. Postupným zvyšováním minimální mzdy a inflace došlo k podstatné </w:t>
      </w:r>
      <w:r w:rsidR="00EC20E1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měně okolností zvýšením nákladů plnění, a proto se smluvní strany dohodly v souladu s § 1765 odst. 1 </w:t>
      </w:r>
      <w:r w:rsidR="003D1A6B">
        <w:rPr>
          <w:rFonts w:ascii="Calibri" w:hAnsi="Calibri" w:cs="Calibri"/>
          <w:sz w:val="22"/>
          <w:szCs w:val="22"/>
        </w:rPr>
        <w:t>občanského zákoníku, ve znění pozdějších předpisů, ve spojení s § 222 odst. 4 zákona č. 134/2016 Sb., o zadávání veřejných zakázek, ve znění pozdějších předpisů, na navýšení ceny za provedení bezpečnostních služeb.</w:t>
      </w:r>
    </w:p>
    <w:p w14:paraId="6890D376" w14:textId="77777777" w:rsidR="003D1A6B" w:rsidRDefault="003D1A6B" w:rsidP="003D1A6B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</w:p>
    <w:p w14:paraId="67EFC4DC" w14:textId="77777777" w:rsidR="00FB3682" w:rsidRDefault="00FB3682" w:rsidP="008B755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4A4262D" w14:textId="77777777" w:rsidR="00FB3682" w:rsidRDefault="00FB3682" w:rsidP="008B755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AE90C89" w14:textId="48594A03" w:rsidR="008B7553" w:rsidRPr="008B7553" w:rsidRDefault="008B7553" w:rsidP="008B755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B7553">
        <w:rPr>
          <w:rFonts w:ascii="Calibri" w:hAnsi="Calibri" w:cs="Calibri"/>
          <w:b/>
          <w:bCs/>
          <w:sz w:val="22"/>
          <w:szCs w:val="22"/>
        </w:rPr>
        <w:lastRenderedPageBreak/>
        <w:t>Čl. III</w:t>
      </w:r>
      <w:r w:rsidR="00C70AB1">
        <w:rPr>
          <w:rFonts w:ascii="Calibri" w:hAnsi="Calibri" w:cs="Calibri"/>
          <w:b/>
          <w:bCs/>
          <w:sz w:val="22"/>
          <w:szCs w:val="22"/>
        </w:rPr>
        <w:t>.</w:t>
      </w:r>
    </w:p>
    <w:p w14:paraId="4495229A" w14:textId="2EA93B6A" w:rsidR="008B7553" w:rsidRDefault="003D1A6B" w:rsidP="008B755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Změna Smlouvy a dopad na cenu</w:t>
      </w:r>
    </w:p>
    <w:p w14:paraId="35F59BDD" w14:textId="77777777" w:rsidR="005913C0" w:rsidRPr="008B7553" w:rsidRDefault="005913C0" w:rsidP="008B755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E938FE7" w14:textId="09B02D70" w:rsidR="003D1A6B" w:rsidRDefault="003D1A6B" w:rsidP="008B755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ohledem na skutečnosti uvedené v předchozím článku Dodatku se smluvní strany dohodly na navýšení ceny.</w:t>
      </w:r>
    </w:p>
    <w:p w14:paraId="14925FDF" w14:textId="5835C808" w:rsidR="003D1A6B" w:rsidRDefault="003D1A6B" w:rsidP="008B755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se dohodly s účinností od 1. 1. 2025 na navýšení ceny za jednu hodinu fyzického střežení a osobu na částce 184,00 Kč bez DPH. Článek VII odst. 1 písm. </w:t>
      </w:r>
      <w:r w:rsidR="00EC20E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) Smlouvy se tedy mění na znění „za jednu hodinu fyzického střežení a osobu částku 184,00 Kč bez DPH“.</w:t>
      </w:r>
    </w:p>
    <w:p w14:paraId="31F2141F" w14:textId="77777777" w:rsidR="003D1A6B" w:rsidRDefault="003D1A6B" w:rsidP="003D1A6B">
      <w:pPr>
        <w:jc w:val="both"/>
        <w:rPr>
          <w:rFonts w:ascii="Calibri" w:hAnsi="Calibri" w:cs="Calibri"/>
          <w:sz w:val="22"/>
          <w:szCs w:val="22"/>
        </w:rPr>
      </w:pPr>
    </w:p>
    <w:p w14:paraId="74BC7E29" w14:textId="77777777" w:rsidR="00FF7F57" w:rsidRDefault="00FF7F57" w:rsidP="003D1A6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6A75527" w14:textId="4ABAA0ED" w:rsidR="003D1A6B" w:rsidRDefault="003D1A6B" w:rsidP="003D1A6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Čl. IV</w:t>
      </w:r>
      <w:r w:rsidR="00C70AB1">
        <w:rPr>
          <w:rFonts w:ascii="Calibri" w:hAnsi="Calibri" w:cs="Calibri"/>
          <w:b/>
          <w:bCs/>
          <w:sz w:val="22"/>
          <w:szCs w:val="22"/>
        </w:rPr>
        <w:t>.</w:t>
      </w:r>
    </w:p>
    <w:p w14:paraId="6875BA02" w14:textId="0144234E" w:rsidR="00C70AB1" w:rsidRDefault="00C70AB1" w:rsidP="003D1A6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Klasifikace změn dle ZZVZ</w:t>
      </w:r>
    </w:p>
    <w:p w14:paraId="7997E02D" w14:textId="77777777" w:rsidR="00C70AB1" w:rsidRDefault="00C70AB1" w:rsidP="003D1A6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B17DAA7" w14:textId="303732E1" w:rsidR="003D1A6B" w:rsidRDefault="003D1A6B" w:rsidP="00C70AB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uzavření Dodatku nepředstavuje zejména s ohledem na důvody, obsah a rozsah změn podstatnou změnu práv a povinností vyplývajících ze Smlouvy.</w:t>
      </w:r>
      <w:r w:rsidR="00C70AB1">
        <w:rPr>
          <w:rFonts w:ascii="Calibri" w:hAnsi="Calibri" w:cs="Calibri"/>
          <w:sz w:val="22"/>
          <w:szCs w:val="22"/>
        </w:rPr>
        <w:t xml:space="preserve"> Za podstatnou se v souladu s ust. § 222 odst. 3 zákona č. 134/2016 Sb., o zadávání veřejných zakázek (dále jen „ZZVZ“), považuje taková změna, která by:</w:t>
      </w:r>
    </w:p>
    <w:p w14:paraId="1339E506" w14:textId="3A738D11" w:rsidR="00C70AB1" w:rsidRDefault="00C70AB1" w:rsidP="00C70AB1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Umožnila účast jiných dodavatelů nebo by mohla ovlivnit výběr dodavatele v původním zadávacím řízení, pokud by zadávací podmínky původního zadávacího řízení odpovídaly této změně,</w:t>
      </w:r>
    </w:p>
    <w:p w14:paraId="216AF94E" w14:textId="2F7F47D7" w:rsidR="00C70AB1" w:rsidRDefault="00C70AB1" w:rsidP="00C70AB1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Měnila ekonomickou rovnováhu závazku ze Smlouvy ve prospěch poskytovatele, nebo</w:t>
      </w:r>
    </w:p>
    <w:p w14:paraId="62766F5E" w14:textId="57B71ADA" w:rsidR="00C70AB1" w:rsidRDefault="00C70AB1" w:rsidP="00C70AB1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Vedla k významnému rozšíření rozsahu plnění veřejné zakázky.</w:t>
      </w:r>
    </w:p>
    <w:p w14:paraId="31E00833" w14:textId="7CBA1A5F" w:rsidR="00C70AB1" w:rsidRPr="00C70AB1" w:rsidRDefault="00C70AB1" w:rsidP="00C70AB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se jedná o tzv. vyhrazenou změnu Smlouvy v souladu s ustanovením § 100 ZZVZ, když podmínky pro tuto změnu a její obsah byly jednoznačně vymezeny v čl. VII odst. 5 Smlouvy, změna nemění celkovou povahu veřejné zakázky a hodnota změny nepřekračuje 50 % původní hodnoty závazku.</w:t>
      </w:r>
    </w:p>
    <w:p w14:paraId="2AE42311" w14:textId="77777777" w:rsidR="008B7553" w:rsidRDefault="008B7553" w:rsidP="00191910">
      <w:pPr>
        <w:ind w:hanging="426"/>
        <w:jc w:val="both"/>
        <w:rPr>
          <w:rFonts w:ascii="Calibri" w:hAnsi="Calibri" w:cs="Calibri"/>
          <w:sz w:val="22"/>
          <w:szCs w:val="22"/>
        </w:rPr>
      </w:pPr>
    </w:p>
    <w:p w14:paraId="3517F8C1" w14:textId="141E54E1" w:rsidR="00C70AB1" w:rsidRDefault="00C70AB1" w:rsidP="00C70AB1">
      <w:pPr>
        <w:ind w:hanging="4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Pr="00C70AB1">
        <w:rPr>
          <w:rFonts w:ascii="Calibri" w:hAnsi="Calibri" w:cs="Calibri"/>
          <w:b/>
          <w:bCs/>
          <w:sz w:val="22"/>
          <w:szCs w:val="22"/>
        </w:rPr>
        <w:t>V.</w:t>
      </w:r>
    </w:p>
    <w:p w14:paraId="17B0DC10" w14:textId="77777777" w:rsidR="00FF7F57" w:rsidRPr="00C70AB1" w:rsidRDefault="00FF7F57" w:rsidP="00C70AB1">
      <w:pPr>
        <w:ind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DCF01C6" w14:textId="7FF56C16" w:rsidR="00C70AB1" w:rsidRDefault="00C70AB1" w:rsidP="00C70AB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Režim komunikace a kontaktní odpovědné osoby budou smluvními stranami stanoveny vždy pro kalendářní rok.</w:t>
      </w:r>
    </w:p>
    <w:p w14:paraId="3B17FD9C" w14:textId="77777777" w:rsidR="00C70AB1" w:rsidRDefault="00C70AB1" w:rsidP="00C70AB1">
      <w:pPr>
        <w:jc w:val="both"/>
        <w:rPr>
          <w:rFonts w:ascii="Calibri" w:hAnsi="Calibri" w:cs="Calibri"/>
          <w:sz w:val="22"/>
          <w:szCs w:val="22"/>
        </w:rPr>
      </w:pPr>
    </w:p>
    <w:p w14:paraId="7D0E7F80" w14:textId="77777777" w:rsidR="00FF7F57" w:rsidRDefault="00FF7F57" w:rsidP="00C70AB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55C1795" w14:textId="76F701D7" w:rsidR="00C70AB1" w:rsidRPr="00C70AB1" w:rsidRDefault="00C70AB1" w:rsidP="00C70AB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0AB1">
        <w:rPr>
          <w:rFonts w:ascii="Calibri" w:hAnsi="Calibri" w:cs="Calibri"/>
          <w:b/>
          <w:bCs/>
          <w:sz w:val="22"/>
          <w:szCs w:val="22"/>
        </w:rPr>
        <w:t>Čl. VI.</w:t>
      </w:r>
    </w:p>
    <w:p w14:paraId="12717718" w14:textId="4743A8BE" w:rsidR="00C70AB1" w:rsidRPr="00C70AB1" w:rsidRDefault="00C70AB1" w:rsidP="00C70AB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0AB1">
        <w:rPr>
          <w:rFonts w:ascii="Calibri" w:hAnsi="Calibri" w:cs="Calibri"/>
          <w:b/>
          <w:bCs/>
          <w:sz w:val="22"/>
          <w:szCs w:val="22"/>
        </w:rPr>
        <w:t>Závěrečná ujednání</w:t>
      </w:r>
    </w:p>
    <w:p w14:paraId="1473734A" w14:textId="77777777" w:rsidR="00C70AB1" w:rsidRDefault="00C70AB1" w:rsidP="00C70AB1">
      <w:pPr>
        <w:jc w:val="both"/>
        <w:rPr>
          <w:rFonts w:ascii="Calibri" w:hAnsi="Calibri" w:cs="Calibri"/>
          <w:sz w:val="22"/>
          <w:szCs w:val="22"/>
        </w:rPr>
      </w:pPr>
    </w:p>
    <w:p w14:paraId="13C596E5" w14:textId="1C695A00" w:rsidR="00C70AB1" w:rsidRDefault="00C70AB1" w:rsidP="00C70AB1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ustanovení Smlouvy</w:t>
      </w:r>
      <w:r w:rsidR="00B85581">
        <w:rPr>
          <w:rFonts w:ascii="Calibri" w:hAnsi="Calibri" w:cs="Calibri"/>
          <w:sz w:val="22"/>
          <w:szCs w:val="22"/>
        </w:rPr>
        <w:t xml:space="preserve"> ve znění souvisejících Dodatků</w:t>
      </w:r>
      <w:r>
        <w:rPr>
          <w:rFonts w:ascii="Calibri" w:hAnsi="Calibri" w:cs="Calibri"/>
          <w:sz w:val="22"/>
          <w:szCs w:val="22"/>
        </w:rPr>
        <w:t xml:space="preserve"> zůstávají</w:t>
      </w:r>
      <w:r w:rsidR="00B85581">
        <w:rPr>
          <w:rFonts w:ascii="Calibri" w:hAnsi="Calibri" w:cs="Calibri"/>
          <w:sz w:val="22"/>
          <w:szCs w:val="22"/>
        </w:rPr>
        <w:t xml:space="preserve"> tímto</w:t>
      </w:r>
      <w:r>
        <w:rPr>
          <w:rFonts w:ascii="Calibri" w:hAnsi="Calibri" w:cs="Calibri"/>
          <w:sz w:val="22"/>
          <w:szCs w:val="22"/>
        </w:rPr>
        <w:t xml:space="preserve"> Dodatkem nedotčena.</w:t>
      </w:r>
    </w:p>
    <w:p w14:paraId="2F2F9BB9" w14:textId="77777777" w:rsidR="001D3D23" w:rsidRDefault="001D3D23" w:rsidP="001D3D23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Dodatek je uzavřen v souladu s usnesením Rady města Havířova č. 2645/48RM/2024 ze dne </w:t>
      </w:r>
      <w:r>
        <w:rPr>
          <w:rFonts w:ascii="Calibri" w:hAnsi="Calibri" w:cs="Calibri"/>
          <w:sz w:val="22"/>
          <w:szCs w:val="22"/>
        </w:rPr>
        <w:br/>
        <w:t>16. 12. 2024.</w:t>
      </w:r>
    </w:p>
    <w:p w14:paraId="470EB1F5" w14:textId="7A75B35B" w:rsidR="00C70AB1" w:rsidRDefault="00C70AB1" w:rsidP="00C70AB1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Dodatek nabývá platnosti dnem jeho podpisu oběma smluvními stranami a</w:t>
      </w:r>
      <w:r w:rsidR="00B85581">
        <w:rPr>
          <w:rFonts w:ascii="Calibri" w:hAnsi="Calibri" w:cs="Calibri"/>
          <w:sz w:val="22"/>
          <w:szCs w:val="22"/>
        </w:rPr>
        <w:t xml:space="preserve"> účinnosti uveřejněním v Registru smluv a je vyhotoven ve dvou stejnopisech, z nichž každý má platnost originálu. Každá smluvní strana obdrží po jednom z nich. Uveřejnění Dodatku v Registru smluv zajistí Objednatel.</w:t>
      </w:r>
    </w:p>
    <w:p w14:paraId="35B088D8" w14:textId="43E727C3" w:rsidR="00B85581" w:rsidRDefault="00B85581" w:rsidP="00C70AB1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si tento </w:t>
      </w:r>
      <w:r w:rsidR="00787A3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odatek přečetly a s jeho obsahem souhlasí, pročež níže připojují své podpisy.</w:t>
      </w:r>
    </w:p>
    <w:p w14:paraId="51518939" w14:textId="77777777" w:rsidR="00B12E08" w:rsidRPr="00DC415E" w:rsidRDefault="00B12E08" w:rsidP="00DC415E">
      <w:pPr>
        <w:jc w:val="both"/>
        <w:rPr>
          <w:rFonts w:ascii="Calibri" w:hAnsi="Calibri" w:cs="Calibri"/>
          <w:sz w:val="22"/>
          <w:szCs w:val="22"/>
        </w:rPr>
      </w:pPr>
    </w:p>
    <w:p w14:paraId="149DAAAE" w14:textId="6EDAA325" w:rsidR="00DC415E" w:rsidRPr="00DC415E" w:rsidRDefault="00DC415E" w:rsidP="00DC415E">
      <w:pPr>
        <w:rPr>
          <w:rFonts w:ascii="Calibri" w:hAnsi="Calibri" w:cs="Calibri"/>
          <w:snapToGrid w:val="0"/>
          <w:sz w:val="22"/>
          <w:szCs w:val="22"/>
        </w:rPr>
      </w:pPr>
      <w:r w:rsidRPr="00DC415E">
        <w:rPr>
          <w:rFonts w:ascii="Calibri" w:hAnsi="Calibri" w:cs="Calibri"/>
          <w:snapToGrid w:val="0"/>
          <w:sz w:val="22"/>
          <w:szCs w:val="22"/>
        </w:rPr>
        <w:t>V Havířově dne</w:t>
      </w:r>
      <w:r w:rsidRPr="00DC415E">
        <w:rPr>
          <w:rFonts w:ascii="Calibri" w:hAnsi="Calibri" w:cs="Calibri"/>
          <w:snapToGrid w:val="0"/>
          <w:sz w:val="22"/>
          <w:szCs w:val="22"/>
        </w:rPr>
        <w:tab/>
      </w:r>
      <w:r w:rsidR="00EE33FB">
        <w:rPr>
          <w:rFonts w:ascii="Calibri" w:hAnsi="Calibri" w:cs="Calibri"/>
          <w:snapToGrid w:val="0"/>
          <w:sz w:val="22"/>
          <w:szCs w:val="22"/>
        </w:rPr>
        <w:t>10. 1. 2025</w:t>
      </w:r>
      <w:r w:rsidRPr="00DC415E">
        <w:rPr>
          <w:rFonts w:ascii="Calibri" w:hAnsi="Calibri" w:cs="Calibri"/>
          <w:snapToGrid w:val="0"/>
          <w:sz w:val="22"/>
          <w:szCs w:val="22"/>
        </w:rPr>
        <w:tab/>
      </w:r>
      <w:r w:rsidRPr="00DC415E">
        <w:rPr>
          <w:rFonts w:ascii="Calibri" w:hAnsi="Calibri" w:cs="Calibri"/>
          <w:snapToGrid w:val="0"/>
          <w:sz w:val="22"/>
          <w:szCs w:val="22"/>
        </w:rPr>
        <w:tab/>
      </w:r>
      <w:r w:rsidRPr="00DC415E">
        <w:rPr>
          <w:rFonts w:ascii="Calibri" w:hAnsi="Calibri" w:cs="Calibri"/>
          <w:snapToGrid w:val="0"/>
          <w:sz w:val="22"/>
          <w:szCs w:val="22"/>
        </w:rPr>
        <w:tab/>
      </w:r>
      <w:r w:rsidRPr="00DC415E">
        <w:rPr>
          <w:rFonts w:ascii="Calibri" w:hAnsi="Calibri" w:cs="Calibri"/>
          <w:snapToGrid w:val="0"/>
          <w:sz w:val="22"/>
          <w:szCs w:val="22"/>
        </w:rPr>
        <w:tab/>
      </w:r>
      <w:r w:rsidRPr="00DC415E">
        <w:rPr>
          <w:rFonts w:ascii="Calibri" w:hAnsi="Calibri" w:cs="Calibri"/>
          <w:snapToGrid w:val="0"/>
          <w:sz w:val="22"/>
          <w:szCs w:val="22"/>
        </w:rPr>
        <w:tab/>
        <w:t xml:space="preserve">      </w:t>
      </w:r>
      <w:r w:rsidRPr="00DC415E">
        <w:rPr>
          <w:rFonts w:ascii="Calibri" w:hAnsi="Calibri" w:cs="Calibri"/>
          <w:snapToGrid w:val="0"/>
          <w:sz w:val="22"/>
          <w:szCs w:val="22"/>
        </w:rPr>
        <w:tab/>
        <w:t>V Havířově dne</w:t>
      </w:r>
      <w:r w:rsidRPr="00DC415E">
        <w:rPr>
          <w:rFonts w:ascii="Calibri" w:hAnsi="Calibri" w:cs="Calibri"/>
          <w:snapToGrid w:val="0"/>
          <w:sz w:val="22"/>
          <w:szCs w:val="22"/>
        </w:rPr>
        <w:tab/>
      </w:r>
      <w:r w:rsidR="00EE33FB">
        <w:rPr>
          <w:rFonts w:ascii="Calibri" w:hAnsi="Calibri" w:cs="Calibri"/>
          <w:snapToGrid w:val="0"/>
          <w:sz w:val="22"/>
          <w:szCs w:val="22"/>
        </w:rPr>
        <w:t>10. 1. 2025</w:t>
      </w:r>
      <w:r w:rsidRPr="00DC415E">
        <w:rPr>
          <w:rFonts w:ascii="Calibri" w:hAnsi="Calibri" w:cs="Calibri"/>
          <w:snapToGrid w:val="0"/>
          <w:sz w:val="22"/>
          <w:szCs w:val="22"/>
        </w:rPr>
        <w:tab/>
      </w:r>
      <w:r w:rsidRPr="00DC415E">
        <w:rPr>
          <w:rFonts w:ascii="Calibri" w:hAnsi="Calibri" w:cs="Calibri"/>
          <w:snapToGrid w:val="0"/>
          <w:sz w:val="22"/>
          <w:szCs w:val="22"/>
        </w:rPr>
        <w:tab/>
      </w:r>
    </w:p>
    <w:p w14:paraId="7FA9A322" w14:textId="77777777" w:rsidR="00DC415E" w:rsidRPr="00DC415E" w:rsidRDefault="00DC415E" w:rsidP="00DC415E">
      <w:pPr>
        <w:rPr>
          <w:rFonts w:ascii="Calibri" w:hAnsi="Calibri" w:cs="Calibri"/>
          <w:snapToGrid w:val="0"/>
          <w:sz w:val="22"/>
          <w:szCs w:val="22"/>
        </w:rPr>
      </w:pPr>
    </w:p>
    <w:p w14:paraId="0E31B502" w14:textId="77777777" w:rsidR="00825E50" w:rsidRDefault="00825E50" w:rsidP="00DC415E">
      <w:pPr>
        <w:rPr>
          <w:rFonts w:ascii="Calibri" w:hAnsi="Calibri" w:cs="Calibri"/>
          <w:snapToGrid w:val="0"/>
          <w:sz w:val="22"/>
          <w:szCs w:val="22"/>
        </w:rPr>
      </w:pPr>
    </w:p>
    <w:p w14:paraId="21B4D7E9" w14:textId="2215D81E" w:rsidR="00B12E08" w:rsidRPr="00DC415E" w:rsidRDefault="00FF7F57" w:rsidP="00DC415E">
      <w:pPr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……………………………………………….</w:t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  <w:t>……………………………………………</w:t>
      </w:r>
    </w:p>
    <w:p w14:paraId="2D3B5FF6" w14:textId="4FCB963B" w:rsidR="00B85581" w:rsidRDefault="00B12E08">
      <w:pPr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Mgr. Yvona Dlábková</w:t>
      </w:r>
      <w:r w:rsidR="00FF7F57">
        <w:rPr>
          <w:rFonts w:ascii="Calibri" w:hAnsi="Calibri" w:cs="Calibri"/>
          <w:snapToGrid w:val="0"/>
          <w:sz w:val="22"/>
          <w:szCs w:val="22"/>
        </w:rPr>
        <w:t>, ředitelka</w:t>
      </w:r>
      <w:r w:rsidR="00FF7F57">
        <w:rPr>
          <w:rFonts w:ascii="Calibri" w:hAnsi="Calibri" w:cs="Calibri"/>
          <w:snapToGrid w:val="0"/>
          <w:sz w:val="22"/>
          <w:szCs w:val="22"/>
        </w:rPr>
        <w:tab/>
      </w:r>
      <w:r w:rsidR="00FF7F57">
        <w:rPr>
          <w:rFonts w:ascii="Calibri" w:hAnsi="Calibri" w:cs="Calibri"/>
          <w:snapToGrid w:val="0"/>
          <w:sz w:val="22"/>
          <w:szCs w:val="22"/>
        </w:rPr>
        <w:tab/>
      </w:r>
      <w:r w:rsidR="00FF7F57">
        <w:rPr>
          <w:rFonts w:ascii="Calibri" w:hAnsi="Calibri" w:cs="Calibri"/>
          <w:snapToGrid w:val="0"/>
          <w:sz w:val="22"/>
          <w:szCs w:val="22"/>
        </w:rPr>
        <w:tab/>
      </w:r>
      <w:r w:rsidR="00FF7F57">
        <w:rPr>
          <w:rFonts w:ascii="Calibri" w:hAnsi="Calibri" w:cs="Calibri"/>
          <w:snapToGrid w:val="0"/>
          <w:sz w:val="22"/>
          <w:szCs w:val="22"/>
        </w:rPr>
        <w:tab/>
      </w:r>
      <w:r w:rsidR="00FF7F57">
        <w:rPr>
          <w:rFonts w:ascii="Calibri" w:hAnsi="Calibri" w:cs="Calibri"/>
          <w:snapToGrid w:val="0"/>
          <w:sz w:val="22"/>
          <w:szCs w:val="22"/>
        </w:rPr>
        <w:tab/>
        <w:t>Jaroslav Mrowiec, jednatel</w:t>
      </w:r>
      <w:r w:rsidR="00DC415E" w:rsidRPr="00DC415E">
        <w:rPr>
          <w:rFonts w:ascii="Calibri" w:hAnsi="Calibri" w:cs="Calibri"/>
          <w:snapToGrid w:val="0"/>
          <w:sz w:val="22"/>
          <w:szCs w:val="22"/>
        </w:rPr>
        <w:t xml:space="preserve">  </w:t>
      </w:r>
    </w:p>
    <w:p w14:paraId="13AB8CCF" w14:textId="1B427593" w:rsidR="00B12E08" w:rsidRDefault="00FF7F57" w:rsidP="00FF7F57">
      <w:pPr>
        <w:pStyle w:val="Bezmezer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>Městské kulturní středisko</w:t>
      </w:r>
      <w:r w:rsidR="00B85581">
        <w:rPr>
          <w:rFonts w:ascii="Calibri" w:hAnsi="Calibri" w:cs="Calibri"/>
          <w:snapToGrid w:val="0"/>
        </w:rPr>
        <w:t xml:space="preserve"> Havířov</w:t>
      </w:r>
      <w:r>
        <w:rPr>
          <w:rFonts w:ascii="Calibri" w:hAnsi="Calibri" w:cs="Calibri"/>
          <w:snapToGrid w:val="0"/>
        </w:rPr>
        <w:tab/>
      </w:r>
      <w:r>
        <w:rPr>
          <w:rFonts w:ascii="Calibri" w:hAnsi="Calibri" w:cs="Calibri"/>
          <w:snapToGrid w:val="0"/>
        </w:rPr>
        <w:tab/>
      </w:r>
      <w:r>
        <w:rPr>
          <w:rFonts w:ascii="Calibri" w:hAnsi="Calibri" w:cs="Calibri"/>
          <w:snapToGrid w:val="0"/>
        </w:rPr>
        <w:tab/>
      </w:r>
      <w:r>
        <w:rPr>
          <w:rFonts w:ascii="Calibri" w:hAnsi="Calibri" w:cs="Calibri"/>
          <w:snapToGrid w:val="0"/>
        </w:rPr>
        <w:tab/>
      </w:r>
      <w:r w:rsidRPr="00FF7F57">
        <w:t>SECURITY REDON Plus s. r. o.</w:t>
      </w:r>
    </w:p>
    <w:sectPr w:rsidR="00B12E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4BB2" w14:textId="77777777" w:rsidR="00A52DC9" w:rsidRDefault="00A52DC9" w:rsidP="00DC415E">
      <w:r>
        <w:separator/>
      </w:r>
    </w:p>
  </w:endnote>
  <w:endnote w:type="continuationSeparator" w:id="0">
    <w:p w14:paraId="5D0C4274" w14:textId="77777777" w:rsidR="00A52DC9" w:rsidRDefault="00A52DC9" w:rsidP="00DC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85074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271D61EF" w14:textId="7E3C9CF1" w:rsidR="00DC415E" w:rsidRPr="00DC415E" w:rsidRDefault="00DC415E">
        <w:pPr>
          <w:pStyle w:val="Zpat"/>
          <w:jc w:val="center"/>
          <w:rPr>
            <w:rFonts w:ascii="Calibri" w:hAnsi="Calibri" w:cs="Calibri"/>
            <w:sz w:val="20"/>
            <w:szCs w:val="20"/>
          </w:rPr>
        </w:pPr>
        <w:r w:rsidRPr="00DC415E">
          <w:rPr>
            <w:rFonts w:ascii="Calibri" w:hAnsi="Calibri" w:cs="Calibri"/>
            <w:sz w:val="20"/>
            <w:szCs w:val="20"/>
          </w:rPr>
          <w:fldChar w:fldCharType="begin"/>
        </w:r>
        <w:r w:rsidRPr="00DC415E">
          <w:rPr>
            <w:rFonts w:ascii="Calibri" w:hAnsi="Calibri" w:cs="Calibri"/>
            <w:sz w:val="20"/>
            <w:szCs w:val="20"/>
          </w:rPr>
          <w:instrText>PAGE   \* MERGEFORMAT</w:instrText>
        </w:r>
        <w:r w:rsidRPr="00DC415E">
          <w:rPr>
            <w:rFonts w:ascii="Calibri" w:hAnsi="Calibri" w:cs="Calibri"/>
            <w:sz w:val="20"/>
            <w:szCs w:val="20"/>
          </w:rPr>
          <w:fldChar w:fldCharType="separate"/>
        </w:r>
        <w:r w:rsidRPr="00DC415E">
          <w:rPr>
            <w:rFonts w:ascii="Calibri" w:hAnsi="Calibri" w:cs="Calibri"/>
            <w:sz w:val="20"/>
            <w:szCs w:val="20"/>
          </w:rPr>
          <w:t>2</w:t>
        </w:r>
        <w:r w:rsidRPr="00DC415E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401C62C1" w14:textId="77777777" w:rsidR="00DC415E" w:rsidRDefault="00DC41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5CFE" w14:textId="77777777" w:rsidR="00A52DC9" w:rsidRDefault="00A52DC9" w:rsidP="00DC415E">
      <w:r>
        <w:separator/>
      </w:r>
    </w:p>
  </w:footnote>
  <w:footnote w:type="continuationSeparator" w:id="0">
    <w:p w14:paraId="2F728221" w14:textId="77777777" w:rsidR="00A52DC9" w:rsidRDefault="00A52DC9" w:rsidP="00DC4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0C4"/>
    <w:multiLevelType w:val="hybridMultilevel"/>
    <w:tmpl w:val="1D4AF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C0227"/>
    <w:multiLevelType w:val="hybridMultilevel"/>
    <w:tmpl w:val="7A5A2F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F5160"/>
    <w:multiLevelType w:val="hybridMultilevel"/>
    <w:tmpl w:val="2A149C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174F5"/>
    <w:multiLevelType w:val="hybridMultilevel"/>
    <w:tmpl w:val="4A1A5E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F71505"/>
    <w:multiLevelType w:val="hybridMultilevel"/>
    <w:tmpl w:val="ADCE58F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E2957"/>
    <w:multiLevelType w:val="hybridMultilevel"/>
    <w:tmpl w:val="98A0C40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ED09CA"/>
    <w:multiLevelType w:val="hybridMultilevel"/>
    <w:tmpl w:val="1D4AF6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3E39C1"/>
    <w:multiLevelType w:val="hybridMultilevel"/>
    <w:tmpl w:val="DCEE53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440A55"/>
    <w:multiLevelType w:val="hybridMultilevel"/>
    <w:tmpl w:val="4072B5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39869">
    <w:abstractNumId w:val="4"/>
  </w:num>
  <w:num w:numId="2" w16cid:durableId="97217699">
    <w:abstractNumId w:val="8"/>
  </w:num>
  <w:num w:numId="3" w16cid:durableId="1520587377">
    <w:abstractNumId w:val="1"/>
  </w:num>
  <w:num w:numId="4" w16cid:durableId="1518346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658781">
    <w:abstractNumId w:val="7"/>
  </w:num>
  <w:num w:numId="6" w16cid:durableId="827669212">
    <w:abstractNumId w:val="3"/>
  </w:num>
  <w:num w:numId="7" w16cid:durableId="1782264025">
    <w:abstractNumId w:val="2"/>
  </w:num>
  <w:num w:numId="8" w16cid:durableId="419720763">
    <w:abstractNumId w:val="0"/>
  </w:num>
  <w:num w:numId="9" w16cid:durableId="1455323658">
    <w:abstractNumId w:val="5"/>
  </w:num>
  <w:num w:numId="10" w16cid:durableId="1020164884">
    <w:abstractNumId w:val="6"/>
  </w:num>
  <w:num w:numId="11" w16cid:durableId="906186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5E"/>
    <w:rsid w:val="00055F30"/>
    <w:rsid w:val="0011292A"/>
    <w:rsid w:val="00132310"/>
    <w:rsid w:val="0016560F"/>
    <w:rsid w:val="0017646D"/>
    <w:rsid w:val="00186E93"/>
    <w:rsid w:val="00191910"/>
    <w:rsid w:val="001B274F"/>
    <w:rsid w:val="001D3D23"/>
    <w:rsid w:val="001D7B98"/>
    <w:rsid w:val="00201EEC"/>
    <w:rsid w:val="002303AD"/>
    <w:rsid w:val="0026242B"/>
    <w:rsid w:val="002D2039"/>
    <w:rsid w:val="002D6036"/>
    <w:rsid w:val="00300878"/>
    <w:rsid w:val="00355944"/>
    <w:rsid w:val="003D1604"/>
    <w:rsid w:val="003D1A6B"/>
    <w:rsid w:val="003F53D0"/>
    <w:rsid w:val="00474B05"/>
    <w:rsid w:val="00477BBB"/>
    <w:rsid w:val="004A6325"/>
    <w:rsid w:val="00506B87"/>
    <w:rsid w:val="00516180"/>
    <w:rsid w:val="00524193"/>
    <w:rsid w:val="005444E3"/>
    <w:rsid w:val="005750E2"/>
    <w:rsid w:val="005913C0"/>
    <w:rsid w:val="005B32C3"/>
    <w:rsid w:val="005C20EB"/>
    <w:rsid w:val="00680EED"/>
    <w:rsid w:val="006841E2"/>
    <w:rsid w:val="006D6BD1"/>
    <w:rsid w:val="00706A19"/>
    <w:rsid w:val="0072375B"/>
    <w:rsid w:val="0072508A"/>
    <w:rsid w:val="00787A3C"/>
    <w:rsid w:val="007B2887"/>
    <w:rsid w:val="007D320F"/>
    <w:rsid w:val="007E2660"/>
    <w:rsid w:val="00825E50"/>
    <w:rsid w:val="008551EB"/>
    <w:rsid w:val="00857083"/>
    <w:rsid w:val="00863BD9"/>
    <w:rsid w:val="008B7553"/>
    <w:rsid w:val="008C2E8C"/>
    <w:rsid w:val="008D4218"/>
    <w:rsid w:val="008E5554"/>
    <w:rsid w:val="00942A7F"/>
    <w:rsid w:val="00946152"/>
    <w:rsid w:val="009728CE"/>
    <w:rsid w:val="00997DDE"/>
    <w:rsid w:val="009A050C"/>
    <w:rsid w:val="00A10376"/>
    <w:rsid w:val="00A52DC9"/>
    <w:rsid w:val="00A66043"/>
    <w:rsid w:val="00A9202F"/>
    <w:rsid w:val="00AB6AC7"/>
    <w:rsid w:val="00AB7224"/>
    <w:rsid w:val="00B12E08"/>
    <w:rsid w:val="00B604CF"/>
    <w:rsid w:val="00B60AA0"/>
    <w:rsid w:val="00B72523"/>
    <w:rsid w:val="00B85581"/>
    <w:rsid w:val="00BB6025"/>
    <w:rsid w:val="00BD24B2"/>
    <w:rsid w:val="00C70AB1"/>
    <w:rsid w:val="00CC0E30"/>
    <w:rsid w:val="00CE3E26"/>
    <w:rsid w:val="00D222ED"/>
    <w:rsid w:val="00D23932"/>
    <w:rsid w:val="00D955B6"/>
    <w:rsid w:val="00DA5BF8"/>
    <w:rsid w:val="00DC415E"/>
    <w:rsid w:val="00DD0398"/>
    <w:rsid w:val="00DF2B15"/>
    <w:rsid w:val="00E0499C"/>
    <w:rsid w:val="00E11A5C"/>
    <w:rsid w:val="00E37E6B"/>
    <w:rsid w:val="00E458A3"/>
    <w:rsid w:val="00E60C55"/>
    <w:rsid w:val="00E80899"/>
    <w:rsid w:val="00E97F5C"/>
    <w:rsid w:val="00EC20E1"/>
    <w:rsid w:val="00EE33FB"/>
    <w:rsid w:val="00F05F73"/>
    <w:rsid w:val="00F5337B"/>
    <w:rsid w:val="00F65EC3"/>
    <w:rsid w:val="00FB3682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DB2C"/>
  <w15:chartTrackingRefBased/>
  <w15:docId w15:val="{1129DAEA-64C8-4618-9C4D-921126B3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1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C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41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DC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41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4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4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4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4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41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4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41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DC415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415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41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41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41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41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4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41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41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41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41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415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415E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DC415E"/>
    <w:pPr>
      <w:jc w:val="center"/>
    </w:pPr>
    <w:rPr>
      <w:b/>
      <w:snapToGrid w:val="0"/>
      <w:spacing w:val="-5"/>
      <w:szCs w:val="22"/>
    </w:rPr>
  </w:style>
  <w:style w:type="character" w:customStyle="1" w:styleId="ZkladntextChar">
    <w:name w:val="Základní text Char"/>
    <w:basedOn w:val="Standardnpsmoodstavce"/>
    <w:link w:val="Zkladntext"/>
    <w:rsid w:val="00DC415E"/>
    <w:rPr>
      <w:rFonts w:ascii="Times New Roman" w:eastAsia="Times New Roman" w:hAnsi="Times New Roman" w:cs="Times New Roman"/>
      <w:b/>
      <w:snapToGrid w:val="0"/>
      <w:spacing w:val="-5"/>
      <w:kern w:val="0"/>
      <w:sz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C41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1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C41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1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16560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22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2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Přečková</dc:creator>
  <cp:keywords/>
  <dc:description/>
  <cp:lastModifiedBy>Alice Přečková</cp:lastModifiedBy>
  <cp:revision>9</cp:revision>
  <cp:lastPrinted>2024-12-13T09:15:00Z</cp:lastPrinted>
  <dcterms:created xsi:type="dcterms:W3CDTF">2025-01-16T13:49:00Z</dcterms:created>
  <dcterms:modified xsi:type="dcterms:W3CDTF">2025-02-10T15:24:00Z</dcterms:modified>
</cp:coreProperties>
</file>