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7D43DC" w:rsidRPr="009E4040" w14:paraId="1589D9D8" w14:textId="77777777" w:rsidTr="00414D22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5BE04F" w14:textId="77777777" w:rsidR="005E31FB" w:rsidRPr="00AD2910" w:rsidRDefault="005E31FB" w:rsidP="005E31FB">
            <w:pPr>
              <w:spacing w:after="120"/>
              <w:jc w:val="center"/>
            </w:pPr>
            <w:r w:rsidRPr="00AD2910">
              <w:t>Zadavatel</w:t>
            </w:r>
            <w:r>
              <w:t>é</w:t>
            </w:r>
            <w:r w:rsidRPr="00AD2910">
              <w:t>:</w:t>
            </w:r>
          </w:p>
          <w:p w14:paraId="4DB9096B" w14:textId="77777777" w:rsidR="005E31FB" w:rsidRPr="00AD2910" w:rsidRDefault="005E31FB" w:rsidP="005E31FB">
            <w:pPr>
              <w:spacing w:after="120"/>
              <w:jc w:val="center"/>
              <w:rPr>
                <w:b/>
              </w:rPr>
            </w:pPr>
            <w:r w:rsidRPr="002B4B98">
              <w:rPr>
                <w:b/>
              </w:rPr>
              <w:t>Dopravní podnik města Brna, a.s</w:t>
            </w:r>
            <w:r>
              <w:rPr>
                <w:b/>
              </w:rPr>
              <w:t>.</w:t>
            </w:r>
          </w:p>
          <w:p w14:paraId="4EAB3C17" w14:textId="77777777" w:rsidR="005E31FB" w:rsidRPr="00E87809" w:rsidRDefault="005E31FB" w:rsidP="005E31FB">
            <w:pPr>
              <w:spacing w:after="120"/>
              <w:jc w:val="center"/>
              <w:rPr>
                <w:b/>
                <w:szCs w:val="22"/>
              </w:rPr>
            </w:pPr>
            <w:r w:rsidRPr="00E87809">
              <w:rPr>
                <w:szCs w:val="22"/>
              </w:rPr>
              <w:t>se sídlem Hlinky 64/151, Pisárky 603 00 Brno-střed</w:t>
            </w:r>
          </w:p>
          <w:p w14:paraId="1A2D1F9D" w14:textId="77777777" w:rsidR="005E31FB" w:rsidRDefault="005E31FB" w:rsidP="005E31FB">
            <w:pPr>
              <w:spacing w:after="120"/>
              <w:jc w:val="center"/>
            </w:pPr>
            <w:r w:rsidRPr="00AD2910">
              <w:t>IČO:</w:t>
            </w:r>
            <w:r>
              <w:t xml:space="preserve"> </w:t>
            </w:r>
            <w:bookmarkStart w:id="0" w:name="_Hlk174433691"/>
            <w:r w:rsidRPr="002B4B98">
              <w:t>25508881</w:t>
            </w:r>
            <w:bookmarkEnd w:id="0"/>
          </w:p>
          <w:p w14:paraId="50229B08" w14:textId="77777777" w:rsidR="005E31FB" w:rsidRPr="00E36B72" w:rsidRDefault="005E31FB" w:rsidP="005E31FB">
            <w:pPr>
              <w:spacing w:after="120"/>
              <w:jc w:val="center"/>
              <w:rPr>
                <w:bCs/>
              </w:rPr>
            </w:pPr>
            <w:r w:rsidRPr="00E36B72">
              <w:rPr>
                <w:bCs/>
              </w:rPr>
              <w:t>a</w:t>
            </w:r>
          </w:p>
          <w:p w14:paraId="5AA2694E" w14:textId="77777777" w:rsidR="005E31FB" w:rsidRPr="00AD2910" w:rsidRDefault="005E31FB" w:rsidP="005E31F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Statutární město Brno</w:t>
            </w:r>
          </w:p>
          <w:p w14:paraId="23AEC8A7" w14:textId="77777777" w:rsidR="005E31FB" w:rsidRPr="00AD2910" w:rsidRDefault="005E31FB" w:rsidP="005E31FB">
            <w:pPr>
              <w:spacing w:after="120"/>
              <w:jc w:val="center"/>
              <w:rPr>
                <w:b/>
              </w:rPr>
            </w:pPr>
            <w:r w:rsidRPr="00AD2910">
              <w:t xml:space="preserve">se sídlem </w:t>
            </w:r>
            <w:r>
              <w:t>Dominikánské nám. 196/1, 602 00 Brno-město</w:t>
            </w:r>
          </w:p>
          <w:p w14:paraId="0354770D" w14:textId="77777777" w:rsidR="005E31FB" w:rsidRPr="00AD2910" w:rsidRDefault="005E31FB" w:rsidP="005E31FB">
            <w:pPr>
              <w:spacing w:after="120"/>
              <w:jc w:val="center"/>
              <w:rPr>
                <w:b/>
              </w:rPr>
            </w:pPr>
            <w:r w:rsidRPr="00AD2910">
              <w:t xml:space="preserve">IČO: </w:t>
            </w:r>
            <w:r>
              <w:t>44992785</w:t>
            </w:r>
          </w:p>
          <w:p w14:paraId="5A67F308" w14:textId="77777777" w:rsidR="005E31FB" w:rsidRPr="00AD2910" w:rsidRDefault="005E31FB" w:rsidP="005E31FB">
            <w:pPr>
              <w:spacing w:after="120"/>
              <w:jc w:val="center"/>
            </w:pPr>
            <w:r w:rsidRPr="00AD2910">
              <w:t>Veřejná zakázka:</w:t>
            </w:r>
          </w:p>
          <w:p w14:paraId="60E3546C" w14:textId="77777777" w:rsidR="005E31FB" w:rsidRPr="00AD2910" w:rsidRDefault="005E31FB" w:rsidP="005E31FB">
            <w:pPr>
              <w:spacing w:after="120"/>
              <w:jc w:val="center"/>
              <w:rPr>
                <w:b/>
              </w:rPr>
            </w:pPr>
            <w:r w:rsidRPr="00AD2910">
              <w:rPr>
                <w:b/>
                <w:iCs/>
              </w:rPr>
              <w:t>„</w:t>
            </w:r>
            <w:r w:rsidRPr="002B4B98">
              <w:rPr>
                <w:b/>
                <w:iCs/>
              </w:rPr>
              <w:t>Prodloužení TT Bystrc – Kamechy</w:t>
            </w:r>
            <w:r w:rsidRPr="00AD2910">
              <w:rPr>
                <w:b/>
                <w:iCs/>
              </w:rPr>
              <w:t>"</w:t>
            </w:r>
          </w:p>
          <w:p w14:paraId="3CEE1AE0" w14:textId="0C2A8DE7" w:rsidR="007D43DC" w:rsidRPr="009E4040" w:rsidRDefault="005E31FB" w:rsidP="005E31FB">
            <w:pPr>
              <w:pStyle w:val="MTLNormalhlavicka"/>
              <w:rPr>
                <w:b/>
              </w:rPr>
            </w:pPr>
            <w:r w:rsidRPr="00AD2910">
              <w:t xml:space="preserve">nadlimitní </w:t>
            </w:r>
            <w:r>
              <w:t xml:space="preserve">sektorová </w:t>
            </w:r>
            <w:r w:rsidRPr="00AD2910">
              <w:t xml:space="preserve">veřejná zakázka na </w:t>
            </w:r>
            <w:r>
              <w:t>stavební práce</w:t>
            </w:r>
            <w:r w:rsidRPr="00AD2910">
              <w:t xml:space="preserve"> zadávaná v užším zadávacím řízení podle § 58 </w:t>
            </w:r>
            <w:r w:rsidRPr="00AD2910">
              <w:rPr>
                <w:iCs/>
              </w:rPr>
              <w:t xml:space="preserve">zákona č. 134/2016 Sb., o zadávání veřejných zakázek, ve znění pozdějších předpisů </w:t>
            </w:r>
            <w:r w:rsidRPr="00AD2910">
              <w:t xml:space="preserve">(dále jen </w:t>
            </w:r>
            <w:r w:rsidRPr="00AD2910">
              <w:rPr>
                <w:i/>
              </w:rPr>
              <w:t>„ZZVZ“</w:t>
            </w:r>
            <w:r w:rsidRPr="00AD2910">
              <w:t>)</w:t>
            </w:r>
          </w:p>
        </w:tc>
      </w:tr>
    </w:tbl>
    <w:p w14:paraId="6476FE78" w14:textId="6545B94B" w:rsidR="009E7275" w:rsidRPr="00B36EC6" w:rsidRDefault="004D0CBD" w:rsidP="00B36EC6">
      <w:pPr>
        <w:pStyle w:val="Nadpis1"/>
        <w:spacing w:line="276" w:lineRule="auto"/>
        <w:rPr>
          <w:sz w:val="22"/>
          <w:szCs w:val="22"/>
        </w:rPr>
      </w:pPr>
      <w:r w:rsidRPr="00B36EC6">
        <w:rPr>
          <w:sz w:val="22"/>
          <w:szCs w:val="22"/>
        </w:rPr>
        <w:t xml:space="preserve">OZNÁMENÍ </w:t>
      </w:r>
      <w:r w:rsidR="009E7275" w:rsidRPr="00B36EC6">
        <w:rPr>
          <w:sz w:val="22"/>
          <w:szCs w:val="22"/>
        </w:rPr>
        <w:t xml:space="preserve">O </w:t>
      </w:r>
      <w:r w:rsidR="00DB15A1" w:rsidRPr="00B36EC6">
        <w:rPr>
          <w:sz w:val="22"/>
          <w:szCs w:val="22"/>
        </w:rPr>
        <w:t xml:space="preserve">VÝBĚRU </w:t>
      </w:r>
      <w:r w:rsidR="000C4247" w:rsidRPr="00B36EC6">
        <w:rPr>
          <w:sz w:val="22"/>
          <w:szCs w:val="22"/>
        </w:rPr>
        <w:t>DODAVATELE</w:t>
      </w:r>
      <w:r w:rsidR="006C6221" w:rsidRPr="00B36EC6">
        <w:rPr>
          <w:sz w:val="22"/>
          <w:szCs w:val="22"/>
        </w:rPr>
        <w:t xml:space="preserve"> </w:t>
      </w:r>
    </w:p>
    <w:p w14:paraId="440D3AFA" w14:textId="77777777" w:rsidR="003607B6" w:rsidRPr="00B36EC6" w:rsidRDefault="006C010A" w:rsidP="00B36EC6">
      <w:pPr>
        <w:pStyle w:val="MTLNormalhlavicka"/>
        <w:spacing w:after="280" w:line="276" w:lineRule="auto"/>
        <w:rPr>
          <w:b/>
          <w:szCs w:val="22"/>
        </w:rPr>
      </w:pPr>
      <w:r w:rsidRPr="00B36EC6">
        <w:rPr>
          <w:szCs w:val="22"/>
        </w:rPr>
        <w:t xml:space="preserve">dle </w:t>
      </w:r>
      <w:r w:rsidR="00C1597A" w:rsidRPr="00B36EC6">
        <w:rPr>
          <w:szCs w:val="22"/>
        </w:rPr>
        <w:t xml:space="preserve">ust. </w:t>
      </w:r>
      <w:r w:rsidRPr="00B36EC6">
        <w:rPr>
          <w:szCs w:val="22"/>
        </w:rPr>
        <w:t xml:space="preserve">§ </w:t>
      </w:r>
      <w:r w:rsidR="000C4247" w:rsidRPr="00B36EC6">
        <w:rPr>
          <w:szCs w:val="22"/>
        </w:rPr>
        <w:t>123</w:t>
      </w:r>
      <w:r w:rsidRPr="00B36EC6">
        <w:rPr>
          <w:szCs w:val="22"/>
        </w:rPr>
        <w:t xml:space="preserve"> </w:t>
      </w:r>
      <w:r w:rsidR="00347152" w:rsidRPr="00B36EC6">
        <w:rPr>
          <w:szCs w:val="22"/>
        </w:rPr>
        <w:t>ZZVZ</w:t>
      </w:r>
    </w:p>
    <w:p w14:paraId="4A9C6C8D" w14:textId="77777777" w:rsidR="009E7275" w:rsidRPr="00B36EC6" w:rsidRDefault="008D5206" w:rsidP="00B36EC6">
      <w:pPr>
        <w:rPr>
          <w:szCs w:val="22"/>
        </w:rPr>
      </w:pPr>
      <w:r w:rsidRPr="00B36EC6">
        <w:rPr>
          <w:iCs/>
          <w:szCs w:val="22"/>
        </w:rPr>
        <w:t>Výše uvedený zadavatel</w:t>
      </w:r>
      <w:r w:rsidR="00987C5C" w:rsidRPr="00B36EC6">
        <w:rPr>
          <w:szCs w:val="22"/>
        </w:rPr>
        <w:t xml:space="preserve"> zahájil </w:t>
      </w:r>
      <w:r w:rsidR="00D17AE7" w:rsidRPr="00B36EC6">
        <w:rPr>
          <w:szCs w:val="22"/>
        </w:rPr>
        <w:t xml:space="preserve">odesláním </w:t>
      </w:r>
      <w:r w:rsidR="00987C5C" w:rsidRPr="00B36EC6">
        <w:rPr>
          <w:szCs w:val="22"/>
        </w:rPr>
        <w:t xml:space="preserve">Oznámení o zahájení zadávacího řízení </w:t>
      </w:r>
      <w:r w:rsidR="00D17AE7" w:rsidRPr="00B36EC6">
        <w:rPr>
          <w:szCs w:val="22"/>
        </w:rPr>
        <w:t xml:space="preserve">k uveřejnění do </w:t>
      </w:r>
      <w:r w:rsidR="00987C5C" w:rsidRPr="00B36EC6">
        <w:rPr>
          <w:szCs w:val="22"/>
        </w:rPr>
        <w:t>Věstníku veřejných zakázek</w:t>
      </w:r>
      <w:r w:rsidR="00D17AE7" w:rsidRPr="00B36EC6">
        <w:rPr>
          <w:szCs w:val="22"/>
        </w:rPr>
        <w:t xml:space="preserve"> </w:t>
      </w:r>
      <w:r w:rsidR="00736234" w:rsidRPr="00B36EC6">
        <w:rPr>
          <w:szCs w:val="22"/>
        </w:rPr>
        <w:t xml:space="preserve">zadávací řízení vedené za účelem zadání </w:t>
      </w:r>
      <w:r w:rsidR="00BC250D" w:rsidRPr="00B36EC6">
        <w:rPr>
          <w:szCs w:val="22"/>
        </w:rPr>
        <w:t>dotčen</w:t>
      </w:r>
      <w:r w:rsidR="00736234" w:rsidRPr="00B36EC6">
        <w:rPr>
          <w:szCs w:val="22"/>
        </w:rPr>
        <w:t>é</w:t>
      </w:r>
      <w:r w:rsidR="00BC250D" w:rsidRPr="00B36EC6">
        <w:rPr>
          <w:szCs w:val="22"/>
        </w:rPr>
        <w:t xml:space="preserve"> </w:t>
      </w:r>
      <w:r w:rsidRPr="00B36EC6">
        <w:rPr>
          <w:szCs w:val="22"/>
        </w:rPr>
        <w:t>veřejn</w:t>
      </w:r>
      <w:r w:rsidR="00736234" w:rsidRPr="00B36EC6">
        <w:rPr>
          <w:szCs w:val="22"/>
        </w:rPr>
        <w:t>é</w:t>
      </w:r>
      <w:r w:rsidRPr="00B36EC6">
        <w:rPr>
          <w:szCs w:val="22"/>
        </w:rPr>
        <w:t xml:space="preserve"> zakázk</w:t>
      </w:r>
      <w:r w:rsidR="00736234" w:rsidRPr="00B36EC6">
        <w:rPr>
          <w:szCs w:val="22"/>
        </w:rPr>
        <w:t>y</w:t>
      </w:r>
      <w:r w:rsidR="00CB373B" w:rsidRPr="00B36EC6">
        <w:rPr>
          <w:szCs w:val="22"/>
        </w:rPr>
        <w:t>.</w:t>
      </w:r>
      <w:r w:rsidR="00147FDE" w:rsidRPr="00B36EC6">
        <w:rPr>
          <w:szCs w:val="22"/>
        </w:rPr>
        <w:t xml:space="preserve"> </w:t>
      </w:r>
    </w:p>
    <w:p w14:paraId="6DFD2DFE" w14:textId="77777777" w:rsidR="009E7275" w:rsidRPr="00B36EC6" w:rsidRDefault="009E7275" w:rsidP="00B36EC6">
      <w:pPr>
        <w:rPr>
          <w:szCs w:val="22"/>
        </w:rPr>
      </w:pPr>
      <w:r w:rsidRPr="00B36EC6">
        <w:rPr>
          <w:szCs w:val="22"/>
        </w:rPr>
        <w:t>Zadava</w:t>
      </w:r>
      <w:r w:rsidR="00CF7726" w:rsidRPr="00B36EC6">
        <w:rPr>
          <w:szCs w:val="22"/>
        </w:rPr>
        <w:t>tel v</w:t>
      </w:r>
      <w:r w:rsidR="000F2D48" w:rsidRPr="00B36EC6">
        <w:rPr>
          <w:szCs w:val="22"/>
        </w:rPr>
        <w:t> předmětné</w:t>
      </w:r>
      <w:r w:rsidR="004D0CBD" w:rsidRPr="00B36EC6">
        <w:rPr>
          <w:szCs w:val="22"/>
        </w:rPr>
        <w:t>m</w:t>
      </w:r>
      <w:r w:rsidR="000F2D48" w:rsidRPr="00B36EC6">
        <w:rPr>
          <w:szCs w:val="22"/>
        </w:rPr>
        <w:t xml:space="preserve"> </w:t>
      </w:r>
      <w:r w:rsidR="004D0CBD" w:rsidRPr="00B36EC6">
        <w:rPr>
          <w:szCs w:val="22"/>
        </w:rPr>
        <w:t>zadávacím řízení</w:t>
      </w:r>
      <w:r w:rsidR="000F2D48" w:rsidRPr="00B36EC6">
        <w:rPr>
          <w:szCs w:val="22"/>
        </w:rPr>
        <w:t xml:space="preserve"> </w:t>
      </w:r>
    </w:p>
    <w:p w14:paraId="24DA6222" w14:textId="0CE76872" w:rsidR="002C6181" w:rsidRPr="00B36EC6" w:rsidRDefault="00D83EAF" w:rsidP="00B36EC6">
      <w:pPr>
        <w:spacing w:before="360" w:after="360"/>
        <w:jc w:val="center"/>
        <w:rPr>
          <w:rFonts w:cs="Segoe UI"/>
          <w:b/>
          <w:bCs/>
          <w:spacing w:val="30"/>
          <w:szCs w:val="22"/>
        </w:rPr>
      </w:pPr>
      <w:r>
        <w:rPr>
          <w:rFonts w:cs="Segoe UI"/>
          <w:b/>
          <w:bCs/>
          <w:spacing w:val="30"/>
          <w:szCs w:val="22"/>
        </w:rPr>
        <w:t>r</w:t>
      </w:r>
      <w:r w:rsidR="002C6181" w:rsidRPr="00B36EC6">
        <w:rPr>
          <w:rFonts w:cs="Segoe UI"/>
          <w:b/>
          <w:bCs/>
          <w:spacing w:val="30"/>
          <w:szCs w:val="22"/>
        </w:rPr>
        <w:t>ozhodl</w:t>
      </w:r>
      <w:r>
        <w:rPr>
          <w:rFonts w:cs="Segoe UI"/>
          <w:b/>
          <w:bCs/>
          <w:spacing w:val="30"/>
          <w:szCs w:val="22"/>
        </w:rPr>
        <w:t xml:space="preserve"> prostřednictvím Rady města Brna a představenstva Dopravního podniku města Brna, a.s.</w:t>
      </w:r>
      <w:r w:rsidR="002C6181" w:rsidRPr="00B36EC6">
        <w:rPr>
          <w:rFonts w:cs="Segoe UI"/>
          <w:b/>
          <w:bCs/>
          <w:spacing w:val="30"/>
          <w:szCs w:val="22"/>
        </w:rPr>
        <w:t xml:space="preserve"> </w:t>
      </w:r>
      <w:r w:rsidR="000F2D48" w:rsidRPr="00B36EC6">
        <w:rPr>
          <w:rFonts w:cs="Segoe UI"/>
          <w:b/>
          <w:bCs/>
          <w:spacing w:val="30"/>
          <w:szCs w:val="22"/>
        </w:rPr>
        <w:t>a oznamuje své rozhodnutí</w:t>
      </w:r>
      <w:r w:rsidR="002C6181" w:rsidRPr="00B36EC6">
        <w:rPr>
          <w:rFonts w:cs="Segoe UI"/>
          <w:b/>
          <w:bCs/>
          <w:spacing w:val="30"/>
          <w:szCs w:val="22"/>
        </w:rPr>
        <w:t xml:space="preserve"> </w:t>
      </w:r>
    </w:p>
    <w:p w14:paraId="68F38BBD" w14:textId="77777777" w:rsidR="009E7275" w:rsidRPr="00B36EC6" w:rsidRDefault="00F4498F" w:rsidP="00B36EC6">
      <w:pPr>
        <w:spacing w:before="360" w:after="360"/>
        <w:jc w:val="center"/>
        <w:rPr>
          <w:rFonts w:cs="Segoe UI"/>
          <w:i/>
          <w:iCs/>
          <w:szCs w:val="22"/>
        </w:rPr>
      </w:pPr>
      <w:r w:rsidRPr="00B36EC6">
        <w:rPr>
          <w:rFonts w:cs="Segoe UI"/>
          <w:bCs/>
          <w:szCs w:val="22"/>
        </w:rPr>
        <w:t xml:space="preserve">o </w:t>
      </w:r>
      <w:r w:rsidR="00A0431A" w:rsidRPr="00B36EC6">
        <w:rPr>
          <w:rFonts w:cs="Segoe UI"/>
          <w:bCs/>
          <w:szCs w:val="22"/>
        </w:rPr>
        <w:t xml:space="preserve">výběru </w:t>
      </w:r>
      <w:r w:rsidR="00373DF1" w:rsidRPr="00B36EC6">
        <w:rPr>
          <w:rFonts w:cs="Segoe UI"/>
          <w:bCs/>
          <w:szCs w:val="22"/>
        </w:rPr>
        <w:t>dodavatele</w:t>
      </w:r>
      <w:r w:rsidR="000E3676" w:rsidRPr="00B36EC6">
        <w:rPr>
          <w:rFonts w:cs="Segoe UI"/>
          <w:bCs/>
          <w:szCs w:val="22"/>
        </w:rPr>
        <w:t>:</w:t>
      </w:r>
      <w:r w:rsidR="00D05C0C" w:rsidRPr="00B36EC6">
        <w:rPr>
          <w:rFonts w:cs="Segoe UI"/>
          <w:i/>
          <w:iCs/>
          <w:szCs w:val="22"/>
        </w:rPr>
        <w:t xml:space="preserve"> 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39"/>
        <w:gridCol w:w="1741"/>
        <w:gridCol w:w="3294"/>
        <w:gridCol w:w="2072"/>
      </w:tblGrid>
      <w:tr w:rsidR="00643C73" w:rsidRPr="00B36EC6" w14:paraId="5B6C6D7D" w14:textId="77777777" w:rsidTr="00D83EAF">
        <w:trPr>
          <w:trHeight w:val="964"/>
        </w:trPr>
        <w:tc>
          <w:tcPr>
            <w:tcW w:w="196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44C63F" w14:textId="5AA4DF85" w:rsidR="00643C73" w:rsidRPr="00B36EC6" w:rsidRDefault="00643C73" w:rsidP="00B36EC6">
            <w:pPr>
              <w:pStyle w:val="MTLNormalbezmezer"/>
              <w:spacing w:line="276" w:lineRule="auto"/>
              <w:jc w:val="center"/>
              <w:rPr>
                <w:b/>
                <w:szCs w:val="22"/>
                <w:lang w:eastAsia="en-US"/>
              </w:rPr>
            </w:pPr>
            <w:r w:rsidRPr="00B36EC6">
              <w:rPr>
                <w:b/>
                <w:szCs w:val="22"/>
                <w:lang w:eastAsia="en-US"/>
              </w:rPr>
              <w:t>Název</w:t>
            </w:r>
            <w:r w:rsidR="00D83EAF">
              <w:rPr>
                <w:b/>
                <w:szCs w:val="22"/>
                <w:lang w:eastAsia="en-US"/>
              </w:rPr>
              <w:t xml:space="preserve"> </w:t>
            </w:r>
            <w:r w:rsidRPr="00B36EC6">
              <w:rPr>
                <w:b/>
                <w:szCs w:val="22"/>
                <w:lang w:eastAsia="en-US"/>
              </w:rPr>
              <w:t>účastníka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765102" w14:textId="77777777" w:rsidR="00643C73" w:rsidRPr="00B36EC6" w:rsidRDefault="00643C73" w:rsidP="00B36EC6">
            <w:pPr>
              <w:pStyle w:val="MTLNormalbezmezer"/>
              <w:spacing w:line="276" w:lineRule="auto"/>
              <w:jc w:val="center"/>
              <w:rPr>
                <w:b/>
                <w:szCs w:val="22"/>
              </w:rPr>
            </w:pPr>
            <w:r w:rsidRPr="00B36EC6">
              <w:rPr>
                <w:b/>
                <w:szCs w:val="22"/>
              </w:rPr>
              <w:t>Sídlo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E5F57" w14:textId="77777777" w:rsidR="00643C73" w:rsidRPr="00B36EC6" w:rsidRDefault="00643C73" w:rsidP="00B36EC6">
            <w:pPr>
              <w:pStyle w:val="MTLNormalbezmezer"/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B36EC6">
              <w:rPr>
                <w:rFonts w:eastAsia="Calibri"/>
                <w:b/>
                <w:szCs w:val="22"/>
                <w:lang w:eastAsia="en-US"/>
              </w:rPr>
              <w:t>IČO</w:t>
            </w:r>
          </w:p>
        </w:tc>
      </w:tr>
      <w:tr w:rsidR="00D83EAF" w:rsidRPr="00B36EC6" w14:paraId="0AA734A9" w14:textId="77777777" w:rsidTr="00D83EAF">
        <w:trPr>
          <w:trHeight w:val="172"/>
        </w:trPr>
        <w:tc>
          <w:tcPr>
            <w:tcW w:w="98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D10F5" w14:textId="56801A1E" w:rsidR="00D83EAF" w:rsidRPr="00B36EC6" w:rsidRDefault="00D83EAF" w:rsidP="00D83EAF">
            <w:pPr>
              <w:pStyle w:val="MTLNormalbezmezer"/>
              <w:spacing w:line="276" w:lineRule="auto"/>
              <w:jc w:val="center"/>
              <w:rPr>
                <w:szCs w:val="22"/>
                <w:lang w:eastAsia="en-US"/>
              </w:rPr>
            </w:pPr>
            <w:r w:rsidRPr="00795D7F">
              <w:rPr>
                <w:rFonts w:cs="Segoe UI"/>
                <w:szCs w:val="22"/>
              </w:rPr>
              <w:t xml:space="preserve">TT Bystrc – Kamechy </w:t>
            </w:r>
            <w:r w:rsidRPr="00795D7F">
              <w:rPr>
                <w:rFonts w:cs="Segoe UI"/>
                <w:szCs w:val="22"/>
              </w:rPr>
              <w:lastRenderedPageBreak/>
              <w:t xml:space="preserve">EUROVIA + </w:t>
            </w:r>
            <w:proofErr w:type="spellStart"/>
            <w:r w:rsidRPr="00795D7F">
              <w:rPr>
                <w:rFonts w:cs="Segoe UI"/>
                <w:szCs w:val="22"/>
              </w:rPr>
              <w:t>TuCon</w:t>
            </w:r>
            <w:proofErr w:type="spellEnd"/>
            <w:r w:rsidRPr="00795D7F">
              <w:rPr>
                <w:rFonts w:cs="Segoe UI"/>
                <w:szCs w:val="22"/>
              </w:rPr>
              <w:t xml:space="preserve"> + Marti </w:t>
            </w:r>
            <w:proofErr w:type="spellStart"/>
            <w:r w:rsidRPr="00795D7F">
              <w:rPr>
                <w:rFonts w:cs="Segoe UI"/>
                <w:szCs w:val="22"/>
              </w:rPr>
              <w:t>Tunnel</w:t>
            </w:r>
            <w:proofErr w:type="spellEnd"/>
          </w:p>
        </w:tc>
        <w:tc>
          <w:tcPr>
            <w:tcW w:w="9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12901" w14:textId="4B9FBA47" w:rsidR="00D83EAF" w:rsidRPr="00B36EC6" w:rsidRDefault="00D83EAF" w:rsidP="00D83EAF">
            <w:pPr>
              <w:pStyle w:val="MTLNormalbezmezer"/>
              <w:spacing w:line="276" w:lineRule="auto"/>
              <w:jc w:val="center"/>
              <w:rPr>
                <w:szCs w:val="22"/>
                <w:lang w:eastAsia="en-US"/>
              </w:rPr>
            </w:pPr>
            <w:r w:rsidRPr="00795D7F">
              <w:rPr>
                <w:rFonts w:cs="Segoe UI"/>
                <w:szCs w:val="22"/>
              </w:rPr>
              <w:lastRenderedPageBreak/>
              <w:t>EUROVIA CZ a.s.</w:t>
            </w:r>
          </w:p>
        </w:tc>
        <w:tc>
          <w:tcPr>
            <w:tcW w:w="18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EE7F9" w14:textId="49BA0AFC" w:rsidR="00D83EAF" w:rsidRPr="00B36EC6" w:rsidRDefault="00D83EAF" w:rsidP="00D83EAF">
            <w:pPr>
              <w:pStyle w:val="MTLNormalbezmezer"/>
              <w:spacing w:line="276" w:lineRule="auto"/>
              <w:jc w:val="center"/>
              <w:rPr>
                <w:szCs w:val="22"/>
                <w:lang w:eastAsia="en-US"/>
              </w:rPr>
            </w:pPr>
            <w:r w:rsidRPr="00795D7F">
              <w:rPr>
                <w:rFonts w:cs="Segoe UI"/>
                <w:iCs/>
                <w:szCs w:val="22"/>
              </w:rPr>
              <w:t>U Michelského lesa 1581/2, 140 00 Praha</w:t>
            </w:r>
          </w:p>
        </w:tc>
        <w:tc>
          <w:tcPr>
            <w:tcW w:w="1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628C7" w14:textId="0144538C" w:rsidR="00D83EAF" w:rsidRPr="00B36EC6" w:rsidRDefault="00D83EAF" w:rsidP="00D83EAF">
            <w:pPr>
              <w:pStyle w:val="MTLNormalbezmezer"/>
              <w:spacing w:line="276" w:lineRule="auto"/>
              <w:jc w:val="center"/>
              <w:rPr>
                <w:szCs w:val="22"/>
                <w:lang w:eastAsia="en-US"/>
              </w:rPr>
            </w:pPr>
            <w:r w:rsidRPr="00795D7F">
              <w:rPr>
                <w:rFonts w:cs="Segoe UI"/>
                <w:iCs/>
                <w:szCs w:val="22"/>
              </w:rPr>
              <w:t>45274924</w:t>
            </w:r>
          </w:p>
        </w:tc>
      </w:tr>
      <w:tr w:rsidR="00D83EAF" w:rsidRPr="00B36EC6" w14:paraId="18F280D2" w14:textId="77777777" w:rsidTr="00D83EAF">
        <w:trPr>
          <w:trHeight w:val="172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654C4" w14:textId="77777777" w:rsidR="00D83EAF" w:rsidRPr="00B36EC6" w:rsidRDefault="00D83EAF" w:rsidP="00D83EAF">
            <w:pPr>
              <w:pStyle w:val="MTLNormalbezmezer"/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E9DF2" w14:textId="3545C7D9" w:rsidR="00D83EAF" w:rsidRPr="00B36EC6" w:rsidRDefault="00D83EAF" w:rsidP="00D83EAF">
            <w:pPr>
              <w:pStyle w:val="MTLNormalbezmezer"/>
              <w:spacing w:line="276" w:lineRule="auto"/>
              <w:jc w:val="center"/>
              <w:rPr>
                <w:szCs w:val="22"/>
                <w:lang w:eastAsia="en-US"/>
              </w:rPr>
            </w:pPr>
            <w:r w:rsidRPr="00795D7F">
              <w:rPr>
                <w:rFonts w:cs="Segoe UI"/>
                <w:szCs w:val="22"/>
              </w:rPr>
              <w:t xml:space="preserve">Marti </w:t>
            </w:r>
            <w:proofErr w:type="spellStart"/>
            <w:r w:rsidRPr="00795D7F">
              <w:rPr>
                <w:rFonts w:cs="Segoe UI"/>
                <w:szCs w:val="22"/>
              </w:rPr>
              <w:t>Tunnel</w:t>
            </w:r>
            <w:proofErr w:type="spellEnd"/>
            <w:r w:rsidRPr="00795D7F">
              <w:rPr>
                <w:rFonts w:cs="Segoe UI"/>
                <w:szCs w:val="22"/>
              </w:rPr>
              <w:t xml:space="preserve"> AG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E3656" w14:textId="5110AD31" w:rsidR="00D83EAF" w:rsidRPr="00B36EC6" w:rsidRDefault="00D83EAF" w:rsidP="00D83EAF">
            <w:pPr>
              <w:pStyle w:val="MTLNormalbezmezer"/>
              <w:spacing w:line="276" w:lineRule="auto"/>
              <w:jc w:val="center"/>
              <w:rPr>
                <w:szCs w:val="22"/>
                <w:lang w:eastAsia="en-US"/>
              </w:rPr>
            </w:pPr>
            <w:r w:rsidRPr="00795D7F">
              <w:rPr>
                <w:rFonts w:cs="Segoe UI"/>
                <w:iCs/>
                <w:szCs w:val="22"/>
              </w:rPr>
              <w:t>Seedorffeldstrasse 21, CH-3302, Moosseedorf, Švýcarsko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770E2" w14:textId="07D12295" w:rsidR="00D83EAF" w:rsidRPr="00B36EC6" w:rsidRDefault="00D83EAF" w:rsidP="00D83EAF">
            <w:pPr>
              <w:pStyle w:val="MTLNormalbezmezer"/>
              <w:spacing w:line="276" w:lineRule="auto"/>
              <w:jc w:val="center"/>
              <w:rPr>
                <w:szCs w:val="22"/>
                <w:lang w:eastAsia="en-US"/>
              </w:rPr>
            </w:pPr>
            <w:r w:rsidRPr="00795D7F">
              <w:rPr>
                <w:rFonts w:cs="Segoe UI"/>
                <w:iCs/>
                <w:szCs w:val="22"/>
              </w:rPr>
              <w:t>CHE-103.588.122</w:t>
            </w:r>
          </w:p>
        </w:tc>
      </w:tr>
      <w:tr w:rsidR="00D83EAF" w:rsidRPr="00B36EC6" w14:paraId="1F5C402A" w14:textId="77777777" w:rsidTr="00D83EAF">
        <w:trPr>
          <w:trHeight w:val="172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0280C" w14:textId="77777777" w:rsidR="00D83EAF" w:rsidRPr="00B36EC6" w:rsidRDefault="00D83EAF" w:rsidP="00D83EAF">
            <w:pPr>
              <w:pStyle w:val="MTLNormalbezmezer"/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D0CC8" w14:textId="2F8621C1" w:rsidR="00D83EAF" w:rsidRPr="00B36EC6" w:rsidRDefault="00D83EAF" w:rsidP="00D83EAF">
            <w:pPr>
              <w:pStyle w:val="MTLNormalbezmezer"/>
              <w:spacing w:line="276" w:lineRule="auto"/>
              <w:jc w:val="center"/>
              <w:rPr>
                <w:szCs w:val="22"/>
                <w:lang w:eastAsia="en-US"/>
              </w:rPr>
            </w:pPr>
            <w:r w:rsidRPr="00795D7F">
              <w:rPr>
                <w:rFonts w:cs="Segoe UI"/>
                <w:szCs w:val="22"/>
              </w:rPr>
              <w:t>Marti a.s. – organizační složka ČR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025E2" w14:textId="73A7BCD2" w:rsidR="00D83EAF" w:rsidRPr="00B36EC6" w:rsidRDefault="00D83EAF" w:rsidP="00D83EAF">
            <w:pPr>
              <w:pStyle w:val="MTLNormalbezmezer"/>
              <w:spacing w:line="276" w:lineRule="auto"/>
              <w:jc w:val="center"/>
              <w:rPr>
                <w:szCs w:val="22"/>
                <w:lang w:eastAsia="en-US"/>
              </w:rPr>
            </w:pPr>
            <w:r w:rsidRPr="00795D7F">
              <w:rPr>
                <w:rFonts w:cs="Segoe UI"/>
                <w:iCs/>
                <w:szCs w:val="22"/>
              </w:rPr>
              <w:t>Lomnického 1705/9, Nusle, 140 00 Praha 4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9FEAF" w14:textId="0503AEB1" w:rsidR="00D83EAF" w:rsidRPr="00B36EC6" w:rsidRDefault="00D83EAF" w:rsidP="00D83EAF">
            <w:pPr>
              <w:pStyle w:val="MTLNormalbezmezer"/>
              <w:spacing w:line="276" w:lineRule="auto"/>
              <w:jc w:val="center"/>
              <w:rPr>
                <w:szCs w:val="22"/>
                <w:lang w:eastAsia="en-US"/>
              </w:rPr>
            </w:pPr>
            <w:r w:rsidRPr="00795D7F">
              <w:rPr>
                <w:rFonts w:cs="Segoe UI"/>
                <w:iCs/>
                <w:szCs w:val="22"/>
              </w:rPr>
              <w:t>29032342</w:t>
            </w:r>
          </w:p>
        </w:tc>
      </w:tr>
    </w:tbl>
    <w:p w14:paraId="4B9BED1E" w14:textId="77777777" w:rsidR="003C5D8B" w:rsidRPr="00B36EC6" w:rsidRDefault="00C76071" w:rsidP="00B36EC6">
      <w:pPr>
        <w:pStyle w:val="Nadpis3"/>
        <w:spacing w:line="276" w:lineRule="auto"/>
        <w:rPr>
          <w:szCs w:val="22"/>
        </w:rPr>
      </w:pPr>
      <w:r w:rsidRPr="00B36EC6">
        <w:rPr>
          <w:szCs w:val="22"/>
        </w:rPr>
        <w:t>Odůvodnění</w:t>
      </w:r>
      <w:r w:rsidR="00C87FD1" w:rsidRPr="00B36EC6">
        <w:rPr>
          <w:szCs w:val="22"/>
        </w:rPr>
        <w:t>:</w:t>
      </w:r>
    </w:p>
    <w:p w14:paraId="534801AF" w14:textId="040E1AD2" w:rsidR="00B36EC6" w:rsidRPr="00B36EC6" w:rsidRDefault="000D0F80" w:rsidP="00D83EAF">
      <w:pPr>
        <w:rPr>
          <w:szCs w:val="22"/>
        </w:rPr>
      </w:pPr>
      <w:r w:rsidRPr="00B36EC6">
        <w:rPr>
          <w:szCs w:val="22"/>
        </w:rPr>
        <w:t>Nabídka vybraného dodavatele byla podle výsledku hodnocení nabídek vyhodnocena jako ekonomicky nejvýhodnější.</w:t>
      </w:r>
    </w:p>
    <w:p w14:paraId="0C75700B" w14:textId="77777777" w:rsidR="00D17AE7" w:rsidRPr="00B36EC6" w:rsidRDefault="00D17AE7" w:rsidP="00B36EC6">
      <w:pPr>
        <w:pStyle w:val="Nadpis3"/>
        <w:spacing w:line="276" w:lineRule="auto"/>
        <w:rPr>
          <w:szCs w:val="22"/>
        </w:rPr>
      </w:pPr>
      <w:r w:rsidRPr="00B36EC6">
        <w:rPr>
          <w:szCs w:val="22"/>
        </w:rPr>
        <w:t>Poučení</w:t>
      </w:r>
      <w:r w:rsidR="00C87FD1" w:rsidRPr="00B36EC6">
        <w:rPr>
          <w:szCs w:val="22"/>
        </w:rPr>
        <w:t>:</w:t>
      </w:r>
    </w:p>
    <w:p w14:paraId="105804D4" w14:textId="77777777" w:rsidR="00D17AE7" w:rsidRPr="00B36EC6" w:rsidRDefault="00D17AE7" w:rsidP="00B36EC6">
      <w:pPr>
        <w:rPr>
          <w:szCs w:val="22"/>
        </w:rPr>
      </w:pPr>
      <w:r w:rsidRPr="00B36EC6">
        <w:rPr>
          <w:szCs w:val="22"/>
        </w:rPr>
        <w:t xml:space="preserve">Proti rozhodnutí zadavatele o výběru dodavatele mohou účastníci zadávacího řízení podat zdůvodněné námitky podle § 241 ZZVZ. Případné námitky musí být zadavateli doručeny ve lhůtě 15 dnů ode dne doručení tohoto oznámení. </w:t>
      </w:r>
      <w:r w:rsidR="00E03B53" w:rsidRPr="00B36EC6">
        <w:rPr>
          <w:szCs w:val="22"/>
        </w:rPr>
        <w:t>Účastník</w:t>
      </w:r>
      <w:r w:rsidRPr="00B36EC6">
        <w:rPr>
          <w:szCs w:val="22"/>
        </w:rPr>
        <w:t xml:space="preserve"> se může vzdát práva na podání námitek dle § 243 ZZVZ. </w:t>
      </w:r>
    </w:p>
    <w:p w14:paraId="1BBE00A6" w14:textId="77777777" w:rsidR="00147968" w:rsidRPr="00B36EC6" w:rsidRDefault="00147968" w:rsidP="00B36EC6">
      <w:pPr>
        <w:pStyle w:val="Nadpis3"/>
        <w:spacing w:line="276" w:lineRule="auto"/>
        <w:rPr>
          <w:i/>
          <w:szCs w:val="22"/>
        </w:rPr>
      </w:pPr>
      <w:r w:rsidRPr="00B36EC6">
        <w:rPr>
          <w:szCs w:val="22"/>
        </w:rPr>
        <w:t>Přílohy:</w:t>
      </w:r>
    </w:p>
    <w:p w14:paraId="632BACA8" w14:textId="77777777" w:rsidR="00147968" w:rsidRPr="00B36EC6" w:rsidRDefault="00147968" w:rsidP="00B36EC6">
      <w:pPr>
        <w:pStyle w:val="MTLNormalbezmezer"/>
        <w:numPr>
          <w:ilvl w:val="0"/>
          <w:numId w:val="11"/>
        </w:numPr>
        <w:spacing w:line="276" w:lineRule="auto"/>
        <w:rPr>
          <w:szCs w:val="22"/>
        </w:rPr>
      </w:pPr>
      <w:r w:rsidRPr="00B36EC6">
        <w:rPr>
          <w:szCs w:val="22"/>
        </w:rPr>
        <w:t>Zpráva o hodnocení nabídek</w:t>
      </w:r>
    </w:p>
    <w:p w14:paraId="1D8B8665" w14:textId="77777777" w:rsidR="00147968" w:rsidRPr="00B36EC6" w:rsidRDefault="00147968" w:rsidP="00B36EC6">
      <w:pPr>
        <w:pStyle w:val="MTLNormalbezmezer"/>
        <w:numPr>
          <w:ilvl w:val="0"/>
          <w:numId w:val="11"/>
        </w:numPr>
        <w:spacing w:line="276" w:lineRule="auto"/>
        <w:rPr>
          <w:szCs w:val="22"/>
        </w:rPr>
      </w:pPr>
      <w:r w:rsidRPr="00B36EC6">
        <w:rPr>
          <w:szCs w:val="22"/>
        </w:rPr>
        <w:t>Výsledek posouzení splnění podmínek účasti vybran</w:t>
      </w:r>
      <w:r w:rsidR="00AF66BD" w:rsidRPr="00B36EC6">
        <w:rPr>
          <w:szCs w:val="22"/>
        </w:rPr>
        <w:t>ého</w:t>
      </w:r>
      <w:r w:rsidRPr="00B36EC6">
        <w:rPr>
          <w:szCs w:val="22"/>
        </w:rPr>
        <w:t xml:space="preserve"> dodavatele</w:t>
      </w:r>
    </w:p>
    <w:p w14:paraId="0CAF909C" w14:textId="77777777" w:rsidR="00643C73" w:rsidRPr="00B36EC6" w:rsidRDefault="00643C73" w:rsidP="00B36EC6">
      <w:pPr>
        <w:keepNext/>
        <w:spacing w:before="1080" w:after="1080"/>
        <w:rPr>
          <w:rFonts w:cs="Segoe UI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27"/>
        <w:gridCol w:w="6945"/>
      </w:tblGrid>
      <w:tr w:rsidR="00643C73" w:rsidRPr="00B36EC6" w14:paraId="42257A16" w14:textId="77777777" w:rsidTr="00573C94">
        <w:trPr>
          <w:trHeight w:val="80"/>
        </w:trPr>
        <w:tc>
          <w:tcPr>
            <w:tcW w:w="2127" w:type="dxa"/>
            <w:vAlign w:val="center"/>
          </w:tcPr>
          <w:p w14:paraId="464B61D3" w14:textId="77777777" w:rsidR="00643C73" w:rsidRPr="00B36EC6" w:rsidRDefault="00643C73" w:rsidP="00B36EC6">
            <w:pPr>
              <w:keepNext/>
              <w:jc w:val="right"/>
              <w:rPr>
                <w:rFonts w:cs="Segoe UI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3F5862CB" w14:textId="38A23A02" w:rsidR="004F073D" w:rsidRPr="006E21F6" w:rsidRDefault="004F073D" w:rsidP="004F073D">
            <w:pPr>
              <w:pStyle w:val="Text"/>
              <w:keepNext/>
              <w:spacing w:after="0" w:line="276" w:lineRule="auto"/>
              <w:jc w:val="righ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6E21F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Dopravní podnik 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m</w:t>
            </w:r>
            <w:r w:rsidRPr="006E21F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ěsta Brna, a.s. </w:t>
            </w:r>
            <w:r w:rsidRPr="006E21F6">
              <w:rPr>
                <w:rFonts w:ascii="Segoe UI" w:hAnsi="Segoe UI" w:cs="Segoe UI"/>
                <w:sz w:val="22"/>
                <w:szCs w:val="22"/>
              </w:rPr>
              <w:t>a</w:t>
            </w:r>
            <w:r w:rsidRPr="006E21F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br/>
            </w:r>
            <w:r w:rsidRPr="006E21F6">
              <w:rPr>
                <w:rFonts w:ascii="Segoe UI" w:hAnsi="Segoe UI" w:cs="Segoe UI"/>
                <w:b/>
                <w:bCs/>
                <w:sz w:val="22"/>
                <w:szCs w:val="22"/>
              </w:rPr>
              <w:t>Statutární město Brno</w:t>
            </w:r>
            <w:r w:rsidRPr="006E21F6">
              <w:rPr>
                <w:rFonts w:ascii="Segoe UI" w:hAnsi="Segoe UI" w:cs="Segoe UI"/>
                <w:b/>
                <w:bCs/>
                <w:sz w:val="22"/>
                <w:szCs w:val="22"/>
              </w:rPr>
              <w:br/>
            </w:r>
            <w:r w:rsidRPr="006E21F6">
              <w:rPr>
                <w:rFonts w:ascii="Segoe UI" w:hAnsi="Segoe UI" w:cs="Segoe UI"/>
                <w:sz w:val="22"/>
                <w:szCs w:val="22"/>
              </w:rPr>
              <w:t>právně zastoupeni</w:t>
            </w:r>
            <w:r w:rsidRPr="006E21F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</w:p>
          <w:p w14:paraId="3CD2DC70" w14:textId="77777777" w:rsidR="004F073D" w:rsidRPr="006E21F6" w:rsidRDefault="004F073D" w:rsidP="004F073D">
            <w:pPr>
              <w:pStyle w:val="Text"/>
              <w:keepNext/>
              <w:spacing w:after="0" w:line="276" w:lineRule="auto"/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6E21F6">
              <w:rPr>
                <w:rFonts w:ascii="Segoe UI" w:hAnsi="Segoe UI" w:cs="Segoe UI"/>
                <w:sz w:val="22"/>
                <w:szCs w:val="22"/>
              </w:rPr>
              <w:t>MT Legal s.r.o., advokátní kancelář</w:t>
            </w:r>
          </w:p>
          <w:p w14:paraId="005F949A" w14:textId="77777777" w:rsidR="004F073D" w:rsidRPr="00B36EC6" w:rsidRDefault="004F073D" w:rsidP="004F073D">
            <w:pPr>
              <w:keepNext/>
              <w:jc w:val="right"/>
              <w:rPr>
                <w:rFonts w:cs="Segoe UI"/>
                <w:szCs w:val="22"/>
              </w:rPr>
            </w:pPr>
            <w:r w:rsidRPr="00B36EC6">
              <w:rPr>
                <w:rFonts w:cs="Segoe UI"/>
                <w:szCs w:val="22"/>
              </w:rPr>
              <w:t>(podepsáno elektronicky)</w:t>
            </w:r>
          </w:p>
          <w:p w14:paraId="33724749" w14:textId="77777777" w:rsidR="00643C73" w:rsidRPr="00B36EC6" w:rsidRDefault="00643C73" w:rsidP="00B36EC6">
            <w:pPr>
              <w:keepNext/>
              <w:jc w:val="right"/>
              <w:rPr>
                <w:rFonts w:cs="Segoe UI"/>
                <w:i/>
                <w:szCs w:val="22"/>
              </w:rPr>
            </w:pPr>
          </w:p>
        </w:tc>
      </w:tr>
    </w:tbl>
    <w:p w14:paraId="32C96B2B" w14:textId="77777777" w:rsidR="00643C73" w:rsidRPr="00B36EC6" w:rsidRDefault="00643C73" w:rsidP="00B36EC6">
      <w:pPr>
        <w:pStyle w:val="MTLNormalbezmezer"/>
        <w:spacing w:line="276" w:lineRule="auto"/>
        <w:rPr>
          <w:szCs w:val="22"/>
        </w:rPr>
      </w:pPr>
    </w:p>
    <w:sectPr w:rsidR="00643C73" w:rsidRPr="00B36EC6" w:rsidSect="00B36EC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E133" w14:textId="77777777" w:rsidR="00541674" w:rsidRDefault="00541674">
      <w:r>
        <w:separator/>
      </w:r>
    </w:p>
  </w:endnote>
  <w:endnote w:type="continuationSeparator" w:id="0">
    <w:p w14:paraId="2CBFC48C" w14:textId="77777777" w:rsidR="00541674" w:rsidRDefault="0054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EA96" w14:textId="77777777" w:rsidR="00E1792D" w:rsidRPr="00841925" w:rsidRDefault="00E1792D" w:rsidP="00643C73">
    <w:pPr>
      <w:pStyle w:val="MTLNormalhlavicka"/>
      <w:rPr>
        <w:sz w:val="20"/>
        <w:szCs w:val="20"/>
      </w:rPr>
    </w:pPr>
    <w:r w:rsidRPr="00841925">
      <w:rPr>
        <w:sz w:val="20"/>
        <w:szCs w:val="20"/>
      </w:rPr>
      <w:t xml:space="preserve">Stránka </w:t>
    </w:r>
    <w:r w:rsidRPr="00841925">
      <w:rPr>
        <w:b/>
        <w:sz w:val="20"/>
        <w:szCs w:val="20"/>
      </w:rPr>
      <w:fldChar w:fldCharType="begin"/>
    </w:r>
    <w:r w:rsidRPr="00841925">
      <w:rPr>
        <w:b/>
        <w:sz w:val="20"/>
        <w:szCs w:val="20"/>
      </w:rPr>
      <w:instrText>PAGE</w:instrText>
    </w:r>
    <w:r w:rsidRPr="00841925">
      <w:rPr>
        <w:b/>
        <w:sz w:val="20"/>
        <w:szCs w:val="20"/>
      </w:rPr>
      <w:fldChar w:fldCharType="separate"/>
    </w:r>
    <w:r w:rsidR="00E82B02" w:rsidRPr="00841925">
      <w:rPr>
        <w:b/>
        <w:noProof/>
        <w:sz w:val="20"/>
        <w:szCs w:val="20"/>
      </w:rPr>
      <w:t>2</w:t>
    </w:r>
    <w:r w:rsidRPr="00841925">
      <w:rPr>
        <w:b/>
        <w:sz w:val="20"/>
        <w:szCs w:val="20"/>
      </w:rPr>
      <w:fldChar w:fldCharType="end"/>
    </w:r>
    <w:r w:rsidRPr="00841925">
      <w:rPr>
        <w:sz w:val="20"/>
        <w:szCs w:val="20"/>
      </w:rPr>
      <w:t xml:space="preserve"> z </w:t>
    </w:r>
    <w:r w:rsidRPr="00841925">
      <w:rPr>
        <w:b/>
        <w:sz w:val="20"/>
        <w:szCs w:val="20"/>
      </w:rPr>
      <w:fldChar w:fldCharType="begin"/>
    </w:r>
    <w:r w:rsidRPr="00841925">
      <w:rPr>
        <w:b/>
        <w:sz w:val="20"/>
        <w:szCs w:val="20"/>
      </w:rPr>
      <w:instrText>NUMPAGES</w:instrText>
    </w:r>
    <w:r w:rsidRPr="00841925">
      <w:rPr>
        <w:b/>
        <w:sz w:val="20"/>
        <w:szCs w:val="20"/>
      </w:rPr>
      <w:fldChar w:fldCharType="separate"/>
    </w:r>
    <w:r w:rsidR="00E82B02" w:rsidRPr="00841925">
      <w:rPr>
        <w:b/>
        <w:noProof/>
        <w:sz w:val="20"/>
        <w:szCs w:val="20"/>
      </w:rPr>
      <w:t>2</w:t>
    </w:r>
    <w:r w:rsidRPr="00841925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95A9" w14:textId="77777777" w:rsidR="00E74DB4" w:rsidRPr="00B36EC6" w:rsidRDefault="00E74DB4">
    <w:pPr>
      <w:pStyle w:val="Zpat"/>
      <w:jc w:val="center"/>
      <w:rPr>
        <w:rFonts w:cs="Segoe UI"/>
        <w:sz w:val="20"/>
        <w:szCs w:val="20"/>
      </w:rPr>
    </w:pPr>
    <w:r w:rsidRPr="00B36EC6">
      <w:rPr>
        <w:rFonts w:cs="Segoe UI"/>
        <w:sz w:val="20"/>
        <w:szCs w:val="20"/>
      </w:rPr>
      <w:t xml:space="preserve">Stránka </w:t>
    </w:r>
    <w:r w:rsidRPr="00B36EC6">
      <w:rPr>
        <w:rFonts w:cs="Segoe UI"/>
        <w:b/>
        <w:sz w:val="20"/>
        <w:szCs w:val="20"/>
      </w:rPr>
      <w:fldChar w:fldCharType="begin"/>
    </w:r>
    <w:r w:rsidRPr="00B36EC6">
      <w:rPr>
        <w:rFonts w:cs="Segoe UI"/>
        <w:b/>
        <w:sz w:val="20"/>
        <w:szCs w:val="20"/>
      </w:rPr>
      <w:instrText>PAGE</w:instrText>
    </w:r>
    <w:r w:rsidRPr="00B36EC6">
      <w:rPr>
        <w:rFonts w:cs="Segoe UI"/>
        <w:b/>
        <w:sz w:val="20"/>
        <w:szCs w:val="20"/>
      </w:rPr>
      <w:fldChar w:fldCharType="separate"/>
    </w:r>
    <w:r w:rsidR="00E82B02" w:rsidRPr="00B36EC6">
      <w:rPr>
        <w:rFonts w:cs="Segoe UI"/>
        <w:b/>
        <w:noProof/>
        <w:sz w:val="20"/>
        <w:szCs w:val="20"/>
      </w:rPr>
      <w:t>1</w:t>
    </w:r>
    <w:r w:rsidRPr="00B36EC6">
      <w:rPr>
        <w:rFonts w:cs="Segoe UI"/>
        <w:b/>
        <w:sz w:val="20"/>
        <w:szCs w:val="20"/>
      </w:rPr>
      <w:fldChar w:fldCharType="end"/>
    </w:r>
    <w:r w:rsidRPr="00B36EC6">
      <w:rPr>
        <w:rFonts w:cs="Segoe UI"/>
        <w:sz w:val="20"/>
        <w:szCs w:val="20"/>
      </w:rPr>
      <w:t xml:space="preserve"> z </w:t>
    </w:r>
    <w:r w:rsidRPr="00B36EC6">
      <w:rPr>
        <w:rFonts w:cs="Segoe UI"/>
        <w:b/>
        <w:sz w:val="20"/>
        <w:szCs w:val="20"/>
      </w:rPr>
      <w:fldChar w:fldCharType="begin"/>
    </w:r>
    <w:r w:rsidRPr="00B36EC6">
      <w:rPr>
        <w:rFonts w:cs="Segoe UI"/>
        <w:b/>
        <w:sz w:val="20"/>
        <w:szCs w:val="20"/>
      </w:rPr>
      <w:instrText>NUMPAGES</w:instrText>
    </w:r>
    <w:r w:rsidRPr="00B36EC6">
      <w:rPr>
        <w:rFonts w:cs="Segoe UI"/>
        <w:b/>
        <w:sz w:val="20"/>
        <w:szCs w:val="20"/>
      </w:rPr>
      <w:fldChar w:fldCharType="separate"/>
    </w:r>
    <w:r w:rsidR="00E82B02" w:rsidRPr="00B36EC6">
      <w:rPr>
        <w:rFonts w:cs="Segoe UI"/>
        <w:b/>
        <w:noProof/>
        <w:sz w:val="20"/>
        <w:szCs w:val="20"/>
      </w:rPr>
      <w:t>2</w:t>
    </w:r>
    <w:r w:rsidRPr="00B36EC6">
      <w:rPr>
        <w:rFonts w:cs="Segoe U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B7A7" w14:textId="77777777" w:rsidR="00541674" w:rsidRDefault="00541674">
      <w:r>
        <w:separator/>
      </w:r>
    </w:p>
  </w:footnote>
  <w:footnote w:type="continuationSeparator" w:id="0">
    <w:p w14:paraId="7924FA4E" w14:textId="77777777" w:rsidR="00541674" w:rsidRDefault="0054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AE01" w14:textId="283D228E" w:rsidR="00987C5C" w:rsidRPr="005E31FB" w:rsidRDefault="005E31FB" w:rsidP="005E31FB">
    <w:pPr>
      <w:pStyle w:val="Zhlav"/>
    </w:pPr>
    <w:r w:rsidRPr="00A05BE1">
      <w:rPr>
        <w:noProof/>
      </w:rPr>
      <w:drawing>
        <wp:inline distT="0" distB="0" distL="0" distR="0" wp14:anchorId="4C636C37" wp14:editId="48E9E0E6">
          <wp:extent cx="5760720" cy="667385"/>
          <wp:effectExtent l="0" t="0" r="0" b="0"/>
          <wp:docPr id="61904236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FD471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1D4F24"/>
    <w:multiLevelType w:val="multilevel"/>
    <w:tmpl w:val="28E418E6"/>
    <w:lvl w:ilvl="0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(%2)"/>
      <w:lvlJc w:val="left"/>
      <w:pPr>
        <w:tabs>
          <w:tab w:val="num" w:pos="2563"/>
        </w:tabs>
        <w:ind w:left="22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2" w15:restartNumberingAfterBreak="0">
    <w:nsid w:val="13B94761"/>
    <w:multiLevelType w:val="hybridMultilevel"/>
    <w:tmpl w:val="7A5A6ECC"/>
    <w:lvl w:ilvl="0" w:tplc="1DC0BB0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 w15:restartNumberingAfterBreak="0">
    <w:nsid w:val="254F74DA"/>
    <w:multiLevelType w:val="hybridMultilevel"/>
    <w:tmpl w:val="177C4FA4"/>
    <w:lvl w:ilvl="0" w:tplc="7D42ED7E">
      <w:start w:val="1"/>
      <w:numFmt w:val="decimal"/>
      <w:lvlText w:val="%1)"/>
      <w:lvlJc w:val="left"/>
      <w:pPr>
        <w:tabs>
          <w:tab w:val="num" w:pos="-1044"/>
        </w:tabs>
        <w:ind w:left="-1044" w:hanging="360"/>
      </w:pPr>
      <w:rPr>
        <w:rFonts w:ascii="Times New Roman" w:eastAsia="Times New Roman" w:hAnsi="Times New Roman" w:cs="Times New Roman"/>
      </w:rPr>
    </w:lvl>
    <w:lvl w:ilvl="1" w:tplc="A50E8890">
      <w:start w:val="1"/>
      <w:numFmt w:val="decimal"/>
      <w:lvlText w:val="%2."/>
      <w:lvlJc w:val="left"/>
      <w:pPr>
        <w:tabs>
          <w:tab w:val="num" w:pos="-324"/>
        </w:tabs>
        <w:ind w:left="-324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6"/>
        </w:tabs>
        <w:ind w:left="3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16"/>
        </w:tabs>
        <w:ind w:left="11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36"/>
        </w:tabs>
        <w:ind w:left="18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56"/>
        </w:tabs>
        <w:ind w:left="25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76"/>
        </w:tabs>
        <w:ind w:left="32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96"/>
        </w:tabs>
        <w:ind w:left="39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180"/>
      </w:pPr>
    </w:lvl>
  </w:abstractNum>
  <w:abstractNum w:abstractNumId="4" w15:restartNumberingAfterBreak="0">
    <w:nsid w:val="455924A0"/>
    <w:multiLevelType w:val="hybridMultilevel"/>
    <w:tmpl w:val="28E418E6"/>
    <w:lvl w:ilvl="0" w:tplc="B448B93E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/>
      </w:rPr>
    </w:lvl>
    <w:lvl w:ilvl="1" w:tplc="F0102088">
      <w:start w:val="1"/>
      <w:numFmt w:val="lowerRoman"/>
      <w:lvlText w:val="(%2)"/>
      <w:lvlJc w:val="left"/>
      <w:pPr>
        <w:tabs>
          <w:tab w:val="num" w:pos="2563"/>
        </w:tabs>
        <w:ind w:left="220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5" w15:restartNumberingAfterBreak="0">
    <w:nsid w:val="4F0D7B1D"/>
    <w:multiLevelType w:val="hybridMultilevel"/>
    <w:tmpl w:val="23D4E612"/>
    <w:lvl w:ilvl="0" w:tplc="560A2F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F756E8"/>
    <w:multiLevelType w:val="hybridMultilevel"/>
    <w:tmpl w:val="7DF6A6AA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051574"/>
    <w:multiLevelType w:val="hybridMultilevel"/>
    <w:tmpl w:val="7D5493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E44B58"/>
    <w:multiLevelType w:val="hybridMultilevel"/>
    <w:tmpl w:val="EAEAA800"/>
    <w:lvl w:ilvl="0" w:tplc="FFFFFFFF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9" w15:restartNumberingAfterBreak="0">
    <w:nsid w:val="594F7A81"/>
    <w:multiLevelType w:val="hybridMultilevel"/>
    <w:tmpl w:val="CA4C6A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D2ACD"/>
    <w:multiLevelType w:val="hybridMultilevel"/>
    <w:tmpl w:val="F3DA9FCA"/>
    <w:lvl w:ilvl="0" w:tplc="F7983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600963">
    <w:abstractNumId w:val="5"/>
  </w:num>
  <w:num w:numId="2" w16cid:durableId="1743288977">
    <w:abstractNumId w:val="4"/>
  </w:num>
  <w:num w:numId="3" w16cid:durableId="1974172913">
    <w:abstractNumId w:val="3"/>
  </w:num>
  <w:num w:numId="4" w16cid:durableId="775950311">
    <w:abstractNumId w:val="1"/>
  </w:num>
  <w:num w:numId="5" w16cid:durableId="440299398">
    <w:abstractNumId w:val="7"/>
  </w:num>
  <w:num w:numId="6" w16cid:durableId="1711953186">
    <w:abstractNumId w:val="0"/>
  </w:num>
  <w:num w:numId="7" w16cid:durableId="90668155">
    <w:abstractNumId w:val="8"/>
  </w:num>
  <w:num w:numId="8" w16cid:durableId="447547946">
    <w:abstractNumId w:val="2"/>
  </w:num>
  <w:num w:numId="9" w16cid:durableId="1421222903">
    <w:abstractNumId w:val="6"/>
  </w:num>
  <w:num w:numId="10" w16cid:durableId="628977127">
    <w:abstractNumId w:val="10"/>
  </w:num>
  <w:num w:numId="11" w16cid:durableId="483158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4E"/>
    <w:rsid w:val="00003283"/>
    <w:rsid w:val="00003B1F"/>
    <w:rsid w:val="00005583"/>
    <w:rsid w:val="0000705A"/>
    <w:rsid w:val="00014173"/>
    <w:rsid w:val="00016CF8"/>
    <w:rsid w:val="000178B4"/>
    <w:rsid w:val="000209F1"/>
    <w:rsid w:val="000303E5"/>
    <w:rsid w:val="0003432C"/>
    <w:rsid w:val="000360FA"/>
    <w:rsid w:val="000371A2"/>
    <w:rsid w:val="0003745A"/>
    <w:rsid w:val="00037E59"/>
    <w:rsid w:val="00040E43"/>
    <w:rsid w:val="000444A0"/>
    <w:rsid w:val="00045340"/>
    <w:rsid w:val="00052A65"/>
    <w:rsid w:val="00056CE3"/>
    <w:rsid w:val="00061273"/>
    <w:rsid w:val="00061758"/>
    <w:rsid w:val="00064847"/>
    <w:rsid w:val="00070EB5"/>
    <w:rsid w:val="00075144"/>
    <w:rsid w:val="000805D4"/>
    <w:rsid w:val="000817B8"/>
    <w:rsid w:val="00082A48"/>
    <w:rsid w:val="00086A21"/>
    <w:rsid w:val="00095B1C"/>
    <w:rsid w:val="000A2E03"/>
    <w:rsid w:val="000A4E2C"/>
    <w:rsid w:val="000B5E0F"/>
    <w:rsid w:val="000B60D1"/>
    <w:rsid w:val="000C22EF"/>
    <w:rsid w:val="000C4247"/>
    <w:rsid w:val="000C4392"/>
    <w:rsid w:val="000C7EA2"/>
    <w:rsid w:val="000C7F45"/>
    <w:rsid w:val="000D03DE"/>
    <w:rsid w:val="000D0F80"/>
    <w:rsid w:val="000D5346"/>
    <w:rsid w:val="000D6DD4"/>
    <w:rsid w:val="000E3676"/>
    <w:rsid w:val="000E5635"/>
    <w:rsid w:val="000E5F1E"/>
    <w:rsid w:val="000F12E6"/>
    <w:rsid w:val="000F2D48"/>
    <w:rsid w:val="000F3203"/>
    <w:rsid w:val="000F3F8C"/>
    <w:rsid w:val="00100097"/>
    <w:rsid w:val="00115DCA"/>
    <w:rsid w:val="001174B9"/>
    <w:rsid w:val="00124250"/>
    <w:rsid w:val="00130D00"/>
    <w:rsid w:val="00131E4E"/>
    <w:rsid w:val="0013295C"/>
    <w:rsid w:val="00133C34"/>
    <w:rsid w:val="001362E8"/>
    <w:rsid w:val="001457F5"/>
    <w:rsid w:val="00146A92"/>
    <w:rsid w:val="00147968"/>
    <w:rsid w:val="00147FDE"/>
    <w:rsid w:val="00153208"/>
    <w:rsid w:val="00153D68"/>
    <w:rsid w:val="00156132"/>
    <w:rsid w:val="00157882"/>
    <w:rsid w:val="0016249A"/>
    <w:rsid w:val="00163673"/>
    <w:rsid w:val="001639BD"/>
    <w:rsid w:val="00164487"/>
    <w:rsid w:val="00166137"/>
    <w:rsid w:val="0017113E"/>
    <w:rsid w:val="00175FB6"/>
    <w:rsid w:val="001775CC"/>
    <w:rsid w:val="00180657"/>
    <w:rsid w:val="00191EB6"/>
    <w:rsid w:val="00194529"/>
    <w:rsid w:val="001A0825"/>
    <w:rsid w:val="001A5047"/>
    <w:rsid w:val="001A6E82"/>
    <w:rsid w:val="001B2EDD"/>
    <w:rsid w:val="001C1028"/>
    <w:rsid w:val="001C12DC"/>
    <w:rsid w:val="001C3567"/>
    <w:rsid w:val="001D1B05"/>
    <w:rsid w:val="001D325E"/>
    <w:rsid w:val="001D658A"/>
    <w:rsid w:val="001E2D67"/>
    <w:rsid w:val="001E459C"/>
    <w:rsid w:val="001F026F"/>
    <w:rsid w:val="001F18F6"/>
    <w:rsid w:val="001F1E10"/>
    <w:rsid w:val="001F4503"/>
    <w:rsid w:val="001F76AE"/>
    <w:rsid w:val="00202AEA"/>
    <w:rsid w:val="00203ADF"/>
    <w:rsid w:val="00203D8F"/>
    <w:rsid w:val="00210AB7"/>
    <w:rsid w:val="002136E6"/>
    <w:rsid w:val="002163C4"/>
    <w:rsid w:val="00216CB5"/>
    <w:rsid w:val="00233AF1"/>
    <w:rsid w:val="00235BB5"/>
    <w:rsid w:val="00237AEA"/>
    <w:rsid w:val="002507EE"/>
    <w:rsid w:val="002513D1"/>
    <w:rsid w:val="00260AF9"/>
    <w:rsid w:val="00264153"/>
    <w:rsid w:val="00265E59"/>
    <w:rsid w:val="002679F4"/>
    <w:rsid w:val="00276390"/>
    <w:rsid w:val="002803E5"/>
    <w:rsid w:val="00281C03"/>
    <w:rsid w:val="002830AF"/>
    <w:rsid w:val="00285633"/>
    <w:rsid w:val="00294197"/>
    <w:rsid w:val="00296563"/>
    <w:rsid w:val="002A082B"/>
    <w:rsid w:val="002A12BE"/>
    <w:rsid w:val="002A729B"/>
    <w:rsid w:val="002B0D3A"/>
    <w:rsid w:val="002B4D98"/>
    <w:rsid w:val="002B5A79"/>
    <w:rsid w:val="002B711B"/>
    <w:rsid w:val="002C1152"/>
    <w:rsid w:val="002C35CF"/>
    <w:rsid w:val="002C42FD"/>
    <w:rsid w:val="002C6181"/>
    <w:rsid w:val="002C6422"/>
    <w:rsid w:val="002D5AEF"/>
    <w:rsid w:val="002D6AC3"/>
    <w:rsid w:val="002D7060"/>
    <w:rsid w:val="002D7A42"/>
    <w:rsid w:val="002D7BDA"/>
    <w:rsid w:val="002E2BF6"/>
    <w:rsid w:val="002E497A"/>
    <w:rsid w:val="002E4DF5"/>
    <w:rsid w:val="002E7F3B"/>
    <w:rsid w:val="002F0D66"/>
    <w:rsid w:val="002F10B0"/>
    <w:rsid w:val="002F44FC"/>
    <w:rsid w:val="002F543F"/>
    <w:rsid w:val="002F7182"/>
    <w:rsid w:val="0030534F"/>
    <w:rsid w:val="003053A2"/>
    <w:rsid w:val="003056CA"/>
    <w:rsid w:val="00316AB3"/>
    <w:rsid w:val="0032420F"/>
    <w:rsid w:val="003259F6"/>
    <w:rsid w:val="0033563B"/>
    <w:rsid w:val="00336636"/>
    <w:rsid w:val="00337A28"/>
    <w:rsid w:val="00337BB4"/>
    <w:rsid w:val="003419BD"/>
    <w:rsid w:val="0034483E"/>
    <w:rsid w:val="00347152"/>
    <w:rsid w:val="00350EFE"/>
    <w:rsid w:val="003525DB"/>
    <w:rsid w:val="00357AAB"/>
    <w:rsid w:val="003607B6"/>
    <w:rsid w:val="00364CAA"/>
    <w:rsid w:val="00366DC1"/>
    <w:rsid w:val="00373DF1"/>
    <w:rsid w:val="00373E80"/>
    <w:rsid w:val="00380A04"/>
    <w:rsid w:val="003856DA"/>
    <w:rsid w:val="00386E7F"/>
    <w:rsid w:val="003A06B9"/>
    <w:rsid w:val="003A3380"/>
    <w:rsid w:val="003A7611"/>
    <w:rsid w:val="003B0869"/>
    <w:rsid w:val="003B08D8"/>
    <w:rsid w:val="003B0C24"/>
    <w:rsid w:val="003B19F7"/>
    <w:rsid w:val="003B3779"/>
    <w:rsid w:val="003B4453"/>
    <w:rsid w:val="003B7D98"/>
    <w:rsid w:val="003C49AE"/>
    <w:rsid w:val="003C5D8B"/>
    <w:rsid w:val="003D20CB"/>
    <w:rsid w:val="003D235A"/>
    <w:rsid w:val="003D7803"/>
    <w:rsid w:val="003D79A6"/>
    <w:rsid w:val="003D7AF1"/>
    <w:rsid w:val="003E54F3"/>
    <w:rsid w:val="003E5F5A"/>
    <w:rsid w:val="003E671C"/>
    <w:rsid w:val="003E7C3A"/>
    <w:rsid w:val="003F4140"/>
    <w:rsid w:val="003F4D86"/>
    <w:rsid w:val="003F5FE4"/>
    <w:rsid w:val="003F6B72"/>
    <w:rsid w:val="003F7866"/>
    <w:rsid w:val="003F7AF2"/>
    <w:rsid w:val="00401B03"/>
    <w:rsid w:val="00405570"/>
    <w:rsid w:val="00412F6A"/>
    <w:rsid w:val="00414D22"/>
    <w:rsid w:val="00414D55"/>
    <w:rsid w:val="0041556E"/>
    <w:rsid w:val="00416FCB"/>
    <w:rsid w:val="00421F96"/>
    <w:rsid w:val="004307CB"/>
    <w:rsid w:val="00434C43"/>
    <w:rsid w:val="00434E40"/>
    <w:rsid w:val="00462362"/>
    <w:rsid w:val="00462463"/>
    <w:rsid w:val="004646F0"/>
    <w:rsid w:val="004851E7"/>
    <w:rsid w:val="00485BAE"/>
    <w:rsid w:val="00494BEA"/>
    <w:rsid w:val="00494FA2"/>
    <w:rsid w:val="00495B6A"/>
    <w:rsid w:val="00495F6A"/>
    <w:rsid w:val="004961AF"/>
    <w:rsid w:val="004A0877"/>
    <w:rsid w:val="004A09ED"/>
    <w:rsid w:val="004A0A2A"/>
    <w:rsid w:val="004A218F"/>
    <w:rsid w:val="004A24E2"/>
    <w:rsid w:val="004A4489"/>
    <w:rsid w:val="004B4673"/>
    <w:rsid w:val="004C43C7"/>
    <w:rsid w:val="004C7F61"/>
    <w:rsid w:val="004D0CBD"/>
    <w:rsid w:val="004D35AE"/>
    <w:rsid w:val="004E717E"/>
    <w:rsid w:val="004E7C68"/>
    <w:rsid w:val="004F03D0"/>
    <w:rsid w:val="004F073D"/>
    <w:rsid w:val="004F126D"/>
    <w:rsid w:val="004F15FA"/>
    <w:rsid w:val="004F3B3F"/>
    <w:rsid w:val="004F4C76"/>
    <w:rsid w:val="004F5386"/>
    <w:rsid w:val="004F74C1"/>
    <w:rsid w:val="005003D8"/>
    <w:rsid w:val="00504348"/>
    <w:rsid w:val="005064E4"/>
    <w:rsid w:val="00506CF2"/>
    <w:rsid w:val="00510043"/>
    <w:rsid w:val="00512486"/>
    <w:rsid w:val="005211B6"/>
    <w:rsid w:val="00522364"/>
    <w:rsid w:val="005227A1"/>
    <w:rsid w:val="005269FC"/>
    <w:rsid w:val="0053020C"/>
    <w:rsid w:val="00534175"/>
    <w:rsid w:val="00537079"/>
    <w:rsid w:val="00541674"/>
    <w:rsid w:val="00543234"/>
    <w:rsid w:val="00547381"/>
    <w:rsid w:val="00552C30"/>
    <w:rsid w:val="00553CFC"/>
    <w:rsid w:val="0055429C"/>
    <w:rsid w:val="0056408E"/>
    <w:rsid w:val="00565942"/>
    <w:rsid w:val="00565994"/>
    <w:rsid w:val="005721DC"/>
    <w:rsid w:val="00573931"/>
    <w:rsid w:val="00576A9C"/>
    <w:rsid w:val="005779FD"/>
    <w:rsid w:val="00583AC4"/>
    <w:rsid w:val="00584CAD"/>
    <w:rsid w:val="00585CC9"/>
    <w:rsid w:val="00585CE7"/>
    <w:rsid w:val="0058733D"/>
    <w:rsid w:val="0059358C"/>
    <w:rsid w:val="00597277"/>
    <w:rsid w:val="005976EC"/>
    <w:rsid w:val="005A2AC7"/>
    <w:rsid w:val="005A3409"/>
    <w:rsid w:val="005A3F2B"/>
    <w:rsid w:val="005A4045"/>
    <w:rsid w:val="005C3AA6"/>
    <w:rsid w:val="005D3368"/>
    <w:rsid w:val="005D3AE3"/>
    <w:rsid w:val="005D4B00"/>
    <w:rsid w:val="005E31FB"/>
    <w:rsid w:val="005E5E7B"/>
    <w:rsid w:val="005E5F9F"/>
    <w:rsid w:val="005F028F"/>
    <w:rsid w:val="005F3235"/>
    <w:rsid w:val="00601860"/>
    <w:rsid w:val="00602845"/>
    <w:rsid w:val="00602A77"/>
    <w:rsid w:val="0060407E"/>
    <w:rsid w:val="006041CD"/>
    <w:rsid w:val="0061350C"/>
    <w:rsid w:val="006150AF"/>
    <w:rsid w:val="00620A68"/>
    <w:rsid w:val="006229DE"/>
    <w:rsid w:val="00632056"/>
    <w:rsid w:val="0063213D"/>
    <w:rsid w:val="0063340D"/>
    <w:rsid w:val="00636697"/>
    <w:rsid w:val="00643C73"/>
    <w:rsid w:val="006475E1"/>
    <w:rsid w:val="00653DEF"/>
    <w:rsid w:val="00661AF7"/>
    <w:rsid w:val="0068241F"/>
    <w:rsid w:val="006B106F"/>
    <w:rsid w:val="006B272C"/>
    <w:rsid w:val="006C010A"/>
    <w:rsid w:val="006C13F4"/>
    <w:rsid w:val="006C205D"/>
    <w:rsid w:val="006C2360"/>
    <w:rsid w:val="006C2958"/>
    <w:rsid w:val="006C2E18"/>
    <w:rsid w:val="006C47E5"/>
    <w:rsid w:val="006C6221"/>
    <w:rsid w:val="006C6BDE"/>
    <w:rsid w:val="006D0625"/>
    <w:rsid w:val="006D4B0B"/>
    <w:rsid w:val="006D557F"/>
    <w:rsid w:val="006D6FD7"/>
    <w:rsid w:val="006E1BFE"/>
    <w:rsid w:val="006E4E15"/>
    <w:rsid w:val="006E7FBD"/>
    <w:rsid w:val="006F5758"/>
    <w:rsid w:val="00704573"/>
    <w:rsid w:val="00705091"/>
    <w:rsid w:val="007072A9"/>
    <w:rsid w:val="00710F7D"/>
    <w:rsid w:val="007129CA"/>
    <w:rsid w:val="00715641"/>
    <w:rsid w:val="007161EB"/>
    <w:rsid w:val="00716A8B"/>
    <w:rsid w:val="00720F4A"/>
    <w:rsid w:val="007212AA"/>
    <w:rsid w:val="00724541"/>
    <w:rsid w:val="0072573C"/>
    <w:rsid w:val="00726789"/>
    <w:rsid w:val="00727B14"/>
    <w:rsid w:val="00731667"/>
    <w:rsid w:val="00735518"/>
    <w:rsid w:val="00736234"/>
    <w:rsid w:val="00736AF5"/>
    <w:rsid w:val="0073731A"/>
    <w:rsid w:val="00737F81"/>
    <w:rsid w:val="00747057"/>
    <w:rsid w:val="00752724"/>
    <w:rsid w:val="00754289"/>
    <w:rsid w:val="007552E0"/>
    <w:rsid w:val="00760332"/>
    <w:rsid w:val="00761B8A"/>
    <w:rsid w:val="00763E6F"/>
    <w:rsid w:val="007641A1"/>
    <w:rsid w:val="0077011E"/>
    <w:rsid w:val="00782BCF"/>
    <w:rsid w:val="00784B73"/>
    <w:rsid w:val="007852E1"/>
    <w:rsid w:val="0079098E"/>
    <w:rsid w:val="0079320D"/>
    <w:rsid w:val="007A1BD4"/>
    <w:rsid w:val="007A49E7"/>
    <w:rsid w:val="007A4A78"/>
    <w:rsid w:val="007B3C95"/>
    <w:rsid w:val="007C0ABF"/>
    <w:rsid w:val="007C1079"/>
    <w:rsid w:val="007C53E3"/>
    <w:rsid w:val="007C6B1A"/>
    <w:rsid w:val="007D2990"/>
    <w:rsid w:val="007D43DC"/>
    <w:rsid w:val="007E42D2"/>
    <w:rsid w:val="007E6708"/>
    <w:rsid w:val="007F2258"/>
    <w:rsid w:val="007F6561"/>
    <w:rsid w:val="00805356"/>
    <w:rsid w:val="00806848"/>
    <w:rsid w:val="00806AEC"/>
    <w:rsid w:val="0080766C"/>
    <w:rsid w:val="00812A2C"/>
    <w:rsid w:val="00813A2D"/>
    <w:rsid w:val="008150C3"/>
    <w:rsid w:val="00822735"/>
    <w:rsid w:val="00823E43"/>
    <w:rsid w:val="00825C4A"/>
    <w:rsid w:val="00825F7D"/>
    <w:rsid w:val="00826C97"/>
    <w:rsid w:val="00826D7A"/>
    <w:rsid w:val="0083273D"/>
    <w:rsid w:val="00837445"/>
    <w:rsid w:val="008413D1"/>
    <w:rsid w:val="00841791"/>
    <w:rsid w:val="00841925"/>
    <w:rsid w:val="00842FAE"/>
    <w:rsid w:val="008456C5"/>
    <w:rsid w:val="00846342"/>
    <w:rsid w:val="008507F7"/>
    <w:rsid w:val="00850A6A"/>
    <w:rsid w:val="00850C06"/>
    <w:rsid w:val="00851189"/>
    <w:rsid w:val="0085404F"/>
    <w:rsid w:val="00854AB3"/>
    <w:rsid w:val="00855141"/>
    <w:rsid w:val="00855171"/>
    <w:rsid w:val="008565FA"/>
    <w:rsid w:val="00870BD8"/>
    <w:rsid w:val="00872805"/>
    <w:rsid w:val="0087563A"/>
    <w:rsid w:val="00881835"/>
    <w:rsid w:val="008A549C"/>
    <w:rsid w:val="008B70E1"/>
    <w:rsid w:val="008C2A96"/>
    <w:rsid w:val="008C49F4"/>
    <w:rsid w:val="008D5206"/>
    <w:rsid w:val="008D566B"/>
    <w:rsid w:val="008D6340"/>
    <w:rsid w:val="008D692D"/>
    <w:rsid w:val="008D77F1"/>
    <w:rsid w:val="008E27BF"/>
    <w:rsid w:val="008F397D"/>
    <w:rsid w:val="008F5635"/>
    <w:rsid w:val="008F663A"/>
    <w:rsid w:val="00900703"/>
    <w:rsid w:val="0090483B"/>
    <w:rsid w:val="009139B0"/>
    <w:rsid w:val="0091691C"/>
    <w:rsid w:val="00926CDA"/>
    <w:rsid w:val="00930708"/>
    <w:rsid w:val="00933E59"/>
    <w:rsid w:val="00934429"/>
    <w:rsid w:val="0095280A"/>
    <w:rsid w:val="00966302"/>
    <w:rsid w:val="009705FB"/>
    <w:rsid w:val="00971138"/>
    <w:rsid w:val="00977BBD"/>
    <w:rsid w:val="00982D75"/>
    <w:rsid w:val="009841F0"/>
    <w:rsid w:val="00987C5C"/>
    <w:rsid w:val="00987CA9"/>
    <w:rsid w:val="00993807"/>
    <w:rsid w:val="00994828"/>
    <w:rsid w:val="00996290"/>
    <w:rsid w:val="00997AE0"/>
    <w:rsid w:val="009A4FF8"/>
    <w:rsid w:val="009A5A1F"/>
    <w:rsid w:val="009B25E6"/>
    <w:rsid w:val="009B59D2"/>
    <w:rsid w:val="009B6C83"/>
    <w:rsid w:val="009B7E80"/>
    <w:rsid w:val="009C4ED8"/>
    <w:rsid w:val="009C7824"/>
    <w:rsid w:val="009D0C3E"/>
    <w:rsid w:val="009D4BCF"/>
    <w:rsid w:val="009D5267"/>
    <w:rsid w:val="009E00E1"/>
    <w:rsid w:val="009E083E"/>
    <w:rsid w:val="009E0966"/>
    <w:rsid w:val="009E4040"/>
    <w:rsid w:val="009E6048"/>
    <w:rsid w:val="009E7275"/>
    <w:rsid w:val="009F1639"/>
    <w:rsid w:val="009F3EF3"/>
    <w:rsid w:val="009F5DCA"/>
    <w:rsid w:val="00A0431A"/>
    <w:rsid w:val="00A07A61"/>
    <w:rsid w:val="00A10E96"/>
    <w:rsid w:val="00A12AD9"/>
    <w:rsid w:val="00A15601"/>
    <w:rsid w:val="00A21280"/>
    <w:rsid w:val="00A24F8C"/>
    <w:rsid w:val="00A26F3A"/>
    <w:rsid w:val="00A441A7"/>
    <w:rsid w:val="00A55B96"/>
    <w:rsid w:val="00A55D68"/>
    <w:rsid w:val="00A64447"/>
    <w:rsid w:val="00A64950"/>
    <w:rsid w:val="00A649DD"/>
    <w:rsid w:val="00A70942"/>
    <w:rsid w:val="00A717E1"/>
    <w:rsid w:val="00A727E7"/>
    <w:rsid w:val="00A840AC"/>
    <w:rsid w:val="00A854C6"/>
    <w:rsid w:val="00A85FFC"/>
    <w:rsid w:val="00A87192"/>
    <w:rsid w:val="00A946B1"/>
    <w:rsid w:val="00A95887"/>
    <w:rsid w:val="00AA07F3"/>
    <w:rsid w:val="00AB35C6"/>
    <w:rsid w:val="00AB6F27"/>
    <w:rsid w:val="00AB789A"/>
    <w:rsid w:val="00AC192B"/>
    <w:rsid w:val="00AC2EA9"/>
    <w:rsid w:val="00AC3370"/>
    <w:rsid w:val="00AC3D2E"/>
    <w:rsid w:val="00AD0B25"/>
    <w:rsid w:val="00AD12AC"/>
    <w:rsid w:val="00AD1CDC"/>
    <w:rsid w:val="00AD6077"/>
    <w:rsid w:val="00AE069C"/>
    <w:rsid w:val="00AE1CC3"/>
    <w:rsid w:val="00AE5580"/>
    <w:rsid w:val="00AE6150"/>
    <w:rsid w:val="00AE77A7"/>
    <w:rsid w:val="00AF006E"/>
    <w:rsid w:val="00AF1ABE"/>
    <w:rsid w:val="00AF66BD"/>
    <w:rsid w:val="00AF736D"/>
    <w:rsid w:val="00AF7F79"/>
    <w:rsid w:val="00B02575"/>
    <w:rsid w:val="00B10CDA"/>
    <w:rsid w:val="00B12D5D"/>
    <w:rsid w:val="00B147A5"/>
    <w:rsid w:val="00B20A20"/>
    <w:rsid w:val="00B21841"/>
    <w:rsid w:val="00B21B3C"/>
    <w:rsid w:val="00B2316A"/>
    <w:rsid w:val="00B231CE"/>
    <w:rsid w:val="00B231D6"/>
    <w:rsid w:val="00B35F07"/>
    <w:rsid w:val="00B36EC6"/>
    <w:rsid w:val="00B374CE"/>
    <w:rsid w:val="00B4606B"/>
    <w:rsid w:val="00B53A8B"/>
    <w:rsid w:val="00B56CB4"/>
    <w:rsid w:val="00B60F4D"/>
    <w:rsid w:val="00B621FA"/>
    <w:rsid w:val="00B67E57"/>
    <w:rsid w:val="00B725EB"/>
    <w:rsid w:val="00B7544D"/>
    <w:rsid w:val="00B8008B"/>
    <w:rsid w:val="00B811EC"/>
    <w:rsid w:val="00B81CF7"/>
    <w:rsid w:val="00B8496C"/>
    <w:rsid w:val="00B869BF"/>
    <w:rsid w:val="00B901AE"/>
    <w:rsid w:val="00B908A8"/>
    <w:rsid w:val="00B91AAB"/>
    <w:rsid w:val="00BA082E"/>
    <w:rsid w:val="00BA62A1"/>
    <w:rsid w:val="00BB0D77"/>
    <w:rsid w:val="00BB4F79"/>
    <w:rsid w:val="00BC250D"/>
    <w:rsid w:val="00BC450B"/>
    <w:rsid w:val="00BD14DA"/>
    <w:rsid w:val="00BD2BD6"/>
    <w:rsid w:val="00BD3C52"/>
    <w:rsid w:val="00BD4A37"/>
    <w:rsid w:val="00BD7929"/>
    <w:rsid w:val="00BE1086"/>
    <w:rsid w:val="00BE271B"/>
    <w:rsid w:val="00BE4F60"/>
    <w:rsid w:val="00BE5515"/>
    <w:rsid w:val="00BF16DD"/>
    <w:rsid w:val="00BF5B62"/>
    <w:rsid w:val="00C01306"/>
    <w:rsid w:val="00C0268C"/>
    <w:rsid w:val="00C03C34"/>
    <w:rsid w:val="00C077DF"/>
    <w:rsid w:val="00C112CC"/>
    <w:rsid w:val="00C14B52"/>
    <w:rsid w:val="00C1597A"/>
    <w:rsid w:val="00C24C89"/>
    <w:rsid w:val="00C26B6F"/>
    <w:rsid w:val="00C34867"/>
    <w:rsid w:val="00C34B88"/>
    <w:rsid w:val="00C41C1B"/>
    <w:rsid w:val="00C42B0B"/>
    <w:rsid w:val="00C46C61"/>
    <w:rsid w:val="00C62492"/>
    <w:rsid w:val="00C74A12"/>
    <w:rsid w:val="00C76071"/>
    <w:rsid w:val="00C8091E"/>
    <w:rsid w:val="00C80F81"/>
    <w:rsid w:val="00C83BF9"/>
    <w:rsid w:val="00C85457"/>
    <w:rsid w:val="00C85DF9"/>
    <w:rsid w:val="00C87FD1"/>
    <w:rsid w:val="00C90394"/>
    <w:rsid w:val="00C91759"/>
    <w:rsid w:val="00C92C9A"/>
    <w:rsid w:val="00CA1909"/>
    <w:rsid w:val="00CA6E30"/>
    <w:rsid w:val="00CB1BC0"/>
    <w:rsid w:val="00CB373B"/>
    <w:rsid w:val="00CB57A5"/>
    <w:rsid w:val="00CC07F4"/>
    <w:rsid w:val="00CD1187"/>
    <w:rsid w:val="00CD1CC4"/>
    <w:rsid w:val="00CD289A"/>
    <w:rsid w:val="00CD472E"/>
    <w:rsid w:val="00CE4718"/>
    <w:rsid w:val="00CF558A"/>
    <w:rsid w:val="00CF5E5A"/>
    <w:rsid w:val="00CF66E1"/>
    <w:rsid w:val="00CF703A"/>
    <w:rsid w:val="00CF7726"/>
    <w:rsid w:val="00D01B0C"/>
    <w:rsid w:val="00D02FF2"/>
    <w:rsid w:val="00D03017"/>
    <w:rsid w:val="00D04EFF"/>
    <w:rsid w:val="00D05C0C"/>
    <w:rsid w:val="00D159F8"/>
    <w:rsid w:val="00D173F7"/>
    <w:rsid w:val="00D17AE7"/>
    <w:rsid w:val="00D21188"/>
    <w:rsid w:val="00D22BF4"/>
    <w:rsid w:val="00D272AD"/>
    <w:rsid w:val="00D32075"/>
    <w:rsid w:val="00D323FF"/>
    <w:rsid w:val="00D46F6E"/>
    <w:rsid w:val="00D50EC1"/>
    <w:rsid w:val="00D54D1F"/>
    <w:rsid w:val="00D5508C"/>
    <w:rsid w:val="00D60B2D"/>
    <w:rsid w:val="00D646E1"/>
    <w:rsid w:val="00D656F7"/>
    <w:rsid w:val="00D70EF7"/>
    <w:rsid w:val="00D83EAF"/>
    <w:rsid w:val="00D86669"/>
    <w:rsid w:val="00D91782"/>
    <w:rsid w:val="00D91AC7"/>
    <w:rsid w:val="00D939A4"/>
    <w:rsid w:val="00DA68C9"/>
    <w:rsid w:val="00DB15A1"/>
    <w:rsid w:val="00DB2F21"/>
    <w:rsid w:val="00DB3D5B"/>
    <w:rsid w:val="00DB3DC1"/>
    <w:rsid w:val="00DC2B93"/>
    <w:rsid w:val="00DC7D18"/>
    <w:rsid w:val="00DC7F73"/>
    <w:rsid w:val="00DD12BD"/>
    <w:rsid w:val="00DD2AD9"/>
    <w:rsid w:val="00DD3726"/>
    <w:rsid w:val="00DD423C"/>
    <w:rsid w:val="00DD5DD2"/>
    <w:rsid w:val="00DD6C5F"/>
    <w:rsid w:val="00DE4F23"/>
    <w:rsid w:val="00DE7019"/>
    <w:rsid w:val="00DE788F"/>
    <w:rsid w:val="00DF06CE"/>
    <w:rsid w:val="00DF7083"/>
    <w:rsid w:val="00E03175"/>
    <w:rsid w:val="00E03B53"/>
    <w:rsid w:val="00E04E83"/>
    <w:rsid w:val="00E05BDF"/>
    <w:rsid w:val="00E11554"/>
    <w:rsid w:val="00E134AE"/>
    <w:rsid w:val="00E1382E"/>
    <w:rsid w:val="00E1792D"/>
    <w:rsid w:val="00E2293C"/>
    <w:rsid w:val="00E34C55"/>
    <w:rsid w:val="00E40F29"/>
    <w:rsid w:val="00E43542"/>
    <w:rsid w:val="00E53230"/>
    <w:rsid w:val="00E616F0"/>
    <w:rsid w:val="00E6457C"/>
    <w:rsid w:val="00E66A67"/>
    <w:rsid w:val="00E74DB4"/>
    <w:rsid w:val="00E82B02"/>
    <w:rsid w:val="00E95D74"/>
    <w:rsid w:val="00EB4C63"/>
    <w:rsid w:val="00EB7FE3"/>
    <w:rsid w:val="00ED22A2"/>
    <w:rsid w:val="00ED57F6"/>
    <w:rsid w:val="00EE2485"/>
    <w:rsid w:val="00EE3D7A"/>
    <w:rsid w:val="00EE4B06"/>
    <w:rsid w:val="00EF115E"/>
    <w:rsid w:val="00EF22B0"/>
    <w:rsid w:val="00EF3DCA"/>
    <w:rsid w:val="00F038EC"/>
    <w:rsid w:val="00F123C6"/>
    <w:rsid w:val="00F14647"/>
    <w:rsid w:val="00F20498"/>
    <w:rsid w:val="00F20732"/>
    <w:rsid w:val="00F2237B"/>
    <w:rsid w:val="00F306BA"/>
    <w:rsid w:val="00F400C6"/>
    <w:rsid w:val="00F43B46"/>
    <w:rsid w:val="00F4498F"/>
    <w:rsid w:val="00F46E21"/>
    <w:rsid w:val="00F51430"/>
    <w:rsid w:val="00F54D62"/>
    <w:rsid w:val="00F560F7"/>
    <w:rsid w:val="00F56EAF"/>
    <w:rsid w:val="00F6674F"/>
    <w:rsid w:val="00F6764C"/>
    <w:rsid w:val="00F72A7A"/>
    <w:rsid w:val="00F75577"/>
    <w:rsid w:val="00F870A4"/>
    <w:rsid w:val="00F9663B"/>
    <w:rsid w:val="00FA022D"/>
    <w:rsid w:val="00FA160F"/>
    <w:rsid w:val="00FA2451"/>
    <w:rsid w:val="00FA4FD9"/>
    <w:rsid w:val="00FB05AB"/>
    <w:rsid w:val="00FB3F1F"/>
    <w:rsid w:val="00FB6EB6"/>
    <w:rsid w:val="00FD7267"/>
    <w:rsid w:val="00FE1DD8"/>
    <w:rsid w:val="00FE2AB6"/>
    <w:rsid w:val="00FE629F"/>
    <w:rsid w:val="00FE74C6"/>
    <w:rsid w:val="00FF03F3"/>
    <w:rsid w:val="00FF2372"/>
    <w:rsid w:val="00FF5A38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AC2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8" w:semiHidden="1" w:unhideWhenUsed="1" w:qFormat="1"/>
    <w:lsdException w:name="heading 9" w:semiHidden="1" w:unhideWhenUsed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Strong" w:uiPriority="22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MTL Normal"/>
    <w:qFormat/>
    <w:rsid w:val="000805D4"/>
    <w:pPr>
      <w:spacing w:after="240" w:line="276" w:lineRule="auto"/>
      <w:jc w:val="both"/>
    </w:pPr>
    <w:rPr>
      <w:rFonts w:ascii="Segoe UI" w:hAnsi="Segoe UI" w:cs="Courier New"/>
      <w:sz w:val="22"/>
      <w:szCs w:val="16"/>
    </w:rPr>
  </w:style>
  <w:style w:type="paragraph" w:styleId="Nadpis1">
    <w:name w:val="heading 1"/>
    <w:aliases w:val="MTL Nadpis 1"/>
    <w:basedOn w:val="Normln"/>
    <w:next w:val="Normln"/>
    <w:link w:val="Nadpis1Char"/>
    <w:qFormat/>
    <w:rsid w:val="000805D4"/>
    <w:pPr>
      <w:keepNext/>
      <w:spacing w:before="600" w:after="480" w:line="240" w:lineRule="auto"/>
      <w:jc w:val="center"/>
      <w:outlineLvl w:val="0"/>
    </w:pPr>
    <w:rPr>
      <w:b/>
      <w:bCs/>
      <w:sz w:val="28"/>
      <w:u w:val="single"/>
    </w:rPr>
  </w:style>
  <w:style w:type="paragraph" w:styleId="Nadpis2">
    <w:name w:val="heading 2"/>
    <w:aliases w:val="MTL Nadpis 2"/>
    <w:basedOn w:val="Normln"/>
    <w:next w:val="Normln"/>
    <w:link w:val="Nadpis2Char"/>
    <w:qFormat/>
    <w:rsid w:val="000805D4"/>
    <w:pPr>
      <w:keepNext/>
      <w:spacing w:before="600" w:after="480" w:line="240" w:lineRule="auto"/>
      <w:jc w:val="center"/>
      <w:outlineLvl w:val="1"/>
    </w:pPr>
    <w:rPr>
      <w:b/>
      <w:bCs/>
      <w:sz w:val="24"/>
      <w:szCs w:val="20"/>
      <w:u w:val="single"/>
    </w:rPr>
  </w:style>
  <w:style w:type="paragraph" w:styleId="Nadpis3">
    <w:name w:val="heading 3"/>
    <w:aliases w:val="MTL Nadpis 3"/>
    <w:basedOn w:val="Normln"/>
    <w:next w:val="Normln"/>
    <w:link w:val="Nadpis3Char"/>
    <w:qFormat/>
    <w:rsid w:val="000805D4"/>
    <w:pPr>
      <w:keepNext/>
      <w:autoSpaceDE w:val="0"/>
      <w:autoSpaceDN w:val="0"/>
      <w:spacing w:before="480" w:after="360" w:line="240" w:lineRule="auto"/>
      <w:jc w:val="left"/>
      <w:outlineLvl w:val="2"/>
    </w:pPr>
    <w:rPr>
      <w:b/>
      <w:szCs w:val="28"/>
      <w:u w:val="single"/>
    </w:rPr>
  </w:style>
  <w:style w:type="paragraph" w:styleId="Nadpis5">
    <w:name w:val="heading 5"/>
    <w:basedOn w:val="Normln"/>
    <w:next w:val="Normln"/>
    <w:link w:val="Nadpis5Char"/>
    <w:unhideWhenUsed/>
    <w:rsid w:val="004D0C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rsid w:val="00485BAE"/>
    <w:pPr>
      <w:spacing w:before="240" w:after="60"/>
      <w:outlineLvl w:val="6"/>
    </w:pPr>
  </w:style>
  <w:style w:type="paragraph" w:styleId="Nadpis8">
    <w:name w:val="heading 8"/>
    <w:aliases w:val="MTL Podnadpis"/>
    <w:basedOn w:val="Normln"/>
    <w:next w:val="Normln"/>
    <w:link w:val="Nadpis8Char"/>
    <w:qFormat/>
    <w:rsid w:val="000805D4"/>
    <w:pPr>
      <w:keepNext/>
      <w:spacing w:before="320" w:after="360" w:line="240" w:lineRule="auto"/>
      <w:jc w:val="left"/>
      <w:outlineLvl w:val="7"/>
    </w:pPr>
    <w:rPr>
      <w:rFonts w:eastAsiaTheme="minorEastAsia" w:cstheme="min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after="120"/>
    </w:pPr>
    <w:rPr>
      <w:lang w:val="x-none" w:eastAsia="x-none"/>
    </w:rPr>
  </w:style>
  <w:style w:type="paragraph" w:styleId="Nzev">
    <w:name w:val="Title"/>
    <w:basedOn w:val="Normln"/>
    <w:pPr>
      <w:autoSpaceDE w:val="0"/>
      <w:autoSpaceDN w:val="0"/>
      <w:jc w:val="center"/>
    </w:pPr>
    <w:rPr>
      <w:b/>
      <w:bCs/>
      <w:sz w:val="20"/>
      <w:szCs w:val="20"/>
    </w:rPr>
  </w:style>
  <w:style w:type="paragraph" w:customStyle="1" w:styleId="Podtitul">
    <w:name w:val="Podtitul"/>
    <w:basedOn w:val="Normln"/>
    <w:link w:val="PodtitulChar"/>
    <w:pPr>
      <w:autoSpaceDE w:val="0"/>
      <w:autoSpaceDN w:val="0"/>
      <w:jc w:val="center"/>
    </w:pPr>
    <w:rPr>
      <w:rFonts w:ascii="Garamond" w:hAnsi="Garamond"/>
      <w:b/>
      <w:bCs/>
      <w:sz w:val="28"/>
      <w:lang w:val="x-none" w:eastAsia="x-none"/>
    </w:rPr>
  </w:style>
  <w:style w:type="paragraph" w:styleId="Zkladntext2">
    <w:name w:val="Body Text 2"/>
    <w:basedOn w:val="Normln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3">
    <w:name w:val="Body Text 3"/>
    <w:basedOn w:val="Normln"/>
    <w:rPr>
      <w:rFonts w:ascii="Garamond" w:hAnsi="Garamond"/>
      <w:i/>
      <w:iCs/>
    </w:rPr>
  </w:style>
  <w:style w:type="paragraph" w:styleId="Zkladntextodsazen2">
    <w:name w:val="Body Text Indent 2"/>
    <w:basedOn w:val="Normln"/>
    <w:pPr>
      <w:ind w:left="-250" w:firstLine="250"/>
      <w:jc w:val="center"/>
    </w:pPr>
  </w:style>
  <w:style w:type="paragraph" w:styleId="Zkladntextodsazen">
    <w:name w:val="Body Text Indent"/>
    <w:basedOn w:val="Normln"/>
    <w:pPr>
      <w:ind w:left="1410" w:hanging="1410"/>
    </w:pPr>
    <w:rPr>
      <w:rFonts w:ascii="Garamond" w:hAnsi="Garamond"/>
    </w:rPr>
  </w:style>
  <w:style w:type="paragraph" w:styleId="Adresanaoblku">
    <w:name w:val="envelope address"/>
    <w:basedOn w:val="Normln"/>
    <w:rsid w:val="006E7FBD"/>
    <w:pPr>
      <w:framePr w:w="7920" w:h="1980" w:hRule="exact" w:hSpace="141" w:wrap="auto" w:hAnchor="page" w:xAlign="center" w:yAlign="bottom"/>
      <w:ind w:left="2880"/>
    </w:pPr>
    <w:rPr>
      <w:rFonts w:ascii="Garamond" w:hAnsi="Garamond"/>
      <w:szCs w:val="20"/>
    </w:rPr>
  </w:style>
  <w:style w:type="table" w:styleId="Mkatabulky">
    <w:name w:val="Table Grid"/>
    <w:basedOn w:val="Normlntabulka"/>
    <w:rsid w:val="0007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961AF"/>
    <w:rPr>
      <w:rFonts w:ascii="Tahoma" w:hAnsi="Tahoma" w:cs="Tahoma"/>
      <w:sz w:val="16"/>
    </w:rPr>
  </w:style>
  <w:style w:type="paragraph" w:styleId="Zhlav">
    <w:name w:val="header"/>
    <w:aliases w:val="záhlaví"/>
    <w:basedOn w:val="Normln"/>
    <w:link w:val="ZhlavChar"/>
    <w:uiPriority w:val="99"/>
    <w:rsid w:val="00D05C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latne1">
    <w:name w:val="platne1"/>
    <w:basedOn w:val="Standardnpsmoodstavce"/>
    <w:rsid w:val="003525DB"/>
  </w:style>
  <w:style w:type="character" w:styleId="Odkaznakoment">
    <w:name w:val="annotation reference"/>
    <w:uiPriority w:val="99"/>
    <w:rsid w:val="0091691C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69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691C"/>
  </w:style>
  <w:style w:type="paragraph" w:styleId="Pedmtkomente">
    <w:name w:val="annotation subject"/>
    <w:basedOn w:val="Textkomente"/>
    <w:next w:val="Textkomente"/>
    <w:link w:val="PedmtkomenteChar"/>
    <w:rsid w:val="0091691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1691C"/>
    <w:rPr>
      <w:b/>
      <w:bCs/>
    </w:rPr>
  </w:style>
  <w:style w:type="character" w:customStyle="1" w:styleId="Nadpis5Char">
    <w:name w:val="Nadpis 5 Char"/>
    <w:link w:val="Nadpis5"/>
    <w:rsid w:val="004D0CB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ZkladntextChar">
    <w:name w:val="Základní text Char"/>
    <w:link w:val="Zkladntext"/>
    <w:rsid w:val="004D0CBD"/>
    <w:rPr>
      <w:sz w:val="24"/>
      <w:szCs w:val="24"/>
    </w:rPr>
  </w:style>
  <w:style w:type="character" w:styleId="Hypertextovodkaz">
    <w:name w:val="Hyperlink"/>
    <w:rsid w:val="00316AB3"/>
    <w:rPr>
      <w:color w:val="0000FF"/>
      <w:u w:val="single"/>
    </w:rPr>
  </w:style>
  <w:style w:type="character" w:customStyle="1" w:styleId="PodtitulChar">
    <w:name w:val="Podtitul Char"/>
    <w:link w:val="Podtitul"/>
    <w:rsid w:val="00316AB3"/>
    <w:rPr>
      <w:rFonts w:ascii="Garamond" w:hAnsi="Garamond"/>
      <w:b/>
      <w:bCs/>
      <w:sz w:val="28"/>
      <w:szCs w:val="24"/>
    </w:rPr>
  </w:style>
  <w:style w:type="character" w:customStyle="1" w:styleId="Nadpis8Char">
    <w:name w:val="Nadpis 8 Char"/>
    <w:aliases w:val="MTL Podnadpis Char"/>
    <w:basedOn w:val="Standardnpsmoodstavce"/>
    <w:link w:val="Nadpis8"/>
    <w:rsid w:val="000805D4"/>
    <w:rPr>
      <w:rFonts w:ascii="Segoe UI" w:eastAsiaTheme="minorEastAsia" w:hAnsi="Segoe UI" w:cstheme="minorBidi"/>
      <w:b/>
      <w:iCs/>
      <w:sz w:val="22"/>
      <w:szCs w:val="24"/>
    </w:rPr>
  </w:style>
  <w:style w:type="character" w:customStyle="1" w:styleId="ZhlavChar">
    <w:name w:val="Záhlaví Char"/>
    <w:aliases w:val="záhlaví Char"/>
    <w:link w:val="Zhlav"/>
    <w:rsid w:val="007852E1"/>
    <w:rPr>
      <w:sz w:val="24"/>
      <w:szCs w:val="24"/>
    </w:rPr>
  </w:style>
  <w:style w:type="character" w:customStyle="1" w:styleId="tsubjname">
    <w:name w:val="tsubjname"/>
    <w:basedOn w:val="Standardnpsmoodstavce"/>
    <w:rsid w:val="00156132"/>
  </w:style>
  <w:style w:type="character" w:customStyle="1" w:styleId="ZpatChar">
    <w:name w:val="Zápatí Char"/>
    <w:link w:val="Zpat"/>
    <w:uiPriority w:val="99"/>
    <w:rsid w:val="00AD12AC"/>
    <w:rPr>
      <w:sz w:val="24"/>
      <w:szCs w:val="24"/>
    </w:rPr>
  </w:style>
  <w:style w:type="character" w:styleId="Siln">
    <w:name w:val="Strong"/>
    <w:uiPriority w:val="22"/>
    <w:rsid w:val="000D0F80"/>
    <w:rPr>
      <w:b/>
      <w:bCs/>
    </w:rPr>
  </w:style>
  <w:style w:type="character" w:customStyle="1" w:styleId="nowrap">
    <w:name w:val="nowrap"/>
    <w:rsid w:val="000D0F80"/>
  </w:style>
  <w:style w:type="paragraph" w:styleId="Textpoznpodarou">
    <w:name w:val="footnote text"/>
    <w:basedOn w:val="Normln"/>
    <w:link w:val="TextpoznpodarouChar"/>
    <w:uiPriority w:val="99"/>
    <w:rsid w:val="00CD28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D289A"/>
  </w:style>
  <w:style w:type="character" w:styleId="Znakapoznpodarou">
    <w:name w:val="footnote reference"/>
    <w:uiPriority w:val="99"/>
    <w:rsid w:val="00CD289A"/>
    <w:rPr>
      <w:vertAlign w:val="superscript"/>
    </w:rPr>
  </w:style>
  <w:style w:type="paragraph" w:customStyle="1" w:styleId="Text">
    <w:name w:val="Text"/>
    <w:basedOn w:val="Normln"/>
    <w:rsid w:val="00434C43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Arial" w:hAnsi="Arial"/>
      <w:sz w:val="18"/>
      <w:szCs w:val="18"/>
      <w:lang w:eastAsia="en-US"/>
    </w:rPr>
  </w:style>
  <w:style w:type="paragraph" w:customStyle="1" w:styleId="MTLNormalhlavicka">
    <w:name w:val="MTL Normal hlavicka"/>
    <w:basedOn w:val="Normln"/>
    <w:link w:val="MTLNormalhlavickaChar"/>
    <w:qFormat/>
    <w:rsid w:val="000805D4"/>
    <w:pPr>
      <w:spacing w:after="0" w:line="240" w:lineRule="auto"/>
      <w:jc w:val="center"/>
    </w:pPr>
  </w:style>
  <w:style w:type="character" w:customStyle="1" w:styleId="MTLNormalhlavickaChar">
    <w:name w:val="MTL Normal hlavicka Char"/>
    <w:basedOn w:val="Standardnpsmoodstavce"/>
    <w:link w:val="MTLNormalhlavicka"/>
    <w:rsid w:val="000805D4"/>
    <w:rPr>
      <w:rFonts w:ascii="Segoe UI" w:hAnsi="Segoe UI" w:cs="Courier New"/>
      <w:sz w:val="22"/>
      <w:szCs w:val="16"/>
    </w:rPr>
  </w:style>
  <w:style w:type="paragraph" w:customStyle="1" w:styleId="MTLNormalbezmezer">
    <w:name w:val="MTL Normal bez mezer"/>
    <w:basedOn w:val="Normln"/>
    <w:link w:val="MTLNormalbezmezerChar"/>
    <w:qFormat/>
    <w:rsid w:val="000805D4"/>
    <w:pPr>
      <w:spacing w:after="0" w:line="240" w:lineRule="auto"/>
    </w:pPr>
  </w:style>
  <w:style w:type="character" w:customStyle="1" w:styleId="MTLNormalbezmezerChar">
    <w:name w:val="MTL Normal bez mezer Char"/>
    <w:basedOn w:val="Standardnpsmoodstavce"/>
    <w:link w:val="MTLNormalbezmezer"/>
    <w:rsid w:val="000805D4"/>
    <w:rPr>
      <w:rFonts w:ascii="Segoe UI" w:hAnsi="Segoe UI" w:cs="Courier New"/>
      <w:sz w:val="22"/>
      <w:szCs w:val="16"/>
    </w:rPr>
  </w:style>
  <w:style w:type="character" w:customStyle="1" w:styleId="Nadpis1Char">
    <w:name w:val="Nadpis 1 Char"/>
    <w:aliases w:val="MTL Nadpis 1 Char"/>
    <w:link w:val="Nadpis1"/>
    <w:rsid w:val="000805D4"/>
    <w:rPr>
      <w:rFonts w:ascii="Segoe UI" w:hAnsi="Segoe UI" w:cs="Courier New"/>
      <w:b/>
      <w:bCs/>
      <w:sz w:val="28"/>
      <w:szCs w:val="16"/>
      <w:u w:val="single"/>
    </w:rPr>
  </w:style>
  <w:style w:type="character" w:customStyle="1" w:styleId="Nadpis2Char">
    <w:name w:val="Nadpis 2 Char"/>
    <w:aliases w:val="MTL Nadpis 2 Char"/>
    <w:basedOn w:val="Standardnpsmoodstavce"/>
    <w:link w:val="Nadpis2"/>
    <w:rsid w:val="000805D4"/>
    <w:rPr>
      <w:rFonts w:ascii="Segoe UI" w:hAnsi="Segoe UI" w:cs="Courier New"/>
      <w:b/>
      <w:bCs/>
      <w:sz w:val="24"/>
      <w:u w:val="single"/>
    </w:rPr>
  </w:style>
  <w:style w:type="character" w:customStyle="1" w:styleId="Nadpis3Char">
    <w:name w:val="Nadpis 3 Char"/>
    <w:aliases w:val="MTL Nadpis 3 Char"/>
    <w:link w:val="Nadpis3"/>
    <w:rsid w:val="000805D4"/>
    <w:rPr>
      <w:rFonts w:ascii="Segoe UI" w:hAnsi="Segoe UI" w:cs="Courier New"/>
      <w:b/>
      <w:sz w:val="22"/>
      <w:szCs w:val="28"/>
      <w:u w:val="single"/>
    </w:rPr>
  </w:style>
  <w:style w:type="paragraph" w:styleId="Revize">
    <w:name w:val="Revision"/>
    <w:hidden/>
    <w:uiPriority w:val="99"/>
    <w:semiHidden/>
    <w:rsid w:val="00BC250D"/>
    <w:rPr>
      <w:rFonts w:ascii="Segoe UI" w:hAnsi="Segoe UI" w:cs="Courier New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C11C-891B-423B-A4F1-51AF5ACD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2025-02-10T10:39:00Z</dcterms:created>
  <dcterms:modified xsi:type="dcterms:W3CDTF">2025-02-10T10:39:00Z</dcterms:modified>
</cp:coreProperties>
</file>