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1753"/>
        <w:gridCol w:w="8136"/>
      </w:tblGrid>
      <w:tr w:rsidR="006152AE" w:rsidRPr="00125ACB" w:rsidTr="00BB4B0B">
        <w:trPr>
          <w:trHeight w:val="340"/>
        </w:trPr>
        <w:tc>
          <w:tcPr>
            <w:tcW w:w="1753" w:type="dxa"/>
            <w:vMerge w:val="restart"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  <w:r w:rsidRPr="00125ACB">
              <w:rPr>
                <w:rFonts w:cs="Arial"/>
                <w:sz w:val="24"/>
              </w:rPr>
              <w:object w:dxaOrig="1524" w:dyaOrig="12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60.75pt" o:ole="">
                  <v:imagedata r:id="rId6" o:title=""/>
                </v:shape>
                <o:OLEObject Type="Embed" ProgID="Word.Document.8" ShapeID="_x0000_i1025" DrawAspect="Content" ObjectID="_1800700500" r:id="rId7"/>
              </w:object>
            </w:r>
          </w:p>
        </w:tc>
        <w:tc>
          <w:tcPr>
            <w:tcW w:w="8136" w:type="dxa"/>
            <w:vAlign w:val="center"/>
          </w:tcPr>
          <w:p w:rsidR="006152AE" w:rsidRPr="00125ACB" w:rsidRDefault="00DB17E5" w:rsidP="00751FDD">
            <w:pPr>
              <w:rPr>
                <w:rFonts w:cs="Arial"/>
                <w:b/>
                <w:sz w:val="24"/>
                <w:szCs w:val="24"/>
              </w:rPr>
            </w:pPr>
            <w:r w:rsidRPr="00125ACB">
              <w:rPr>
                <w:rFonts w:cs="Arial"/>
                <w:b/>
                <w:sz w:val="24"/>
                <w:szCs w:val="24"/>
              </w:rPr>
              <w:t>Veterinární</w:t>
            </w:r>
            <w:r w:rsidR="006152AE" w:rsidRPr="00125ACB">
              <w:rPr>
                <w:rFonts w:cs="Arial"/>
                <w:b/>
                <w:sz w:val="24"/>
                <w:szCs w:val="24"/>
              </w:rPr>
              <w:t xml:space="preserve"> univerzita Brno</w:t>
            </w:r>
          </w:p>
        </w:tc>
      </w:tr>
      <w:tr w:rsidR="006152AE" w:rsidRPr="00125ACB" w:rsidTr="00BB4B0B">
        <w:trPr>
          <w:trHeight w:val="340"/>
        </w:trPr>
        <w:tc>
          <w:tcPr>
            <w:tcW w:w="1753" w:type="dxa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36" w:type="dxa"/>
            <w:vAlign w:val="center"/>
          </w:tcPr>
          <w:p w:rsidR="006152AE" w:rsidRPr="00125ACB" w:rsidRDefault="006152AE" w:rsidP="00751FDD">
            <w:pPr>
              <w:rPr>
                <w:rFonts w:cs="Arial"/>
                <w:b/>
                <w:spacing w:val="46"/>
                <w:sz w:val="32"/>
                <w:szCs w:val="32"/>
              </w:rPr>
            </w:pPr>
            <w:r w:rsidRPr="00125ACB">
              <w:rPr>
                <w:rFonts w:cs="Arial"/>
                <w:b/>
                <w:spacing w:val="46"/>
                <w:sz w:val="32"/>
                <w:szCs w:val="32"/>
              </w:rPr>
              <w:t>Školní zemědělský podnik Nový Jičín</w:t>
            </w:r>
          </w:p>
        </w:tc>
      </w:tr>
      <w:tr w:rsidR="006152AE" w:rsidRPr="00125ACB" w:rsidTr="00BB4B0B">
        <w:trPr>
          <w:trHeight w:val="340"/>
        </w:trPr>
        <w:tc>
          <w:tcPr>
            <w:tcW w:w="1753" w:type="dxa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36" w:type="dxa"/>
            <w:tcBorders>
              <w:bottom w:val="single" w:sz="8" w:space="0" w:color="000000"/>
            </w:tcBorders>
            <w:vAlign w:val="center"/>
          </w:tcPr>
          <w:p w:rsidR="006152AE" w:rsidRPr="00125ACB" w:rsidRDefault="008E7725" w:rsidP="00651DDD">
            <w:pPr>
              <w:rPr>
                <w:rFonts w:cs="Arial"/>
                <w:b/>
                <w:sz w:val="24"/>
                <w:szCs w:val="24"/>
              </w:rPr>
            </w:pPr>
            <w:r w:rsidRPr="00125ACB">
              <w:rPr>
                <w:rFonts w:cs="Arial"/>
                <w:b/>
                <w:sz w:val="24"/>
                <w:szCs w:val="24"/>
              </w:rPr>
              <w:t xml:space="preserve">Středisko </w:t>
            </w:r>
            <w:r w:rsidR="00651DDD" w:rsidRPr="00125ACB">
              <w:rPr>
                <w:rFonts w:cs="Arial"/>
                <w:b/>
                <w:sz w:val="24"/>
                <w:szCs w:val="24"/>
              </w:rPr>
              <w:t>obchodní činnosti</w:t>
            </w:r>
          </w:p>
        </w:tc>
      </w:tr>
      <w:tr w:rsidR="006152AE" w:rsidRPr="00125ACB" w:rsidTr="00BB4B0B">
        <w:trPr>
          <w:trHeight w:val="340"/>
        </w:trPr>
        <w:tc>
          <w:tcPr>
            <w:tcW w:w="1753" w:type="dxa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8136" w:type="dxa"/>
            <w:tcBorders>
              <w:top w:val="single" w:sz="8" w:space="0" w:color="000000"/>
            </w:tcBorders>
            <w:vAlign w:val="center"/>
          </w:tcPr>
          <w:p w:rsidR="006152AE" w:rsidRPr="00125ACB" w:rsidRDefault="00B76021" w:rsidP="00B76021">
            <w:pPr>
              <w:rPr>
                <w:rFonts w:cs="Arial"/>
                <w:sz w:val="24"/>
              </w:rPr>
            </w:pPr>
            <w:r w:rsidRPr="00125ACB">
              <w:rPr>
                <w:rFonts w:cs="Arial"/>
                <w:b/>
              </w:rPr>
              <w:t xml:space="preserve">Elišky Krásnohorské 178, </w:t>
            </w:r>
            <w:r w:rsidR="006152AE" w:rsidRPr="00125ACB">
              <w:rPr>
                <w:rFonts w:cs="Arial"/>
                <w:b/>
              </w:rPr>
              <w:t>742 42 Šenov u Nového Jičína</w:t>
            </w:r>
          </w:p>
        </w:tc>
      </w:tr>
    </w:tbl>
    <w:p w:rsidR="006152AE" w:rsidRPr="00125ACB" w:rsidRDefault="006152AE" w:rsidP="006152AE">
      <w:pPr>
        <w:rPr>
          <w:rFonts w:cs="Arial"/>
          <w:sz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384"/>
        <w:gridCol w:w="1888"/>
        <w:gridCol w:w="1372"/>
        <w:gridCol w:w="142"/>
        <w:gridCol w:w="284"/>
        <w:gridCol w:w="283"/>
        <w:gridCol w:w="113"/>
        <w:gridCol w:w="1872"/>
        <w:gridCol w:w="567"/>
        <w:gridCol w:w="1383"/>
        <w:gridCol w:w="142"/>
        <w:gridCol w:w="459"/>
      </w:tblGrid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 xml:space="preserve">Bank. </w:t>
            </w:r>
            <w:proofErr w:type="gramStart"/>
            <w:r w:rsidRPr="00125ACB">
              <w:rPr>
                <w:rFonts w:cs="Arial"/>
                <w:sz w:val="16"/>
                <w:szCs w:val="16"/>
              </w:rPr>
              <w:t>spojení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866D15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Komerční banka, a.s.</w:t>
            </w: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70" w:type="dxa"/>
            </w:tcMar>
          </w:tcPr>
          <w:p w:rsidR="006152AE" w:rsidRPr="00125ACB" w:rsidRDefault="006152AE" w:rsidP="00751FDD">
            <w:pPr>
              <w:rPr>
                <w:rFonts w:cs="Arial"/>
                <w:b/>
                <w:sz w:val="8"/>
                <w:szCs w:val="8"/>
              </w:rPr>
            </w:pPr>
          </w:p>
          <w:p w:rsidR="007C634E" w:rsidRDefault="006152AE" w:rsidP="00751FD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125ACB">
              <w:rPr>
                <w:rFonts w:cs="Arial"/>
                <w:b/>
                <w:sz w:val="20"/>
                <w:szCs w:val="20"/>
              </w:rPr>
              <w:t>Dodavatel</w:t>
            </w:r>
            <w:r w:rsidR="00866D15" w:rsidRPr="00125ACB">
              <w:rPr>
                <w:rFonts w:cs="Arial"/>
                <w:b/>
                <w:sz w:val="20"/>
                <w:szCs w:val="20"/>
              </w:rPr>
              <w:t xml:space="preserve">:    </w:t>
            </w:r>
            <w:proofErr w:type="spellStart"/>
            <w:r w:rsidR="00531E70" w:rsidRPr="00531E70">
              <w:rPr>
                <w:rFonts w:cs="Arial"/>
                <w:b/>
                <w:sz w:val="20"/>
                <w:szCs w:val="20"/>
              </w:rPr>
              <w:t>OPaLL</w:t>
            </w:r>
            <w:proofErr w:type="spellEnd"/>
            <w:r w:rsidR="00531E70" w:rsidRPr="00531E70">
              <w:rPr>
                <w:rFonts w:cs="Arial"/>
                <w:b/>
                <w:sz w:val="20"/>
                <w:szCs w:val="20"/>
              </w:rPr>
              <w:t>-AGRI, s. r. o.</w:t>
            </w:r>
            <w:r w:rsidR="00531E70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7C634E" w:rsidRPr="007C634E" w:rsidRDefault="007C634E" w:rsidP="00751FDD">
            <w:pPr>
              <w:jc w:val="left"/>
              <w:rPr>
                <w:rFonts w:cs="Arial"/>
                <w:b/>
                <w:sz w:val="16"/>
                <w:szCs w:val="20"/>
              </w:rPr>
            </w:pPr>
            <w:r w:rsidRPr="007C634E">
              <w:rPr>
                <w:rFonts w:cs="Arial"/>
                <w:b/>
                <w:sz w:val="16"/>
                <w:szCs w:val="20"/>
              </w:rPr>
              <w:t>U Sušárny 208, 747 56 Dolní Životice</w:t>
            </w:r>
          </w:p>
          <w:p w:rsidR="007C634E" w:rsidRDefault="007C634E" w:rsidP="00751FDD">
            <w:pPr>
              <w:jc w:val="left"/>
              <w:rPr>
                <w:rFonts w:cs="Arial"/>
                <w:b/>
                <w:sz w:val="16"/>
                <w:szCs w:val="20"/>
              </w:rPr>
            </w:pPr>
          </w:p>
          <w:p w:rsidR="007C634E" w:rsidRPr="007C634E" w:rsidRDefault="007C634E" w:rsidP="00751FDD">
            <w:pPr>
              <w:jc w:val="left"/>
              <w:rPr>
                <w:rFonts w:cs="Arial"/>
                <w:b/>
                <w:sz w:val="16"/>
                <w:szCs w:val="20"/>
              </w:rPr>
            </w:pPr>
            <w:r w:rsidRPr="007C634E">
              <w:rPr>
                <w:rFonts w:cs="Arial"/>
                <w:b/>
                <w:sz w:val="16"/>
                <w:szCs w:val="20"/>
              </w:rPr>
              <w:t xml:space="preserve">IČO: </w:t>
            </w:r>
            <w:proofErr w:type="gramStart"/>
            <w:r w:rsidRPr="007C634E">
              <w:rPr>
                <w:rFonts w:cs="Arial"/>
                <w:b/>
                <w:sz w:val="16"/>
                <w:szCs w:val="20"/>
              </w:rPr>
              <w:t>25369296     DIČ</w:t>
            </w:r>
            <w:proofErr w:type="gramEnd"/>
            <w:r w:rsidRPr="007C634E">
              <w:rPr>
                <w:rFonts w:cs="Arial"/>
                <w:b/>
                <w:sz w:val="16"/>
                <w:szCs w:val="20"/>
              </w:rPr>
              <w:t>: CZ25369296</w:t>
            </w:r>
          </w:p>
          <w:p w:rsidR="006152AE" w:rsidRPr="00125ACB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kontaktní osoba:</w:t>
            </w:r>
            <w:r w:rsidR="00E11FD4" w:rsidRPr="00125ACB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="00B54443">
              <w:rPr>
                <w:rFonts w:cs="Arial"/>
                <w:b/>
                <w:sz w:val="16"/>
                <w:szCs w:val="16"/>
              </w:rPr>
              <w:t>xxxxx</w:t>
            </w:r>
            <w:proofErr w:type="spellEnd"/>
          </w:p>
          <w:p w:rsidR="006152AE" w:rsidRPr="00125ACB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telefon:</w:t>
            </w:r>
            <w:r w:rsidRPr="00125ACB">
              <w:rPr>
                <w:rFonts w:cs="Arial"/>
                <w:b/>
                <w:sz w:val="16"/>
                <w:szCs w:val="16"/>
              </w:rPr>
              <w:tab/>
              <w:t xml:space="preserve">    </w:t>
            </w:r>
            <w:r w:rsidR="00866D15" w:rsidRPr="00125ACB">
              <w:rPr>
                <w:rFonts w:cs="Arial"/>
                <w:b/>
                <w:sz w:val="16"/>
                <w:szCs w:val="16"/>
              </w:rPr>
              <w:t xml:space="preserve">        </w:t>
            </w:r>
            <w:r w:rsidRPr="00125ACB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6152AE" w:rsidRPr="00125ACB" w:rsidRDefault="006152AE" w:rsidP="00751FDD">
            <w:pPr>
              <w:jc w:val="left"/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mobil:</w:t>
            </w:r>
            <w:r w:rsidRPr="00125ACB">
              <w:rPr>
                <w:rFonts w:cs="Arial"/>
                <w:b/>
                <w:sz w:val="16"/>
                <w:szCs w:val="16"/>
              </w:rPr>
              <w:tab/>
            </w:r>
            <w:r w:rsidR="003B43F9" w:rsidRPr="00125ACB">
              <w:rPr>
                <w:rFonts w:cs="Arial"/>
                <w:b/>
                <w:sz w:val="16"/>
                <w:szCs w:val="16"/>
              </w:rPr>
              <w:t xml:space="preserve">             </w:t>
            </w:r>
            <w:proofErr w:type="spellStart"/>
            <w:r w:rsidR="00B54443">
              <w:rPr>
                <w:rFonts w:cs="Arial"/>
                <w:b/>
                <w:sz w:val="16"/>
                <w:szCs w:val="16"/>
              </w:rPr>
              <w:t>xxxxx</w:t>
            </w:r>
            <w:proofErr w:type="spellEnd"/>
          </w:p>
          <w:p w:rsidR="006152AE" w:rsidRPr="00125ACB" w:rsidRDefault="006152AE" w:rsidP="00B54443">
            <w:pPr>
              <w:jc w:val="left"/>
              <w:rPr>
                <w:rFonts w:cs="Arial"/>
                <w:b/>
                <w:sz w:val="24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e-mail:</w:t>
            </w:r>
            <w:r w:rsidRPr="00125ACB">
              <w:rPr>
                <w:rFonts w:cs="Arial"/>
                <w:b/>
                <w:sz w:val="16"/>
                <w:szCs w:val="16"/>
              </w:rPr>
              <w:tab/>
            </w:r>
            <w:r w:rsidR="00866D15" w:rsidRPr="00125ACB">
              <w:rPr>
                <w:rFonts w:cs="Arial"/>
                <w:b/>
                <w:sz w:val="16"/>
                <w:szCs w:val="16"/>
              </w:rPr>
              <w:t xml:space="preserve">    </w:t>
            </w:r>
            <w:r w:rsidR="003B43F9" w:rsidRPr="00125ACB">
              <w:rPr>
                <w:rFonts w:cs="Arial"/>
                <w:b/>
                <w:sz w:val="16"/>
                <w:szCs w:val="16"/>
              </w:rPr>
              <w:t xml:space="preserve">         </w:t>
            </w:r>
            <w:proofErr w:type="spellStart"/>
            <w:r w:rsidR="00B54443">
              <w:rPr>
                <w:rFonts w:cs="Arial"/>
                <w:b/>
                <w:sz w:val="16"/>
                <w:szCs w:val="16"/>
              </w:rPr>
              <w:t>xxxxx</w:t>
            </w:r>
            <w:proofErr w:type="spellEnd"/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Číslo účtu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334801/0100</w:t>
            </w: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Vyřizuje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B54443" w:rsidP="00751FDD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Mobil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B54443" w:rsidP="00651DDD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B54443" w:rsidRDefault="00B54443" w:rsidP="00751FDD">
            <w:pPr>
              <w:rPr>
                <w:rFonts w:cs="Arial"/>
                <w:b/>
                <w:sz w:val="16"/>
                <w:szCs w:val="16"/>
              </w:rPr>
            </w:pPr>
            <w:hyperlink r:id="rId8" w:history="1">
              <w:proofErr w:type="spellStart"/>
              <w:r w:rsidRPr="00B54443">
                <w:rPr>
                  <w:rStyle w:val="Hypertextovodkaz"/>
                  <w:rFonts w:cs="Arial"/>
                  <w:b/>
                  <w:color w:val="auto"/>
                  <w:sz w:val="16"/>
                  <w:szCs w:val="16"/>
                  <w:u w:val="none"/>
                </w:rPr>
                <w:t>xxxxx</w:t>
              </w:r>
              <w:proofErr w:type="spellEnd"/>
            </w:hyperlink>
          </w:p>
          <w:p w:rsidR="00006CFB" w:rsidRPr="00125ACB" w:rsidRDefault="00006CFB" w:rsidP="00751FDD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E11FD4" w:rsidP="00A30475">
            <w:pPr>
              <w:rPr>
                <w:rFonts w:cs="Arial"/>
                <w:sz w:val="16"/>
                <w:szCs w:val="16"/>
              </w:rPr>
            </w:pPr>
            <w:proofErr w:type="gramStart"/>
            <w:r w:rsidRPr="00125ACB">
              <w:rPr>
                <w:rFonts w:cs="Arial"/>
                <w:sz w:val="16"/>
                <w:szCs w:val="16"/>
              </w:rPr>
              <w:t>13.1.2025</w:t>
            </w:r>
            <w:proofErr w:type="gramEnd"/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Dodací lhůta</w:t>
            </w: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AF382C" w:rsidP="00B60984">
            <w:pPr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125ACB">
              <w:rPr>
                <w:rFonts w:cs="Arial"/>
                <w:b/>
                <w:sz w:val="20"/>
                <w:szCs w:val="20"/>
                <w:u w:val="single"/>
              </w:rPr>
              <w:t xml:space="preserve">                        </w:t>
            </w:r>
          </w:p>
        </w:tc>
        <w:tc>
          <w:tcPr>
            <w:tcW w:w="426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tcBorders>
              <w:top w:val="single" w:sz="8" w:space="0" w:color="000000"/>
            </w:tcBorders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trHeight w:hRule="exact" w:val="227"/>
        </w:trPr>
        <w:tc>
          <w:tcPr>
            <w:tcW w:w="1384" w:type="dxa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Způsob dodání</w:t>
            </w:r>
          </w:p>
          <w:p w:rsidR="006C6F02" w:rsidRPr="00125ACB" w:rsidRDefault="006C6F02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Align w:val="bottom"/>
          </w:tcPr>
          <w:p w:rsidR="006152AE" w:rsidRPr="00125ACB" w:rsidRDefault="006152AE" w:rsidP="00751FDD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vAlign w:val="bottom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gridAfter w:val="2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125ACB" w:rsidRDefault="006C6F02" w:rsidP="008C69AE">
            <w:pPr>
              <w:jc w:val="both"/>
              <w:rPr>
                <w:rFonts w:cs="Arial"/>
                <w:sz w:val="20"/>
                <w:szCs w:val="20"/>
              </w:rPr>
            </w:pPr>
            <w:r w:rsidRPr="00125ACB">
              <w:rPr>
                <w:rFonts w:cs="Arial"/>
                <w:sz w:val="20"/>
                <w:szCs w:val="20"/>
              </w:rPr>
              <w:t xml:space="preserve">Pro </w:t>
            </w:r>
            <w:proofErr w:type="spellStart"/>
            <w:r w:rsidRPr="00125ACB">
              <w:rPr>
                <w:rFonts w:cs="Arial"/>
                <w:sz w:val="20"/>
                <w:szCs w:val="20"/>
              </w:rPr>
              <w:t>středisko:</w:t>
            </w:r>
            <w:r w:rsidR="007D02A7" w:rsidRPr="00125ACB">
              <w:rPr>
                <w:rFonts w:cs="Arial"/>
                <w:sz w:val="20"/>
                <w:szCs w:val="20"/>
              </w:rPr>
              <w:t>SOČ</w:t>
            </w:r>
            <w:proofErr w:type="spellEnd"/>
          </w:p>
        </w:tc>
        <w:tc>
          <w:tcPr>
            <w:tcW w:w="2194" w:type="dxa"/>
            <w:gridSpan w:val="5"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gridSpan w:val="3"/>
            <w:vMerge w:val="restart"/>
          </w:tcPr>
          <w:p w:rsidR="006152AE" w:rsidRPr="00125ACB" w:rsidRDefault="006152AE" w:rsidP="00751FDD">
            <w:pPr>
              <w:rPr>
                <w:rFonts w:cs="Arial"/>
                <w:b/>
              </w:rPr>
            </w:pPr>
            <w:r w:rsidRPr="00125ACB">
              <w:rPr>
                <w:rFonts w:cs="Arial"/>
                <w:b/>
              </w:rPr>
              <w:t>Fakturujte na adresu:</w:t>
            </w:r>
          </w:p>
          <w:p w:rsidR="00DB17E5" w:rsidRPr="00125ACB" w:rsidRDefault="00DB17E5" w:rsidP="00751FDD">
            <w:pPr>
              <w:rPr>
                <w:rFonts w:cs="Arial"/>
              </w:rPr>
            </w:pPr>
            <w:r w:rsidRPr="00125ACB">
              <w:rPr>
                <w:rFonts w:cs="Arial"/>
              </w:rPr>
              <w:t>Veterinární univerzita</w:t>
            </w:r>
            <w:r w:rsidR="006152AE" w:rsidRPr="00125ACB">
              <w:rPr>
                <w:rFonts w:cs="Arial"/>
              </w:rPr>
              <w:t xml:space="preserve"> Brno </w:t>
            </w:r>
          </w:p>
          <w:p w:rsidR="006152AE" w:rsidRPr="00125ACB" w:rsidRDefault="00013923" w:rsidP="00751FDD">
            <w:pPr>
              <w:rPr>
                <w:rFonts w:cs="Arial"/>
              </w:rPr>
            </w:pPr>
            <w:r w:rsidRPr="00125ACB">
              <w:rPr>
                <w:rFonts w:cs="Arial"/>
              </w:rPr>
              <w:t>Školní zemědělský podnik</w:t>
            </w:r>
            <w:r w:rsidR="006152AE" w:rsidRPr="00125ACB">
              <w:rPr>
                <w:rFonts w:cs="Arial"/>
              </w:rPr>
              <w:t xml:space="preserve"> Nový Jičín</w:t>
            </w:r>
          </w:p>
          <w:p w:rsidR="006152AE" w:rsidRPr="00125ACB" w:rsidRDefault="006152AE" w:rsidP="00751FDD">
            <w:pPr>
              <w:rPr>
                <w:rFonts w:cs="Arial"/>
              </w:rPr>
            </w:pPr>
            <w:r w:rsidRPr="00125ACB">
              <w:rPr>
                <w:rFonts w:cs="Arial"/>
              </w:rPr>
              <w:t>E. Krásnohorské 178</w:t>
            </w:r>
          </w:p>
          <w:p w:rsidR="006152AE" w:rsidRPr="00125ACB" w:rsidRDefault="006152AE" w:rsidP="00751FDD">
            <w:pPr>
              <w:rPr>
                <w:rFonts w:cs="Arial"/>
              </w:rPr>
            </w:pPr>
            <w:r w:rsidRPr="00125ACB">
              <w:rPr>
                <w:rFonts w:cs="Arial"/>
              </w:rPr>
              <w:t>742 42 Šenov u Nového Jičína</w:t>
            </w:r>
          </w:p>
          <w:p w:rsidR="006152AE" w:rsidRDefault="006152AE" w:rsidP="00751FDD">
            <w:pPr>
              <w:rPr>
                <w:rFonts w:cs="Arial"/>
              </w:rPr>
            </w:pPr>
            <w:r w:rsidRPr="00125ACB">
              <w:rPr>
                <w:rFonts w:cs="Arial"/>
              </w:rPr>
              <w:t>IČ</w:t>
            </w:r>
            <w:r w:rsidR="00AC0E7A" w:rsidRPr="00125ACB">
              <w:rPr>
                <w:rFonts w:cs="Arial"/>
              </w:rPr>
              <w:t>O</w:t>
            </w:r>
            <w:r w:rsidRPr="00125ACB">
              <w:rPr>
                <w:rFonts w:cs="Arial"/>
              </w:rPr>
              <w:t>: 62157124</w:t>
            </w:r>
            <w:r w:rsidRPr="00125ACB">
              <w:rPr>
                <w:rFonts w:cs="Arial"/>
              </w:rPr>
              <w:tab/>
              <w:t>DIČ:  CZ62157124</w:t>
            </w:r>
          </w:p>
          <w:p w:rsidR="00F764C1" w:rsidRDefault="00F764C1" w:rsidP="00751FDD">
            <w:pPr>
              <w:rPr>
                <w:rFonts w:cs="Arial"/>
              </w:rPr>
            </w:pPr>
          </w:p>
          <w:p w:rsidR="00F764C1" w:rsidRPr="00125ACB" w:rsidRDefault="00F764C1" w:rsidP="00751FDD">
            <w:pPr>
              <w:rPr>
                <w:rFonts w:cs="Arial"/>
              </w:rPr>
            </w:pPr>
          </w:p>
        </w:tc>
      </w:tr>
      <w:tr w:rsidR="006152AE" w:rsidRPr="00125ACB" w:rsidTr="00AE467F">
        <w:trPr>
          <w:gridAfter w:val="2"/>
          <w:wAfter w:w="601" w:type="dxa"/>
        </w:trPr>
        <w:tc>
          <w:tcPr>
            <w:tcW w:w="3272" w:type="dxa"/>
            <w:gridSpan w:val="2"/>
          </w:tcPr>
          <w:p w:rsidR="00AE467F" w:rsidRPr="00125ACB" w:rsidRDefault="00AE467F" w:rsidP="00AE467F">
            <w:pPr>
              <w:rPr>
                <w:rFonts w:cs="Arial"/>
                <w:b/>
                <w:sz w:val="28"/>
                <w:szCs w:val="28"/>
              </w:rPr>
            </w:pPr>
          </w:p>
          <w:p w:rsidR="006152AE" w:rsidRPr="00125ACB" w:rsidRDefault="006152AE" w:rsidP="00AE467F">
            <w:pPr>
              <w:rPr>
                <w:rFonts w:cs="Arial"/>
                <w:b/>
                <w:sz w:val="28"/>
                <w:szCs w:val="28"/>
              </w:rPr>
            </w:pPr>
            <w:r w:rsidRPr="00125ACB">
              <w:rPr>
                <w:rFonts w:cs="Arial"/>
                <w:b/>
                <w:sz w:val="28"/>
                <w:szCs w:val="28"/>
              </w:rPr>
              <w:t>OBJEDNÁVKA ČÍSLO:</w:t>
            </w:r>
          </w:p>
        </w:tc>
        <w:tc>
          <w:tcPr>
            <w:tcW w:w="2194" w:type="dxa"/>
            <w:gridSpan w:val="5"/>
          </w:tcPr>
          <w:p w:rsidR="00AE467F" w:rsidRPr="00125ACB" w:rsidRDefault="00AE467F" w:rsidP="00AE467F">
            <w:pPr>
              <w:rPr>
                <w:rFonts w:cs="Arial"/>
                <w:b/>
                <w:sz w:val="28"/>
                <w:szCs w:val="28"/>
              </w:rPr>
            </w:pPr>
          </w:p>
          <w:p w:rsidR="000C4110" w:rsidRPr="00125ACB" w:rsidRDefault="0076174F" w:rsidP="00BC2132">
            <w:pPr>
              <w:rPr>
                <w:rFonts w:cs="Arial"/>
                <w:b/>
                <w:sz w:val="28"/>
                <w:szCs w:val="28"/>
              </w:rPr>
            </w:pPr>
            <w:r w:rsidRPr="00125ACB">
              <w:rPr>
                <w:rFonts w:cs="Arial"/>
                <w:b/>
                <w:sz w:val="28"/>
                <w:szCs w:val="28"/>
              </w:rPr>
              <w:t>5</w:t>
            </w:r>
            <w:r w:rsidR="00D266E4" w:rsidRPr="00125ACB">
              <w:rPr>
                <w:rFonts w:cs="Arial"/>
                <w:b/>
                <w:sz w:val="28"/>
                <w:szCs w:val="28"/>
              </w:rPr>
              <w:t>10</w:t>
            </w:r>
            <w:r w:rsidR="007D02A7" w:rsidRPr="00125ACB">
              <w:rPr>
                <w:rFonts w:cs="Arial"/>
                <w:b/>
                <w:sz w:val="28"/>
                <w:szCs w:val="28"/>
              </w:rPr>
              <w:t>0</w:t>
            </w:r>
            <w:r w:rsidR="00BC2132" w:rsidRPr="00125ACB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3822" w:type="dxa"/>
            <w:gridSpan w:val="3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gridAfter w:val="2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125ACB" w:rsidRDefault="006152AE" w:rsidP="006C6F02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2194" w:type="dxa"/>
            <w:gridSpan w:val="5"/>
            <w:vAlign w:val="center"/>
          </w:tcPr>
          <w:p w:rsidR="006152AE" w:rsidRPr="00125ACB" w:rsidRDefault="006152AE" w:rsidP="006C6F02">
            <w:pPr>
              <w:jc w:val="both"/>
              <w:rPr>
                <w:rFonts w:cs="Arial"/>
                <w:sz w:val="24"/>
              </w:rPr>
            </w:pPr>
          </w:p>
        </w:tc>
        <w:tc>
          <w:tcPr>
            <w:tcW w:w="3822" w:type="dxa"/>
            <w:gridSpan w:val="3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006CFB">
        <w:trPr>
          <w:gridAfter w:val="2"/>
          <w:wAfter w:w="601" w:type="dxa"/>
        </w:trPr>
        <w:tc>
          <w:tcPr>
            <w:tcW w:w="3272" w:type="dxa"/>
            <w:gridSpan w:val="2"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  <w:r w:rsidRPr="00125ACB">
              <w:rPr>
                <w:rFonts w:cs="Arial"/>
                <w:sz w:val="24"/>
              </w:rPr>
              <w:t>Objednáváme u Vás:</w:t>
            </w:r>
          </w:p>
        </w:tc>
        <w:tc>
          <w:tcPr>
            <w:tcW w:w="2194" w:type="dxa"/>
            <w:gridSpan w:val="5"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  <w:tc>
          <w:tcPr>
            <w:tcW w:w="3822" w:type="dxa"/>
            <w:gridSpan w:val="3"/>
            <w:vMerge/>
            <w:vAlign w:val="center"/>
          </w:tcPr>
          <w:p w:rsidR="006152AE" w:rsidRPr="00125ACB" w:rsidRDefault="006152AE" w:rsidP="00751FDD">
            <w:pPr>
              <w:rPr>
                <w:rFonts w:cs="Arial"/>
                <w:sz w:val="24"/>
              </w:rPr>
            </w:pPr>
          </w:p>
        </w:tc>
      </w:tr>
      <w:tr w:rsidR="006152AE" w:rsidRPr="00125ACB" w:rsidTr="00A863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459" w:type="dxa"/>
          <w:trHeight w:val="675"/>
        </w:trPr>
        <w:tc>
          <w:tcPr>
            <w:tcW w:w="4786" w:type="dxa"/>
            <w:gridSpan w:val="4"/>
            <w:vAlign w:val="bottom"/>
          </w:tcPr>
          <w:p w:rsidR="006152AE" w:rsidRPr="00125ACB" w:rsidRDefault="006152AE" w:rsidP="00751FDD">
            <w:pPr>
              <w:rPr>
                <w:rFonts w:cs="Arial"/>
                <w:b/>
              </w:rPr>
            </w:pPr>
            <w:r w:rsidRPr="00125ACB">
              <w:rPr>
                <w:rFonts w:cs="Arial"/>
                <w:b/>
              </w:rPr>
              <w:t>materiál, práce, služby</w:t>
            </w:r>
          </w:p>
          <w:p w:rsidR="006152AE" w:rsidRPr="00125ACB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152AE" w:rsidRPr="00125ACB" w:rsidRDefault="00B66D0D" w:rsidP="00751FDD">
            <w:pPr>
              <w:rPr>
                <w:rFonts w:cs="Arial"/>
                <w:b/>
              </w:rPr>
            </w:pPr>
            <w:r w:rsidRPr="00125ACB">
              <w:rPr>
                <w:rFonts w:cs="Arial"/>
                <w:b/>
              </w:rPr>
              <w:t>ks</w:t>
            </w:r>
          </w:p>
        </w:tc>
        <w:tc>
          <w:tcPr>
            <w:tcW w:w="1985" w:type="dxa"/>
            <w:gridSpan w:val="2"/>
            <w:vAlign w:val="center"/>
          </w:tcPr>
          <w:p w:rsidR="006152AE" w:rsidRPr="00125ACB" w:rsidRDefault="007D02A7" w:rsidP="00B66D0D">
            <w:pPr>
              <w:rPr>
                <w:rFonts w:cs="Arial"/>
                <w:b/>
              </w:rPr>
            </w:pPr>
            <w:r w:rsidRPr="00125ACB">
              <w:rPr>
                <w:rFonts w:cs="Arial"/>
                <w:b/>
              </w:rPr>
              <w:t>CENA</w:t>
            </w:r>
            <w:r w:rsidR="004E1F2E">
              <w:rPr>
                <w:rFonts w:cs="Arial"/>
                <w:b/>
              </w:rPr>
              <w:t xml:space="preserve"> za MJ</w:t>
            </w:r>
            <w:r w:rsidR="00BC2132" w:rsidRPr="00125ACB">
              <w:rPr>
                <w:rFonts w:cs="Arial"/>
                <w:b/>
              </w:rPr>
              <w:t xml:space="preserve"> bez DPH v Kč</w:t>
            </w:r>
          </w:p>
        </w:tc>
        <w:tc>
          <w:tcPr>
            <w:tcW w:w="567" w:type="dxa"/>
            <w:vAlign w:val="center"/>
          </w:tcPr>
          <w:p w:rsidR="006152AE" w:rsidRPr="00125ACB" w:rsidRDefault="006152AE" w:rsidP="00751FDD">
            <w:pPr>
              <w:rPr>
                <w:rFonts w:cs="Arial"/>
                <w:b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6152AE" w:rsidRPr="00125ACB" w:rsidRDefault="004E1F2E" w:rsidP="00751F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CENA celkem </w:t>
            </w:r>
            <w:r w:rsidR="00945C83">
              <w:rPr>
                <w:rFonts w:cs="Arial"/>
                <w:b/>
              </w:rPr>
              <w:t xml:space="preserve">bez DPH </w:t>
            </w:r>
            <w:r>
              <w:rPr>
                <w:rFonts w:cs="Arial"/>
                <w:b/>
              </w:rPr>
              <w:t>v Kč</w:t>
            </w:r>
          </w:p>
        </w:tc>
      </w:tr>
    </w:tbl>
    <w:p w:rsidR="006152AE" w:rsidRPr="00125ACB" w:rsidRDefault="006152AE" w:rsidP="006152AE"/>
    <w:tbl>
      <w:tblPr>
        <w:tblW w:w="9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67"/>
        <w:gridCol w:w="1985"/>
        <w:gridCol w:w="567"/>
        <w:gridCol w:w="1525"/>
      </w:tblGrid>
      <w:tr w:rsidR="006152AE" w:rsidRPr="00125ACB" w:rsidTr="00A863F8">
        <w:tc>
          <w:tcPr>
            <w:tcW w:w="4786" w:type="dxa"/>
            <w:vAlign w:val="center"/>
          </w:tcPr>
          <w:p w:rsidR="000947C5" w:rsidRPr="00125ACB" w:rsidRDefault="00BC2132" w:rsidP="007D02A7">
            <w:pPr>
              <w:jc w:val="both"/>
            </w:pPr>
            <w:r w:rsidRPr="00125ACB">
              <w:t>Šroub vzpěrný 40411-72-133</w:t>
            </w:r>
          </w:p>
          <w:p w:rsidR="00BC2132" w:rsidRPr="00125ACB" w:rsidRDefault="00BC2132" w:rsidP="007D02A7">
            <w:pPr>
              <w:jc w:val="both"/>
            </w:pPr>
            <w:r w:rsidRPr="00125ACB">
              <w:t>Šroub vzpěrný 40411-72-135</w:t>
            </w:r>
          </w:p>
          <w:p w:rsidR="00BC2132" w:rsidRPr="00125ACB" w:rsidRDefault="00BC2132" w:rsidP="007D02A7">
            <w:pPr>
              <w:jc w:val="both"/>
            </w:pPr>
            <w:r w:rsidRPr="00125ACB">
              <w:t>Patka plazu 40411-74-021</w:t>
            </w:r>
          </w:p>
          <w:p w:rsidR="00BC2132" w:rsidRDefault="006A0A50" w:rsidP="007D02A7">
            <w:pPr>
              <w:jc w:val="both"/>
            </w:pPr>
            <w:r>
              <w:t>Dláto pravé  40411-04-112</w:t>
            </w:r>
          </w:p>
          <w:p w:rsidR="006A0A50" w:rsidRDefault="006A0A50" w:rsidP="007D02A7">
            <w:pPr>
              <w:jc w:val="both"/>
            </w:pPr>
            <w:r>
              <w:t>Břit pravý 40411-40-111.40</w:t>
            </w:r>
          </w:p>
          <w:p w:rsidR="006A0A50" w:rsidRDefault="006A0A50" w:rsidP="007D02A7">
            <w:pPr>
              <w:jc w:val="both"/>
            </w:pPr>
            <w:r>
              <w:t>Dláto levé 40411-04-122</w:t>
            </w:r>
          </w:p>
          <w:p w:rsidR="00C77469" w:rsidRDefault="00C77469" w:rsidP="007D02A7">
            <w:pPr>
              <w:jc w:val="both"/>
            </w:pPr>
            <w:r>
              <w:t>Břit levý 40411-40-121,40</w:t>
            </w:r>
          </w:p>
          <w:p w:rsidR="006A0A50" w:rsidRDefault="006A0A50" w:rsidP="007D02A7">
            <w:pPr>
              <w:jc w:val="both"/>
            </w:pPr>
            <w:r>
              <w:t>Plaz přední levý 40411-04-082</w:t>
            </w:r>
          </w:p>
          <w:p w:rsidR="006A0A50" w:rsidRDefault="006A0A50" w:rsidP="007D02A7">
            <w:pPr>
              <w:jc w:val="both"/>
            </w:pPr>
            <w:r>
              <w:t>Plaz přední pravý 40411-04-081</w:t>
            </w:r>
          </w:p>
          <w:p w:rsidR="006A0A50" w:rsidRDefault="006A0A50" w:rsidP="007D02A7">
            <w:pPr>
              <w:jc w:val="both"/>
            </w:pPr>
            <w:proofErr w:type="spellStart"/>
            <w:r>
              <w:t>Odhrnovací</w:t>
            </w:r>
            <w:proofErr w:type="spellEnd"/>
            <w:r>
              <w:t xml:space="preserve"> deska 40411-40-044</w:t>
            </w:r>
          </w:p>
          <w:p w:rsidR="006A0A50" w:rsidRDefault="006A0A50" w:rsidP="007D02A7">
            <w:pPr>
              <w:jc w:val="both"/>
            </w:pPr>
            <w:proofErr w:type="spellStart"/>
            <w:r>
              <w:t>Odhrnovací</w:t>
            </w:r>
            <w:proofErr w:type="spellEnd"/>
            <w:r>
              <w:t xml:space="preserve"> deska 40411-40-045</w:t>
            </w:r>
          </w:p>
          <w:p w:rsidR="006A0A50" w:rsidRDefault="003E1ADD" w:rsidP="007D02A7">
            <w:pPr>
              <w:jc w:val="both"/>
            </w:pPr>
            <w:r>
              <w:t>Pero levé</w:t>
            </w:r>
            <w:r w:rsidR="006A0A50">
              <w:t xml:space="preserve"> 40411-04-080</w:t>
            </w:r>
          </w:p>
          <w:p w:rsidR="006A0A50" w:rsidRDefault="003E1ADD" w:rsidP="007D02A7">
            <w:pPr>
              <w:jc w:val="both"/>
            </w:pPr>
            <w:r>
              <w:t>Pero pravé</w:t>
            </w:r>
            <w:r w:rsidR="006A0A50">
              <w:t xml:space="preserve"> 40411-04-065</w:t>
            </w:r>
          </w:p>
          <w:p w:rsidR="00E27966" w:rsidRDefault="00E27966" w:rsidP="007D02A7">
            <w:pPr>
              <w:jc w:val="both"/>
            </w:pPr>
            <w:r>
              <w:t>Šroub 2653897</w:t>
            </w:r>
          </w:p>
          <w:p w:rsidR="00E27966" w:rsidRDefault="00E27966" w:rsidP="007D02A7">
            <w:pPr>
              <w:jc w:val="both"/>
            </w:pPr>
            <w:r>
              <w:t>Šroub 2654849.1</w:t>
            </w:r>
          </w:p>
          <w:p w:rsidR="00E27966" w:rsidRDefault="00E27966" w:rsidP="007D02A7">
            <w:pPr>
              <w:jc w:val="both"/>
            </w:pPr>
            <w:r>
              <w:t>Výměnný díl 40411-72-044</w:t>
            </w:r>
          </w:p>
          <w:p w:rsidR="00E27966" w:rsidRDefault="00E27966" w:rsidP="007D02A7">
            <w:pPr>
              <w:jc w:val="both"/>
            </w:pPr>
            <w:r>
              <w:t>Výměnný díl 40411-72-043</w:t>
            </w:r>
          </w:p>
          <w:p w:rsidR="00E27966" w:rsidRDefault="00E27966" w:rsidP="007D02A7">
            <w:pPr>
              <w:jc w:val="both"/>
            </w:pPr>
            <w:r>
              <w:t>Plaz zadní dlouhý 40411-70-051</w:t>
            </w:r>
          </w:p>
          <w:p w:rsidR="00E27966" w:rsidRDefault="00E27966" w:rsidP="007D02A7">
            <w:pPr>
              <w:jc w:val="both"/>
            </w:pPr>
            <w:r>
              <w:t xml:space="preserve">Držák </w:t>
            </w:r>
            <w:proofErr w:type="spellStart"/>
            <w:r>
              <w:t>zahrnovačky</w:t>
            </w:r>
            <w:proofErr w:type="spellEnd"/>
            <w:r>
              <w:t xml:space="preserve">  </w:t>
            </w:r>
            <w:proofErr w:type="spellStart"/>
            <w:r>
              <w:t>pr</w:t>
            </w:r>
            <w:proofErr w:type="spellEnd"/>
            <w:r>
              <w:t>. 40411-75-025</w:t>
            </w:r>
          </w:p>
          <w:p w:rsidR="00E27966" w:rsidRDefault="00E27966" w:rsidP="007D02A7">
            <w:pPr>
              <w:jc w:val="both"/>
            </w:pPr>
            <w:r>
              <w:t xml:space="preserve">Držák </w:t>
            </w:r>
            <w:proofErr w:type="spellStart"/>
            <w:r>
              <w:t>zahrnovačky</w:t>
            </w:r>
            <w:proofErr w:type="spellEnd"/>
            <w:r>
              <w:t xml:space="preserve"> l. 40411-75-026</w:t>
            </w:r>
          </w:p>
          <w:p w:rsidR="00E27966" w:rsidRDefault="00E27966" w:rsidP="00E27966">
            <w:pPr>
              <w:jc w:val="both"/>
            </w:pPr>
            <w:r>
              <w:t>Šroub záchytný 40411-50-035</w:t>
            </w:r>
          </w:p>
          <w:p w:rsidR="00E27966" w:rsidRDefault="004D61E2" w:rsidP="00E27966">
            <w:pPr>
              <w:jc w:val="both"/>
            </w:pPr>
            <w:r>
              <w:t>Šroub +matice 013228</w:t>
            </w:r>
          </w:p>
          <w:p w:rsidR="004D61E2" w:rsidRDefault="004D61E2" w:rsidP="00E27966">
            <w:pPr>
              <w:jc w:val="both"/>
            </w:pPr>
            <w:proofErr w:type="spellStart"/>
            <w:r>
              <w:t>Zahrnovačka</w:t>
            </w:r>
            <w:proofErr w:type="spellEnd"/>
            <w:r>
              <w:t xml:space="preserve"> pravá 40411-75-031</w:t>
            </w:r>
          </w:p>
          <w:p w:rsidR="003E1ADD" w:rsidRPr="00125ACB" w:rsidRDefault="004D61E2" w:rsidP="00E27966">
            <w:pPr>
              <w:jc w:val="both"/>
            </w:pPr>
            <w:proofErr w:type="spellStart"/>
            <w:r>
              <w:t>Zahrnovačka</w:t>
            </w:r>
            <w:proofErr w:type="spellEnd"/>
            <w:r>
              <w:t xml:space="preserve"> levá 40411-75-032</w:t>
            </w:r>
          </w:p>
        </w:tc>
        <w:tc>
          <w:tcPr>
            <w:tcW w:w="567" w:type="dxa"/>
            <w:vAlign w:val="center"/>
          </w:tcPr>
          <w:p w:rsidR="00BC2132" w:rsidRPr="00125ACB" w:rsidRDefault="00BC2132" w:rsidP="00460545">
            <w:pPr>
              <w:rPr>
                <w:rFonts w:cs="Arial"/>
                <w:b/>
              </w:rPr>
            </w:pPr>
            <w:r w:rsidRPr="00125ACB">
              <w:rPr>
                <w:rFonts w:cs="Arial"/>
                <w:b/>
              </w:rPr>
              <w:t>2</w:t>
            </w:r>
          </w:p>
          <w:p w:rsidR="006152AE" w:rsidRDefault="004E1F2E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  <w:p w:rsidR="00125ACB" w:rsidRDefault="00125ACB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6A0A50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6A0A50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125ACB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6A0A50" w:rsidRDefault="00C77469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  <w:p w:rsidR="006A0A50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6A0A50" w:rsidRDefault="003E1ADD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6A0A50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6A0A50" w:rsidRDefault="006A0A50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6A0A50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3E1ADD" w:rsidRDefault="003E1ADD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  <w:p w:rsidR="00E27966" w:rsidRDefault="00E27966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:rsidR="004D61E2" w:rsidRDefault="004D61E2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</w:t>
            </w:r>
          </w:p>
          <w:p w:rsidR="004D61E2" w:rsidRDefault="004D61E2" w:rsidP="0046054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  <w:p w:rsidR="003E1ADD" w:rsidRPr="00125ACB" w:rsidRDefault="004D61E2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985" w:type="dxa"/>
            <w:vAlign w:val="center"/>
          </w:tcPr>
          <w:p w:rsidR="006152AE" w:rsidRPr="00125ACB" w:rsidRDefault="004E1F2E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935,00</w:t>
            </w:r>
          </w:p>
          <w:p w:rsidR="00BC2132" w:rsidRPr="00125ACB" w:rsidRDefault="004E1F2E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1231,00</w:t>
            </w:r>
          </w:p>
          <w:p w:rsidR="00BC2132" w:rsidRPr="00125ACB" w:rsidRDefault="004E1F2E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293,25</w:t>
            </w:r>
          </w:p>
          <w:p w:rsidR="00C77469" w:rsidRDefault="006A0A50" w:rsidP="00C7746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239.70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447.</w:t>
            </w:r>
            <w:r w:rsidR="004E1F2E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>5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239.70</w:t>
            </w:r>
          </w:p>
          <w:p w:rsidR="00C77469" w:rsidRDefault="00C77469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447,95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205.70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205.70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1951.60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1951.60</w:t>
            </w:r>
          </w:p>
          <w:p w:rsidR="006A0A50" w:rsidRDefault="006A0A50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260.10</w:t>
            </w:r>
          </w:p>
          <w:p w:rsidR="00E27966" w:rsidRDefault="00E27966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260.10</w:t>
            </w:r>
          </w:p>
          <w:p w:rsidR="00E27966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35.70</w:t>
            </w:r>
          </w:p>
          <w:p w:rsidR="00E27966" w:rsidRDefault="00E27966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4.25</w:t>
            </w:r>
          </w:p>
          <w:p w:rsidR="00E27966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249.90</w:t>
            </w:r>
          </w:p>
          <w:p w:rsidR="00E27966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249.90</w:t>
            </w:r>
          </w:p>
          <w:p w:rsidR="004D61E2" w:rsidRDefault="00E27966" w:rsidP="004D61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845.75</w:t>
            </w:r>
          </w:p>
          <w:p w:rsidR="006A0A50" w:rsidRDefault="004D61E2" w:rsidP="004D61E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395.25</w:t>
            </w:r>
          </w:p>
          <w:p w:rsidR="00E27966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395.25</w:t>
            </w:r>
          </w:p>
          <w:p w:rsidR="00E27966" w:rsidRDefault="00E27966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715</w:t>
            </w:r>
            <w:r w:rsidR="003E1ADD">
              <w:rPr>
                <w:rFonts w:cs="Arial"/>
                <w:b/>
              </w:rPr>
              <w:t>,00</w:t>
            </w:r>
          </w:p>
          <w:p w:rsidR="004D61E2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5.95</w:t>
            </w:r>
          </w:p>
          <w:p w:rsidR="004D61E2" w:rsidRDefault="004D61E2" w:rsidP="00A3047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434.35</w:t>
            </w:r>
          </w:p>
          <w:p w:rsidR="00C77469" w:rsidRPr="00125ACB" w:rsidRDefault="004D61E2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434,35</w:t>
            </w:r>
          </w:p>
        </w:tc>
        <w:tc>
          <w:tcPr>
            <w:tcW w:w="567" w:type="dxa"/>
            <w:vAlign w:val="center"/>
          </w:tcPr>
          <w:p w:rsidR="006152AE" w:rsidRPr="00125ACB" w:rsidRDefault="006152AE" w:rsidP="00CF1C94">
            <w:pPr>
              <w:rPr>
                <w:rFonts w:cs="Arial"/>
                <w:b/>
              </w:rPr>
            </w:pPr>
          </w:p>
        </w:tc>
        <w:tc>
          <w:tcPr>
            <w:tcW w:w="1525" w:type="dxa"/>
            <w:vAlign w:val="center"/>
          </w:tcPr>
          <w:p w:rsidR="00BC2132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1 870,00</w:t>
            </w:r>
          </w:p>
          <w:p w:rsidR="004E1F2E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1 231,00</w:t>
            </w:r>
          </w:p>
          <w:p w:rsidR="004E1F2E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1 173,00</w:t>
            </w:r>
          </w:p>
          <w:p w:rsidR="004E1F2E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1 198,50</w:t>
            </w:r>
          </w:p>
          <w:p w:rsidR="004E1F2E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2 239,75</w:t>
            </w:r>
          </w:p>
          <w:p w:rsidR="004E1F2E" w:rsidRDefault="00C77469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1 198,50</w:t>
            </w:r>
          </w:p>
          <w:p w:rsidR="00C77469" w:rsidRDefault="00C77469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2 239,75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411,40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411,40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7 806,40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7 806,40</w:t>
            </w:r>
          </w:p>
          <w:p w:rsidR="003E1ADD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1 040,40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1 040,40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357,00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212,50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1 749,30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1 749,30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5 920,25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790,50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790,50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2 860,00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595,00</w:t>
            </w:r>
          </w:p>
          <w:p w:rsidR="00C77469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3 040,45</w:t>
            </w:r>
          </w:p>
          <w:p w:rsidR="004E1F2E" w:rsidRPr="00125ACB" w:rsidRDefault="003E1ADD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3 040,45</w:t>
            </w:r>
          </w:p>
        </w:tc>
      </w:tr>
      <w:tr w:rsidR="00F764C1" w:rsidRPr="00125ACB" w:rsidTr="00A863F8">
        <w:tc>
          <w:tcPr>
            <w:tcW w:w="4786" w:type="dxa"/>
            <w:vAlign w:val="center"/>
          </w:tcPr>
          <w:p w:rsidR="00F764C1" w:rsidRPr="00125ACB" w:rsidRDefault="00F764C1" w:rsidP="007D02A7">
            <w:pPr>
              <w:jc w:val="both"/>
            </w:pPr>
            <w:r>
              <w:t>Celkem</w:t>
            </w:r>
          </w:p>
        </w:tc>
        <w:tc>
          <w:tcPr>
            <w:tcW w:w="567" w:type="dxa"/>
            <w:vAlign w:val="center"/>
          </w:tcPr>
          <w:p w:rsidR="00F764C1" w:rsidRPr="00125ACB" w:rsidRDefault="00F764C1" w:rsidP="00460545">
            <w:pPr>
              <w:rPr>
                <w:rFonts w:cs="Arial"/>
                <w:b/>
              </w:rPr>
            </w:pPr>
          </w:p>
        </w:tc>
        <w:tc>
          <w:tcPr>
            <w:tcW w:w="1985" w:type="dxa"/>
            <w:vAlign w:val="center"/>
          </w:tcPr>
          <w:p w:rsidR="00F764C1" w:rsidRDefault="00F764C1" w:rsidP="00A30475">
            <w:pPr>
              <w:rPr>
                <w:rFonts w:cs="Arial"/>
                <w:b/>
              </w:rPr>
            </w:pPr>
          </w:p>
        </w:tc>
        <w:tc>
          <w:tcPr>
            <w:tcW w:w="567" w:type="dxa"/>
            <w:vAlign w:val="center"/>
          </w:tcPr>
          <w:p w:rsidR="00F764C1" w:rsidRPr="00125ACB" w:rsidRDefault="00F764C1" w:rsidP="00CF1C94">
            <w:pPr>
              <w:rPr>
                <w:rFonts w:cs="Arial"/>
                <w:b/>
              </w:rPr>
            </w:pPr>
          </w:p>
        </w:tc>
        <w:tc>
          <w:tcPr>
            <w:tcW w:w="1525" w:type="dxa"/>
            <w:vAlign w:val="center"/>
          </w:tcPr>
          <w:p w:rsidR="00F764C1" w:rsidRPr="00125ACB" w:rsidRDefault="004E1F2E" w:rsidP="003E1A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50 772,15</w:t>
            </w:r>
          </w:p>
        </w:tc>
      </w:tr>
    </w:tbl>
    <w:p w:rsidR="00BC2132" w:rsidRPr="00125ACB" w:rsidRDefault="00BC2132" w:rsidP="006152AE">
      <w:pPr>
        <w:jc w:val="both"/>
        <w:rPr>
          <w:color w:val="000000"/>
          <w:sz w:val="20"/>
          <w:szCs w:val="20"/>
        </w:rPr>
      </w:pPr>
    </w:p>
    <w:p w:rsidR="006152AE" w:rsidRPr="00125ACB" w:rsidRDefault="006152AE" w:rsidP="006152AE">
      <w:pPr>
        <w:jc w:val="both"/>
        <w:rPr>
          <w:sz w:val="20"/>
          <w:szCs w:val="20"/>
        </w:rPr>
      </w:pPr>
      <w:r w:rsidRPr="00125ACB">
        <w:rPr>
          <w:color w:val="000000"/>
          <w:sz w:val="20"/>
          <w:szCs w:val="20"/>
        </w:rPr>
        <w:lastRenderedPageBreak/>
        <w:t xml:space="preserve">Akceptací této objednávky (smlouvy) bere dodavatel na vědomí, že uzavřená smlouva podléhá zveřejnění v registru smluv dle </w:t>
      </w:r>
      <w:r w:rsidRPr="00125ACB">
        <w:rPr>
          <w:sz w:val="20"/>
          <w:szCs w:val="20"/>
        </w:rPr>
        <w:t xml:space="preserve">zákona č. 340/2015 Sb. ve zn. </w:t>
      </w:r>
      <w:proofErr w:type="spellStart"/>
      <w:r w:rsidRPr="00125ACB">
        <w:rPr>
          <w:sz w:val="20"/>
          <w:szCs w:val="20"/>
        </w:rPr>
        <w:t>pozd</w:t>
      </w:r>
      <w:proofErr w:type="spellEnd"/>
      <w:r w:rsidRPr="00125ACB">
        <w:rPr>
          <w:sz w:val="20"/>
          <w:szCs w:val="20"/>
        </w:rPr>
        <w:t>. předpisů, je-li její hodnota vyšší než 50 000 Kč bez DPH a není-li naplněno ustanovení § 3 tohoto zákona.</w:t>
      </w:r>
    </w:p>
    <w:p w:rsidR="006152AE" w:rsidRPr="00125ACB" w:rsidRDefault="006152AE" w:rsidP="006152AE">
      <w:pPr>
        <w:jc w:val="both"/>
        <w:rPr>
          <w:rFonts w:cs="Arial"/>
          <w:sz w:val="20"/>
          <w:szCs w:val="20"/>
        </w:rPr>
      </w:pPr>
      <w:r w:rsidRPr="00125ACB">
        <w:rPr>
          <w:sz w:val="20"/>
          <w:szCs w:val="20"/>
        </w:rPr>
        <w:t xml:space="preserve">Dodavatel dále prohlašuje, že zveřejněním této objednávky není porušena žádná </w:t>
      </w:r>
      <w:r w:rsidRPr="00125ACB">
        <w:rPr>
          <w:rFonts w:cs="Arial"/>
          <w:color w:val="000000"/>
          <w:sz w:val="20"/>
          <w:szCs w:val="20"/>
          <w:shd w:val="clear" w:color="auto" w:fill="FFFFFF"/>
        </w:rPr>
        <w:t>skutečnost, která podléhá požadavku na jeho utajení.</w:t>
      </w:r>
    </w:p>
    <w:p w:rsidR="006152AE" w:rsidRPr="00125ACB" w:rsidRDefault="006152AE" w:rsidP="006152AE">
      <w:pPr>
        <w:jc w:val="left"/>
        <w:rPr>
          <w:rFonts w:cs="Arial"/>
          <w:sz w:val="20"/>
          <w:szCs w:val="20"/>
        </w:rPr>
      </w:pPr>
      <w:r w:rsidRPr="00125ACB">
        <w:rPr>
          <w:rFonts w:cs="Arial"/>
          <w:sz w:val="20"/>
          <w:szCs w:val="20"/>
        </w:rPr>
        <w:t xml:space="preserve">Platba fakturou, splatnost min. </w:t>
      </w:r>
      <w:r w:rsidR="00B76021" w:rsidRPr="00125ACB">
        <w:rPr>
          <w:rFonts w:cs="Arial"/>
          <w:sz w:val="20"/>
          <w:szCs w:val="20"/>
        </w:rPr>
        <w:t>14</w:t>
      </w:r>
      <w:r w:rsidRPr="00125ACB">
        <w:rPr>
          <w:rFonts w:cs="Arial"/>
          <w:sz w:val="20"/>
          <w:szCs w:val="20"/>
        </w:rPr>
        <w:t xml:space="preserve">. </w:t>
      </w:r>
      <w:r w:rsidR="006437E8" w:rsidRPr="00125ACB">
        <w:rPr>
          <w:rFonts w:cs="Arial"/>
          <w:sz w:val="20"/>
          <w:szCs w:val="20"/>
        </w:rPr>
        <w:t>dnů od doručení faktury zadavateli.</w:t>
      </w:r>
    </w:p>
    <w:p w:rsidR="006152AE" w:rsidRPr="00125ACB" w:rsidRDefault="006152AE" w:rsidP="006152AE">
      <w:pPr>
        <w:jc w:val="left"/>
        <w:rPr>
          <w:rFonts w:cs="Arial"/>
          <w:sz w:val="20"/>
          <w:szCs w:val="20"/>
        </w:rPr>
      </w:pPr>
      <w:r w:rsidRPr="00125ACB">
        <w:rPr>
          <w:rFonts w:cs="Arial"/>
          <w:sz w:val="20"/>
          <w:szCs w:val="20"/>
        </w:rPr>
        <w:t>Daňový doklad zašlete na výše uvedenou adresu.</w:t>
      </w:r>
    </w:p>
    <w:p w:rsidR="00157C70" w:rsidRPr="00125ACB" w:rsidRDefault="00157C70" w:rsidP="00E96C7F">
      <w:pPr>
        <w:ind w:left="3969" w:firstLine="567"/>
        <w:jc w:val="left"/>
        <w:rPr>
          <w:rFonts w:cs="Arial"/>
        </w:rPr>
      </w:pPr>
    </w:p>
    <w:p w:rsidR="00157C70" w:rsidRPr="00125ACB" w:rsidRDefault="00157C70" w:rsidP="00125ACB">
      <w:pPr>
        <w:jc w:val="left"/>
        <w:rPr>
          <w:rFonts w:cs="Arial"/>
        </w:rPr>
      </w:pPr>
    </w:p>
    <w:p w:rsidR="00E11FD4" w:rsidRPr="00125ACB" w:rsidRDefault="00E11FD4" w:rsidP="00E96C7F">
      <w:pPr>
        <w:ind w:left="3969" w:firstLine="567"/>
        <w:jc w:val="left"/>
        <w:rPr>
          <w:rFonts w:cs="Arial"/>
        </w:rPr>
      </w:pPr>
    </w:p>
    <w:p w:rsidR="00460545" w:rsidRPr="00125ACB" w:rsidRDefault="006152AE" w:rsidP="00E96C7F">
      <w:pPr>
        <w:ind w:left="3969" w:firstLine="567"/>
        <w:jc w:val="left"/>
        <w:rPr>
          <w:rFonts w:cs="Arial"/>
        </w:rPr>
      </w:pPr>
      <w:r w:rsidRPr="00125ACB">
        <w:rPr>
          <w:rFonts w:cs="Arial"/>
        </w:rPr>
        <w:t>S</w:t>
      </w:r>
      <w:r w:rsidR="006A7D95" w:rsidRPr="00125ACB">
        <w:rPr>
          <w:rFonts w:cs="Arial"/>
        </w:rPr>
        <w:t> </w:t>
      </w:r>
      <w:r w:rsidRPr="00125ACB">
        <w:rPr>
          <w:rFonts w:cs="Arial"/>
        </w:rPr>
        <w:t>pozdravem</w:t>
      </w:r>
    </w:p>
    <w:p w:rsidR="00157C70" w:rsidRPr="00125ACB" w:rsidRDefault="00157C70" w:rsidP="00E96C7F">
      <w:pPr>
        <w:ind w:left="3969" w:firstLine="567"/>
        <w:jc w:val="left"/>
        <w:rPr>
          <w:rFonts w:cs="Arial"/>
        </w:rPr>
      </w:pPr>
    </w:p>
    <w:p w:rsidR="006A7D95" w:rsidRPr="00125ACB" w:rsidRDefault="006A7D95" w:rsidP="00E96C7F">
      <w:pPr>
        <w:ind w:left="3969" w:firstLine="567"/>
        <w:jc w:val="left"/>
        <w:rPr>
          <w:rFonts w:cs="Arial"/>
        </w:rPr>
      </w:pPr>
    </w:p>
    <w:p w:rsidR="00BB4B0B" w:rsidRPr="00125ACB" w:rsidRDefault="00BB4B0B" w:rsidP="00E96C7F">
      <w:pPr>
        <w:ind w:left="3969" w:firstLine="567"/>
        <w:jc w:val="left"/>
        <w:rPr>
          <w:rFonts w:cs="Arial"/>
        </w:rPr>
      </w:pPr>
    </w:p>
    <w:p w:rsidR="006A7D95" w:rsidRPr="00125ACB" w:rsidRDefault="006A7D95" w:rsidP="00E96C7F">
      <w:pPr>
        <w:ind w:left="3969" w:firstLine="567"/>
        <w:jc w:val="left"/>
        <w:rPr>
          <w:rFonts w:cs="Arial"/>
        </w:rPr>
      </w:pPr>
    </w:p>
    <w:p w:rsidR="00460545" w:rsidRPr="00125ACB" w:rsidRDefault="006152AE" w:rsidP="006152AE">
      <w:pPr>
        <w:rPr>
          <w:rFonts w:cs="Arial"/>
        </w:rPr>
      </w:pPr>
      <w:r w:rsidRPr="00125ACB">
        <w:rPr>
          <w:rFonts w:cs="Arial"/>
        </w:rPr>
        <w:tab/>
      </w:r>
      <w:r w:rsidRPr="00125ACB">
        <w:rPr>
          <w:rFonts w:cs="Arial"/>
        </w:rPr>
        <w:tab/>
      </w:r>
      <w:r w:rsidRPr="00125ACB">
        <w:rPr>
          <w:rFonts w:cs="Arial"/>
        </w:rPr>
        <w:tab/>
      </w:r>
      <w:r w:rsidRPr="00125ACB">
        <w:rPr>
          <w:rFonts w:cs="Arial"/>
        </w:rPr>
        <w:tab/>
      </w:r>
      <w:r w:rsidRPr="00125ACB">
        <w:rPr>
          <w:rFonts w:cs="Arial"/>
        </w:rPr>
        <w:tab/>
      </w:r>
      <w:r w:rsidRPr="00125ACB">
        <w:rPr>
          <w:rFonts w:cs="Arial"/>
        </w:rPr>
        <w:tab/>
      </w:r>
      <w:r w:rsidR="00460545" w:rsidRPr="00125ACB">
        <w:rPr>
          <w:rFonts w:cs="Arial"/>
        </w:rPr>
        <w:t xml:space="preserve">Ing. </w:t>
      </w:r>
      <w:r w:rsidR="00071908" w:rsidRPr="00125ACB">
        <w:rPr>
          <w:rFonts w:cs="Arial"/>
        </w:rPr>
        <w:t>Radek Haas</w:t>
      </w:r>
    </w:p>
    <w:p w:rsidR="00324632" w:rsidRDefault="0076174F" w:rsidP="004511D0">
      <w:pPr>
        <w:ind w:left="3540" w:firstLine="708"/>
        <w:rPr>
          <w:rFonts w:cs="Arial"/>
        </w:rPr>
      </w:pPr>
      <w:r w:rsidRPr="00125ACB">
        <w:rPr>
          <w:rFonts w:cs="Arial"/>
        </w:rPr>
        <w:t>ř</w:t>
      </w:r>
      <w:r w:rsidR="00071908" w:rsidRPr="00125ACB">
        <w:rPr>
          <w:rFonts w:cs="Arial"/>
        </w:rPr>
        <w:t>edi</w:t>
      </w:r>
      <w:r w:rsidR="00A468F9" w:rsidRPr="00125ACB">
        <w:rPr>
          <w:rFonts w:cs="Arial"/>
        </w:rPr>
        <w:t>te</w:t>
      </w:r>
      <w:r w:rsidR="00071908" w:rsidRPr="00125ACB">
        <w:rPr>
          <w:rFonts w:cs="Arial"/>
        </w:rPr>
        <w:t>l podniku</w:t>
      </w: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Default="00F764C1" w:rsidP="004511D0">
      <w:pPr>
        <w:ind w:left="3540" w:firstLine="708"/>
        <w:rPr>
          <w:rFonts w:cs="Arial"/>
        </w:rPr>
      </w:pPr>
    </w:p>
    <w:p w:rsidR="00F764C1" w:rsidRPr="00125ACB" w:rsidRDefault="00F764C1" w:rsidP="00F51BC5">
      <w:pPr>
        <w:jc w:val="both"/>
        <w:rPr>
          <w:rFonts w:cs="Arial"/>
        </w:rPr>
      </w:pPr>
    </w:p>
    <w:p w:rsidR="0076174F" w:rsidRPr="00125ACB" w:rsidRDefault="0076174F" w:rsidP="00BC2132">
      <w:pPr>
        <w:jc w:val="both"/>
        <w:rPr>
          <w:rFonts w:cs="Arial"/>
        </w:rPr>
      </w:pPr>
    </w:p>
    <w:tbl>
      <w:tblPr>
        <w:tblpPr w:leftFromText="141" w:rightFromText="141" w:vertAnchor="text" w:horzAnchor="margin" w:tblpY="560"/>
        <w:tblW w:w="0" w:type="auto"/>
        <w:tblLook w:val="04A0" w:firstRow="1" w:lastRow="0" w:firstColumn="1" w:lastColumn="0" w:noHBand="0" w:noVBand="1"/>
      </w:tblPr>
      <w:tblGrid>
        <w:gridCol w:w="2115"/>
        <w:gridCol w:w="2187"/>
        <w:gridCol w:w="2540"/>
        <w:gridCol w:w="2446"/>
      </w:tblGrid>
      <w:tr w:rsidR="00A30475" w:rsidRPr="00125ACB" w:rsidTr="00550DD5">
        <w:tc>
          <w:tcPr>
            <w:tcW w:w="2115" w:type="dxa"/>
            <w:vAlign w:val="center"/>
          </w:tcPr>
          <w:p w:rsidR="00A30475" w:rsidRPr="00125ACB" w:rsidRDefault="00A30475" w:rsidP="00550DD5">
            <w:pPr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Telefonní spojení</w:t>
            </w:r>
          </w:p>
        </w:tc>
        <w:tc>
          <w:tcPr>
            <w:tcW w:w="2187" w:type="dxa"/>
            <w:vAlign w:val="center"/>
          </w:tcPr>
          <w:p w:rsidR="00A30475" w:rsidRPr="00125ACB" w:rsidRDefault="00A30475" w:rsidP="00550DD5">
            <w:pPr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Internetové spojení</w:t>
            </w:r>
          </w:p>
        </w:tc>
        <w:tc>
          <w:tcPr>
            <w:tcW w:w="2540" w:type="dxa"/>
            <w:vAlign w:val="center"/>
          </w:tcPr>
          <w:p w:rsidR="00A30475" w:rsidRPr="00125ACB" w:rsidRDefault="00A30475" w:rsidP="00550DD5">
            <w:pPr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Adresa</w:t>
            </w:r>
          </w:p>
        </w:tc>
        <w:tc>
          <w:tcPr>
            <w:tcW w:w="2446" w:type="dxa"/>
            <w:vAlign w:val="center"/>
          </w:tcPr>
          <w:p w:rsidR="00A30475" w:rsidRPr="00125ACB" w:rsidRDefault="00A30475" w:rsidP="00550DD5">
            <w:pPr>
              <w:rPr>
                <w:rFonts w:cs="Arial"/>
                <w:b/>
                <w:sz w:val="16"/>
                <w:szCs w:val="16"/>
              </w:rPr>
            </w:pPr>
            <w:r w:rsidRPr="00125ACB">
              <w:rPr>
                <w:rFonts w:cs="Arial"/>
                <w:b/>
                <w:sz w:val="16"/>
                <w:szCs w:val="16"/>
              </w:rPr>
              <w:t>Bankovní spojení</w:t>
            </w:r>
          </w:p>
        </w:tc>
      </w:tr>
      <w:tr w:rsidR="00A30475" w:rsidRPr="00125ACB" w:rsidTr="00550DD5">
        <w:tc>
          <w:tcPr>
            <w:tcW w:w="2115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540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Veterinární univerzita Brno</w:t>
            </w:r>
          </w:p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 xml:space="preserve"> Školní zemědělský podnik </w:t>
            </w:r>
          </w:p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 xml:space="preserve"> Nový Jičín</w:t>
            </w:r>
          </w:p>
        </w:tc>
        <w:tc>
          <w:tcPr>
            <w:tcW w:w="2446" w:type="dxa"/>
            <w:vAlign w:val="center"/>
          </w:tcPr>
          <w:p w:rsidR="00A30475" w:rsidRPr="00125ACB" w:rsidRDefault="00AC0E7A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Komerční banka, a.s.</w:t>
            </w:r>
          </w:p>
        </w:tc>
      </w:tr>
      <w:tr w:rsidR="00A30475" w:rsidRPr="00125ACB" w:rsidTr="00550DD5">
        <w:tc>
          <w:tcPr>
            <w:tcW w:w="2115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A30475" w:rsidRPr="00125ACB" w:rsidRDefault="00A30475" w:rsidP="00B54443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 xml:space="preserve">e-mail: </w:t>
            </w:r>
            <w:r w:rsidR="00B54443">
              <w:rPr>
                <w:rFonts w:cs="Arial"/>
                <w:sz w:val="16"/>
                <w:szCs w:val="16"/>
              </w:rPr>
              <w:t>xxxxx</w:t>
            </w:r>
            <w:bookmarkStart w:id="0" w:name="_GoBack"/>
            <w:bookmarkEnd w:id="0"/>
            <w:r w:rsidRPr="00125A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40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E. Krásnohorské 178</w:t>
            </w:r>
          </w:p>
        </w:tc>
        <w:tc>
          <w:tcPr>
            <w:tcW w:w="2446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číslo účtu: 334801/0100</w:t>
            </w:r>
          </w:p>
        </w:tc>
      </w:tr>
      <w:tr w:rsidR="00A30475" w:rsidRPr="00EC6CB5" w:rsidTr="00550DD5">
        <w:tc>
          <w:tcPr>
            <w:tcW w:w="2115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187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www.szpnj.cz</w:t>
            </w:r>
          </w:p>
        </w:tc>
        <w:tc>
          <w:tcPr>
            <w:tcW w:w="2540" w:type="dxa"/>
            <w:vAlign w:val="center"/>
          </w:tcPr>
          <w:p w:rsidR="00A30475" w:rsidRPr="00125ACB" w:rsidRDefault="00A30475" w:rsidP="00550DD5">
            <w:pPr>
              <w:rPr>
                <w:rFonts w:cs="Arial"/>
                <w:sz w:val="16"/>
                <w:szCs w:val="16"/>
              </w:rPr>
            </w:pPr>
            <w:proofErr w:type="gramStart"/>
            <w:r w:rsidRPr="00125ACB">
              <w:rPr>
                <w:rFonts w:cs="Arial"/>
                <w:sz w:val="16"/>
                <w:szCs w:val="16"/>
              </w:rPr>
              <w:t>742 42  Šenov</w:t>
            </w:r>
            <w:proofErr w:type="gramEnd"/>
            <w:r w:rsidRPr="00125ACB">
              <w:rPr>
                <w:rFonts w:cs="Arial"/>
                <w:sz w:val="16"/>
                <w:szCs w:val="16"/>
              </w:rPr>
              <w:t xml:space="preserve"> u Nového Jičína</w:t>
            </w:r>
          </w:p>
        </w:tc>
        <w:tc>
          <w:tcPr>
            <w:tcW w:w="2446" w:type="dxa"/>
            <w:vAlign w:val="center"/>
          </w:tcPr>
          <w:p w:rsidR="00A30475" w:rsidRPr="00EC6CB5" w:rsidRDefault="00A30475" w:rsidP="00550DD5">
            <w:pPr>
              <w:rPr>
                <w:rFonts w:cs="Arial"/>
                <w:sz w:val="16"/>
                <w:szCs w:val="16"/>
              </w:rPr>
            </w:pPr>
            <w:r w:rsidRPr="00125ACB">
              <w:rPr>
                <w:rFonts w:cs="Arial"/>
                <w:sz w:val="16"/>
                <w:szCs w:val="16"/>
              </w:rPr>
              <w:t>IČ</w:t>
            </w:r>
            <w:r w:rsidR="00AC0E7A" w:rsidRPr="00125ACB">
              <w:rPr>
                <w:rFonts w:cs="Arial"/>
                <w:sz w:val="16"/>
                <w:szCs w:val="16"/>
              </w:rPr>
              <w:t>O</w:t>
            </w:r>
            <w:r w:rsidRPr="00125ACB">
              <w:rPr>
                <w:rFonts w:cs="Arial"/>
                <w:sz w:val="16"/>
                <w:szCs w:val="16"/>
              </w:rPr>
              <w:t xml:space="preserve">: </w:t>
            </w:r>
            <w:proofErr w:type="gramStart"/>
            <w:r w:rsidRPr="00125ACB">
              <w:rPr>
                <w:rFonts w:cs="Arial"/>
                <w:sz w:val="16"/>
                <w:szCs w:val="16"/>
              </w:rPr>
              <w:t>62157124    DIČ</w:t>
            </w:r>
            <w:proofErr w:type="gramEnd"/>
            <w:r w:rsidRPr="00125ACB">
              <w:rPr>
                <w:rFonts w:cs="Arial"/>
                <w:sz w:val="16"/>
                <w:szCs w:val="16"/>
              </w:rPr>
              <w:t>: CZ62157124</w:t>
            </w:r>
          </w:p>
        </w:tc>
      </w:tr>
    </w:tbl>
    <w:p w:rsidR="00D06005" w:rsidRDefault="00D06005" w:rsidP="00F51BC5"/>
    <w:sectPr w:rsidR="00D06005" w:rsidSect="006A7D9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AE"/>
    <w:rsid w:val="00002913"/>
    <w:rsid w:val="00006CFB"/>
    <w:rsid w:val="00013923"/>
    <w:rsid w:val="00025B10"/>
    <w:rsid w:val="000329EE"/>
    <w:rsid w:val="00034100"/>
    <w:rsid w:val="00045055"/>
    <w:rsid w:val="00052C3E"/>
    <w:rsid w:val="00056A65"/>
    <w:rsid w:val="000669A4"/>
    <w:rsid w:val="00071908"/>
    <w:rsid w:val="000865D5"/>
    <w:rsid w:val="000947C5"/>
    <w:rsid w:val="00097971"/>
    <w:rsid w:val="000C4110"/>
    <w:rsid w:val="000D2C10"/>
    <w:rsid w:val="001238D0"/>
    <w:rsid w:val="00125ACB"/>
    <w:rsid w:val="00157C70"/>
    <w:rsid w:val="00180A59"/>
    <w:rsid w:val="001C2C9A"/>
    <w:rsid w:val="001E34AE"/>
    <w:rsid w:val="001E64E1"/>
    <w:rsid w:val="001F74BE"/>
    <w:rsid w:val="0020434D"/>
    <w:rsid w:val="0021011F"/>
    <w:rsid w:val="002352E0"/>
    <w:rsid w:val="0027447B"/>
    <w:rsid w:val="0028344F"/>
    <w:rsid w:val="002A1951"/>
    <w:rsid w:val="002F12CC"/>
    <w:rsid w:val="002F2D64"/>
    <w:rsid w:val="00307A1A"/>
    <w:rsid w:val="00324632"/>
    <w:rsid w:val="003278A1"/>
    <w:rsid w:val="00332290"/>
    <w:rsid w:val="0034643A"/>
    <w:rsid w:val="003A36EA"/>
    <w:rsid w:val="003B3AF8"/>
    <w:rsid w:val="003B43F9"/>
    <w:rsid w:val="003C2962"/>
    <w:rsid w:val="003E1ADD"/>
    <w:rsid w:val="003E2631"/>
    <w:rsid w:val="003F2BE9"/>
    <w:rsid w:val="00420BCE"/>
    <w:rsid w:val="004446BA"/>
    <w:rsid w:val="004511D0"/>
    <w:rsid w:val="00460545"/>
    <w:rsid w:val="0046100A"/>
    <w:rsid w:val="004A51D2"/>
    <w:rsid w:val="004A5504"/>
    <w:rsid w:val="004C3D38"/>
    <w:rsid w:val="004D56A5"/>
    <w:rsid w:val="004D61E2"/>
    <w:rsid w:val="004E1F2E"/>
    <w:rsid w:val="00514C8C"/>
    <w:rsid w:val="00531E70"/>
    <w:rsid w:val="005355BB"/>
    <w:rsid w:val="00546587"/>
    <w:rsid w:val="005477C6"/>
    <w:rsid w:val="00567B4C"/>
    <w:rsid w:val="00580506"/>
    <w:rsid w:val="00583844"/>
    <w:rsid w:val="005912CD"/>
    <w:rsid w:val="005955EC"/>
    <w:rsid w:val="005B2D07"/>
    <w:rsid w:val="005F7D4F"/>
    <w:rsid w:val="006152AE"/>
    <w:rsid w:val="006278A2"/>
    <w:rsid w:val="006437E8"/>
    <w:rsid w:val="00644F0E"/>
    <w:rsid w:val="00651DDD"/>
    <w:rsid w:val="00652684"/>
    <w:rsid w:val="0066500A"/>
    <w:rsid w:val="006A0A50"/>
    <w:rsid w:val="006A7D95"/>
    <w:rsid w:val="006C5E21"/>
    <w:rsid w:val="006C6F02"/>
    <w:rsid w:val="00706D86"/>
    <w:rsid w:val="00716B6C"/>
    <w:rsid w:val="0076174F"/>
    <w:rsid w:val="00793DAC"/>
    <w:rsid w:val="007C634E"/>
    <w:rsid w:val="007D02A7"/>
    <w:rsid w:val="007D75CD"/>
    <w:rsid w:val="00803153"/>
    <w:rsid w:val="008155EC"/>
    <w:rsid w:val="008631D2"/>
    <w:rsid w:val="00866D15"/>
    <w:rsid w:val="00877B41"/>
    <w:rsid w:val="00895682"/>
    <w:rsid w:val="008C69AE"/>
    <w:rsid w:val="008D233D"/>
    <w:rsid w:val="008E7725"/>
    <w:rsid w:val="008F2EE6"/>
    <w:rsid w:val="008F38F3"/>
    <w:rsid w:val="0093651F"/>
    <w:rsid w:val="00945C83"/>
    <w:rsid w:val="00984585"/>
    <w:rsid w:val="00991A42"/>
    <w:rsid w:val="009D66B9"/>
    <w:rsid w:val="00A006F1"/>
    <w:rsid w:val="00A041F0"/>
    <w:rsid w:val="00A07994"/>
    <w:rsid w:val="00A12952"/>
    <w:rsid w:val="00A2718D"/>
    <w:rsid w:val="00A30475"/>
    <w:rsid w:val="00A40B42"/>
    <w:rsid w:val="00A468F9"/>
    <w:rsid w:val="00A8015F"/>
    <w:rsid w:val="00A8402D"/>
    <w:rsid w:val="00A863F8"/>
    <w:rsid w:val="00AA2900"/>
    <w:rsid w:val="00AA3E48"/>
    <w:rsid w:val="00AA66E2"/>
    <w:rsid w:val="00AB7B2E"/>
    <w:rsid w:val="00AC0E7A"/>
    <w:rsid w:val="00AE467F"/>
    <w:rsid w:val="00AF382C"/>
    <w:rsid w:val="00B54443"/>
    <w:rsid w:val="00B57C5F"/>
    <w:rsid w:val="00B60984"/>
    <w:rsid w:val="00B66D0D"/>
    <w:rsid w:val="00B76021"/>
    <w:rsid w:val="00B95738"/>
    <w:rsid w:val="00BB4B0B"/>
    <w:rsid w:val="00BC2132"/>
    <w:rsid w:val="00BC2345"/>
    <w:rsid w:val="00BF2570"/>
    <w:rsid w:val="00C075DF"/>
    <w:rsid w:val="00C348A5"/>
    <w:rsid w:val="00C6554F"/>
    <w:rsid w:val="00C77469"/>
    <w:rsid w:val="00C85CEF"/>
    <w:rsid w:val="00C906FF"/>
    <w:rsid w:val="00CD2A43"/>
    <w:rsid w:val="00CD7D28"/>
    <w:rsid w:val="00CF1C94"/>
    <w:rsid w:val="00D06005"/>
    <w:rsid w:val="00D065D6"/>
    <w:rsid w:val="00D06A7D"/>
    <w:rsid w:val="00D264CB"/>
    <w:rsid w:val="00D266E4"/>
    <w:rsid w:val="00D35135"/>
    <w:rsid w:val="00D454F9"/>
    <w:rsid w:val="00D96E95"/>
    <w:rsid w:val="00DA1BC6"/>
    <w:rsid w:val="00DB17E5"/>
    <w:rsid w:val="00DB326B"/>
    <w:rsid w:val="00DF22D2"/>
    <w:rsid w:val="00E11FD4"/>
    <w:rsid w:val="00E22C46"/>
    <w:rsid w:val="00E27966"/>
    <w:rsid w:val="00E75B08"/>
    <w:rsid w:val="00E7662D"/>
    <w:rsid w:val="00E841F9"/>
    <w:rsid w:val="00E867BE"/>
    <w:rsid w:val="00E911AC"/>
    <w:rsid w:val="00E96C7F"/>
    <w:rsid w:val="00EC188A"/>
    <w:rsid w:val="00EE6D0C"/>
    <w:rsid w:val="00EE7AD2"/>
    <w:rsid w:val="00F51BC5"/>
    <w:rsid w:val="00F71536"/>
    <w:rsid w:val="00F764C1"/>
    <w:rsid w:val="00F963FE"/>
    <w:rsid w:val="00FC3E41"/>
    <w:rsid w:val="00FC4486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C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52A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C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ad@szpnj.cz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9617-01AC-43BC-9D25-64AF90C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PC-Kristýna</dc:creator>
  <cp:lastModifiedBy>szp@szpnj.cz</cp:lastModifiedBy>
  <cp:revision>3</cp:revision>
  <cp:lastPrinted>2025-01-31T09:52:00Z</cp:lastPrinted>
  <dcterms:created xsi:type="dcterms:W3CDTF">2025-02-10T12:46:00Z</dcterms:created>
  <dcterms:modified xsi:type="dcterms:W3CDTF">2025-02-10T12:49:00Z</dcterms:modified>
</cp:coreProperties>
</file>