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66" w:rsidRDefault="00F96F66">
      <w:pPr>
        <w:pStyle w:val="Zkladntext"/>
        <w:spacing w:before="9"/>
        <w:ind w:left="0"/>
        <w:jc w:val="left"/>
        <w:rPr>
          <w:rFonts w:ascii="Times New Roman"/>
          <w:sz w:val="14"/>
        </w:rPr>
      </w:pPr>
      <w:bookmarkStart w:id="0" w:name="_GoBack"/>
      <w:bookmarkEnd w:id="0"/>
    </w:p>
    <w:p w:rsidR="00F96F66" w:rsidRDefault="00560661">
      <w:pPr>
        <w:spacing w:before="100" w:line="425" w:lineRule="exact"/>
        <w:ind w:left="3129" w:right="313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5220600002</w:t>
      </w:r>
    </w:p>
    <w:p w:rsidR="00F96F66" w:rsidRDefault="00560661">
      <w:pPr>
        <w:spacing w:line="425" w:lineRule="exact"/>
        <w:ind w:left="1026" w:right="103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96F66" w:rsidRDefault="00560661">
      <w:pPr>
        <w:spacing w:before="1"/>
        <w:ind w:left="1026" w:right="103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republiky</w:t>
      </w:r>
      <w:r>
        <w:rPr>
          <w:color w:val="808080"/>
          <w:spacing w:val="-84"/>
          <w:sz w:val="32"/>
        </w:rPr>
        <w:t xml:space="preserve"> </w:t>
      </w:r>
      <w:r>
        <w:rPr>
          <w:color w:val="808080"/>
          <w:sz w:val="32"/>
        </w:rPr>
        <w:t>v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rámci Národního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F96F66" w:rsidRDefault="00F96F66">
      <w:pPr>
        <w:pStyle w:val="Zkladntext"/>
        <w:spacing w:before="12"/>
        <w:ind w:left="0"/>
        <w:jc w:val="left"/>
        <w:rPr>
          <w:sz w:val="39"/>
        </w:rPr>
      </w:pPr>
    </w:p>
    <w:p w:rsidR="00F96F66" w:rsidRDefault="00560661">
      <w:pPr>
        <w:pStyle w:val="Zkladntext"/>
        <w:ind w:left="10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96F66" w:rsidRDefault="00F96F66">
      <w:pPr>
        <w:pStyle w:val="Zkladntext"/>
        <w:spacing w:before="12"/>
        <w:ind w:left="0"/>
        <w:jc w:val="left"/>
        <w:rPr>
          <w:sz w:val="19"/>
        </w:rPr>
      </w:pPr>
    </w:p>
    <w:p w:rsidR="00F96F66" w:rsidRDefault="00560661">
      <w:pPr>
        <w:pStyle w:val="Nadpis2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96F66" w:rsidRDefault="00560661">
      <w:pPr>
        <w:pStyle w:val="Zkladntext"/>
        <w:tabs>
          <w:tab w:val="left" w:pos="2982"/>
        </w:tabs>
        <w:spacing w:before="1"/>
        <w:ind w:left="10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F96F66" w:rsidRDefault="00560661">
      <w:pPr>
        <w:pStyle w:val="Zkladntext"/>
        <w:tabs>
          <w:tab w:val="left" w:pos="2982"/>
        </w:tabs>
        <w:spacing w:before="1"/>
        <w:ind w:left="10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96F66" w:rsidRDefault="00560661">
      <w:pPr>
        <w:pStyle w:val="Zkladntext"/>
        <w:tabs>
          <w:tab w:val="right" w:pos="3846"/>
        </w:tabs>
        <w:ind w:left="102"/>
        <w:jc w:val="left"/>
      </w:pPr>
      <w:r>
        <w:t>IČO:</w:t>
      </w:r>
      <w:r>
        <w:tab/>
        <w:t>00020729</w:t>
      </w:r>
    </w:p>
    <w:p w:rsidR="00F96F66" w:rsidRDefault="00560661">
      <w:pPr>
        <w:pStyle w:val="Zkladntext"/>
        <w:tabs>
          <w:tab w:val="left" w:pos="2982"/>
        </w:tabs>
        <w:ind w:left="10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F96F66" w:rsidRDefault="00560661">
      <w:pPr>
        <w:pStyle w:val="Zkladntext"/>
        <w:tabs>
          <w:tab w:val="left" w:pos="2982"/>
        </w:tabs>
        <w:spacing w:before="1"/>
        <w:ind w:left="10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96F66" w:rsidRDefault="00560661">
      <w:pPr>
        <w:pStyle w:val="Zkladntext"/>
        <w:tabs>
          <w:tab w:val="left" w:pos="2982"/>
        </w:tabs>
        <w:spacing w:line="265" w:lineRule="exact"/>
        <w:ind w:left="10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F96F66" w:rsidRDefault="00560661">
      <w:pPr>
        <w:pStyle w:val="Zkladntext"/>
        <w:spacing w:line="480" w:lineRule="auto"/>
        <w:ind w:left="10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F96F66" w:rsidRDefault="00560661">
      <w:pPr>
        <w:pStyle w:val="Nadpis2"/>
        <w:spacing w:before="1"/>
        <w:ind w:left="102"/>
        <w:jc w:val="left"/>
      </w:pPr>
      <w:r>
        <w:t>Ekocentrum</w:t>
      </w:r>
      <w:r>
        <w:rPr>
          <w:spacing w:val="-5"/>
        </w:rPr>
        <w:t xml:space="preserve"> </w:t>
      </w:r>
      <w:r>
        <w:t>Linhartice,</w:t>
      </w:r>
      <w:r>
        <w:rPr>
          <w:spacing w:val="-4"/>
        </w:rPr>
        <w:t xml:space="preserve"> </w:t>
      </w:r>
      <w:r>
        <w:t>z.s.</w:t>
      </w:r>
    </w:p>
    <w:p w:rsidR="00F96F66" w:rsidRDefault="00560661">
      <w:pPr>
        <w:pStyle w:val="Zkladntext"/>
        <w:spacing w:line="265" w:lineRule="exact"/>
        <w:ind w:left="102"/>
        <w:jc w:val="left"/>
      </w:pPr>
      <w:r>
        <w:t>spolek</w:t>
      </w:r>
    </w:p>
    <w:p w:rsidR="00F96F66" w:rsidRDefault="00560661">
      <w:pPr>
        <w:pStyle w:val="Zkladntext"/>
        <w:tabs>
          <w:tab w:val="left" w:pos="2982"/>
        </w:tabs>
        <w:spacing w:line="265" w:lineRule="exact"/>
        <w:ind w:left="10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č.p.</w:t>
      </w:r>
      <w:r>
        <w:rPr>
          <w:spacing w:val="-2"/>
        </w:rPr>
        <w:t xml:space="preserve"> </w:t>
      </w:r>
      <w:r>
        <w:t>316,</w:t>
      </w:r>
      <w:r>
        <w:rPr>
          <w:spacing w:val="-3"/>
        </w:rPr>
        <w:t xml:space="preserve"> </w:t>
      </w:r>
      <w:r>
        <w:t>569 32</w:t>
      </w:r>
      <w:r>
        <w:rPr>
          <w:spacing w:val="-2"/>
        </w:rPr>
        <w:t xml:space="preserve"> </w:t>
      </w:r>
      <w:r>
        <w:t>Staré</w:t>
      </w:r>
      <w:r>
        <w:rPr>
          <w:spacing w:val="-3"/>
        </w:rPr>
        <w:t xml:space="preserve"> </w:t>
      </w:r>
      <w:r>
        <w:t>Město</w:t>
      </w:r>
    </w:p>
    <w:p w:rsidR="00F96F66" w:rsidRDefault="00560661">
      <w:pPr>
        <w:pStyle w:val="Zkladntext"/>
        <w:tabs>
          <w:tab w:val="left" w:pos="2982"/>
        </w:tabs>
        <w:ind w:left="102"/>
        <w:jc w:val="left"/>
      </w:pPr>
      <w:r>
        <w:t>IČO:</w:t>
      </w:r>
      <w:r>
        <w:tab/>
        <w:t>08866163</w:t>
      </w:r>
    </w:p>
    <w:p w:rsidR="00F96F66" w:rsidRDefault="00560661">
      <w:pPr>
        <w:pStyle w:val="Zkladntext"/>
        <w:tabs>
          <w:tab w:val="left" w:pos="2982"/>
        </w:tabs>
        <w:spacing w:before="1"/>
        <w:ind w:left="10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Radkou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č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předsedou</w:t>
      </w:r>
    </w:p>
    <w:p w:rsidR="00F96F66" w:rsidRDefault="00560661">
      <w:pPr>
        <w:pStyle w:val="Zkladntext"/>
        <w:tabs>
          <w:tab w:val="left" w:pos="2982"/>
        </w:tabs>
        <w:spacing w:before="1"/>
        <w:ind w:left="10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8"/>
        </w:rPr>
        <w:t xml:space="preserve"> </w:t>
      </w:r>
      <w:r>
        <w:t>obchodní</w:t>
      </w:r>
      <w:r>
        <w:rPr>
          <w:spacing w:val="-7"/>
        </w:rPr>
        <w:t xml:space="preserve"> </w:t>
      </w:r>
      <w:r>
        <w:t>banka,</w:t>
      </w:r>
      <w:r>
        <w:rPr>
          <w:spacing w:val="-5"/>
        </w:rPr>
        <w:t xml:space="preserve"> </w:t>
      </w:r>
      <w:r>
        <w:t>a.s.</w:t>
      </w:r>
    </w:p>
    <w:p w:rsidR="00F96F66" w:rsidRDefault="00560661">
      <w:pPr>
        <w:pStyle w:val="Zkladntext"/>
        <w:tabs>
          <w:tab w:val="left" w:pos="2982"/>
        </w:tabs>
        <w:ind w:left="10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293534160/0300</w:t>
      </w:r>
    </w:p>
    <w:p w:rsidR="00F96F66" w:rsidRDefault="00560661">
      <w:pPr>
        <w:pStyle w:val="Zkladntext"/>
        <w:spacing w:line="477" w:lineRule="auto"/>
        <w:ind w:left="102" w:right="6918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4"/>
        </w:rPr>
        <w:t xml:space="preserve"> </w:t>
      </w:r>
      <w:r>
        <w:t>podpory")</w:t>
      </w:r>
      <w:r>
        <w:rPr>
          <w:spacing w:val="-5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</w:t>
      </w:r>
      <w:r>
        <w:rPr>
          <w:spacing w:val="-1"/>
        </w:rPr>
        <w:t xml:space="preserve"> </w:t>
      </w:r>
      <w:r>
        <w:t>takto:</w:t>
      </w:r>
    </w:p>
    <w:p w:rsidR="00F96F66" w:rsidRDefault="00560661">
      <w:pPr>
        <w:pStyle w:val="Nadpis1"/>
        <w:spacing w:before="218"/>
        <w:ind w:left="3124" w:right="3133"/>
      </w:pPr>
      <w:r>
        <w:t>I.</w:t>
      </w:r>
    </w:p>
    <w:p w:rsidR="00F96F66" w:rsidRDefault="00560661">
      <w:pPr>
        <w:pStyle w:val="Nadpis2"/>
        <w:spacing w:before="1"/>
        <w:ind w:right="1039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96F66" w:rsidRDefault="00F96F66">
      <w:pPr>
        <w:pStyle w:val="Zkladntext"/>
        <w:spacing w:before="1"/>
        <w:ind w:left="0"/>
        <w:jc w:val="left"/>
        <w:rPr>
          <w:b/>
          <w:sz w:val="18"/>
        </w:rPr>
      </w:pPr>
    </w:p>
    <w:p w:rsidR="00F96F66" w:rsidRDefault="00560661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96F66" w:rsidRDefault="00560661">
      <w:pPr>
        <w:pStyle w:val="Zkladntext"/>
        <w:ind w:right="110"/>
      </w:pPr>
      <w:r>
        <w:t>„Smlouva“) se uzavírá na základě Rozhodnutí ministra životního prostředí č. 5220600002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29.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F96F66" w:rsidRDefault="00560661">
      <w:pPr>
        <w:pStyle w:val="Zkladntext"/>
        <w:ind w:right="115"/>
      </w:pPr>
      <w:r>
        <w:t>„Směrnice MŽP“), platné ke dni podání žádosti a</w:t>
      </w:r>
      <w:r>
        <w:rPr>
          <w:spacing w:val="1"/>
        </w:rPr>
        <w:t xml:space="preserve"> </w:t>
      </w:r>
      <w:r>
        <w:t>Sm</w:t>
      </w:r>
      <w:r>
        <w:t>ěrnice MŽP o realizaci Národního plánu obnovy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„Směrnice</w:t>
      </w:r>
      <w:r>
        <w:rPr>
          <w:spacing w:val="-1"/>
        </w:rPr>
        <w:t xml:space="preserve"> </w:t>
      </w:r>
      <w:r>
        <w:t>MŽP</w:t>
      </w:r>
      <w:r>
        <w:rPr>
          <w:spacing w:val="3"/>
        </w:rPr>
        <w:t xml:space="preserve"> </w:t>
      </w:r>
      <w:r>
        <w:t>NPO“),</w:t>
      </w:r>
      <w:r>
        <w:rPr>
          <w:spacing w:val="-2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1"/>
        </w:rPr>
        <w:t xml:space="preserve"> </w:t>
      </w:r>
      <w:r>
        <w:t>žádosti.</w:t>
      </w:r>
    </w:p>
    <w:p w:rsidR="00F96F66" w:rsidRDefault="00560661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17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oživení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odolnost.</w:t>
      </w:r>
    </w:p>
    <w:p w:rsidR="00F96F66" w:rsidRDefault="00F96F66">
      <w:pPr>
        <w:jc w:val="both"/>
        <w:rPr>
          <w:sz w:val="20"/>
        </w:rPr>
        <w:sectPr w:rsidR="00F96F66">
          <w:headerReference w:type="default" r:id="rId7"/>
          <w:footerReference w:type="default" r:id="rId8"/>
          <w:type w:val="continuous"/>
          <w:pgSz w:w="12240" w:h="15840"/>
          <w:pgMar w:top="1560" w:right="1020" w:bottom="1620" w:left="1600" w:header="708" w:footer="1425" w:gutter="0"/>
          <w:pgNumType w:start="1"/>
          <w:cols w:space="708"/>
        </w:sectPr>
      </w:pPr>
    </w:p>
    <w:p w:rsidR="00F96F66" w:rsidRDefault="00F96F66">
      <w:pPr>
        <w:pStyle w:val="Zkladntext"/>
        <w:spacing w:before="11"/>
        <w:ind w:left="0"/>
        <w:jc w:val="left"/>
        <w:rPr>
          <w:sz w:val="12"/>
        </w:rPr>
      </w:pPr>
    </w:p>
    <w:p w:rsidR="00F96F66" w:rsidRDefault="00560661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11"/>
        <w:jc w:val="both"/>
        <w:rPr>
          <w:sz w:val="20"/>
        </w:rPr>
      </w:pPr>
      <w:r>
        <w:rPr>
          <w:sz w:val="20"/>
        </w:rPr>
        <w:t>Příjemce podpory potvrzuje, že se seznámil se Směrnicí MŽP</w:t>
      </w:r>
      <w:r>
        <w:rPr>
          <w:spacing w:val="54"/>
          <w:sz w:val="20"/>
        </w:rPr>
        <w:t xml:space="preserve"> </w:t>
      </w:r>
      <w:r>
        <w:rPr>
          <w:sz w:val="20"/>
        </w:rPr>
        <w:t>(včetně jejích</w:t>
      </w:r>
      <w:r>
        <w:rPr>
          <w:spacing w:val="55"/>
          <w:sz w:val="20"/>
        </w:rPr>
        <w:t xml:space="preserve"> </w:t>
      </w:r>
      <w:r>
        <w:rPr>
          <w:sz w:val="20"/>
        </w:rPr>
        <w:t>příloh) a Výzvou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6/2022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96F66" w:rsidRDefault="00560661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96F66" w:rsidRDefault="00560661">
      <w:pPr>
        <w:pStyle w:val="Nadpis2"/>
        <w:spacing w:before="120"/>
        <w:ind w:left="2163"/>
        <w:jc w:val="both"/>
      </w:pPr>
      <w:r>
        <w:t>„CEV</w:t>
      </w:r>
      <w:r>
        <w:rPr>
          <w:spacing w:val="-4"/>
        </w:rPr>
        <w:t xml:space="preserve"> </w:t>
      </w:r>
      <w:r>
        <w:t>Stolístek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podpora</w:t>
      </w:r>
      <w:r>
        <w:rPr>
          <w:spacing w:val="1"/>
        </w:rPr>
        <w:t xml:space="preserve"> </w:t>
      </w:r>
      <w:r>
        <w:t>denních</w:t>
      </w:r>
      <w:r>
        <w:rPr>
          <w:spacing w:val="-3"/>
        </w:rPr>
        <w:t xml:space="preserve"> </w:t>
      </w:r>
      <w:r>
        <w:t>EVP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1"/>
        </w:rPr>
        <w:t xml:space="preserve"> </w:t>
      </w:r>
      <w:r>
        <w:t>klimatu“</w:t>
      </w:r>
    </w:p>
    <w:p w:rsidR="00F96F66" w:rsidRDefault="00560661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F96F66" w:rsidRDefault="00560661">
      <w:pPr>
        <w:pStyle w:val="Odstavecseseznamem"/>
        <w:numPr>
          <w:ilvl w:val="0"/>
          <w:numId w:val="6"/>
        </w:numPr>
        <w:tabs>
          <w:tab w:val="left" w:pos="386"/>
        </w:tabs>
        <w:ind w:right="120"/>
        <w:jc w:val="both"/>
        <w:rPr>
          <w:sz w:val="20"/>
        </w:rPr>
      </w:pPr>
      <w:r>
        <w:rPr>
          <w:sz w:val="20"/>
        </w:rPr>
        <w:t>Podpora je poskytována v souladu s Nařízením Komise č. 2023/2831 ze dne 13. prosince 2023 o použití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článků 107 a 108 Smlouvy o fungování Evr</w:t>
      </w:r>
      <w:r>
        <w:rPr>
          <w:sz w:val="20"/>
        </w:rPr>
        <w:t>opské unie na podporu de minimis, zveřejněném v Úředním</w:t>
      </w:r>
      <w:r>
        <w:rPr>
          <w:spacing w:val="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15.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2023</w:t>
      </w:r>
    </w:p>
    <w:p w:rsidR="00F96F66" w:rsidRDefault="00F96F66">
      <w:pPr>
        <w:pStyle w:val="Zkladntext"/>
        <w:ind w:left="0"/>
        <w:jc w:val="left"/>
        <w:rPr>
          <w:sz w:val="36"/>
        </w:rPr>
      </w:pPr>
    </w:p>
    <w:p w:rsidR="00F96F66" w:rsidRDefault="00560661">
      <w:pPr>
        <w:pStyle w:val="Nadpis1"/>
        <w:spacing w:before="1"/>
        <w:ind w:left="3124" w:right="3133"/>
      </w:pPr>
      <w:r>
        <w:t>II.</w:t>
      </w:r>
    </w:p>
    <w:p w:rsidR="00F96F66" w:rsidRDefault="00560661">
      <w:pPr>
        <w:pStyle w:val="Nadpis2"/>
        <w:ind w:right="103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96F66" w:rsidRDefault="00F96F66">
      <w:pPr>
        <w:pStyle w:val="Zkladntext"/>
        <w:spacing w:before="1"/>
        <w:ind w:left="0"/>
        <w:jc w:val="left"/>
        <w:rPr>
          <w:b/>
          <w:sz w:val="18"/>
        </w:rPr>
      </w:pPr>
    </w:p>
    <w:p w:rsidR="00F96F66" w:rsidRDefault="00560661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8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114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750,00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sto</w:t>
      </w:r>
    </w:p>
    <w:p w:rsidR="00F96F66" w:rsidRDefault="00560661">
      <w:pPr>
        <w:pStyle w:val="Zkladntext"/>
      </w:pPr>
      <w:r>
        <w:t>čtrnáct</w:t>
      </w:r>
      <w:r>
        <w:rPr>
          <w:spacing w:val="-4"/>
        </w:rPr>
        <w:t xml:space="preserve"> </w:t>
      </w:r>
      <w:r>
        <w:t>tisíc</w:t>
      </w:r>
      <w:r>
        <w:rPr>
          <w:spacing w:val="-1"/>
        </w:rPr>
        <w:t xml:space="preserve"> </w:t>
      </w:r>
      <w:r>
        <w:t>sedm</w:t>
      </w:r>
      <w:r>
        <w:rPr>
          <w:spacing w:val="-1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padesát</w:t>
      </w:r>
      <w:r>
        <w:rPr>
          <w:spacing w:val="-3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českých).</w:t>
      </w:r>
    </w:p>
    <w:p w:rsidR="00F96F66" w:rsidRDefault="00560661">
      <w:pPr>
        <w:pStyle w:val="Odstavecseseznamem"/>
        <w:numPr>
          <w:ilvl w:val="0"/>
          <w:numId w:val="5"/>
        </w:numPr>
        <w:tabs>
          <w:tab w:val="left" w:pos="386"/>
        </w:tabs>
        <w:spacing w:before="123" w:line="237" w:lineRule="auto"/>
        <w:ind w:right="112"/>
        <w:jc w:val="both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děti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mládež</w:t>
      </w:r>
      <w:r>
        <w:rPr>
          <w:spacing w:val="2"/>
          <w:sz w:val="20"/>
        </w:rPr>
        <w:t xml:space="preserve"> </w:t>
      </w:r>
      <w:r>
        <w:rPr>
          <w:sz w:val="20"/>
        </w:rPr>
        <w:t>50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F96F66" w:rsidRDefault="00560661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5"/>
          <w:sz w:val="20"/>
        </w:rPr>
        <w:t xml:space="preserve"> </w:t>
      </w:r>
      <w:r>
        <w:rPr>
          <w:sz w:val="20"/>
        </w:rPr>
        <w:t>programů</w:t>
      </w:r>
    </w:p>
    <w:p w:rsidR="00F96F66" w:rsidRDefault="00560661">
      <w:pPr>
        <w:pStyle w:val="Zkladntext"/>
        <w:spacing w:before="1"/>
      </w:pPr>
      <w:r>
        <w:t>(EVP)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děti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mládež</w:t>
      </w:r>
      <w:r>
        <w:rPr>
          <w:spacing w:val="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Kč.</w:t>
      </w:r>
    </w:p>
    <w:p w:rsidR="00F96F66" w:rsidRDefault="00560661">
      <w:pPr>
        <w:pStyle w:val="Odstavecseseznamem"/>
        <w:numPr>
          <w:ilvl w:val="0"/>
          <w:numId w:val="5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vzdělavatele 100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F96F66" w:rsidRDefault="00560661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5"/>
          <w:sz w:val="20"/>
        </w:rPr>
        <w:t xml:space="preserve"> </w:t>
      </w:r>
      <w:r>
        <w:rPr>
          <w:sz w:val="20"/>
        </w:rPr>
        <w:t>programů</w:t>
      </w:r>
    </w:p>
    <w:p w:rsidR="00F96F66" w:rsidRDefault="00560661">
      <w:pPr>
        <w:pStyle w:val="Zkladntext"/>
        <w:spacing w:line="265" w:lineRule="exact"/>
      </w:pPr>
      <w:r>
        <w:t>(EVP)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vzdělavatele</w:t>
      </w:r>
      <w:r>
        <w:rPr>
          <w:spacing w:val="-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Kč.</w:t>
      </w:r>
    </w:p>
    <w:p w:rsidR="00F96F66" w:rsidRDefault="00560661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Skutečná výše podpory je limitována částkami uvedenými v bodech 1 až 5. Pokud skutečné výdaje akce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toto 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F96F66" w:rsidRDefault="00560661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4"/>
          <w:sz w:val="20"/>
        </w:rPr>
        <w:t xml:space="preserve"> </w:t>
      </w:r>
      <w:r>
        <w:rPr>
          <w:sz w:val="20"/>
        </w:rPr>
        <w:t>zasílána</w:t>
      </w:r>
      <w:r>
        <w:rPr>
          <w:spacing w:val="16"/>
          <w:sz w:val="20"/>
        </w:rPr>
        <w:t xml:space="preserve"> </w:t>
      </w:r>
      <w:r>
        <w:rPr>
          <w:sz w:val="20"/>
        </w:rPr>
        <w:t>ex</w:t>
      </w:r>
      <w:r>
        <w:rPr>
          <w:spacing w:val="14"/>
          <w:sz w:val="20"/>
        </w:rPr>
        <w:t xml:space="preserve"> </w:t>
      </w:r>
      <w:r>
        <w:rPr>
          <w:sz w:val="20"/>
        </w:rPr>
        <w:t>post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základě</w:t>
      </w:r>
      <w:r>
        <w:rPr>
          <w:spacing w:val="13"/>
          <w:sz w:val="20"/>
        </w:rPr>
        <w:t xml:space="preserve"> </w:t>
      </w:r>
      <w:r>
        <w:rPr>
          <w:sz w:val="20"/>
        </w:rPr>
        <w:t>doložené</w:t>
      </w:r>
      <w:r>
        <w:rPr>
          <w:spacing w:val="13"/>
          <w:sz w:val="20"/>
        </w:rPr>
        <w:t xml:space="preserve"> </w:t>
      </w:r>
      <w:r>
        <w:rPr>
          <w:sz w:val="20"/>
        </w:rPr>
        <w:t>úhrady</w:t>
      </w:r>
      <w:r>
        <w:rPr>
          <w:spacing w:val="20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5"/>
          <w:sz w:val="20"/>
        </w:rPr>
        <w:t xml:space="preserve"> </w:t>
      </w:r>
      <w:r>
        <w:rPr>
          <w:sz w:val="20"/>
        </w:rPr>
        <w:t>úče</w:t>
      </w:r>
      <w:r>
        <w:rPr>
          <w:sz w:val="20"/>
        </w:rPr>
        <w:t>lných,</w:t>
      </w:r>
      <w:r>
        <w:rPr>
          <w:spacing w:val="15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16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2"/>
          <w:sz w:val="20"/>
        </w:rPr>
        <w:t xml:space="preserve"> </w:t>
      </w:r>
      <w:r>
        <w:rPr>
          <w:sz w:val="20"/>
        </w:rPr>
        <w:t>a nezbytně vynaložených výdajů na dodávky, služby a popřípadě jiné práce, dle kapitoly č. 12 písm. b)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-4"/>
          <w:sz w:val="20"/>
        </w:rPr>
        <w:t xml:space="preserve"> </w:t>
      </w:r>
      <w:r>
        <w:rPr>
          <w:sz w:val="20"/>
        </w:rPr>
        <w:t>kterými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vznikly</w:t>
      </w:r>
      <w:r>
        <w:rPr>
          <w:spacing w:val="-3"/>
          <w:sz w:val="20"/>
        </w:rPr>
        <w:t xml:space="preserve"> </w:t>
      </w:r>
      <w:r>
        <w:rPr>
          <w:sz w:val="20"/>
        </w:rPr>
        <w:t>a byly</w:t>
      </w:r>
      <w:r>
        <w:rPr>
          <w:spacing w:val="-3"/>
          <w:sz w:val="20"/>
        </w:rPr>
        <w:t xml:space="preserve"> </w:t>
      </w:r>
      <w:r>
        <w:rPr>
          <w:sz w:val="20"/>
        </w:rPr>
        <w:t>uhrazeny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2"/>
          <w:sz w:val="20"/>
        </w:rPr>
        <w:t xml:space="preserve"> </w:t>
      </w:r>
      <w:r>
        <w:rPr>
          <w:sz w:val="20"/>
        </w:rPr>
        <w:t>EVP</w:t>
      </w:r>
      <w:r>
        <w:rPr>
          <w:spacing w:val="-53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9.</w:t>
      </w:r>
      <w:r>
        <w:rPr>
          <w:spacing w:val="-1"/>
          <w:sz w:val="20"/>
        </w:rPr>
        <w:t xml:space="preserve"> </w:t>
      </w:r>
      <w:r>
        <w:rPr>
          <w:sz w:val="20"/>
        </w:rPr>
        <w:t>2022 do 31. 8.</w:t>
      </w:r>
      <w:r>
        <w:rPr>
          <w:spacing w:val="-1"/>
          <w:sz w:val="20"/>
        </w:rPr>
        <w:t xml:space="preserve"> </w:t>
      </w:r>
      <w:r>
        <w:rPr>
          <w:sz w:val="20"/>
        </w:rPr>
        <w:t>2024).</w:t>
      </w:r>
    </w:p>
    <w:p w:rsidR="00F96F66" w:rsidRDefault="00560661">
      <w:pPr>
        <w:pStyle w:val="Odstavecseseznamem"/>
        <w:numPr>
          <w:ilvl w:val="0"/>
          <w:numId w:val="5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7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nich</w:t>
      </w:r>
      <w:r>
        <w:rPr>
          <w:spacing w:val="-7"/>
          <w:sz w:val="20"/>
        </w:rPr>
        <w:t xml:space="preserve"> </w:t>
      </w:r>
      <w:r>
        <w:rPr>
          <w:sz w:val="20"/>
        </w:rPr>
        <w:t>odvozené</w:t>
      </w:r>
      <w:r>
        <w:rPr>
          <w:spacing w:val="-5"/>
          <w:sz w:val="20"/>
        </w:rPr>
        <w:t xml:space="preserve"> </w:t>
      </w:r>
      <w:r>
        <w:rPr>
          <w:sz w:val="20"/>
        </w:rPr>
        <w:t>výše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vychází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 9</w:t>
      </w:r>
      <w:r>
        <w:rPr>
          <w:spacing w:val="-6"/>
          <w:sz w:val="20"/>
        </w:rPr>
        <w:t xml:space="preserve"> </w:t>
      </w:r>
      <w:r>
        <w:rPr>
          <w:sz w:val="20"/>
        </w:rPr>
        <w:t>Výzvy.</w:t>
      </w:r>
    </w:p>
    <w:p w:rsidR="00F96F66" w:rsidRDefault="00F96F66">
      <w:pPr>
        <w:pStyle w:val="Zkladntext"/>
        <w:spacing w:before="1"/>
        <w:ind w:left="0"/>
        <w:jc w:val="left"/>
        <w:rPr>
          <w:sz w:val="36"/>
        </w:rPr>
      </w:pPr>
    </w:p>
    <w:p w:rsidR="00F96F66" w:rsidRDefault="00560661">
      <w:pPr>
        <w:pStyle w:val="Nadpis1"/>
        <w:ind w:right="1039"/>
      </w:pPr>
      <w:r>
        <w:t>III.</w:t>
      </w:r>
    </w:p>
    <w:p w:rsidR="00F96F66" w:rsidRDefault="00560661">
      <w:pPr>
        <w:pStyle w:val="Nadpis2"/>
        <w:spacing w:before="1"/>
        <w:ind w:right="1039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96F66" w:rsidRDefault="00F96F66">
      <w:pPr>
        <w:pStyle w:val="Zkladntext"/>
        <w:spacing w:before="1"/>
        <w:ind w:left="0"/>
        <w:jc w:val="left"/>
        <w:rPr>
          <w:b/>
          <w:sz w:val="18"/>
        </w:rPr>
      </w:pPr>
    </w:p>
    <w:p w:rsidR="00F96F66" w:rsidRDefault="00560661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vyplacena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korunách</w:t>
      </w:r>
      <w:r>
        <w:rPr>
          <w:spacing w:val="-7"/>
          <w:sz w:val="20"/>
        </w:rPr>
        <w:t xml:space="preserve"> </w:t>
      </w:r>
      <w:r>
        <w:rPr>
          <w:sz w:val="20"/>
        </w:rPr>
        <w:t>českých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0"/>
          <w:sz w:val="20"/>
        </w:rPr>
        <w:t xml:space="preserve"> </w:t>
      </w:r>
      <w:r>
        <w:rPr>
          <w:sz w:val="20"/>
        </w:rPr>
        <w:t>účtu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</w:t>
      </w:r>
      <w:r>
        <w:rPr>
          <w:spacing w:val="-8"/>
          <w:sz w:val="20"/>
        </w:rPr>
        <w:t xml:space="preserve"> </w:t>
      </w:r>
      <w:r>
        <w:rPr>
          <w:sz w:val="20"/>
        </w:rPr>
        <w:t>účet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</w:p>
    <w:p w:rsidR="00F96F66" w:rsidRDefault="00560661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Fond poskytuje finanční prostředky na základě podané žádosti o platbu předložené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agendového</w:t>
      </w:r>
      <w:r>
        <w:rPr>
          <w:spacing w:val="21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21"/>
          <w:sz w:val="20"/>
        </w:rPr>
        <w:t xml:space="preserve"> </w:t>
      </w:r>
      <w:r>
        <w:rPr>
          <w:sz w:val="20"/>
        </w:rPr>
        <w:t>systému</w:t>
      </w:r>
      <w:r>
        <w:rPr>
          <w:spacing w:val="20"/>
          <w:sz w:val="20"/>
        </w:rPr>
        <w:t xml:space="preserve"> </w:t>
      </w:r>
      <w:r>
        <w:rPr>
          <w:sz w:val="20"/>
        </w:rPr>
        <w:t>Státního</w:t>
      </w:r>
      <w:r>
        <w:rPr>
          <w:spacing w:val="21"/>
          <w:sz w:val="20"/>
        </w:rPr>
        <w:t xml:space="preserve"> </w:t>
      </w:r>
      <w:r>
        <w:rPr>
          <w:sz w:val="20"/>
        </w:rPr>
        <w:t>fondu</w:t>
      </w:r>
      <w:r>
        <w:rPr>
          <w:spacing w:val="20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1"/>
          <w:sz w:val="20"/>
        </w:rPr>
        <w:t xml:space="preserve"> </w:t>
      </w:r>
      <w:r>
        <w:rPr>
          <w:sz w:val="20"/>
        </w:rPr>
        <w:t>Čes</w:t>
      </w:r>
      <w:r>
        <w:rPr>
          <w:sz w:val="20"/>
        </w:rPr>
        <w:t>ké</w:t>
      </w:r>
      <w:r>
        <w:rPr>
          <w:spacing w:val="19"/>
          <w:sz w:val="20"/>
        </w:rPr>
        <w:t xml:space="preserve"> </w:t>
      </w:r>
      <w:r>
        <w:rPr>
          <w:sz w:val="20"/>
        </w:rPr>
        <w:t>republiky</w:t>
      </w:r>
      <w:r>
        <w:rPr>
          <w:spacing w:val="20"/>
          <w:sz w:val="20"/>
        </w:rPr>
        <w:t xml:space="preserve"> </w:t>
      </w:r>
      <w:r>
        <w:rPr>
          <w:sz w:val="20"/>
        </w:rPr>
        <w:t>(dále</w:t>
      </w:r>
      <w:r>
        <w:rPr>
          <w:spacing w:val="19"/>
          <w:sz w:val="20"/>
        </w:rPr>
        <w:t xml:space="preserve"> </w:t>
      </w:r>
      <w:r>
        <w:rPr>
          <w:sz w:val="20"/>
        </w:rPr>
        <w:t>jen</w:t>
      </w:r>
      <w:r>
        <w:rPr>
          <w:spacing w:val="20"/>
          <w:sz w:val="20"/>
        </w:rPr>
        <w:t xml:space="preserve"> </w:t>
      </w:r>
      <w:r>
        <w:rPr>
          <w:sz w:val="20"/>
        </w:rPr>
        <w:t>„AIS</w:t>
      </w:r>
    </w:p>
    <w:p w:rsidR="00F96F66" w:rsidRDefault="00F96F66">
      <w:pPr>
        <w:jc w:val="both"/>
        <w:rPr>
          <w:sz w:val="20"/>
        </w:rPr>
        <w:sectPr w:rsidR="00F96F66">
          <w:pgSz w:w="12240" w:h="15840"/>
          <w:pgMar w:top="1560" w:right="1020" w:bottom="1660" w:left="1600" w:header="708" w:footer="1425" w:gutter="0"/>
          <w:cols w:space="708"/>
        </w:sectPr>
      </w:pPr>
    </w:p>
    <w:p w:rsidR="00F96F66" w:rsidRDefault="00F96F66">
      <w:pPr>
        <w:pStyle w:val="Zkladntext"/>
        <w:spacing w:before="11"/>
        <w:ind w:left="0"/>
        <w:jc w:val="left"/>
        <w:rPr>
          <w:sz w:val="12"/>
        </w:rPr>
      </w:pPr>
    </w:p>
    <w:p w:rsidR="00F96F66" w:rsidRDefault="00560661">
      <w:pPr>
        <w:pStyle w:val="Zkladntext"/>
        <w:spacing w:before="99"/>
        <w:jc w:val="left"/>
      </w:pPr>
      <w:r>
        <w:t>SFŽP</w:t>
      </w:r>
      <w:r>
        <w:rPr>
          <w:spacing w:val="-2"/>
        </w:rPr>
        <w:t xml:space="preserve"> </w:t>
      </w:r>
      <w:r>
        <w:t>ČR“)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příslušných</w:t>
      </w:r>
      <w:r>
        <w:rPr>
          <w:spacing w:val="-2"/>
        </w:rPr>
        <w:t xml:space="preserve"> </w:t>
      </w:r>
      <w:r>
        <w:t>dokladů</w:t>
      </w:r>
      <w:r>
        <w:rPr>
          <w:spacing w:val="-3"/>
        </w:rPr>
        <w:t xml:space="preserve"> </w:t>
      </w:r>
      <w:r>
        <w:t>prokazujících</w:t>
      </w:r>
      <w:r>
        <w:rPr>
          <w:spacing w:val="-3"/>
        </w:rPr>
        <w:t xml:space="preserve"> </w:t>
      </w:r>
      <w:r>
        <w:t>oprávněnost</w:t>
      </w:r>
      <w:r>
        <w:rPr>
          <w:spacing w:val="-4"/>
        </w:rPr>
        <w:t xml:space="preserve"> </w:t>
      </w:r>
      <w:r>
        <w:t>vynaložených</w:t>
      </w:r>
      <w:r>
        <w:rPr>
          <w:spacing w:val="-2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prostředků.</w:t>
      </w:r>
    </w:p>
    <w:p w:rsidR="00F96F66" w:rsidRDefault="00F96F66">
      <w:pPr>
        <w:pStyle w:val="Zkladntext"/>
        <w:spacing w:before="9"/>
        <w:ind w:left="0"/>
        <w:jc w:val="left"/>
        <w:rPr>
          <w:sz w:val="28"/>
        </w:rPr>
      </w:pPr>
    </w:p>
    <w:p w:rsidR="00F96F66" w:rsidRDefault="00F96F66">
      <w:pPr>
        <w:rPr>
          <w:sz w:val="28"/>
        </w:rPr>
        <w:sectPr w:rsidR="00F96F66">
          <w:pgSz w:w="12240" w:h="15840"/>
          <w:pgMar w:top="1560" w:right="1020" w:bottom="1640" w:left="1600" w:header="708" w:footer="1425" w:gutter="0"/>
          <w:cols w:space="708"/>
        </w:sectPr>
      </w:pPr>
    </w:p>
    <w:p w:rsidR="00F96F66" w:rsidRDefault="00F96F66">
      <w:pPr>
        <w:pStyle w:val="Zkladntext"/>
        <w:ind w:left="0"/>
        <w:jc w:val="left"/>
        <w:rPr>
          <w:sz w:val="26"/>
        </w:rPr>
      </w:pPr>
    </w:p>
    <w:p w:rsidR="00F96F66" w:rsidRDefault="00F96F66">
      <w:pPr>
        <w:pStyle w:val="Zkladntext"/>
        <w:ind w:left="0"/>
        <w:jc w:val="left"/>
        <w:rPr>
          <w:sz w:val="26"/>
        </w:rPr>
      </w:pPr>
    </w:p>
    <w:p w:rsidR="00F96F66" w:rsidRDefault="00560661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F96F66" w:rsidRDefault="00560661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F96F66" w:rsidRDefault="00560661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96F66" w:rsidRDefault="00F96F66">
      <w:pPr>
        <w:sectPr w:rsidR="00F96F66">
          <w:type w:val="continuous"/>
          <w:pgSz w:w="12240" w:h="15840"/>
          <w:pgMar w:top="1560" w:right="1020" w:bottom="1620" w:left="1600" w:header="708" w:footer="1425" w:gutter="0"/>
          <w:cols w:num="2" w:space="708" w:equalWidth="0">
            <w:col w:w="2026" w:space="163"/>
            <w:col w:w="7431"/>
          </w:cols>
        </w:sectPr>
      </w:pPr>
    </w:p>
    <w:p w:rsidR="00F96F66" w:rsidRDefault="00560661">
      <w:pPr>
        <w:pStyle w:val="Odstavecseseznamem"/>
        <w:numPr>
          <w:ilvl w:val="1"/>
          <w:numId w:val="3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96F66" w:rsidRDefault="00560661">
      <w:pPr>
        <w:pStyle w:val="Odstavecseseznamem"/>
        <w:numPr>
          <w:ilvl w:val="2"/>
          <w:numId w:val="3"/>
        </w:numPr>
        <w:tabs>
          <w:tab w:val="left" w:pos="954"/>
        </w:tabs>
        <w:ind w:right="107"/>
        <w:rPr>
          <w:sz w:val="20"/>
        </w:rPr>
      </w:pPr>
      <w:r>
        <w:rPr>
          <w:sz w:val="20"/>
        </w:rPr>
        <w:t>akce byla provedena podle Fondem odsouhlaseného podporovaného opatření „CEV Stolístek –</w:t>
      </w:r>
      <w:r>
        <w:rPr>
          <w:spacing w:val="1"/>
          <w:sz w:val="20"/>
        </w:rPr>
        <w:t xml:space="preserve"> </w:t>
      </w:r>
      <w:r>
        <w:rPr>
          <w:sz w:val="20"/>
        </w:rPr>
        <w:t>podpora denních EVP o změně klimatu", které je součástí žádosti ze dne 1.</w:t>
      </w:r>
      <w:r>
        <w:rPr>
          <w:spacing w:val="1"/>
          <w:sz w:val="20"/>
        </w:rPr>
        <w:t xml:space="preserve"> </w:t>
      </w:r>
      <w:r>
        <w:rPr>
          <w:sz w:val="20"/>
        </w:rPr>
        <w:t>7.</w:t>
      </w:r>
      <w:r>
        <w:rPr>
          <w:spacing w:val="1"/>
          <w:sz w:val="20"/>
        </w:rPr>
        <w:t xml:space="preserve"> </w:t>
      </w:r>
      <w:r>
        <w:rPr>
          <w:sz w:val="20"/>
        </w:rPr>
        <w:t>2022 a rozpočtu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1"/>
          <w:sz w:val="20"/>
        </w:rPr>
        <w:t xml:space="preserve"> </w:t>
      </w:r>
      <w:r>
        <w:rPr>
          <w:sz w:val="20"/>
        </w:rPr>
        <w:t>změn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odsouhlasil,</w:t>
      </w:r>
    </w:p>
    <w:p w:rsidR="00F96F66" w:rsidRDefault="00560661">
      <w:pPr>
        <w:pStyle w:val="Odstavecseseznamem"/>
        <w:numPr>
          <w:ilvl w:val="2"/>
          <w:numId w:val="3"/>
        </w:numPr>
        <w:tabs>
          <w:tab w:val="left" w:pos="954"/>
        </w:tabs>
        <w:rPr>
          <w:sz w:val="20"/>
        </w:rPr>
      </w:pP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období</w:t>
      </w:r>
      <w:r>
        <w:rPr>
          <w:spacing w:val="8"/>
          <w:sz w:val="20"/>
        </w:rPr>
        <w:t xml:space="preserve"> </w:t>
      </w:r>
      <w:r>
        <w:rPr>
          <w:sz w:val="20"/>
        </w:rPr>
        <w:t>od</w:t>
      </w:r>
      <w:r>
        <w:rPr>
          <w:spacing w:val="8"/>
          <w:sz w:val="20"/>
        </w:rPr>
        <w:t xml:space="preserve"> </w:t>
      </w:r>
      <w:r>
        <w:rPr>
          <w:sz w:val="20"/>
        </w:rPr>
        <w:t>9/2022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6/2024</w:t>
      </w:r>
      <w:r>
        <w:rPr>
          <w:spacing w:val="8"/>
          <w:sz w:val="20"/>
        </w:rPr>
        <w:t xml:space="preserve"> </w:t>
      </w:r>
      <w:r>
        <w:rPr>
          <w:sz w:val="20"/>
        </w:rPr>
        <w:t>zrealizoval</w:t>
      </w:r>
      <w:r>
        <w:rPr>
          <w:spacing w:val="13"/>
          <w:sz w:val="20"/>
        </w:rPr>
        <w:t xml:space="preserve"> </w:t>
      </w:r>
      <w:r>
        <w:rPr>
          <w:sz w:val="20"/>
        </w:rPr>
        <w:t>37denních</w:t>
      </w:r>
      <w:r>
        <w:rPr>
          <w:spacing w:val="10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7"/>
          <w:sz w:val="20"/>
        </w:rPr>
        <w:t xml:space="preserve"> </w:t>
      </w:r>
      <w:r>
        <w:rPr>
          <w:sz w:val="20"/>
        </w:rPr>
        <w:t>výukových</w:t>
      </w:r>
      <w:r>
        <w:rPr>
          <w:spacing w:val="7"/>
          <w:sz w:val="20"/>
        </w:rPr>
        <w:t xml:space="preserve"> </w:t>
      </w:r>
      <w:r>
        <w:rPr>
          <w:sz w:val="20"/>
        </w:rPr>
        <w:t>programů</w:t>
      </w:r>
      <w:r>
        <w:rPr>
          <w:spacing w:val="7"/>
          <w:sz w:val="20"/>
        </w:rPr>
        <w:t xml:space="preserve"> </w:t>
      </w:r>
      <w:r>
        <w:rPr>
          <w:sz w:val="20"/>
        </w:rPr>
        <w:t>(EVP)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</w:p>
    <w:p w:rsidR="00F96F66" w:rsidRDefault="00560661">
      <w:pPr>
        <w:pStyle w:val="Zkladntext"/>
        <w:ind w:left="954"/>
      </w:pPr>
      <w:r>
        <w:t>rozsahu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295</w:t>
      </w:r>
      <w:r>
        <w:rPr>
          <w:spacing w:val="-3"/>
        </w:rPr>
        <w:t xml:space="preserve"> </w:t>
      </w:r>
      <w:r>
        <w:t>osobohodin,</w:t>
      </w:r>
    </w:p>
    <w:p w:rsidR="00F96F66" w:rsidRDefault="00560661">
      <w:pPr>
        <w:pStyle w:val="Odstavecseseznamem"/>
        <w:numPr>
          <w:ilvl w:val="2"/>
          <w:numId w:val="3"/>
        </w:numPr>
        <w:tabs>
          <w:tab w:val="left" w:pos="954"/>
        </w:tabs>
        <w:spacing w:before="121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F96F66" w:rsidRDefault="00560661">
      <w:pPr>
        <w:pStyle w:val="Zkladntext"/>
        <w:spacing w:before="120"/>
        <w:ind w:left="668" w:right="115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rPr>
          <w:w w:val="95"/>
        </w:rPr>
        <w:t>podpory</w:t>
      </w:r>
      <w:r>
        <w:rPr>
          <w:spacing w:val="23"/>
          <w:w w:val="95"/>
        </w:rPr>
        <w:t xml:space="preserve"> </w:t>
      </w:r>
      <w:r>
        <w:rPr>
          <w:w w:val="95"/>
        </w:rPr>
        <w:t>podle</w:t>
      </w:r>
      <w:r>
        <w:rPr>
          <w:spacing w:val="24"/>
          <w:w w:val="95"/>
        </w:rPr>
        <w:t xml:space="preserve"> </w:t>
      </w:r>
      <w:r>
        <w:rPr>
          <w:w w:val="95"/>
        </w:rPr>
        <w:t>této</w:t>
      </w:r>
      <w:r>
        <w:rPr>
          <w:spacing w:val="32"/>
          <w:w w:val="95"/>
        </w:rPr>
        <w:t xml:space="preserve"> </w:t>
      </w:r>
      <w:r>
        <w:rPr>
          <w:w w:val="95"/>
        </w:rPr>
        <w:t>Smlouvy</w:t>
      </w:r>
      <w:r>
        <w:rPr>
          <w:spacing w:val="24"/>
          <w:w w:val="95"/>
        </w:rPr>
        <w:t xml:space="preserve"> </w:t>
      </w:r>
      <w:r>
        <w:rPr>
          <w:w w:val="95"/>
        </w:rPr>
        <w:t>považováno</w:t>
      </w:r>
      <w:r>
        <w:rPr>
          <w:spacing w:val="25"/>
          <w:w w:val="95"/>
        </w:rPr>
        <w:t xml:space="preserve"> </w:t>
      </w:r>
      <w:r>
        <w:rPr>
          <w:w w:val="95"/>
        </w:rPr>
        <w:t>za</w:t>
      </w:r>
      <w:r>
        <w:rPr>
          <w:spacing w:val="24"/>
          <w:w w:val="95"/>
        </w:rPr>
        <w:t xml:space="preserve"> </w:t>
      </w:r>
      <w:r>
        <w:rPr>
          <w:w w:val="95"/>
        </w:rPr>
        <w:t>neoprávněné</w:t>
      </w:r>
      <w:r>
        <w:rPr>
          <w:spacing w:val="24"/>
          <w:w w:val="95"/>
        </w:rPr>
        <w:t xml:space="preserve"> </w:t>
      </w:r>
      <w:r>
        <w:rPr>
          <w:w w:val="95"/>
        </w:rPr>
        <w:t>použití</w:t>
      </w:r>
      <w:r>
        <w:rPr>
          <w:spacing w:val="28"/>
          <w:w w:val="95"/>
        </w:rPr>
        <w:t xml:space="preserve"> </w:t>
      </w:r>
      <w:r>
        <w:rPr>
          <w:w w:val="95"/>
        </w:rPr>
        <w:t>finančních</w:t>
      </w:r>
      <w:r>
        <w:rPr>
          <w:spacing w:val="25"/>
          <w:w w:val="95"/>
        </w:rPr>
        <w:t xml:space="preserve"> </w:t>
      </w:r>
      <w:r>
        <w:rPr>
          <w:w w:val="95"/>
        </w:rPr>
        <w:t>prostředků</w:t>
      </w:r>
      <w:r>
        <w:rPr>
          <w:spacing w:val="24"/>
          <w:w w:val="95"/>
        </w:rPr>
        <w:t xml:space="preserve"> </w:t>
      </w:r>
      <w:r>
        <w:rPr>
          <w:w w:val="95"/>
        </w:rPr>
        <w:t>poskytnutých</w:t>
      </w:r>
      <w:r>
        <w:rPr>
          <w:spacing w:val="1"/>
          <w:w w:val="9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smyslu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218/2000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rozpočtových</w:t>
      </w:r>
      <w:r>
        <w:rPr>
          <w:spacing w:val="1"/>
        </w:rPr>
        <w:t xml:space="preserve"> </w:t>
      </w:r>
      <w:r>
        <w:t>pravidlech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změně</w:t>
      </w:r>
      <w:r>
        <w:rPr>
          <w:spacing w:val="1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 (rozpočtová pravidla), v platném znění, a že mohou být uplatněny sankce 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F96F66" w:rsidRDefault="00560661">
      <w:pPr>
        <w:pStyle w:val="Odstavecseseznamem"/>
        <w:numPr>
          <w:ilvl w:val="1"/>
          <w:numId w:val="3"/>
        </w:numPr>
        <w:tabs>
          <w:tab w:val="left" w:pos="746"/>
        </w:tabs>
        <w:spacing w:before="0" w:line="266" w:lineRule="exact"/>
        <w:ind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96F66" w:rsidRDefault="00560661">
      <w:pPr>
        <w:pStyle w:val="Odstavecseseznamem"/>
        <w:numPr>
          <w:ilvl w:val="2"/>
          <w:numId w:val="3"/>
        </w:numPr>
        <w:tabs>
          <w:tab w:val="left" w:pos="954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96F66" w:rsidRDefault="00560661">
      <w:pPr>
        <w:pStyle w:val="Odstavecseseznamem"/>
        <w:numPr>
          <w:ilvl w:val="2"/>
          <w:numId w:val="3"/>
        </w:numPr>
        <w:tabs>
          <w:tab w:val="left" w:pos="954"/>
        </w:tabs>
        <w:ind w:right="110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</w:t>
      </w:r>
      <w:r>
        <w:rPr>
          <w:spacing w:val="1"/>
          <w:sz w:val="20"/>
        </w:rPr>
        <w:t xml:space="preserve"> </w:t>
      </w:r>
      <w:r>
        <w:rPr>
          <w:sz w:val="20"/>
        </w:rPr>
        <w:t>nebo daňové evidenci (zákon č. 586/1992 Sb., o daních z příjmů, v platném znění) podle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o)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F96F66" w:rsidRDefault="00560661">
      <w:pPr>
        <w:pStyle w:val="Odstavecseseznamem"/>
        <w:numPr>
          <w:ilvl w:val="2"/>
          <w:numId w:val="3"/>
        </w:numPr>
        <w:tabs>
          <w:tab w:val="left" w:pos="954"/>
        </w:tabs>
        <w:spacing w:before="119"/>
        <w:ind w:right="108"/>
        <w:rPr>
          <w:sz w:val="20"/>
        </w:rPr>
      </w:pPr>
      <w:r>
        <w:rPr>
          <w:sz w:val="20"/>
        </w:rPr>
        <w:t>nebude čerpat na stejné způsobilé výdaje nebo je</w:t>
      </w:r>
      <w:r>
        <w:rPr>
          <w:sz w:val="20"/>
        </w:rPr>
        <w:t>jich části jinou veřejnou podporu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107 odst. 1 Smlouvy o fungování Evropské unie, podporu z prostředků Unie, které centrálně</w:t>
      </w:r>
      <w:r>
        <w:rPr>
          <w:spacing w:val="1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11"/>
          <w:sz w:val="20"/>
        </w:rPr>
        <w:t xml:space="preserve"> </w:t>
      </w:r>
      <w:r>
        <w:rPr>
          <w:sz w:val="20"/>
        </w:rPr>
        <w:t>agentury,</w:t>
      </w:r>
      <w:r>
        <w:rPr>
          <w:spacing w:val="-11"/>
          <w:sz w:val="20"/>
        </w:rPr>
        <w:t xml:space="preserve"> </w:t>
      </w:r>
      <w:r>
        <w:rPr>
          <w:sz w:val="20"/>
        </w:rPr>
        <w:t>společné</w:t>
      </w:r>
      <w:r>
        <w:rPr>
          <w:spacing w:val="-11"/>
          <w:sz w:val="20"/>
        </w:rPr>
        <w:t xml:space="preserve"> </w:t>
      </w:r>
      <w:r>
        <w:rPr>
          <w:sz w:val="20"/>
        </w:rPr>
        <w:t>podniky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jiné</w:t>
      </w:r>
      <w:r>
        <w:rPr>
          <w:spacing w:val="-10"/>
          <w:sz w:val="20"/>
        </w:rPr>
        <w:t xml:space="preserve"> </w:t>
      </w:r>
      <w:r>
        <w:rPr>
          <w:sz w:val="20"/>
        </w:rPr>
        <w:t>subjekty</w:t>
      </w:r>
      <w:r>
        <w:rPr>
          <w:spacing w:val="-11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přímo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11"/>
          <w:sz w:val="20"/>
        </w:rPr>
        <w:t xml:space="preserve"> </w:t>
      </w:r>
      <w:r>
        <w:rPr>
          <w:sz w:val="20"/>
        </w:rPr>
        <w:t>nepřímo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52"/>
          <w:sz w:val="20"/>
        </w:rPr>
        <w:t xml:space="preserve"> </w:t>
      </w:r>
      <w:r>
        <w:rPr>
          <w:sz w:val="20"/>
        </w:rPr>
        <w:t>kontrolou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tátů,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státního</w:t>
      </w:r>
      <w:r>
        <w:rPr>
          <w:spacing w:val="-5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dalších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 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F96F66" w:rsidRDefault="00560661">
      <w:pPr>
        <w:pStyle w:val="Odstavecseseznamem"/>
        <w:numPr>
          <w:ilvl w:val="2"/>
          <w:numId w:val="3"/>
        </w:numPr>
        <w:tabs>
          <w:tab w:val="left" w:pos="954"/>
        </w:tabs>
        <w:ind w:right="119"/>
        <w:rPr>
          <w:sz w:val="20"/>
        </w:rPr>
      </w:pPr>
      <w:r>
        <w:rPr>
          <w:sz w:val="20"/>
        </w:rPr>
        <w:t>v případě zapojení dalších veřejných spolufinancujících subjektů do financování projektu, popř.</w:t>
      </w:r>
      <w:r>
        <w:rPr>
          <w:spacing w:val="1"/>
          <w:sz w:val="20"/>
        </w:rPr>
        <w:t xml:space="preserve"> </w:t>
      </w:r>
      <w:r>
        <w:rPr>
          <w:sz w:val="20"/>
        </w:rPr>
        <w:t>programu,</w:t>
      </w:r>
      <w:r>
        <w:rPr>
          <w:spacing w:val="-3"/>
          <w:sz w:val="20"/>
        </w:rPr>
        <w:t xml:space="preserve"> </w:t>
      </w:r>
      <w:r>
        <w:rPr>
          <w:sz w:val="20"/>
        </w:rPr>
        <w:t>jehož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projekt</w:t>
      </w:r>
      <w:r>
        <w:rPr>
          <w:spacing w:val="-1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zněním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q)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F96F66" w:rsidRDefault="00560661">
      <w:pPr>
        <w:pStyle w:val="Odstavecseseznamem"/>
        <w:numPr>
          <w:ilvl w:val="2"/>
          <w:numId w:val="3"/>
        </w:numPr>
        <w:tabs>
          <w:tab w:val="left" w:pos="954"/>
        </w:tabs>
        <w:ind w:right="113"/>
        <w:rPr>
          <w:sz w:val="20"/>
        </w:rPr>
      </w:pPr>
      <w:r>
        <w:rPr>
          <w:sz w:val="20"/>
        </w:rPr>
        <w:t>bude dodržovat čl. 10 písm. v) Výzvy, tj. realizací projektu nedojde k významnému 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</w:t>
      </w:r>
      <w:r>
        <w:rPr>
          <w:spacing w:val="1"/>
          <w:sz w:val="20"/>
        </w:rPr>
        <w:t xml:space="preserve"> </w:t>
      </w:r>
      <w:r>
        <w:rPr>
          <w:sz w:val="20"/>
        </w:rPr>
        <w:t>2020/852 ze dne 18. června 2020 o zřízení</w:t>
      </w:r>
      <w:r>
        <w:rPr>
          <w:sz w:val="20"/>
        </w:rPr>
        <w:t xml:space="preserve"> rámce pro usnadnění udržitelných investic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(EU)</w:t>
      </w:r>
      <w:r>
        <w:rPr>
          <w:spacing w:val="-1"/>
          <w:sz w:val="20"/>
        </w:rPr>
        <w:t xml:space="preserve"> </w:t>
      </w:r>
      <w:r>
        <w:rPr>
          <w:sz w:val="20"/>
        </w:rPr>
        <w:t>2019/2088,</w:t>
      </w:r>
    </w:p>
    <w:p w:rsidR="00F96F66" w:rsidRDefault="00560661">
      <w:pPr>
        <w:pStyle w:val="Odstavecseseznamem"/>
        <w:numPr>
          <w:ilvl w:val="2"/>
          <w:numId w:val="3"/>
        </w:numPr>
        <w:tabs>
          <w:tab w:val="left" w:pos="954"/>
        </w:tabs>
        <w:ind w:right="112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</w:t>
      </w:r>
      <w:r>
        <w:rPr>
          <w:spacing w:val="1"/>
          <w:sz w:val="20"/>
        </w:rPr>
        <w:t xml:space="preserve"> </w:t>
      </w:r>
      <w:r>
        <w:rPr>
          <w:sz w:val="20"/>
        </w:rPr>
        <w:t>do up</w:t>
      </w:r>
      <w:r>
        <w:rPr>
          <w:sz w:val="20"/>
        </w:rPr>
        <w:t>lynutí</w:t>
      </w:r>
      <w:r>
        <w:rPr>
          <w:spacing w:val="-1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data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F96F66" w:rsidRDefault="00560661">
      <w:pPr>
        <w:pStyle w:val="Odstavecseseznamem"/>
        <w:numPr>
          <w:ilvl w:val="2"/>
          <w:numId w:val="3"/>
        </w:numPr>
        <w:tabs>
          <w:tab w:val="left" w:pos="285"/>
          <w:tab w:val="left" w:pos="954"/>
        </w:tabs>
        <w:spacing w:before="121"/>
        <w:ind w:right="113" w:hanging="954"/>
        <w:jc w:val="right"/>
        <w:rPr>
          <w:sz w:val="20"/>
        </w:rPr>
      </w:pPr>
      <w:r>
        <w:rPr>
          <w:sz w:val="20"/>
        </w:rPr>
        <w:t>zabezpečí</w:t>
      </w:r>
      <w:r>
        <w:rPr>
          <w:spacing w:val="53"/>
          <w:sz w:val="20"/>
        </w:rPr>
        <w:t xml:space="preserve"> </w:t>
      </w:r>
      <w:r>
        <w:rPr>
          <w:sz w:val="20"/>
        </w:rPr>
        <w:t>uchování</w:t>
      </w:r>
      <w:r>
        <w:rPr>
          <w:spacing w:val="57"/>
          <w:sz w:val="20"/>
        </w:rPr>
        <w:t xml:space="preserve"> </w:t>
      </w:r>
      <w:r>
        <w:rPr>
          <w:sz w:val="20"/>
        </w:rPr>
        <w:t>informací</w:t>
      </w:r>
      <w:r>
        <w:rPr>
          <w:spacing w:val="54"/>
          <w:sz w:val="20"/>
        </w:rPr>
        <w:t xml:space="preserve"> </w:t>
      </w:r>
      <w:r>
        <w:rPr>
          <w:sz w:val="20"/>
        </w:rPr>
        <w:t>o</w:t>
      </w:r>
      <w:r>
        <w:rPr>
          <w:spacing w:val="58"/>
          <w:sz w:val="20"/>
        </w:rPr>
        <w:t xml:space="preserve"> </w:t>
      </w:r>
      <w:r>
        <w:rPr>
          <w:sz w:val="20"/>
        </w:rPr>
        <w:t>projektu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rozsahu</w:t>
      </w:r>
      <w:r>
        <w:rPr>
          <w:spacing w:val="55"/>
          <w:sz w:val="20"/>
        </w:rPr>
        <w:t xml:space="preserve"> </w:t>
      </w:r>
      <w:r>
        <w:rPr>
          <w:sz w:val="20"/>
        </w:rPr>
        <w:t>požadovaném</w:t>
      </w:r>
      <w:r>
        <w:rPr>
          <w:spacing w:val="54"/>
          <w:sz w:val="20"/>
        </w:rPr>
        <w:t xml:space="preserve"> </w:t>
      </w:r>
      <w:r>
        <w:rPr>
          <w:sz w:val="20"/>
        </w:rPr>
        <w:t>právními</w:t>
      </w:r>
      <w:r>
        <w:rPr>
          <w:spacing w:val="56"/>
          <w:sz w:val="20"/>
        </w:rPr>
        <w:t xml:space="preserve"> </w:t>
      </w:r>
      <w:r>
        <w:rPr>
          <w:sz w:val="20"/>
        </w:rPr>
        <w:t>předpisy</w:t>
      </w:r>
      <w:r>
        <w:rPr>
          <w:spacing w:val="57"/>
          <w:sz w:val="20"/>
        </w:rPr>
        <w:t xml:space="preserve"> </w:t>
      </w:r>
      <w:r>
        <w:rPr>
          <w:sz w:val="20"/>
        </w:rPr>
        <w:t>České</w:t>
      </w:r>
    </w:p>
    <w:p w:rsidR="00F96F66" w:rsidRDefault="00560661">
      <w:pPr>
        <w:pStyle w:val="Zkladntext"/>
        <w:spacing w:before="1"/>
        <w:ind w:left="0" w:right="119"/>
        <w:jc w:val="right"/>
      </w:pPr>
      <w:r>
        <w:lastRenderedPageBreak/>
        <w:t>republiky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EU,</w:t>
      </w:r>
      <w:r>
        <w:rPr>
          <w:spacing w:val="3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po</w:t>
      </w:r>
      <w:r>
        <w:rPr>
          <w:spacing w:val="33"/>
        </w:rPr>
        <w:t xml:space="preserve"> </w:t>
      </w:r>
      <w:r>
        <w:t>dobu</w:t>
      </w:r>
      <w:r>
        <w:rPr>
          <w:spacing w:val="32"/>
        </w:rPr>
        <w:t xml:space="preserve"> </w:t>
      </w:r>
      <w:r>
        <w:t>deseti</w:t>
      </w:r>
      <w:r>
        <w:rPr>
          <w:spacing w:val="31"/>
        </w:rPr>
        <w:t xml:space="preserve"> </w:t>
      </w:r>
      <w:r>
        <w:t>let</w:t>
      </w:r>
      <w:r>
        <w:rPr>
          <w:spacing w:val="31"/>
        </w:rPr>
        <w:t xml:space="preserve"> </w:t>
      </w:r>
      <w:r>
        <w:t>od</w:t>
      </w:r>
      <w:r>
        <w:rPr>
          <w:spacing w:val="32"/>
        </w:rPr>
        <w:t xml:space="preserve"> </w:t>
      </w:r>
      <w:r>
        <w:t>konce</w:t>
      </w:r>
      <w:r>
        <w:rPr>
          <w:spacing w:val="31"/>
        </w:rPr>
        <w:t xml:space="preserve"> </w:t>
      </w:r>
      <w:r>
        <w:t>roku,</w:t>
      </w:r>
      <w:r>
        <w:rPr>
          <w:spacing w:val="32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kterém</w:t>
      </w:r>
      <w:r>
        <w:rPr>
          <w:spacing w:val="33"/>
        </w:rPr>
        <w:t xml:space="preserve"> </w:t>
      </w:r>
      <w:r>
        <w:t>došlo</w:t>
      </w:r>
      <w:r>
        <w:rPr>
          <w:spacing w:val="32"/>
        </w:rPr>
        <w:t xml:space="preserve"> </w:t>
      </w:r>
      <w:r>
        <w:t>k</w:t>
      </w:r>
      <w:r>
        <w:rPr>
          <w:spacing w:val="31"/>
        </w:rPr>
        <w:t xml:space="preserve"> </w:t>
      </w:r>
      <w:r>
        <w:t>ukončení</w:t>
      </w:r>
      <w:r>
        <w:rPr>
          <w:spacing w:val="31"/>
        </w:rPr>
        <w:t xml:space="preserve"> </w:t>
      </w:r>
      <w:r>
        <w:t>projektu</w:t>
      </w:r>
    </w:p>
    <w:p w:rsidR="00F96F66" w:rsidRDefault="00F96F66">
      <w:pPr>
        <w:jc w:val="right"/>
        <w:sectPr w:rsidR="00F96F66">
          <w:type w:val="continuous"/>
          <w:pgSz w:w="12240" w:h="15840"/>
          <w:pgMar w:top="1560" w:right="1020" w:bottom="1620" w:left="1600" w:header="708" w:footer="1425" w:gutter="0"/>
          <w:cols w:space="708"/>
        </w:sectPr>
      </w:pPr>
    </w:p>
    <w:p w:rsidR="00F96F66" w:rsidRDefault="00F96F66">
      <w:pPr>
        <w:pStyle w:val="Zkladntext"/>
        <w:spacing w:before="11"/>
        <w:ind w:left="0"/>
        <w:jc w:val="left"/>
        <w:rPr>
          <w:sz w:val="12"/>
        </w:rPr>
      </w:pPr>
    </w:p>
    <w:p w:rsidR="00F96F66" w:rsidRDefault="00560661">
      <w:pPr>
        <w:pStyle w:val="Zkladntext"/>
        <w:spacing w:before="99"/>
        <w:ind w:left="954"/>
      </w:pPr>
      <w:r>
        <w:t>konečného</w:t>
      </w:r>
      <w:r>
        <w:rPr>
          <w:spacing w:val="-2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podpory,</w:t>
      </w:r>
    </w:p>
    <w:p w:rsidR="00F96F66" w:rsidRDefault="00560661">
      <w:pPr>
        <w:pStyle w:val="Odstavecseseznamem"/>
        <w:numPr>
          <w:ilvl w:val="2"/>
          <w:numId w:val="3"/>
        </w:numPr>
        <w:tabs>
          <w:tab w:val="left" w:pos="954"/>
        </w:tabs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96F66" w:rsidRDefault="00560661">
      <w:pPr>
        <w:pStyle w:val="Odstavecseseznamem"/>
        <w:numPr>
          <w:ilvl w:val="0"/>
          <w:numId w:val="3"/>
        </w:numPr>
        <w:tabs>
          <w:tab w:val="left" w:pos="386"/>
        </w:tabs>
        <w:spacing w:before="11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96F66" w:rsidRDefault="00560661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ind w:left="66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F96F66" w:rsidRDefault="00560661">
      <w:pPr>
        <w:pStyle w:val="Odstavecseseznamem"/>
        <w:numPr>
          <w:ilvl w:val="1"/>
          <w:numId w:val="3"/>
        </w:numPr>
        <w:tabs>
          <w:tab w:val="left" w:pos="669"/>
        </w:tabs>
        <w:ind w:left="668" w:right="112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dokončení, a to v takovém rozsahu (i pokud jde o poskytnutí příslušných dokladů), aby mohly být</w:t>
      </w:r>
      <w:r>
        <w:rPr>
          <w:spacing w:val="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</w:t>
      </w:r>
    </w:p>
    <w:p w:rsidR="00F96F66" w:rsidRDefault="00560661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F96F66" w:rsidRDefault="00560661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96F66" w:rsidRDefault="00560661">
      <w:pPr>
        <w:pStyle w:val="Odstavecseseznamem"/>
        <w:numPr>
          <w:ilvl w:val="1"/>
          <w:numId w:val="3"/>
        </w:numPr>
        <w:tabs>
          <w:tab w:val="left" w:pos="669"/>
        </w:tabs>
        <w:spacing w:before="121"/>
        <w:ind w:left="66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</w:t>
      </w:r>
      <w:r>
        <w:rPr>
          <w:sz w:val="20"/>
        </w:rPr>
        <w:t>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F96F66" w:rsidRDefault="00560661">
      <w:pPr>
        <w:pStyle w:val="Odstavecseseznamem"/>
        <w:numPr>
          <w:ilvl w:val="1"/>
          <w:numId w:val="3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n)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F96F66" w:rsidRDefault="00560661">
      <w:pPr>
        <w:pStyle w:val="Odstavecseseznamem"/>
        <w:numPr>
          <w:ilvl w:val="0"/>
          <w:numId w:val="3"/>
        </w:numPr>
        <w:tabs>
          <w:tab w:val="left" w:pos="386"/>
        </w:tabs>
        <w:ind w:right="11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střetu</w:t>
      </w:r>
      <w:r>
        <w:rPr>
          <w:spacing w:val="-9"/>
          <w:sz w:val="20"/>
        </w:rPr>
        <w:t xml:space="preserve"> </w:t>
      </w:r>
      <w:r>
        <w:rPr>
          <w:sz w:val="20"/>
        </w:rPr>
        <w:t>zájmů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61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8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Sdělení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2021/C</w:t>
      </w:r>
      <w:r>
        <w:rPr>
          <w:spacing w:val="-53"/>
          <w:sz w:val="20"/>
        </w:rPr>
        <w:t xml:space="preserve"> </w:t>
      </w:r>
      <w:r>
        <w:rPr>
          <w:sz w:val="20"/>
        </w:rPr>
        <w:t>121/01</w:t>
      </w:r>
      <w:r>
        <w:rPr>
          <w:spacing w:val="1"/>
          <w:sz w:val="20"/>
        </w:rPr>
        <w:t xml:space="preserve"> </w:t>
      </w:r>
      <w:r>
        <w:rPr>
          <w:sz w:val="20"/>
        </w:rPr>
        <w:t>Pokyny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54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55"/>
          <w:sz w:val="20"/>
        </w:rPr>
        <w:t xml:space="preserve"> </w:t>
      </w:r>
      <w:r>
        <w:rPr>
          <w:sz w:val="20"/>
        </w:rPr>
        <w:t>střetu</w:t>
      </w:r>
      <w:r>
        <w:rPr>
          <w:spacing w:val="55"/>
          <w:sz w:val="20"/>
        </w:rPr>
        <w:t xml:space="preserve"> </w:t>
      </w:r>
      <w:r>
        <w:rPr>
          <w:sz w:val="20"/>
        </w:rPr>
        <w:t>zájmů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řešení</w:t>
      </w:r>
      <w:r>
        <w:rPr>
          <w:spacing w:val="55"/>
          <w:sz w:val="20"/>
        </w:rPr>
        <w:t xml:space="preserve"> </w:t>
      </w:r>
      <w:r>
        <w:rPr>
          <w:sz w:val="20"/>
        </w:rPr>
        <w:t>podle Finančního</w:t>
      </w:r>
      <w:r>
        <w:rPr>
          <w:spacing w:val="55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55"/>
          <w:sz w:val="20"/>
        </w:rPr>
        <w:t xml:space="preserve"> </w:t>
      </w:r>
      <w:r>
        <w:rPr>
          <w:sz w:val="20"/>
        </w:rPr>
        <w:t>Sdělení</w:t>
      </w:r>
      <w:r>
        <w:rPr>
          <w:spacing w:val="54"/>
          <w:sz w:val="20"/>
        </w:rPr>
        <w:t xml:space="preserve"> </w:t>
      </w:r>
      <w:r>
        <w:rPr>
          <w:sz w:val="20"/>
        </w:rPr>
        <w:t>Komise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2021/C</w:t>
      </w:r>
      <w:r>
        <w:rPr>
          <w:spacing w:val="-3"/>
          <w:sz w:val="20"/>
        </w:rPr>
        <w:t xml:space="preserve"> </w:t>
      </w:r>
      <w:r>
        <w:rPr>
          <w:sz w:val="20"/>
        </w:rPr>
        <w:t>121/01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-3"/>
          <w:sz w:val="20"/>
        </w:rPr>
        <w:t xml:space="preserve"> </w:t>
      </w:r>
      <w:r>
        <w:rPr>
          <w:sz w:val="20"/>
        </w:rPr>
        <w:t>střetu</w:t>
      </w:r>
      <w:r>
        <w:rPr>
          <w:spacing w:val="-4"/>
          <w:sz w:val="20"/>
        </w:rPr>
        <w:t xml:space="preserve"> </w:t>
      </w:r>
      <w:r>
        <w:rPr>
          <w:sz w:val="20"/>
        </w:rPr>
        <w:t>zájmů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řešení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53"/>
          <w:sz w:val="20"/>
        </w:rPr>
        <w:t xml:space="preserve"> </w:t>
      </w:r>
      <w:r>
        <w:rPr>
          <w:sz w:val="20"/>
        </w:rPr>
        <w:t>Směrnice</w:t>
      </w:r>
      <w:r>
        <w:rPr>
          <w:spacing w:val="24"/>
          <w:sz w:val="20"/>
        </w:rPr>
        <w:t xml:space="preserve"> </w:t>
      </w:r>
      <w:r>
        <w:rPr>
          <w:sz w:val="20"/>
        </w:rPr>
        <w:t>Evropského</w:t>
      </w:r>
      <w:r>
        <w:rPr>
          <w:spacing w:val="26"/>
          <w:sz w:val="20"/>
        </w:rPr>
        <w:t xml:space="preserve"> </w:t>
      </w:r>
      <w:r>
        <w:rPr>
          <w:sz w:val="20"/>
        </w:rPr>
        <w:t>Parlamentu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Rady</w:t>
      </w:r>
      <w:r>
        <w:rPr>
          <w:spacing w:val="24"/>
          <w:sz w:val="20"/>
        </w:rPr>
        <w:t xml:space="preserve"> </w:t>
      </w:r>
      <w:r>
        <w:rPr>
          <w:sz w:val="20"/>
        </w:rPr>
        <w:t>(EU)</w:t>
      </w:r>
      <w:r>
        <w:rPr>
          <w:spacing w:val="25"/>
          <w:sz w:val="20"/>
        </w:rPr>
        <w:t xml:space="preserve"> </w:t>
      </w:r>
      <w:r>
        <w:rPr>
          <w:sz w:val="20"/>
        </w:rPr>
        <w:t>2015/849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předcházení</w:t>
      </w:r>
      <w:r>
        <w:rPr>
          <w:spacing w:val="25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25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26"/>
          <w:sz w:val="20"/>
        </w:rPr>
        <w:t xml:space="preserve"> </w:t>
      </w:r>
      <w:r>
        <w:rPr>
          <w:sz w:val="20"/>
        </w:rPr>
        <w:t>systému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F96F66" w:rsidRDefault="00560661">
      <w:pPr>
        <w:pStyle w:val="Odstavecseseznamem"/>
        <w:numPr>
          <w:ilvl w:val="0"/>
          <w:numId w:val="3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povinen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zdržet</w:t>
      </w:r>
      <w:r>
        <w:rPr>
          <w:spacing w:val="-3"/>
          <w:sz w:val="20"/>
        </w:rPr>
        <w:t xml:space="preserve"> </w:t>
      </w:r>
      <w:r>
        <w:rPr>
          <w:sz w:val="20"/>
        </w:rPr>
        <w:t>podvodného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-2"/>
          <w:sz w:val="20"/>
        </w:rPr>
        <w:t xml:space="preserve"> </w:t>
      </w:r>
      <w:r>
        <w:rPr>
          <w:sz w:val="20"/>
        </w:rPr>
        <w:t>jednání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x)</w:t>
      </w:r>
      <w:r>
        <w:rPr>
          <w:spacing w:val="-53"/>
          <w:sz w:val="20"/>
        </w:rPr>
        <w:t xml:space="preserve"> </w:t>
      </w:r>
      <w:r>
        <w:rPr>
          <w:sz w:val="20"/>
        </w:rPr>
        <w:t>Výzvy.</w:t>
      </w:r>
    </w:p>
    <w:p w:rsidR="00F96F66" w:rsidRDefault="00F96F66">
      <w:pPr>
        <w:pStyle w:val="Zkladntext"/>
        <w:spacing w:before="13"/>
        <w:ind w:left="0"/>
        <w:jc w:val="left"/>
        <w:rPr>
          <w:sz w:val="35"/>
        </w:rPr>
      </w:pPr>
    </w:p>
    <w:p w:rsidR="00F96F66" w:rsidRDefault="00560661">
      <w:pPr>
        <w:pStyle w:val="Nadpis1"/>
      </w:pPr>
      <w:r>
        <w:t>V.</w:t>
      </w:r>
    </w:p>
    <w:p w:rsidR="00F96F66" w:rsidRDefault="00560661">
      <w:pPr>
        <w:pStyle w:val="Nadpis2"/>
        <w:ind w:right="1038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96F66" w:rsidRDefault="00F96F66">
      <w:pPr>
        <w:pStyle w:val="Zkladntext"/>
        <w:spacing w:before="1"/>
        <w:ind w:left="0"/>
        <w:jc w:val="left"/>
        <w:rPr>
          <w:b/>
          <w:sz w:val="18"/>
        </w:rPr>
      </w:pPr>
    </w:p>
    <w:p w:rsidR="00F96F66" w:rsidRDefault="00560661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F96F66" w:rsidRDefault="00560661">
      <w:pPr>
        <w:pStyle w:val="Odstavecseseznamem"/>
        <w:numPr>
          <w:ilvl w:val="0"/>
          <w:numId w:val="2"/>
        </w:numPr>
        <w:tabs>
          <w:tab w:val="left" w:pos="38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Porušení povinností podle článku IV bodu 1 písm. b) za první, třetí, čtvrtou nebo pátou odrážkou nebo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2 písm. a)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F96F66" w:rsidRDefault="00560661">
      <w:pPr>
        <w:pStyle w:val="Odstavecseseznamem"/>
        <w:numPr>
          <w:ilvl w:val="0"/>
          <w:numId w:val="2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Porušení povinností podle článku IV bodu 1 písm. a) za první nebo třetí odrážkou,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100 % z poskytnuté podpory. Dojde</w:t>
      </w:r>
      <w:r>
        <w:rPr>
          <w:sz w:val="20"/>
        </w:rPr>
        <w:t>-li k porušení povinností uvedených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druhou</w:t>
      </w:r>
      <w:r>
        <w:rPr>
          <w:spacing w:val="-8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toto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100</w:t>
      </w:r>
      <w:r>
        <w:rPr>
          <w:spacing w:val="-8"/>
          <w:sz w:val="20"/>
        </w:rPr>
        <w:t xml:space="preserve"> </w:t>
      </w:r>
      <w:r>
        <w:rPr>
          <w:sz w:val="20"/>
        </w:rPr>
        <w:t>%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</w:p>
    <w:p w:rsidR="00F96F66" w:rsidRDefault="00F96F66">
      <w:pPr>
        <w:jc w:val="both"/>
        <w:rPr>
          <w:sz w:val="20"/>
        </w:rPr>
        <w:sectPr w:rsidR="00F96F66">
          <w:pgSz w:w="12240" w:h="15840"/>
          <w:pgMar w:top="1560" w:right="1020" w:bottom="1620" w:left="1600" w:header="708" w:footer="1425" w:gutter="0"/>
          <w:cols w:space="708"/>
        </w:sectPr>
      </w:pPr>
    </w:p>
    <w:p w:rsidR="00F96F66" w:rsidRDefault="00F96F66">
      <w:pPr>
        <w:pStyle w:val="Zkladntext"/>
        <w:spacing w:before="11"/>
        <w:ind w:left="0"/>
        <w:jc w:val="left"/>
        <w:rPr>
          <w:sz w:val="12"/>
        </w:rPr>
      </w:pPr>
    </w:p>
    <w:p w:rsidR="00F96F66" w:rsidRDefault="00560661">
      <w:pPr>
        <w:pStyle w:val="Zkladntext"/>
        <w:spacing w:before="99"/>
        <w:jc w:val="left"/>
      </w:pPr>
      <w:r>
        <w:t>podpory,</w:t>
      </w:r>
      <w:r>
        <w:rPr>
          <w:spacing w:val="40"/>
        </w:rPr>
        <w:t xml:space="preserve"> </w:t>
      </w:r>
      <w:r>
        <w:t>byl</w:t>
      </w:r>
      <w:r>
        <w:rPr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li</w:t>
      </w:r>
      <w:r>
        <w:rPr>
          <w:spacing w:val="41"/>
        </w:rPr>
        <w:t xml:space="preserve"> </w:t>
      </w:r>
      <w:r>
        <w:t>naplněn</w:t>
      </w:r>
      <w:r>
        <w:rPr>
          <w:spacing w:val="40"/>
        </w:rPr>
        <w:t xml:space="preserve"> </w:t>
      </w:r>
      <w:r>
        <w:t>účel</w:t>
      </w:r>
      <w:r>
        <w:rPr>
          <w:spacing w:val="41"/>
        </w:rPr>
        <w:t xml:space="preserve"> </w:t>
      </w:r>
      <w:r>
        <w:t>akce</w:t>
      </w:r>
      <w:r>
        <w:rPr>
          <w:spacing w:val="40"/>
        </w:rPr>
        <w:t xml:space="preserve"> </w:t>
      </w:r>
      <w:r>
        <w:t>podle</w:t>
      </w:r>
      <w:r>
        <w:rPr>
          <w:spacing w:val="40"/>
        </w:rPr>
        <w:t xml:space="preserve"> </w:t>
      </w:r>
      <w:r>
        <w:t>citovaného</w:t>
      </w:r>
      <w:r>
        <w:rPr>
          <w:spacing w:val="42"/>
        </w:rPr>
        <w:t xml:space="preserve"> </w:t>
      </w:r>
      <w:r>
        <w:t>ustanovení</w:t>
      </w:r>
      <w:r>
        <w:rPr>
          <w:spacing w:val="40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méně</w:t>
      </w:r>
      <w:r>
        <w:rPr>
          <w:spacing w:val="40"/>
        </w:rPr>
        <w:t xml:space="preserve"> </w:t>
      </w:r>
      <w:r>
        <w:t>než</w:t>
      </w:r>
      <w:r>
        <w:rPr>
          <w:spacing w:val="42"/>
        </w:rPr>
        <w:t xml:space="preserve"> </w:t>
      </w:r>
      <w:r>
        <w:t>50</w:t>
      </w:r>
      <w:r>
        <w:rPr>
          <w:spacing w:val="42"/>
        </w:rPr>
        <w:t xml:space="preserve"> </w:t>
      </w:r>
      <w:r>
        <w:t>%</w:t>
      </w:r>
      <w:r>
        <w:rPr>
          <w:spacing w:val="38"/>
        </w:rPr>
        <w:t xml:space="preserve"> </w:t>
      </w:r>
      <w:r>
        <w:t>stanovených</w:t>
      </w:r>
      <w:r>
        <w:rPr>
          <w:spacing w:val="-51"/>
        </w:rPr>
        <w:t xml:space="preserve"> </w:t>
      </w:r>
      <w:r>
        <w:t>indikátorů.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účelu</w:t>
      </w:r>
      <w:r>
        <w:rPr>
          <w:spacing w:val="-4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předchozí</w:t>
      </w:r>
      <w:r>
        <w:rPr>
          <w:spacing w:val="-3"/>
        </w:rPr>
        <w:t xml:space="preserve"> </w:t>
      </w:r>
      <w:r>
        <w:t>větě</w:t>
      </w:r>
      <w:r>
        <w:rPr>
          <w:spacing w:val="-5"/>
        </w:rPr>
        <w:t xml:space="preserve"> </w:t>
      </w:r>
      <w:r>
        <w:t>citovaného</w:t>
      </w:r>
      <w:r>
        <w:rPr>
          <w:spacing w:val="-1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rozmezí</w:t>
      </w:r>
      <w:r>
        <w:rPr>
          <w:spacing w:val="-3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99</w:t>
      </w:r>
    </w:p>
    <w:p w:rsidR="00F96F66" w:rsidRDefault="00560661">
      <w:pPr>
        <w:pStyle w:val="Zkladntext"/>
        <w:spacing w:line="264" w:lineRule="exact"/>
        <w:jc w:val="left"/>
      </w:pPr>
      <w:r>
        <w:t>%</w:t>
      </w:r>
      <w:r>
        <w:rPr>
          <w:spacing w:val="11"/>
        </w:rPr>
        <w:t xml:space="preserve"> </w:t>
      </w:r>
      <w:r>
        <w:t>stanovených</w:t>
      </w:r>
      <w:r>
        <w:rPr>
          <w:spacing w:val="12"/>
        </w:rPr>
        <w:t xml:space="preserve"> </w:t>
      </w:r>
      <w:r>
        <w:t>indikátorů,</w:t>
      </w:r>
      <w:r>
        <w:rPr>
          <w:spacing w:val="15"/>
        </w:rPr>
        <w:t xml:space="preserve"> </w:t>
      </w:r>
      <w:r>
        <w:t>bude</w:t>
      </w:r>
      <w:r>
        <w:rPr>
          <w:spacing w:val="11"/>
        </w:rPr>
        <w:t xml:space="preserve"> </w:t>
      </w:r>
      <w:r>
        <w:t>toto</w:t>
      </w:r>
      <w:r>
        <w:rPr>
          <w:spacing w:val="13"/>
        </w:rPr>
        <w:t xml:space="preserve"> </w:t>
      </w:r>
      <w:r>
        <w:t>porušení</w:t>
      </w:r>
      <w:r>
        <w:rPr>
          <w:spacing w:val="12"/>
        </w:rPr>
        <w:t xml:space="preserve"> </w:t>
      </w:r>
      <w:r>
        <w:t>postiženo</w:t>
      </w:r>
      <w:r>
        <w:rPr>
          <w:spacing w:val="13"/>
        </w:rPr>
        <w:t xml:space="preserve"> </w:t>
      </w:r>
      <w:r>
        <w:t>odvodem</w:t>
      </w:r>
      <w:r>
        <w:rPr>
          <w:spacing w:val="13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rozmezí</w:t>
      </w:r>
      <w:r>
        <w:rPr>
          <w:spacing w:val="13"/>
        </w:rPr>
        <w:t xml:space="preserve"> </w:t>
      </w:r>
      <w:r>
        <w:t>0,1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49</w:t>
      </w:r>
      <w:r>
        <w:rPr>
          <w:spacing w:val="12"/>
        </w:rPr>
        <w:t xml:space="preserve"> </w:t>
      </w:r>
      <w:r>
        <w:t>%</w:t>
      </w:r>
      <w:r>
        <w:rPr>
          <w:spacing w:val="12"/>
        </w:rPr>
        <w:t xml:space="preserve"> </w:t>
      </w:r>
      <w:r>
        <w:t>z poskytnuté</w:t>
      </w:r>
    </w:p>
    <w:p w:rsidR="00F96F66" w:rsidRDefault="00560661">
      <w:pPr>
        <w:pStyle w:val="Zkladntext"/>
        <w:jc w:val="left"/>
      </w:pPr>
      <w:r>
        <w:t>podpory,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závislosti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míře</w:t>
      </w:r>
      <w:r>
        <w:rPr>
          <w:spacing w:val="-4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účelu</w:t>
      </w:r>
      <w:r>
        <w:rPr>
          <w:spacing w:val="-3"/>
        </w:rPr>
        <w:t xml:space="preserve"> </w:t>
      </w:r>
      <w:r>
        <w:t>akce.</w:t>
      </w:r>
    </w:p>
    <w:p w:rsidR="00F96F66" w:rsidRDefault="00560661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Nedodržení lhůty realizace akce podle článku IV bodu 1 písm. a) za druhou odrážkou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nepřesahující lhůtu 10 kalendář</w:t>
      </w:r>
      <w:r>
        <w:rPr>
          <w:sz w:val="20"/>
        </w:rPr>
        <w:t>ních dnů nebude postiženo a nebude tak považováno 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96F66" w:rsidRDefault="00560661">
      <w:pPr>
        <w:pStyle w:val="Odstavecseseznamem"/>
        <w:numPr>
          <w:ilvl w:val="0"/>
          <w:numId w:val="2"/>
        </w:numPr>
        <w:tabs>
          <w:tab w:val="left" w:pos="386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F96F66" w:rsidRDefault="00560661">
      <w:pPr>
        <w:pStyle w:val="Odstavecseseznamem"/>
        <w:numPr>
          <w:ilvl w:val="0"/>
          <w:numId w:val="2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9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</w:t>
      </w:r>
      <w:r>
        <w:rPr>
          <w:sz w:val="20"/>
        </w:rPr>
        <w:t>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F96F66" w:rsidRDefault="00560661">
      <w:pPr>
        <w:pStyle w:val="Zkladntext"/>
        <w:jc w:val="left"/>
      </w:pPr>
      <w:r>
        <w:t>podpory.</w:t>
      </w:r>
    </w:p>
    <w:p w:rsidR="00F96F66" w:rsidRDefault="00560661">
      <w:pPr>
        <w:pStyle w:val="Odstavecseseznamem"/>
        <w:numPr>
          <w:ilvl w:val="0"/>
          <w:numId w:val="2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22"/>
          <w:sz w:val="20"/>
        </w:rPr>
        <w:t xml:space="preserve"> </w:t>
      </w:r>
      <w:r>
        <w:rPr>
          <w:sz w:val="20"/>
        </w:rPr>
        <w:t>odvodem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</w:p>
    <w:p w:rsidR="00F96F66" w:rsidRDefault="00560661">
      <w:pPr>
        <w:pStyle w:val="Zkladntext"/>
        <w:jc w:val="left"/>
      </w:pPr>
      <w:r>
        <w:t>podpory.</w:t>
      </w:r>
    </w:p>
    <w:p w:rsidR="00F96F66" w:rsidRDefault="00F96F66">
      <w:pPr>
        <w:pStyle w:val="Zkladntext"/>
        <w:spacing w:before="12"/>
        <w:ind w:left="0"/>
        <w:jc w:val="left"/>
        <w:rPr>
          <w:sz w:val="35"/>
        </w:rPr>
      </w:pPr>
    </w:p>
    <w:p w:rsidR="00F96F66" w:rsidRDefault="00560661">
      <w:pPr>
        <w:pStyle w:val="Nadpis1"/>
        <w:spacing w:before="1"/>
      </w:pPr>
      <w:r>
        <w:t>VI.</w:t>
      </w:r>
    </w:p>
    <w:p w:rsidR="00F96F66" w:rsidRDefault="00560661">
      <w:pPr>
        <w:pStyle w:val="Nadpis2"/>
        <w:ind w:right="103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96F66" w:rsidRDefault="00F96F66">
      <w:pPr>
        <w:pStyle w:val="Zkladntext"/>
        <w:spacing w:before="1"/>
        <w:ind w:left="0"/>
        <w:jc w:val="left"/>
        <w:rPr>
          <w:b/>
          <w:sz w:val="18"/>
        </w:rPr>
      </w:pPr>
    </w:p>
    <w:p w:rsidR="00F96F66" w:rsidRDefault="00560661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předpisy, Směrnicí MŽP a Směrnicí MŽP NPO. V přípa</w:t>
      </w:r>
      <w:r>
        <w:rPr>
          <w:sz w:val="20"/>
        </w:rPr>
        <w:t>dě neuzavření takového dodatku má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právo uplatnit</w:t>
      </w:r>
      <w:r>
        <w:rPr>
          <w:spacing w:val="-1"/>
          <w:sz w:val="20"/>
        </w:rPr>
        <w:t xml:space="preserve"> </w:t>
      </w:r>
      <w:r>
        <w:rPr>
          <w:sz w:val="20"/>
        </w:rPr>
        <w:t>postup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F96F66" w:rsidRDefault="00560661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</w:t>
      </w:r>
      <w:r>
        <w:rPr>
          <w:sz w:val="20"/>
        </w:rPr>
        <w:t>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96F66" w:rsidRDefault="00560661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docíleno nižších přínosů (nebo dojde k jejich opoždění),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F96F66" w:rsidRDefault="00560661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F96F66" w:rsidRDefault="00560661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</w:t>
      </w:r>
      <w:r>
        <w:t>ti</w:t>
      </w:r>
      <w:r>
        <w:rPr>
          <w:spacing w:val="2"/>
        </w:rPr>
        <w:t xml:space="preserve"> </w:t>
      </w:r>
      <w:r>
        <w:t>čtvrté.</w:t>
      </w:r>
    </w:p>
    <w:p w:rsidR="00F96F66" w:rsidRDefault="00560661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96F66" w:rsidRDefault="00560661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F96F66" w:rsidRDefault="00560661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F96F66" w:rsidRDefault="00F96F66">
      <w:pPr>
        <w:jc w:val="both"/>
        <w:rPr>
          <w:sz w:val="20"/>
        </w:rPr>
        <w:sectPr w:rsidR="00F96F66">
          <w:pgSz w:w="12240" w:h="15840"/>
          <w:pgMar w:top="1560" w:right="1020" w:bottom="1660" w:left="1600" w:header="708" w:footer="1425" w:gutter="0"/>
          <w:cols w:space="708"/>
        </w:sectPr>
      </w:pPr>
    </w:p>
    <w:p w:rsidR="00F96F66" w:rsidRDefault="00F96F66">
      <w:pPr>
        <w:pStyle w:val="Zkladntext"/>
        <w:spacing w:before="11"/>
        <w:ind w:left="0"/>
        <w:jc w:val="left"/>
        <w:rPr>
          <w:sz w:val="12"/>
        </w:rPr>
      </w:pPr>
    </w:p>
    <w:p w:rsidR="00F96F66" w:rsidRDefault="00560661">
      <w:pPr>
        <w:pStyle w:val="Odstavecseseznamem"/>
        <w:numPr>
          <w:ilvl w:val="0"/>
          <w:numId w:val="1"/>
        </w:numPr>
        <w:tabs>
          <w:tab w:val="left" w:pos="386"/>
        </w:tabs>
        <w:spacing w:before="99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96F66" w:rsidRDefault="00F96F66">
      <w:pPr>
        <w:pStyle w:val="Zkladntext"/>
        <w:ind w:left="0"/>
        <w:jc w:val="left"/>
        <w:rPr>
          <w:sz w:val="36"/>
        </w:rPr>
      </w:pPr>
    </w:p>
    <w:p w:rsidR="00F96F66" w:rsidRDefault="00560661">
      <w:pPr>
        <w:pStyle w:val="Zkladntext"/>
        <w:tabs>
          <w:tab w:val="left" w:pos="6551"/>
        </w:tabs>
        <w:ind w:left="10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F96F66" w:rsidRDefault="00F96F66">
      <w:pPr>
        <w:pStyle w:val="Zkladntext"/>
        <w:spacing w:before="1"/>
        <w:ind w:left="0"/>
        <w:jc w:val="left"/>
        <w:rPr>
          <w:sz w:val="18"/>
        </w:rPr>
      </w:pPr>
    </w:p>
    <w:p w:rsidR="00F96F66" w:rsidRDefault="00560661">
      <w:pPr>
        <w:pStyle w:val="Zkladntext"/>
        <w:ind w:left="102"/>
        <w:jc w:val="left"/>
      </w:pPr>
      <w:r>
        <w:t>dne:</w:t>
      </w:r>
    </w:p>
    <w:p w:rsidR="00F96F66" w:rsidRDefault="00F96F66">
      <w:pPr>
        <w:pStyle w:val="Zkladntext"/>
        <w:ind w:left="0"/>
        <w:jc w:val="left"/>
        <w:rPr>
          <w:sz w:val="26"/>
        </w:rPr>
      </w:pPr>
    </w:p>
    <w:p w:rsidR="00F96F66" w:rsidRDefault="00F96F66">
      <w:pPr>
        <w:pStyle w:val="Zkladntext"/>
        <w:ind w:left="0"/>
        <w:jc w:val="left"/>
        <w:rPr>
          <w:sz w:val="26"/>
        </w:rPr>
      </w:pPr>
    </w:p>
    <w:p w:rsidR="00F96F66" w:rsidRDefault="00F96F66">
      <w:pPr>
        <w:pStyle w:val="Zkladntext"/>
        <w:spacing w:before="4"/>
        <w:ind w:left="0"/>
        <w:jc w:val="left"/>
        <w:rPr>
          <w:sz w:val="29"/>
        </w:rPr>
      </w:pPr>
    </w:p>
    <w:p w:rsidR="00F96F66" w:rsidRDefault="00560661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96F66" w:rsidRDefault="00560661">
      <w:pPr>
        <w:pStyle w:val="Zkladntext"/>
        <w:tabs>
          <w:tab w:val="left" w:pos="6582"/>
        </w:tabs>
        <w:ind w:left="10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sectPr w:rsidR="00F96F66">
      <w:pgSz w:w="12240" w:h="15840"/>
      <w:pgMar w:top="1560" w:right="1020" w:bottom="1660" w:left="1600" w:header="708" w:footer="1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61" w:rsidRDefault="00560661">
      <w:r>
        <w:separator/>
      </w:r>
    </w:p>
  </w:endnote>
  <w:endnote w:type="continuationSeparator" w:id="0">
    <w:p w:rsidR="00560661" w:rsidRDefault="0056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66" w:rsidRDefault="00A20321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F66" w:rsidRDefault="00560661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0321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ERqg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" filled="f" stroked="f">
              <v:textbox inset="0,0,0,0">
                <w:txbxContent>
                  <w:p w:rsidR="00F96F66" w:rsidRDefault="00560661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0321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61" w:rsidRDefault="00560661">
      <w:r>
        <w:separator/>
      </w:r>
    </w:p>
  </w:footnote>
  <w:footnote w:type="continuationSeparator" w:id="0">
    <w:p w:rsidR="00560661" w:rsidRDefault="0056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66" w:rsidRDefault="00560661">
    <w:pPr>
      <w:pStyle w:val="Zkladntext"/>
      <w:spacing w:line="14" w:lineRule="auto"/>
      <w:ind w:left="0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963029" cy="3651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61B"/>
    <w:multiLevelType w:val="hybridMultilevel"/>
    <w:tmpl w:val="5C4A0400"/>
    <w:lvl w:ilvl="0" w:tplc="D850FCF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0365F0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056C41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19644D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E58708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B40E83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F508F8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238C6E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4004FB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6C255B8"/>
    <w:multiLevelType w:val="hybridMultilevel"/>
    <w:tmpl w:val="5BB48818"/>
    <w:lvl w:ilvl="0" w:tplc="9C06009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4464BD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32E655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D2E2B6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6B6A90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26E772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754CAE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22848E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D8E0B4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95D45C8"/>
    <w:multiLevelType w:val="hybridMultilevel"/>
    <w:tmpl w:val="8C30B042"/>
    <w:lvl w:ilvl="0" w:tplc="4A26F79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0E4A696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A146408">
      <w:numFmt w:val="bullet"/>
      <w:lvlText w:val="-"/>
      <w:lvlJc w:val="left"/>
      <w:pPr>
        <w:ind w:left="954" w:hanging="286"/>
      </w:pPr>
      <w:rPr>
        <w:rFonts w:ascii="Segoe UI" w:eastAsia="Segoe UI" w:hAnsi="Segoe UI" w:cs="Segoe UI" w:hint="default"/>
        <w:w w:val="99"/>
        <w:lang w:val="cs-CZ" w:eastAsia="en-US" w:bidi="ar-SA"/>
      </w:rPr>
    </w:lvl>
    <w:lvl w:ilvl="3" w:tplc="EC285A24">
      <w:numFmt w:val="bullet"/>
      <w:lvlText w:val="•"/>
      <w:lvlJc w:val="left"/>
      <w:pPr>
        <w:ind w:left="960" w:hanging="286"/>
      </w:pPr>
      <w:rPr>
        <w:rFonts w:hint="default"/>
        <w:lang w:val="cs-CZ" w:eastAsia="en-US" w:bidi="ar-SA"/>
      </w:rPr>
    </w:lvl>
    <w:lvl w:ilvl="4" w:tplc="9890307E">
      <w:numFmt w:val="bullet"/>
      <w:lvlText w:val="•"/>
      <w:lvlJc w:val="left"/>
      <w:pPr>
        <w:ind w:left="1112" w:hanging="286"/>
      </w:pPr>
      <w:rPr>
        <w:rFonts w:hint="default"/>
        <w:lang w:val="cs-CZ" w:eastAsia="en-US" w:bidi="ar-SA"/>
      </w:rPr>
    </w:lvl>
    <w:lvl w:ilvl="5" w:tplc="97062F06">
      <w:numFmt w:val="bullet"/>
      <w:lvlText w:val="•"/>
      <w:lvlJc w:val="left"/>
      <w:pPr>
        <w:ind w:left="1264" w:hanging="286"/>
      </w:pPr>
      <w:rPr>
        <w:rFonts w:hint="default"/>
        <w:lang w:val="cs-CZ" w:eastAsia="en-US" w:bidi="ar-SA"/>
      </w:rPr>
    </w:lvl>
    <w:lvl w:ilvl="6" w:tplc="87CE5AFE">
      <w:numFmt w:val="bullet"/>
      <w:lvlText w:val="•"/>
      <w:lvlJc w:val="left"/>
      <w:pPr>
        <w:ind w:left="1416" w:hanging="286"/>
      </w:pPr>
      <w:rPr>
        <w:rFonts w:hint="default"/>
        <w:lang w:val="cs-CZ" w:eastAsia="en-US" w:bidi="ar-SA"/>
      </w:rPr>
    </w:lvl>
    <w:lvl w:ilvl="7" w:tplc="5AAE1FF8">
      <w:numFmt w:val="bullet"/>
      <w:lvlText w:val="•"/>
      <w:lvlJc w:val="left"/>
      <w:pPr>
        <w:ind w:left="1568" w:hanging="286"/>
      </w:pPr>
      <w:rPr>
        <w:rFonts w:hint="default"/>
        <w:lang w:val="cs-CZ" w:eastAsia="en-US" w:bidi="ar-SA"/>
      </w:rPr>
    </w:lvl>
    <w:lvl w:ilvl="8" w:tplc="D06403B8">
      <w:numFmt w:val="bullet"/>
      <w:lvlText w:val="•"/>
      <w:lvlJc w:val="left"/>
      <w:pPr>
        <w:ind w:left="1721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2FBE4F75"/>
    <w:multiLevelType w:val="hybridMultilevel"/>
    <w:tmpl w:val="235E4574"/>
    <w:lvl w:ilvl="0" w:tplc="D7D6D46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0DE8AA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990248F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E62988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9A20528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18A6A3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4796965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5F818C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F183BB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2A14E09"/>
    <w:multiLevelType w:val="hybridMultilevel"/>
    <w:tmpl w:val="D4AC8370"/>
    <w:lvl w:ilvl="0" w:tplc="F87C655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882E46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D86139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B7C66F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8708B3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CF4D53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280716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0672A3B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F4E4C6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7023159"/>
    <w:multiLevelType w:val="hybridMultilevel"/>
    <w:tmpl w:val="E2B8397E"/>
    <w:lvl w:ilvl="0" w:tplc="00D09AB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E16D48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F74ADE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98ECF6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DF2528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5EE1A4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BF4739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FFAE42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EEC852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66"/>
    <w:rsid w:val="00560661"/>
    <w:rsid w:val="00A20321"/>
    <w:rsid w:val="00F9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BEBD6A-AE5D-46BD-A5FC-B52479A8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6" w:right="103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6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1849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2025-02-10T10:15:00Z</dcterms:created>
  <dcterms:modified xsi:type="dcterms:W3CDTF">2025-02-10T10:15:00Z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2025-02-10T00:00:00Z</vt:filetime>
  </property>
</Properties>
</file>