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13" w:rsidRDefault="00A64113" w:rsidP="00A64113">
      <w:pPr>
        <w:widowControl/>
        <w:rPr>
          <w:rFonts w:eastAsia="Times New Roman"/>
          <w:color w:val="auto"/>
          <w:lang w:eastAsia="cs-CZ"/>
        </w:rPr>
      </w:pPr>
    </w:p>
    <w:p w:rsidR="00A64113" w:rsidRDefault="00A64113" w:rsidP="00A64113">
      <w:pPr>
        <w:widowControl/>
        <w:rPr>
          <w:rFonts w:eastAsia="Times New Roman"/>
          <w:color w:val="auto"/>
          <w:lang w:eastAsia="cs-CZ"/>
        </w:rPr>
      </w:pPr>
    </w:p>
    <w:p w:rsidR="0086093D" w:rsidRDefault="0086093D" w:rsidP="0086093D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>SCONTO Nábytek s. r. o.</w:t>
      </w:r>
    </w:p>
    <w:p w:rsidR="0086093D" w:rsidRDefault="0086093D" w:rsidP="0086093D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>Jeremiášova 947</w:t>
      </w:r>
    </w:p>
    <w:p w:rsidR="0086093D" w:rsidRDefault="0086093D" w:rsidP="0086093D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>155 00  Praha 5 – Stodůlky</w:t>
      </w:r>
    </w:p>
    <w:p w:rsidR="0086093D" w:rsidRDefault="0086093D" w:rsidP="0086093D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</w:p>
    <w:p w:rsidR="0086093D" w:rsidRDefault="0086093D" w:rsidP="0086093D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</w:p>
    <w:p w:rsidR="0086093D" w:rsidRDefault="0086093D" w:rsidP="0086093D">
      <w:pPr>
        <w:widowControl/>
        <w:suppressAutoHyphens w:val="0"/>
        <w:rPr>
          <w:rFonts w:eastAsia="MS Mincho"/>
          <w:bCs/>
          <w:color w:val="auto"/>
          <w:lang w:eastAsia="ja-JP"/>
        </w:rPr>
      </w:pPr>
      <w:r>
        <w:rPr>
          <w:rFonts w:eastAsia="MS Mincho"/>
          <w:bCs/>
          <w:color w:val="auto"/>
          <w:lang w:eastAsia="ja-JP"/>
        </w:rPr>
        <w:t>zakaznicky@servis.sconto.cz</w:t>
      </w:r>
    </w:p>
    <w:p w:rsidR="0086093D" w:rsidRDefault="0086093D" w:rsidP="0086093D">
      <w:pPr>
        <w:widowControl/>
        <w:rPr>
          <w:rFonts w:eastAsia="Times New Roman"/>
          <w:color w:val="auto"/>
          <w:lang w:eastAsia="cs-CZ"/>
        </w:rPr>
      </w:pPr>
    </w:p>
    <w:p w:rsidR="0086093D" w:rsidRDefault="0086093D" w:rsidP="0086093D">
      <w:r>
        <w:t>tel: 225 510 125</w:t>
      </w:r>
    </w:p>
    <w:p w:rsidR="0086093D" w:rsidRDefault="0086093D" w:rsidP="0086093D">
      <w:pPr>
        <w:rPr>
          <w:rFonts w:ascii="Segoe UI" w:hAnsi="Segoe UI" w:cs="Segoe UI"/>
          <w:sz w:val="21"/>
          <w:szCs w:val="21"/>
        </w:rPr>
      </w:pPr>
    </w:p>
    <w:p w:rsidR="0086093D" w:rsidRDefault="0086093D" w:rsidP="0086093D"/>
    <w:p w:rsidR="0086093D" w:rsidRDefault="0086093D" w:rsidP="0086093D">
      <w:r>
        <w:t>V Melči dne 16. 12. 2024</w:t>
      </w:r>
    </w:p>
    <w:p w:rsidR="0086093D" w:rsidRDefault="0086093D" w:rsidP="0086093D">
      <w:r>
        <w:t>Vyřizuje: Smolková Jiřina 11/2024</w:t>
      </w:r>
    </w:p>
    <w:p w:rsidR="0086093D" w:rsidRDefault="0086093D" w:rsidP="0086093D"/>
    <w:p w:rsidR="0086093D" w:rsidRDefault="0086093D" w:rsidP="0086093D"/>
    <w:p w:rsidR="0086093D" w:rsidRDefault="0086093D" w:rsidP="0086093D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86093D" w:rsidRDefault="0086093D" w:rsidP="0086093D"/>
    <w:p w:rsidR="0086093D" w:rsidRDefault="0086093D" w:rsidP="0086093D">
      <w:pPr>
        <w:spacing w:line="360" w:lineRule="auto"/>
        <w:jc w:val="both"/>
      </w:pPr>
      <w:r>
        <w:t xml:space="preserve">       Objednáváme u Vás dodání:</w:t>
      </w:r>
    </w:p>
    <w:p w:rsidR="0086093D" w:rsidRDefault="0086093D" w:rsidP="0086093D">
      <w:pPr>
        <w:numPr>
          <w:ilvl w:val="0"/>
          <w:numId w:val="1"/>
        </w:numPr>
        <w:spacing w:line="360" w:lineRule="auto"/>
        <w:jc w:val="both"/>
      </w:pPr>
      <w:r>
        <w:t>9 ks postelí Aleš, barva BUK</w:t>
      </w:r>
    </w:p>
    <w:p w:rsidR="0086093D" w:rsidRDefault="0086093D" w:rsidP="0086093D">
      <w:pPr>
        <w:numPr>
          <w:ilvl w:val="0"/>
          <w:numId w:val="1"/>
        </w:numPr>
        <w:spacing w:line="360" w:lineRule="auto"/>
        <w:jc w:val="both"/>
      </w:pPr>
      <w:r>
        <w:t>9 ks matrace rozměr 90x200 cm</w:t>
      </w:r>
    </w:p>
    <w:p w:rsidR="0086093D" w:rsidRDefault="0086093D" w:rsidP="0086093D">
      <w:pPr>
        <w:numPr>
          <w:ilvl w:val="0"/>
          <w:numId w:val="1"/>
        </w:numPr>
        <w:spacing w:line="360" w:lineRule="auto"/>
        <w:jc w:val="both"/>
      </w:pPr>
      <w:r>
        <w:t>4 ks laťkový rošt rozměr 90x200 cm</w:t>
      </w:r>
    </w:p>
    <w:p w:rsidR="0086093D" w:rsidRDefault="0086093D" w:rsidP="0086093D">
      <w:pPr>
        <w:spacing w:line="360" w:lineRule="auto"/>
        <w:jc w:val="both"/>
      </w:pPr>
      <w:r>
        <w:t xml:space="preserve">v maximální celkové ceně včetně  DPH 87 678,-  Kč. </w:t>
      </w:r>
    </w:p>
    <w:p w:rsidR="0086093D" w:rsidRDefault="0086093D" w:rsidP="0086093D">
      <w:pPr>
        <w:spacing w:line="360" w:lineRule="auto"/>
        <w:jc w:val="both"/>
      </w:pPr>
      <w:r>
        <w:t xml:space="preserve">       </w:t>
      </w:r>
    </w:p>
    <w:p w:rsidR="0086093D" w:rsidRDefault="0086093D" w:rsidP="0086093D">
      <w:pPr>
        <w:spacing w:line="360" w:lineRule="auto"/>
        <w:jc w:val="both"/>
      </w:pPr>
      <w:r>
        <w:t xml:space="preserve">Osobní odběr na pobočce v Ostravě. Platbu provedeme na základě vystavené zálohové faktury.      </w:t>
      </w:r>
    </w:p>
    <w:p w:rsidR="0086093D" w:rsidRDefault="0086093D" w:rsidP="0086093D">
      <w:pPr>
        <w:jc w:val="both"/>
        <w:rPr>
          <w:color w:val="auto"/>
          <w:lang w:eastAsia="ja-JP"/>
        </w:rPr>
      </w:pPr>
      <w:r>
        <w:rPr>
          <w:color w:val="auto"/>
        </w:rPr>
        <w:t xml:space="preserve">Děkujeme za vyřízení. </w:t>
      </w:r>
    </w:p>
    <w:p w:rsidR="0086093D" w:rsidRDefault="0086093D" w:rsidP="0086093D">
      <w:pPr>
        <w:jc w:val="both"/>
        <w:rPr>
          <w:lang w:eastAsia="cs-CZ"/>
        </w:rPr>
      </w:pPr>
    </w:p>
    <w:p w:rsidR="0086093D" w:rsidRDefault="0086093D" w:rsidP="0086093D">
      <w:pPr>
        <w:widowControl/>
        <w:rPr>
          <w:rFonts w:eastAsia="Times New Roman"/>
          <w:color w:val="auto"/>
          <w:u w:val="single"/>
        </w:rPr>
      </w:pPr>
    </w:p>
    <w:p w:rsidR="0086093D" w:rsidRDefault="0086093D" w:rsidP="0086093D">
      <w:pPr>
        <w:widowControl/>
        <w:rPr>
          <w:rFonts w:eastAsia="Times New Roman"/>
          <w:color w:val="auto"/>
          <w:u w:val="single"/>
        </w:rPr>
      </w:pPr>
    </w:p>
    <w:p w:rsidR="0086093D" w:rsidRDefault="0086093D" w:rsidP="0086093D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  <w:u w:val="single"/>
        </w:rPr>
        <w:t>Schvaluje</w:t>
      </w:r>
      <w:r>
        <w:rPr>
          <w:rFonts w:eastAsia="Times New Roman"/>
          <w:color w:val="auto"/>
        </w:rPr>
        <w:t>:</w:t>
      </w:r>
    </w:p>
    <w:p w:rsidR="0086093D" w:rsidRDefault="0086093D" w:rsidP="0086093D">
      <w:pPr>
        <w:widowControl/>
        <w:rPr>
          <w:rFonts w:eastAsia="Times New Roman"/>
          <w:color w:val="auto"/>
        </w:rPr>
      </w:pPr>
    </w:p>
    <w:p w:rsidR="0086093D" w:rsidRDefault="0086093D" w:rsidP="0086093D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Příkazce rozpočtu: Mgr. Jiřina Bejdáková, ředitelka ..........................................</w:t>
      </w:r>
    </w:p>
    <w:p w:rsidR="0086093D" w:rsidRDefault="0086093D" w:rsidP="0086093D">
      <w:pPr>
        <w:widowControl/>
        <w:rPr>
          <w:rFonts w:eastAsia="Times New Roman"/>
          <w:color w:val="auto"/>
        </w:rPr>
      </w:pPr>
    </w:p>
    <w:p w:rsidR="0086093D" w:rsidRDefault="0086093D" w:rsidP="0086093D">
      <w:pPr>
        <w:widowControl/>
        <w:rPr>
          <w:rFonts w:eastAsia="Times New Roman"/>
          <w:color w:val="auto"/>
        </w:rPr>
      </w:pPr>
    </w:p>
    <w:p w:rsidR="0086093D" w:rsidRDefault="0086093D" w:rsidP="0086093D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Správce rozpočtu: Ing. Jiřina Smolková, ekonomka ...........................................</w:t>
      </w:r>
    </w:p>
    <w:p w:rsidR="0086093D" w:rsidRDefault="0086093D" w:rsidP="0086093D">
      <w:pPr>
        <w:widowControl/>
        <w:rPr>
          <w:rFonts w:eastAsia="Times New Roman"/>
          <w:color w:val="auto"/>
        </w:rPr>
      </w:pPr>
    </w:p>
    <w:p w:rsidR="00A64113" w:rsidRDefault="00A64113" w:rsidP="00A64113">
      <w:pPr>
        <w:widowControl/>
        <w:rPr>
          <w:rFonts w:eastAsia="Times New Roman"/>
          <w:color w:val="auto"/>
          <w:lang w:eastAsia="cs-CZ"/>
        </w:rPr>
      </w:pPr>
      <w:bookmarkStart w:id="0" w:name="_GoBack"/>
      <w:bookmarkEnd w:id="0"/>
    </w:p>
    <w:p w:rsidR="00BD7B7D" w:rsidRDefault="00BD7B7D"/>
    <w:sectPr w:rsidR="00BD7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E2" w:rsidRDefault="00BA69E2" w:rsidP="00A64113">
      <w:r>
        <w:separator/>
      </w:r>
    </w:p>
  </w:endnote>
  <w:endnote w:type="continuationSeparator" w:id="0">
    <w:p w:rsidR="00BA69E2" w:rsidRDefault="00BA69E2" w:rsidP="00A6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E2" w:rsidRDefault="00BA69E2" w:rsidP="00A64113">
      <w:r>
        <w:separator/>
      </w:r>
    </w:p>
  </w:footnote>
  <w:footnote w:type="continuationSeparator" w:id="0">
    <w:p w:rsidR="00BA69E2" w:rsidRDefault="00BA69E2" w:rsidP="00A6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13" w:rsidRDefault="00A64113" w:rsidP="00A64113">
    <w:r>
      <w:t xml:space="preserve">      </w:t>
    </w:r>
    <w:r>
      <w:rPr>
        <w:noProof/>
        <w:lang w:eastAsia="cs-CZ"/>
      </w:rPr>
      <w:drawing>
        <wp:inline distT="0" distB="0" distL="0" distR="0">
          <wp:extent cx="617220" cy="7924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691CFE">
      <w:rPr>
        <w:b/>
        <w:bCs/>
        <w:noProof/>
        <w:lang w:eastAsia="cs-CZ"/>
      </w:rPr>
      <w:drawing>
        <wp:inline distT="0" distB="0" distL="0" distR="0">
          <wp:extent cx="1775460" cy="800100"/>
          <wp:effectExtent l="0" t="0" r="0" b="0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113" w:rsidRDefault="00A64113" w:rsidP="00A64113">
    <w:r>
      <w:t xml:space="preserve"> </w:t>
    </w:r>
  </w:p>
  <w:p w:rsidR="00A64113" w:rsidRPr="002F614C" w:rsidRDefault="00A64113" w:rsidP="00A64113">
    <w:pPr>
      <w:rPr>
        <w:b/>
        <w:bCs/>
        <w:sz w:val="26"/>
        <w:szCs w:val="26"/>
      </w:rPr>
    </w:pPr>
    <w:r w:rsidRPr="00D6750B">
      <w:rPr>
        <w:b/>
        <w:bCs/>
        <w:sz w:val="26"/>
        <w:szCs w:val="26"/>
      </w:rPr>
      <w:t>Dětský domov a Školní jídelna, Melč 4,  příspěvková organizace, 747 84   Melč</w:t>
    </w:r>
    <w:r w:rsidRPr="00D6750B">
      <w:rPr>
        <w:sz w:val="26"/>
        <w:szCs w:val="26"/>
      </w:rPr>
      <w:t xml:space="preserve">                                                                               </w:t>
    </w:r>
    <w:r>
      <w:rPr>
        <w:b/>
        <w:bCs/>
      </w:rPr>
      <w:t xml:space="preserve">            </w:t>
    </w:r>
  </w:p>
  <w:p w:rsidR="00A64113" w:rsidRDefault="00A64113" w:rsidP="00A64113">
    <w:pPr>
      <w:pStyle w:val="Zhlav"/>
      <w:pBdr>
        <w:bottom w:val="single" w:sz="4" w:space="1" w:color="auto"/>
      </w:pBdr>
    </w:pPr>
  </w:p>
  <w:p w:rsidR="00A64113" w:rsidRDefault="00A64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9A0"/>
    <w:multiLevelType w:val="hybridMultilevel"/>
    <w:tmpl w:val="2DDC9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3"/>
    <w:rsid w:val="004C452A"/>
    <w:rsid w:val="0086093D"/>
    <w:rsid w:val="009F4BA3"/>
    <w:rsid w:val="00A64113"/>
    <w:rsid w:val="00BA69E2"/>
    <w:rsid w:val="00B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E7B1-088F-4FD8-A993-89F6358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1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11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4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11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Smolková</dc:creator>
  <cp:keywords/>
  <dc:description/>
  <cp:lastModifiedBy>Jiřina Smolková</cp:lastModifiedBy>
  <cp:revision>3</cp:revision>
  <dcterms:created xsi:type="dcterms:W3CDTF">2025-02-10T09:34:00Z</dcterms:created>
  <dcterms:modified xsi:type="dcterms:W3CDTF">2025-02-10T10:23:00Z</dcterms:modified>
</cp:coreProperties>
</file>