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6115" w14:textId="77777777" w:rsidR="00DE77EF" w:rsidRDefault="00DE77EF" w:rsidP="0049580B">
      <w:pPr>
        <w:pStyle w:val="Nadpis1"/>
        <w:ind w:left="0" w:firstLine="0"/>
        <w:rPr>
          <w:i w:val="0"/>
          <w:sz w:val="28"/>
          <w:szCs w:val="28"/>
        </w:rPr>
      </w:pPr>
    </w:p>
    <w:p w14:paraId="3FA29C04" w14:textId="00FEE3D7" w:rsidR="00966F82" w:rsidRDefault="00974917" w:rsidP="00286D88">
      <w:pPr>
        <w:pStyle w:val="Nadpis1"/>
        <w:jc w:val="center"/>
        <w:rPr>
          <w:i w:val="0"/>
          <w:sz w:val="28"/>
          <w:szCs w:val="28"/>
        </w:rPr>
      </w:pPr>
      <w:r w:rsidRPr="00605D1E">
        <w:rPr>
          <w:i w:val="0"/>
          <w:sz w:val="28"/>
          <w:szCs w:val="28"/>
        </w:rPr>
        <w:t>S</w:t>
      </w:r>
      <w:r w:rsidR="007062AC">
        <w:rPr>
          <w:i w:val="0"/>
          <w:sz w:val="28"/>
          <w:szCs w:val="28"/>
        </w:rPr>
        <w:t xml:space="preserve">MLOUVA O </w:t>
      </w:r>
      <w:r w:rsidR="001550C5">
        <w:rPr>
          <w:i w:val="0"/>
          <w:sz w:val="28"/>
          <w:szCs w:val="28"/>
        </w:rPr>
        <w:t>ZŘÍZENÍ POZEMKOVÉ</w:t>
      </w:r>
      <w:r w:rsidR="004E6E5E">
        <w:rPr>
          <w:i w:val="0"/>
          <w:sz w:val="28"/>
          <w:szCs w:val="28"/>
        </w:rPr>
        <w:t xml:space="preserve"> </w:t>
      </w:r>
      <w:r w:rsidR="007062AC">
        <w:rPr>
          <w:i w:val="0"/>
          <w:sz w:val="28"/>
          <w:szCs w:val="28"/>
        </w:rPr>
        <w:t>SLUŽEBNOSTI</w:t>
      </w:r>
      <w:r w:rsidR="00FF0D0B" w:rsidRPr="00605D1E">
        <w:rPr>
          <w:i w:val="0"/>
          <w:sz w:val="28"/>
          <w:szCs w:val="28"/>
        </w:rPr>
        <w:t xml:space="preserve"> </w:t>
      </w:r>
    </w:p>
    <w:p w14:paraId="3DF74ECB" w14:textId="77777777" w:rsidR="00AA0E3D" w:rsidRPr="00AA0E3D" w:rsidRDefault="00AA0E3D" w:rsidP="00AA0E3D"/>
    <w:p w14:paraId="5C4824D6" w14:textId="515D77E0" w:rsidR="00AC0CD8" w:rsidRPr="00605D1E" w:rsidRDefault="007062AC" w:rsidP="00286D88">
      <w:pPr>
        <w:jc w:val="center"/>
      </w:pPr>
      <w:r>
        <w:t xml:space="preserve">ve smyslu </w:t>
      </w:r>
      <w:proofErr w:type="spellStart"/>
      <w:r>
        <w:t>ust</w:t>
      </w:r>
      <w:proofErr w:type="spellEnd"/>
      <w:r>
        <w:t>. § 1257</w:t>
      </w:r>
      <w:r w:rsidR="00DA46A8" w:rsidRPr="00605D1E">
        <w:t xml:space="preserve"> a násl. </w:t>
      </w:r>
      <w:r w:rsidR="00AA0E3D">
        <w:t xml:space="preserve">zákona č. 89/2012 Sb., </w:t>
      </w:r>
      <w:r w:rsidR="00DA46A8" w:rsidRPr="00605D1E">
        <w:t xml:space="preserve">občanského zákoníku </w:t>
      </w:r>
      <w:r w:rsidR="00AA0E3D">
        <w:t xml:space="preserve">(dále jen „občanský zákoník“) </w:t>
      </w:r>
      <w:r w:rsidR="00DA46A8" w:rsidRPr="00605D1E">
        <w:t>a na základě úplného konsensu o dále uvedených ustanoveních</w:t>
      </w:r>
    </w:p>
    <w:p w14:paraId="56BA0859" w14:textId="77777777" w:rsidR="00DA46A8" w:rsidRPr="00605D1E" w:rsidRDefault="00DA46A8" w:rsidP="00DA46A8">
      <w:pPr>
        <w:pStyle w:val="Normln0"/>
        <w:jc w:val="center"/>
        <w:rPr>
          <w:b/>
          <w:sz w:val="24"/>
          <w:szCs w:val="24"/>
        </w:rPr>
      </w:pPr>
      <w:r w:rsidRPr="00605D1E">
        <w:rPr>
          <w:sz w:val="24"/>
          <w:szCs w:val="24"/>
        </w:rPr>
        <w:t xml:space="preserve">(dále jen </w:t>
      </w:r>
      <w:r w:rsidRPr="00605D1E">
        <w:rPr>
          <w:b/>
          <w:sz w:val="24"/>
          <w:szCs w:val="24"/>
        </w:rPr>
        <w:t>„Smlouva“</w:t>
      </w:r>
      <w:r w:rsidRPr="00353BFC">
        <w:rPr>
          <w:sz w:val="24"/>
          <w:szCs w:val="24"/>
        </w:rPr>
        <w:t>)</w:t>
      </w:r>
    </w:p>
    <w:p w14:paraId="39DF19AC" w14:textId="77777777" w:rsidR="00DA46A8" w:rsidRPr="00605D1E" w:rsidRDefault="00DA46A8" w:rsidP="00286D88">
      <w:pPr>
        <w:jc w:val="center"/>
      </w:pPr>
    </w:p>
    <w:p w14:paraId="3B1A063D" w14:textId="77777777" w:rsidR="00EA5CB8" w:rsidRDefault="00EA5CB8" w:rsidP="003938FF">
      <w:pPr>
        <w:tabs>
          <w:tab w:val="left" w:pos="2410"/>
        </w:tabs>
        <w:jc w:val="both"/>
      </w:pPr>
    </w:p>
    <w:p w14:paraId="0639D03C" w14:textId="2A760E0C" w:rsidR="00EA5CB8" w:rsidRPr="00DD1C00" w:rsidRDefault="004A7A7E" w:rsidP="00DD1C00">
      <w:pPr>
        <w:tabs>
          <w:tab w:val="left" w:pos="2410"/>
        </w:tabs>
        <w:jc w:val="both"/>
        <w:rPr>
          <w:b/>
        </w:rPr>
      </w:pPr>
      <w:r>
        <w:rPr>
          <w:b/>
        </w:rPr>
        <w:t>M</w:t>
      </w:r>
      <w:r w:rsidR="003B249E" w:rsidRPr="00DD1C00">
        <w:rPr>
          <w:b/>
        </w:rPr>
        <w:t>ěstská část Praha 3</w:t>
      </w:r>
      <w:r w:rsidR="00EA5CB8" w:rsidRPr="00DD1C00">
        <w:rPr>
          <w:b/>
        </w:rPr>
        <w:t>,</w:t>
      </w:r>
    </w:p>
    <w:p w14:paraId="72F63967" w14:textId="335BB24D" w:rsidR="00EA5CB8" w:rsidRPr="00605D1E" w:rsidRDefault="00EA5CB8" w:rsidP="00EA5CB8">
      <w:pPr>
        <w:tabs>
          <w:tab w:val="left" w:pos="2410"/>
        </w:tabs>
        <w:jc w:val="both"/>
      </w:pPr>
      <w:r w:rsidRPr="00605D1E">
        <w:t>se sídlem:</w:t>
      </w:r>
      <w:r w:rsidRPr="00605D1E">
        <w:tab/>
      </w:r>
      <w:r w:rsidR="004A7A7E">
        <w:t>Havlíčkovo náměstí 700/9</w:t>
      </w:r>
      <w:r w:rsidR="00D4118A">
        <w:t>, Žižkov, 130 00 Pr</w:t>
      </w:r>
      <w:r w:rsidR="005A1AD0">
        <w:t>aha 3</w:t>
      </w:r>
      <w:r w:rsidR="00E15D39">
        <w:t>,</w:t>
      </w:r>
    </w:p>
    <w:p w14:paraId="6B0519AE" w14:textId="2B1823B8" w:rsidR="00EA5CB8" w:rsidRPr="00605D1E" w:rsidRDefault="00EA5CB8" w:rsidP="00EA5CB8">
      <w:pPr>
        <w:tabs>
          <w:tab w:val="left" w:pos="2410"/>
        </w:tabs>
        <w:jc w:val="both"/>
      </w:pPr>
      <w:r w:rsidRPr="00605D1E">
        <w:t>IČ</w:t>
      </w:r>
      <w:r>
        <w:t>O</w:t>
      </w:r>
      <w:r w:rsidRPr="00605D1E">
        <w:t xml:space="preserve">: </w:t>
      </w:r>
      <w:r w:rsidRPr="00605D1E">
        <w:tab/>
      </w:r>
      <w:r w:rsidR="00D4118A">
        <w:t>00063517</w:t>
      </w:r>
    </w:p>
    <w:p w14:paraId="3DB70C64" w14:textId="7AE0108C" w:rsidR="00EA5CB8" w:rsidRPr="00605D1E" w:rsidRDefault="00EA5CB8" w:rsidP="00EA5CB8">
      <w:pPr>
        <w:tabs>
          <w:tab w:val="left" w:pos="2410"/>
        </w:tabs>
        <w:jc w:val="both"/>
      </w:pPr>
      <w:r w:rsidRPr="00605D1E">
        <w:t>DIČ:</w:t>
      </w:r>
      <w:r w:rsidRPr="00605D1E">
        <w:tab/>
        <w:t>CZ</w:t>
      </w:r>
      <w:r w:rsidR="006B3974">
        <w:t>00063517</w:t>
      </w:r>
      <w:r w:rsidRPr="00605D1E">
        <w:t>, plátce DPH,</w:t>
      </w:r>
    </w:p>
    <w:p w14:paraId="32632CA0" w14:textId="30623331" w:rsidR="00EA5CB8" w:rsidRDefault="00EA5CB8" w:rsidP="00EA5CB8">
      <w:pPr>
        <w:tabs>
          <w:tab w:val="left" w:pos="2410"/>
        </w:tabs>
        <w:ind w:left="2410" w:hanging="2410"/>
        <w:jc w:val="both"/>
      </w:pPr>
      <w:r>
        <w:t>zastoupená:</w:t>
      </w:r>
      <w:r>
        <w:tab/>
      </w:r>
      <w:r w:rsidR="003423AA" w:rsidRPr="005A1AD0">
        <w:rPr>
          <w:rFonts w:eastAsia="Calibri"/>
          <w:color w:val="000000"/>
          <w:spacing w:val="-6"/>
        </w:rPr>
        <w:t>RNDr. Janem Maternou Ph.D., členem Rady městské části Praha 3, na základě plné moci ze dne 2</w:t>
      </w:r>
      <w:r w:rsidR="005A1AD0">
        <w:rPr>
          <w:rFonts w:eastAsia="Calibri"/>
          <w:color w:val="000000"/>
          <w:spacing w:val="-6"/>
        </w:rPr>
        <w:t>0.12.2022</w:t>
      </w:r>
    </w:p>
    <w:p w14:paraId="067B13BB" w14:textId="09CC9FEC" w:rsidR="00EA5CB8" w:rsidRPr="00605D1E" w:rsidRDefault="00EA5CB8" w:rsidP="00EA5CB8">
      <w:pPr>
        <w:tabs>
          <w:tab w:val="left" w:pos="2410"/>
        </w:tabs>
        <w:jc w:val="both"/>
      </w:pPr>
      <w:r w:rsidRPr="00605D1E">
        <w:t>bankovní spojení:</w:t>
      </w:r>
      <w:r w:rsidRPr="00605D1E">
        <w:tab/>
      </w:r>
      <w:r w:rsidR="003423AA" w:rsidRPr="005A1AD0">
        <w:rPr>
          <w:rFonts w:eastAsia="Calibri"/>
          <w:color w:val="000000"/>
          <w:spacing w:val="-6"/>
        </w:rPr>
        <w:t>Česká spořitelna, a.s.</w:t>
      </w:r>
    </w:p>
    <w:p w14:paraId="3AB09F70" w14:textId="2341C89D" w:rsidR="00EA5CB8" w:rsidRDefault="00EA5CB8" w:rsidP="00EA5CB8">
      <w:pPr>
        <w:autoSpaceDE w:val="0"/>
        <w:autoSpaceDN w:val="0"/>
        <w:adjustRightInd w:val="0"/>
        <w:ind w:left="2410" w:hanging="2410"/>
        <w:jc w:val="both"/>
        <w:rPr>
          <w:rFonts w:eastAsia="Calibri"/>
          <w:color w:val="000000"/>
          <w:spacing w:val="-6"/>
        </w:rPr>
      </w:pPr>
      <w:r w:rsidRPr="00605D1E">
        <w:t>č. účtu:</w:t>
      </w:r>
      <w:r w:rsidRPr="00605D1E">
        <w:tab/>
      </w:r>
      <w:r w:rsidR="003423AA" w:rsidRPr="005A1AD0">
        <w:rPr>
          <w:rFonts w:eastAsia="Calibri"/>
          <w:color w:val="000000"/>
          <w:spacing w:val="-6"/>
        </w:rPr>
        <w:t>29022-2000781379/0800</w:t>
      </w:r>
      <w:r w:rsidR="0022364E">
        <w:rPr>
          <w:rFonts w:eastAsia="Calibri"/>
          <w:color w:val="000000"/>
          <w:spacing w:val="-6"/>
        </w:rPr>
        <w:t xml:space="preserve">, VS: </w:t>
      </w:r>
      <w:r w:rsidR="0078729A">
        <w:rPr>
          <w:rFonts w:eastAsia="Calibri"/>
          <w:color w:val="000000"/>
          <w:spacing w:val="-6"/>
        </w:rPr>
        <w:t>6021526701</w:t>
      </w:r>
    </w:p>
    <w:p w14:paraId="27C74E46" w14:textId="4B83852C" w:rsidR="005A1AD0" w:rsidRPr="00605D1E" w:rsidRDefault="005A1AD0" w:rsidP="00EA5CB8">
      <w:pPr>
        <w:autoSpaceDE w:val="0"/>
        <w:autoSpaceDN w:val="0"/>
        <w:adjustRightInd w:val="0"/>
        <w:ind w:left="2410" w:hanging="2410"/>
        <w:jc w:val="both"/>
      </w:pPr>
      <w:r>
        <w:rPr>
          <w:rFonts w:eastAsia="Calibri"/>
          <w:color w:val="000000"/>
          <w:spacing w:val="-6"/>
        </w:rPr>
        <w:t xml:space="preserve">ID </w:t>
      </w:r>
      <w:proofErr w:type="gramStart"/>
      <w:r>
        <w:rPr>
          <w:rFonts w:eastAsia="Calibri"/>
          <w:color w:val="000000"/>
          <w:spacing w:val="-6"/>
        </w:rPr>
        <w:t xml:space="preserve">DS:   </w:t>
      </w:r>
      <w:proofErr w:type="gramEnd"/>
      <w:r>
        <w:rPr>
          <w:rFonts w:eastAsia="Calibri"/>
          <w:color w:val="000000"/>
          <w:spacing w:val="-6"/>
        </w:rPr>
        <w:t xml:space="preserve">                              eqkbt8g</w:t>
      </w:r>
    </w:p>
    <w:p w14:paraId="4D501109" w14:textId="736529E3" w:rsidR="00EA5CB8" w:rsidRDefault="00365141" w:rsidP="003938FF">
      <w:pPr>
        <w:tabs>
          <w:tab w:val="left" w:pos="2410"/>
        </w:tabs>
        <w:jc w:val="both"/>
      </w:pPr>
      <w:r>
        <w:t xml:space="preserve">dále jako </w:t>
      </w:r>
      <w:r w:rsidRPr="00365141">
        <w:rPr>
          <w:b/>
          <w:bCs/>
        </w:rPr>
        <w:t>„Povinný“</w:t>
      </w:r>
    </w:p>
    <w:p w14:paraId="2DF140B3" w14:textId="77777777" w:rsidR="009434AF" w:rsidRDefault="009434AF" w:rsidP="003938FF">
      <w:pPr>
        <w:tabs>
          <w:tab w:val="left" w:pos="2410"/>
        </w:tabs>
        <w:jc w:val="both"/>
      </w:pPr>
    </w:p>
    <w:p w14:paraId="08F3F255" w14:textId="71971E01" w:rsidR="00EA5CB8" w:rsidRDefault="004800BA" w:rsidP="003938FF">
      <w:pPr>
        <w:tabs>
          <w:tab w:val="left" w:pos="2410"/>
        </w:tabs>
        <w:jc w:val="both"/>
      </w:pPr>
      <w:r>
        <w:t>a</w:t>
      </w:r>
    </w:p>
    <w:p w14:paraId="7495B65E" w14:textId="77777777" w:rsidR="004800BA" w:rsidRDefault="004800BA" w:rsidP="003938FF">
      <w:pPr>
        <w:tabs>
          <w:tab w:val="left" w:pos="2410"/>
        </w:tabs>
        <w:jc w:val="both"/>
      </w:pPr>
    </w:p>
    <w:p w14:paraId="24E14F80" w14:textId="5BB975C9" w:rsidR="00EA5CB8" w:rsidRPr="00605D1E" w:rsidRDefault="00EA5CB8" w:rsidP="00EA5CB8">
      <w:pPr>
        <w:tabs>
          <w:tab w:val="left" w:pos="2410"/>
        </w:tabs>
        <w:jc w:val="both"/>
        <w:rPr>
          <w:b/>
        </w:rPr>
      </w:pPr>
      <w:r w:rsidRPr="00605D1E">
        <w:rPr>
          <w:b/>
        </w:rPr>
        <w:t>Dopravní podnik hl. m. Prahy, akciová společnost,</w:t>
      </w:r>
    </w:p>
    <w:p w14:paraId="72B3A3BC" w14:textId="77777777" w:rsidR="00EA5CB8" w:rsidRPr="00605D1E" w:rsidRDefault="00EA5CB8" w:rsidP="00EA5CB8">
      <w:pPr>
        <w:tabs>
          <w:tab w:val="left" w:pos="2410"/>
        </w:tabs>
        <w:jc w:val="both"/>
      </w:pPr>
      <w:r w:rsidRPr="00605D1E">
        <w:t>se sídlem:</w:t>
      </w:r>
      <w:r w:rsidRPr="00605D1E">
        <w:tab/>
        <w:t>Sokolovská 42</w:t>
      </w:r>
      <w:r>
        <w:t>/217</w:t>
      </w:r>
      <w:r w:rsidRPr="00605D1E">
        <w:t xml:space="preserve">, </w:t>
      </w:r>
      <w:r>
        <w:t xml:space="preserve">Vysočany, </w:t>
      </w:r>
      <w:r w:rsidRPr="00605D1E">
        <w:t xml:space="preserve">190 </w:t>
      </w:r>
      <w:r>
        <w:t>00</w:t>
      </w:r>
      <w:r w:rsidRPr="00605D1E">
        <w:t xml:space="preserve"> Praha 9,</w:t>
      </w:r>
    </w:p>
    <w:p w14:paraId="709D5303" w14:textId="77777777" w:rsidR="00EA5CB8" w:rsidRPr="00605D1E" w:rsidRDefault="00EA5CB8" w:rsidP="00EA5CB8">
      <w:pPr>
        <w:tabs>
          <w:tab w:val="left" w:pos="2410"/>
        </w:tabs>
        <w:jc w:val="both"/>
      </w:pPr>
      <w:r w:rsidRPr="00605D1E">
        <w:t>IČ</w:t>
      </w:r>
      <w:r>
        <w:t>O</w:t>
      </w:r>
      <w:r w:rsidRPr="00605D1E">
        <w:t xml:space="preserve">: </w:t>
      </w:r>
      <w:r w:rsidRPr="00605D1E">
        <w:tab/>
        <w:t>00005886</w:t>
      </w:r>
    </w:p>
    <w:p w14:paraId="5E8693B2" w14:textId="77777777" w:rsidR="00EA5CB8" w:rsidRPr="00605D1E" w:rsidRDefault="00EA5CB8" w:rsidP="00EA5CB8">
      <w:pPr>
        <w:tabs>
          <w:tab w:val="left" w:pos="2410"/>
        </w:tabs>
        <w:jc w:val="both"/>
      </w:pPr>
      <w:r w:rsidRPr="00605D1E">
        <w:t>DIČ:</w:t>
      </w:r>
      <w:r w:rsidRPr="00605D1E">
        <w:tab/>
        <w:t>CZ00005886, plátce DPH,</w:t>
      </w:r>
    </w:p>
    <w:p w14:paraId="6FC89A82" w14:textId="06C1513E" w:rsidR="00011380" w:rsidRDefault="00EA5CB8" w:rsidP="00EA5CB8">
      <w:pPr>
        <w:tabs>
          <w:tab w:val="left" w:pos="2410"/>
        </w:tabs>
        <w:ind w:left="2410" w:hanging="2410"/>
        <w:jc w:val="both"/>
      </w:pPr>
      <w:r>
        <w:t>zastoupená:</w:t>
      </w:r>
      <w:r>
        <w:tab/>
      </w:r>
      <w:r w:rsidR="00741B91">
        <w:t>Mgr. Petrou Charvátovou, vedoucí odboru Nemovitý majetek, na základě pověření ze dne 27.4.2018</w:t>
      </w:r>
    </w:p>
    <w:p w14:paraId="1A308A41" w14:textId="77777777" w:rsidR="00EA5CB8" w:rsidRPr="00605D1E" w:rsidRDefault="00EA5CB8" w:rsidP="00EA5CB8">
      <w:pPr>
        <w:tabs>
          <w:tab w:val="left" w:pos="2410"/>
        </w:tabs>
        <w:ind w:left="2410" w:hanging="2410"/>
        <w:jc w:val="both"/>
      </w:pPr>
      <w:r w:rsidRPr="00605D1E">
        <w:t>zapsaná v:</w:t>
      </w:r>
      <w:r w:rsidRPr="00605D1E">
        <w:tab/>
        <w:t>obchodním rejstříku Městského soudu v </w:t>
      </w:r>
      <w:r>
        <w:t>Praze, spisová zn. B </w:t>
      </w:r>
      <w:r w:rsidRPr="00605D1E">
        <w:t>847,</w:t>
      </w:r>
    </w:p>
    <w:p w14:paraId="5334AF43" w14:textId="77777777" w:rsidR="00EA5CB8" w:rsidRPr="00605D1E" w:rsidRDefault="00EA5CB8" w:rsidP="00EA5CB8">
      <w:pPr>
        <w:tabs>
          <w:tab w:val="left" w:pos="2410"/>
        </w:tabs>
        <w:jc w:val="both"/>
      </w:pPr>
      <w:r w:rsidRPr="00605D1E">
        <w:t>bankovní spojení:</w:t>
      </w:r>
      <w:r w:rsidRPr="00605D1E">
        <w:tab/>
        <w:t>Česká spořitelna, a.s., pobočka Rytířská 29, Praha 1,</w:t>
      </w:r>
    </w:p>
    <w:p w14:paraId="27347A67" w14:textId="77777777" w:rsidR="00EA5CB8" w:rsidRDefault="00EA5CB8" w:rsidP="00EA5CB8">
      <w:pPr>
        <w:autoSpaceDE w:val="0"/>
        <w:autoSpaceDN w:val="0"/>
        <w:adjustRightInd w:val="0"/>
        <w:ind w:left="2410" w:hanging="2410"/>
        <w:jc w:val="both"/>
      </w:pPr>
      <w:r w:rsidRPr="00605D1E">
        <w:t>č. účtu:</w:t>
      </w:r>
      <w:r w:rsidRPr="00605D1E">
        <w:tab/>
        <w:t>1930731349/0800</w:t>
      </w:r>
    </w:p>
    <w:p w14:paraId="0527EA3F" w14:textId="6763CC9D" w:rsidR="00AA0E3D" w:rsidRPr="00605D1E" w:rsidRDefault="00AA0E3D" w:rsidP="00EA5CB8">
      <w:pPr>
        <w:autoSpaceDE w:val="0"/>
        <w:autoSpaceDN w:val="0"/>
        <w:adjustRightInd w:val="0"/>
        <w:ind w:left="2410" w:hanging="2410"/>
        <w:jc w:val="both"/>
      </w:pPr>
      <w:r>
        <w:t xml:space="preserve">ID </w:t>
      </w:r>
      <w:proofErr w:type="gramStart"/>
      <w:r>
        <w:t xml:space="preserve">DS:   </w:t>
      </w:r>
      <w:proofErr w:type="gramEnd"/>
      <w:r>
        <w:t xml:space="preserve">                          fhidrk6</w:t>
      </w:r>
    </w:p>
    <w:p w14:paraId="6947E56F" w14:textId="22E7F648" w:rsidR="00EA5CB8" w:rsidRDefault="00365141" w:rsidP="003938FF">
      <w:pPr>
        <w:tabs>
          <w:tab w:val="left" w:pos="2410"/>
        </w:tabs>
        <w:jc w:val="both"/>
      </w:pPr>
      <w:r>
        <w:t xml:space="preserve">dále jako </w:t>
      </w:r>
      <w:r w:rsidRPr="00365141">
        <w:rPr>
          <w:b/>
          <w:bCs/>
        </w:rPr>
        <w:t>„Oprávněný“</w:t>
      </w:r>
    </w:p>
    <w:p w14:paraId="26E1EE6D" w14:textId="77777777" w:rsidR="009434AF" w:rsidRDefault="009434AF" w:rsidP="003938FF">
      <w:pPr>
        <w:tabs>
          <w:tab w:val="left" w:pos="2410"/>
        </w:tabs>
        <w:jc w:val="both"/>
      </w:pPr>
    </w:p>
    <w:p w14:paraId="3128DF4A" w14:textId="4E5B7D47" w:rsidR="00EA5CB8" w:rsidRDefault="004800BA" w:rsidP="003938FF">
      <w:pPr>
        <w:tabs>
          <w:tab w:val="left" w:pos="2410"/>
        </w:tabs>
        <w:jc w:val="both"/>
      </w:pPr>
      <w:r>
        <w:t>a</w:t>
      </w:r>
    </w:p>
    <w:p w14:paraId="27E14A1F" w14:textId="77777777" w:rsidR="00EA5CB8" w:rsidRDefault="00EA5CB8" w:rsidP="003938FF">
      <w:pPr>
        <w:tabs>
          <w:tab w:val="left" w:pos="2410"/>
        </w:tabs>
        <w:jc w:val="both"/>
      </w:pPr>
    </w:p>
    <w:p w14:paraId="7487C3B9" w14:textId="3B6E29D0" w:rsidR="003938FF" w:rsidRPr="00E15D39" w:rsidRDefault="0025642F" w:rsidP="003938FF">
      <w:pPr>
        <w:tabs>
          <w:tab w:val="left" w:pos="2410"/>
        </w:tabs>
        <w:jc w:val="both"/>
        <w:rPr>
          <w:b/>
        </w:rPr>
      </w:pPr>
      <w:r w:rsidRPr="00E15D39">
        <w:rPr>
          <w:b/>
          <w:bCs/>
        </w:rPr>
        <w:t>CENTRAL GROUP 32.</w:t>
      </w:r>
      <w:r w:rsidR="008D29DC" w:rsidRPr="00E15D39">
        <w:rPr>
          <w:b/>
          <w:bCs/>
        </w:rPr>
        <w:t xml:space="preserve"> investiční s.r.o.</w:t>
      </w:r>
      <w:r w:rsidR="003938FF" w:rsidRPr="00E15D39">
        <w:rPr>
          <w:b/>
          <w:bCs/>
        </w:rPr>
        <w:t>,</w:t>
      </w:r>
    </w:p>
    <w:p w14:paraId="176C7DAE" w14:textId="6A0813CF" w:rsidR="003938FF" w:rsidRPr="00E15D39" w:rsidRDefault="003938FF" w:rsidP="003938FF">
      <w:pPr>
        <w:tabs>
          <w:tab w:val="left" w:pos="2410"/>
        </w:tabs>
        <w:jc w:val="both"/>
      </w:pPr>
      <w:r w:rsidRPr="00E15D39">
        <w:t>se sídlem:</w:t>
      </w:r>
      <w:r w:rsidRPr="00E15D39">
        <w:tab/>
      </w:r>
      <w:r w:rsidR="005C6D2D" w:rsidRPr="00E15D39">
        <w:t>Na strži 1702/65</w:t>
      </w:r>
      <w:r w:rsidRPr="00E15D39">
        <w:t>,</w:t>
      </w:r>
      <w:r w:rsidR="005C6D2D" w:rsidRPr="00E15D39">
        <w:t xml:space="preserve"> </w:t>
      </w:r>
      <w:r w:rsidR="006B057E" w:rsidRPr="00E15D39">
        <w:t>Nusle, 140 00 Praha 4</w:t>
      </w:r>
    </w:p>
    <w:p w14:paraId="381E3E39" w14:textId="4B6D445B" w:rsidR="003938FF" w:rsidRPr="00E15D39" w:rsidRDefault="003938FF" w:rsidP="003938FF">
      <w:pPr>
        <w:tabs>
          <w:tab w:val="left" w:pos="2410"/>
        </w:tabs>
        <w:jc w:val="both"/>
      </w:pPr>
      <w:r w:rsidRPr="00E15D39">
        <w:t xml:space="preserve">IČO: </w:t>
      </w:r>
      <w:r w:rsidRPr="00E15D39">
        <w:tab/>
      </w:r>
      <w:r w:rsidR="006B057E" w:rsidRPr="00E15D39">
        <w:t>03675521</w:t>
      </w:r>
    </w:p>
    <w:p w14:paraId="7B45EB84" w14:textId="058576CE" w:rsidR="003938FF" w:rsidRPr="00E15D39" w:rsidRDefault="003938FF" w:rsidP="003938FF">
      <w:pPr>
        <w:tabs>
          <w:tab w:val="left" w:pos="2410"/>
        </w:tabs>
        <w:jc w:val="both"/>
      </w:pPr>
      <w:r w:rsidRPr="00E15D39">
        <w:t>DIČ:</w:t>
      </w:r>
      <w:r w:rsidRPr="00E15D39">
        <w:tab/>
        <w:t>CZ</w:t>
      </w:r>
      <w:r w:rsidR="006B057E" w:rsidRPr="00E15D39">
        <w:t>03675521</w:t>
      </w:r>
      <w:r w:rsidRPr="00E15D39">
        <w:t>, plátce DPH,</w:t>
      </w:r>
    </w:p>
    <w:p w14:paraId="44692CDA" w14:textId="13D78FBE" w:rsidR="003938FF" w:rsidRPr="00E15D39" w:rsidRDefault="003938FF" w:rsidP="003938FF">
      <w:pPr>
        <w:tabs>
          <w:tab w:val="left" w:pos="2410"/>
        </w:tabs>
        <w:ind w:left="2410" w:hanging="2410"/>
        <w:jc w:val="both"/>
      </w:pPr>
      <w:r w:rsidRPr="00E15D39">
        <w:t>zastoupená:</w:t>
      </w:r>
      <w:r w:rsidRPr="00E15D39">
        <w:tab/>
      </w:r>
      <w:r w:rsidR="0077554E" w:rsidRPr="00E15D39">
        <w:rPr>
          <w:snapToGrid w:val="0"/>
        </w:rPr>
        <w:t>CENTRAL GROUP a.s., IČ: 24227757, se sídlem Na Strži 1702/65, 140 00 Praha 4 – Nusle, na základě plné moci, která je zastoupena panem Tomášem Koudelkou, na základě pověření</w:t>
      </w:r>
    </w:p>
    <w:p w14:paraId="11EA7174" w14:textId="3F6D03C1" w:rsidR="003938FF" w:rsidRPr="00E15D39" w:rsidRDefault="003938FF" w:rsidP="003938FF">
      <w:pPr>
        <w:tabs>
          <w:tab w:val="left" w:pos="2410"/>
        </w:tabs>
        <w:ind w:left="2410" w:hanging="2410"/>
        <w:jc w:val="both"/>
      </w:pPr>
      <w:r w:rsidRPr="00E15D39">
        <w:t>zapsaná v:</w:t>
      </w:r>
      <w:r w:rsidRPr="00E15D39">
        <w:tab/>
        <w:t>obchodním rejstříku Městského soudu v</w:t>
      </w:r>
      <w:r w:rsidR="0013644A" w:rsidRPr="00E15D39">
        <w:t> </w:t>
      </w:r>
      <w:r w:rsidRPr="00E15D39">
        <w:t>Praze</w:t>
      </w:r>
      <w:r w:rsidR="0013644A" w:rsidRPr="00E15D39">
        <w:t>, sp</w:t>
      </w:r>
      <w:r w:rsidR="00881AA9" w:rsidRPr="00E15D39">
        <w:t>isová</w:t>
      </w:r>
      <w:r w:rsidR="0013644A" w:rsidRPr="00E15D39">
        <w:t xml:space="preserve"> zn. C 23</w:t>
      </w:r>
      <w:r w:rsidR="00C95F15" w:rsidRPr="00E15D39">
        <w:t>5</w:t>
      </w:r>
      <w:r w:rsidR="0013644A" w:rsidRPr="00E15D39">
        <w:t>505</w:t>
      </w:r>
      <w:r w:rsidRPr="00E15D39">
        <w:t>,</w:t>
      </w:r>
    </w:p>
    <w:p w14:paraId="6A0F22D7" w14:textId="0846615B" w:rsidR="003938FF" w:rsidRPr="00E15D39" w:rsidRDefault="003938FF" w:rsidP="003938FF">
      <w:pPr>
        <w:tabs>
          <w:tab w:val="left" w:pos="2410"/>
        </w:tabs>
      </w:pPr>
      <w:r w:rsidRPr="00E15D39">
        <w:t>bankovní spojení:</w:t>
      </w:r>
      <w:r w:rsidRPr="00E15D39">
        <w:tab/>
      </w:r>
      <w:r w:rsidR="00582572" w:rsidRPr="00E15D39">
        <w:t>Česká spořitelna a.s.</w:t>
      </w:r>
    </w:p>
    <w:p w14:paraId="61B878AE" w14:textId="4183F57C" w:rsidR="003938FF" w:rsidRPr="00E15D39" w:rsidRDefault="003938FF" w:rsidP="003938FF">
      <w:pPr>
        <w:tabs>
          <w:tab w:val="left" w:pos="2410"/>
        </w:tabs>
      </w:pPr>
      <w:r w:rsidRPr="00E15D39">
        <w:t>č. účtu:</w:t>
      </w:r>
      <w:r w:rsidRPr="00E15D39">
        <w:tab/>
      </w:r>
      <w:r w:rsidR="00582572" w:rsidRPr="00E15D39">
        <w:t>6287292/0800</w:t>
      </w:r>
    </w:p>
    <w:p w14:paraId="490536A5" w14:textId="78E6286B" w:rsidR="00881AA9" w:rsidRPr="00E15D39" w:rsidRDefault="00881AA9" w:rsidP="003938FF">
      <w:pPr>
        <w:tabs>
          <w:tab w:val="left" w:pos="2410"/>
        </w:tabs>
        <w:rPr>
          <w:bCs/>
        </w:rPr>
      </w:pPr>
      <w:r w:rsidRPr="00E15D39">
        <w:t xml:space="preserve">ID </w:t>
      </w:r>
      <w:proofErr w:type="gramStart"/>
      <w:r w:rsidRPr="00E15D39">
        <w:t xml:space="preserve">DS:   </w:t>
      </w:r>
      <w:proofErr w:type="gramEnd"/>
      <w:r w:rsidRPr="00E15D39">
        <w:t xml:space="preserve">                          92tuduu</w:t>
      </w:r>
    </w:p>
    <w:p w14:paraId="12320D90" w14:textId="50C37D77" w:rsidR="00AC7495" w:rsidRPr="00E15D39" w:rsidRDefault="00AC7495" w:rsidP="00881AA9">
      <w:pPr>
        <w:pStyle w:val="Normln0"/>
        <w:spacing w:after="240"/>
        <w:jc w:val="both"/>
        <w:rPr>
          <w:sz w:val="24"/>
          <w:szCs w:val="24"/>
        </w:rPr>
      </w:pPr>
      <w:r w:rsidRPr="00E15D39">
        <w:rPr>
          <w:sz w:val="24"/>
          <w:szCs w:val="24"/>
        </w:rPr>
        <w:t xml:space="preserve">dále jako </w:t>
      </w:r>
      <w:r w:rsidRPr="00E15D39">
        <w:rPr>
          <w:b/>
          <w:sz w:val="24"/>
          <w:szCs w:val="24"/>
        </w:rPr>
        <w:t>„</w:t>
      </w:r>
      <w:r w:rsidR="00EA5CB8" w:rsidRPr="00E15D39">
        <w:rPr>
          <w:b/>
          <w:sz w:val="24"/>
          <w:szCs w:val="24"/>
        </w:rPr>
        <w:t>Investor</w:t>
      </w:r>
      <w:r w:rsidRPr="00E15D39">
        <w:rPr>
          <w:b/>
          <w:sz w:val="24"/>
          <w:szCs w:val="24"/>
        </w:rPr>
        <w:t>“</w:t>
      </w:r>
      <w:r w:rsidRPr="00E15D39">
        <w:rPr>
          <w:sz w:val="24"/>
          <w:szCs w:val="24"/>
        </w:rPr>
        <w:t xml:space="preserve"> </w:t>
      </w:r>
    </w:p>
    <w:p w14:paraId="513961AA" w14:textId="77777777" w:rsidR="00974917" w:rsidRDefault="00F370F8">
      <w:pPr>
        <w:rPr>
          <w:b/>
        </w:rPr>
      </w:pPr>
      <w:r w:rsidRPr="00605D1E">
        <w:t>nebo společně jako</w:t>
      </w:r>
      <w:r w:rsidRPr="00605D1E">
        <w:rPr>
          <w:b/>
        </w:rPr>
        <w:t xml:space="preserve"> „Smluvní strany“</w:t>
      </w:r>
    </w:p>
    <w:p w14:paraId="175435A1" w14:textId="77777777" w:rsidR="00881AA9" w:rsidRPr="00605D1E" w:rsidRDefault="00881AA9"/>
    <w:p w14:paraId="29E2BFCF" w14:textId="77777777" w:rsidR="00202DB7" w:rsidRDefault="00DA46A8" w:rsidP="00881AA9">
      <w:pPr>
        <w:pStyle w:val="Normln0"/>
        <w:rPr>
          <w:sz w:val="24"/>
          <w:szCs w:val="24"/>
        </w:rPr>
      </w:pPr>
      <w:r w:rsidRPr="00605D1E">
        <w:rPr>
          <w:sz w:val="24"/>
          <w:szCs w:val="24"/>
        </w:rPr>
        <w:t xml:space="preserve">se níže uvedeného dne, měsíce a roku dohodly tak, jak stanoví Smlouva: </w:t>
      </w:r>
    </w:p>
    <w:p w14:paraId="70BC6D28" w14:textId="004D2074" w:rsidR="000F3793" w:rsidRPr="00605D1E" w:rsidRDefault="00DA46A8" w:rsidP="00881AA9">
      <w:pPr>
        <w:pStyle w:val="Normln0"/>
        <w:rPr>
          <w:sz w:val="24"/>
          <w:szCs w:val="24"/>
        </w:rPr>
      </w:pPr>
      <w:r w:rsidRPr="00605D1E">
        <w:rPr>
          <w:sz w:val="24"/>
          <w:szCs w:val="24"/>
        </w:rPr>
        <w:t xml:space="preserve">                                                       </w:t>
      </w:r>
    </w:p>
    <w:p w14:paraId="46B370F6" w14:textId="77777777" w:rsidR="00974917" w:rsidRPr="00605D1E" w:rsidRDefault="00893FBC" w:rsidP="00EC27AE">
      <w:pPr>
        <w:ind w:left="357" w:hanging="357"/>
        <w:jc w:val="center"/>
        <w:rPr>
          <w:b/>
        </w:rPr>
      </w:pPr>
      <w:r>
        <w:rPr>
          <w:b/>
        </w:rPr>
        <w:t>I</w:t>
      </w:r>
      <w:r w:rsidR="00974917" w:rsidRPr="00605D1E">
        <w:rPr>
          <w:b/>
        </w:rPr>
        <w:t>.</w:t>
      </w:r>
    </w:p>
    <w:p w14:paraId="6D016E79" w14:textId="77777777" w:rsidR="00286D88" w:rsidRPr="00605D1E" w:rsidRDefault="00DA46A8" w:rsidP="002B7585">
      <w:pPr>
        <w:ind w:left="357" w:hanging="357"/>
        <w:jc w:val="center"/>
        <w:rPr>
          <w:b/>
        </w:rPr>
      </w:pPr>
      <w:r w:rsidRPr="00605D1E">
        <w:rPr>
          <w:b/>
        </w:rPr>
        <w:t>Úvodní ustanovení</w:t>
      </w:r>
    </w:p>
    <w:p w14:paraId="6AF80161" w14:textId="77777777" w:rsidR="00DA46A8" w:rsidRPr="00605D1E" w:rsidRDefault="00DA46A8" w:rsidP="00357CC0">
      <w:pPr>
        <w:rPr>
          <w:b/>
        </w:rPr>
      </w:pPr>
    </w:p>
    <w:p w14:paraId="4759D5F5" w14:textId="5E84DA05" w:rsidR="00893FBC" w:rsidRDefault="00893FBC" w:rsidP="00893FBC">
      <w:pPr>
        <w:pStyle w:val="Zkladntext"/>
        <w:numPr>
          <w:ilvl w:val="0"/>
          <w:numId w:val="5"/>
        </w:numPr>
        <w:tabs>
          <w:tab w:val="clear" w:pos="360"/>
        </w:tabs>
        <w:spacing w:after="80"/>
        <w:ind w:left="357" w:hanging="357"/>
        <w:jc w:val="both"/>
      </w:pPr>
      <w:r>
        <w:t xml:space="preserve">Povinný </w:t>
      </w:r>
      <w:r w:rsidR="000F1C5A">
        <w:t>prohlašuje, že je ve smyslu ustanovení zákona č. 172/1991 Sb.,</w:t>
      </w:r>
      <w:r w:rsidR="004B4D0D">
        <w:t xml:space="preserve"> o přechodu některých věcí z majetku České republiky do vlastnictví obcí</w:t>
      </w:r>
      <w:r w:rsidR="00A6383E">
        <w:t xml:space="preserve">, zákona </w:t>
      </w:r>
      <w:r w:rsidR="009E15E4">
        <w:t xml:space="preserve">č. 131/2000 Sb., o hl. </w:t>
      </w:r>
      <w:r w:rsidR="00D447B4">
        <w:t xml:space="preserve">m. Praze a </w:t>
      </w:r>
      <w:r w:rsidR="004B4D0D">
        <w:t xml:space="preserve">vyhlášky č. 55/2000 Sb. hl. m. Prahy, kterou se vydává </w:t>
      </w:r>
      <w:r w:rsidR="00D447B4">
        <w:t>Statut hl. m. Prahy,</w:t>
      </w:r>
      <w:r w:rsidR="004B4D0D">
        <w:t xml:space="preserve"> </w:t>
      </w:r>
      <w:r w:rsidR="00A6383E">
        <w:t>oprávněn</w:t>
      </w:r>
      <w:r w:rsidR="008D4E93">
        <w:t xml:space="preserve"> nakládat s pozemkem </w:t>
      </w:r>
      <w:proofErr w:type="spellStart"/>
      <w:r w:rsidR="00D600E4" w:rsidRPr="004B4D0D">
        <w:rPr>
          <w:b/>
          <w:bCs/>
        </w:rPr>
        <w:t>parc</w:t>
      </w:r>
      <w:proofErr w:type="spellEnd"/>
      <w:r w:rsidR="00D600E4" w:rsidRPr="004B4D0D">
        <w:rPr>
          <w:b/>
          <w:bCs/>
        </w:rPr>
        <w:t xml:space="preserve">. č. 4393 v </w:t>
      </w:r>
      <w:r w:rsidR="00936165" w:rsidRPr="004B4D0D">
        <w:rPr>
          <w:b/>
          <w:bCs/>
        </w:rPr>
        <w:t>k.</w:t>
      </w:r>
      <w:r w:rsidR="00D67A7E" w:rsidRPr="004B4D0D">
        <w:rPr>
          <w:b/>
          <w:bCs/>
        </w:rPr>
        <w:t xml:space="preserve"> </w:t>
      </w:r>
      <w:proofErr w:type="spellStart"/>
      <w:r w:rsidR="00936165" w:rsidRPr="004B4D0D">
        <w:rPr>
          <w:b/>
          <w:bCs/>
        </w:rPr>
        <w:t>ú.</w:t>
      </w:r>
      <w:proofErr w:type="spellEnd"/>
      <w:r w:rsidR="00936165" w:rsidRPr="004B4D0D">
        <w:rPr>
          <w:b/>
          <w:bCs/>
        </w:rPr>
        <w:t xml:space="preserve"> </w:t>
      </w:r>
      <w:r w:rsidR="003F6367" w:rsidRPr="004B4D0D">
        <w:rPr>
          <w:b/>
          <w:bCs/>
        </w:rPr>
        <w:t>Žižkov</w:t>
      </w:r>
      <w:r w:rsidR="00346DA0" w:rsidRPr="004B4D0D">
        <w:rPr>
          <w:b/>
          <w:bCs/>
        </w:rPr>
        <w:t xml:space="preserve">, </w:t>
      </w:r>
      <w:r w:rsidR="00936165" w:rsidRPr="004B4D0D">
        <w:rPr>
          <w:b/>
          <w:bCs/>
        </w:rPr>
        <w:t>obec Praha</w:t>
      </w:r>
      <w:r w:rsidR="0096585B">
        <w:t xml:space="preserve">, </w:t>
      </w:r>
      <w:r w:rsidR="00A05426">
        <w:t xml:space="preserve">který je ve vlastnictví hlavního města Prahy tak, </w:t>
      </w:r>
      <w:r w:rsidR="00C17AD4">
        <w:t xml:space="preserve">jak je </w:t>
      </w:r>
      <w:r w:rsidR="0096585B">
        <w:t>zaps</w:t>
      </w:r>
      <w:r w:rsidR="00C17AD4">
        <w:t>áno</w:t>
      </w:r>
      <w:r w:rsidR="0096585B">
        <w:t xml:space="preserve"> na LV č. </w:t>
      </w:r>
      <w:r w:rsidR="00FD1276">
        <w:t>1636</w:t>
      </w:r>
      <w:r w:rsidR="00560DC3">
        <w:t xml:space="preserve"> </w:t>
      </w:r>
      <w:r w:rsidR="00C17AD4">
        <w:t>vedeném</w:t>
      </w:r>
      <w:r w:rsidR="0096585B">
        <w:t xml:space="preserve"> Katastrálním úřadem pro hl</w:t>
      </w:r>
      <w:r w:rsidR="004B4D0D">
        <w:t xml:space="preserve">. </w:t>
      </w:r>
      <w:r w:rsidR="0096585B">
        <w:t>m</w:t>
      </w:r>
      <w:r w:rsidR="004B4D0D">
        <w:t>.</w:t>
      </w:r>
      <w:r w:rsidR="0096585B">
        <w:t xml:space="preserve"> Prahu, Katastrální pracoviště Praha</w:t>
      </w:r>
      <w:r w:rsidRPr="00605D1E">
        <w:t xml:space="preserve"> (dále jen </w:t>
      </w:r>
      <w:r w:rsidR="007D0A26">
        <w:rPr>
          <w:b/>
        </w:rPr>
        <w:t>„Pozem</w:t>
      </w:r>
      <w:r w:rsidR="00933482">
        <w:rPr>
          <w:b/>
        </w:rPr>
        <w:t>e</w:t>
      </w:r>
      <w:r w:rsidR="005D20FB">
        <w:rPr>
          <w:b/>
        </w:rPr>
        <w:t>k</w:t>
      </w:r>
      <w:r w:rsidRPr="00605D1E">
        <w:rPr>
          <w:b/>
        </w:rPr>
        <w:t>“</w:t>
      </w:r>
      <w:r w:rsidRPr="00605D1E">
        <w:t>).</w:t>
      </w:r>
    </w:p>
    <w:p w14:paraId="5C71EB3F" w14:textId="4DECD87E" w:rsidR="00936165" w:rsidRDefault="00730C91" w:rsidP="00D2683D">
      <w:pPr>
        <w:pStyle w:val="Zkladntext"/>
        <w:numPr>
          <w:ilvl w:val="0"/>
          <w:numId w:val="5"/>
        </w:numPr>
        <w:tabs>
          <w:tab w:val="clear" w:pos="360"/>
        </w:tabs>
        <w:spacing w:after="80"/>
        <w:ind w:left="357" w:hanging="357"/>
        <w:jc w:val="both"/>
      </w:pPr>
      <w:r>
        <w:t>Investor</w:t>
      </w:r>
      <w:r w:rsidR="00A52BA8">
        <w:t xml:space="preserve"> </w:t>
      </w:r>
      <w:r w:rsidR="00DF684D">
        <w:t>v rámci jím prováděn</w:t>
      </w:r>
      <w:r w:rsidR="000A7C2D">
        <w:t>ého</w:t>
      </w:r>
      <w:r w:rsidR="00DF684D">
        <w:t xml:space="preserve"> projekt</w:t>
      </w:r>
      <w:r w:rsidR="000A7C2D">
        <w:t>u</w:t>
      </w:r>
      <w:r w:rsidR="00110B20">
        <w:t xml:space="preserve"> </w:t>
      </w:r>
      <w:r w:rsidR="001E767D" w:rsidRPr="00151C4D">
        <w:rPr>
          <w:b/>
          <w:bCs/>
        </w:rPr>
        <w:t>„</w:t>
      </w:r>
      <w:r w:rsidR="00E474E5">
        <w:rPr>
          <w:b/>
          <w:bCs/>
        </w:rPr>
        <w:t>Rekonstrukce ulice J. Želivského – Basilejské nám.</w:t>
      </w:r>
      <w:r w:rsidR="00CB6E8B" w:rsidRPr="00151C4D">
        <w:rPr>
          <w:b/>
          <w:bCs/>
        </w:rPr>
        <w:t xml:space="preserve"> </w:t>
      </w:r>
      <w:r w:rsidR="001E767D" w:rsidRPr="00151C4D">
        <w:rPr>
          <w:b/>
          <w:bCs/>
        </w:rPr>
        <w:t>“</w:t>
      </w:r>
      <w:r w:rsidR="00F10C13">
        <w:t xml:space="preserve"> </w:t>
      </w:r>
      <w:r w:rsidR="00ED25EE">
        <w:t>vybudoval na</w:t>
      </w:r>
      <w:r w:rsidR="00F10C13">
        <w:t xml:space="preserve"> Pozemk</w:t>
      </w:r>
      <w:r w:rsidR="00DF0C50">
        <w:t>u</w:t>
      </w:r>
      <w:r w:rsidR="00ED25EE">
        <w:t xml:space="preserve"> </w:t>
      </w:r>
      <w:r w:rsidR="00C02257">
        <w:t>stožár</w:t>
      </w:r>
      <w:r w:rsidR="00ED25EE">
        <w:t xml:space="preserve"> trakčního trolejového vedení</w:t>
      </w:r>
      <w:r w:rsidR="00BD47AD">
        <w:t xml:space="preserve"> (dále jen </w:t>
      </w:r>
      <w:r w:rsidR="00BD47AD" w:rsidRPr="00BD47AD">
        <w:rPr>
          <w:b/>
          <w:bCs/>
        </w:rPr>
        <w:t>„Zařízení“</w:t>
      </w:r>
      <w:r w:rsidR="00BD47AD">
        <w:t>)</w:t>
      </w:r>
      <w:r w:rsidR="00151C4D">
        <w:t>.</w:t>
      </w:r>
    </w:p>
    <w:p w14:paraId="62B9ED6A" w14:textId="576F9699" w:rsidR="008F32B2" w:rsidRDefault="008F32B2" w:rsidP="00D2683D">
      <w:pPr>
        <w:pStyle w:val="Zkladntext"/>
        <w:numPr>
          <w:ilvl w:val="0"/>
          <w:numId w:val="5"/>
        </w:numPr>
        <w:tabs>
          <w:tab w:val="clear" w:pos="360"/>
        </w:tabs>
        <w:spacing w:after="80"/>
        <w:ind w:left="357" w:hanging="357"/>
        <w:jc w:val="both"/>
      </w:pPr>
      <w:r>
        <w:t>Vlastníkem Zařízení</w:t>
      </w:r>
      <w:r w:rsidR="00A052D1">
        <w:t>, které je součástí liniové stavby ve smyslu § 509 občanského zákoníku, je Oprávněný.</w:t>
      </w:r>
    </w:p>
    <w:p w14:paraId="76BC516A" w14:textId="77777777" w:rsidR="00F2668C" w:rsidRPr="00B43AD2" w:rsidRDefault="00F2668C" w:rsidP="00F2668C">
      <w:pPr>
        <w:pStyle w:val="Zkladntext"/>
        <w:numPr>
          <w:ilvl w:val="0"/>
          <w:numId w:val="5"/>
        </w:numPr>
        <w:autoSpaceDN w:val="0"/>
        <w:spacing w:after="0"/>
        <w:jc w:val="both"/>
      </w:pPr>
      <w:r w:rsidRPr="00B43AD2">
        <w:t xml:space="preserve">Oprávněný ze služebnosti je držitelem Licence č. L/1996/0639, vydané rozhodnutím Drážního úřadu dne 9.2.1996 pod č.j. 916/96-DÚ/O-S1, k provozování drážní dopravy, dle které může provozovat nadzemní a podzemní trakční vedení tramvaje. </w:t>
      </w:r>
    </w:p>
    <w:p w14:paraId="1D0F805E" w14:textId="77777777" w:rsidR="00F2668C" w:rsidRDefault="00F2668C" w:rsidP="00F2668C">
      <w:pPr>
        <w:pStyle w:val="Zkladntext"/>
        <w:spacing w:after="80"/>
        <w:ind w:left="357"/>
        <w:jc w:val="both"/>
      </w:pPr>
    </w:p>
    <w:p w14:paraId="7C2422F9" w14:textId="53C51ABC" w:rsidR="00974917" w:rsidRPr="005E01B4" w:rsidRDefault="32C25D0B" w:rsidP="32C25D0B">
      <w:pPr>
        <w:pStyle w:val="Zkladntext"/>
        <w:spacing w:after="0"/>
        <w:jc w:val="center"/>
        <w:rPr>
          <w:b/>
          <w:bCs/>
        </w:rPr>
      </w:pPr>
      <w:r w:rsidRPr="32C25D0B">
        <w:rPr>
          <w:b/>
          <w:bCs/>
        </w:rPr>
        <w:t>II.</w:t>
      </w:r>
    </w:p>
    <w:p w14:paraId="115E9F93" w14:textId="77777777" w:rsidR="00286D88" w:rsidRPr="00605D1E" w:rsidRDefault="00DA46A8" w:rsidP="002B7585">
      <w:pPr>
        <w:jc w:val="center"/>
        <w:rPr>
          <w:b/>
        </w:rPr>
      </w:pPr>
      <w:r w:rsidRPr="00605D1E">
        <w:rPr>
          <w:b/>
        </w:rPr>
        <w:t>Předmět Smlouvy</w:t>
      </w:r>
    </w:p>
    <w:p w14:paraId="761C7A47" w14:textId="77777777" w:rsidR="00DA46A8" w:rsidRPr="00605D1E" w:rsidRDefault="00DA46A8" w:rsidP="00286D88">
      <w:pPr>
        <w:jc w:val="center"/>
        <w:rPr>
          <w:b/>
        </w:rPr>
      </w:pPr>
    </w:p>
    <w:p w14:paraId="3D8BF89E" w14:textId="05293B6F" w:rsidR="00C56783" w:rsidRPr="00605D1E" w:rsidRDefault="00974917" w:rsidP="002B7585">
      <w:pPr>
        <w:pStyle w:val="Zkladntext"/>
        <w:numPr>
          <w:ilvl w:val="0"/>
          <w:numId w:val="17"/>
        </w:numPr>
        <w:spacing w:after="80"/>
        <w:ind w:left="357" w:hanging="357"/>
        <w:jc w:val="both"/>
      </w:pPr>
      <w:r w:rsidRPr="00605D1E">
        <w:t>Povinný</w:t>
      </w:r>
      <w:r w:rsidR="00441280">
        <w:t xml:space="preserve"> zřizuje </w:t>
      </w:r>
      <w:r w:rsidR="0063276A">
        <w:t>ve prospěch Zaříze</w:t>
      </w:r>
      <w:r w:rsidR="00160158">
        <w:t>ní</w:t>
      </w:r>
      <w:r w:rsidR="0063276A">
        <w:t xml:space="preserve"> k</w:t>
      </w:r>
      <w:r w:rsidR="00DA48AE">
        <w:t xml:space="preserve"> tíži Pozemku </w:t>
      </w:r>
      <w:r w:rsidR="00441280">
        <w:t xml:space="preserve"> služebnost</w:t>
      </w:r>
      <w:r w:rsidR="00117457">
        <w:t xml:space="preserve"> inženýrské sítě</w:t>
      </w:r>
      <w:r w:rsidR="000C1B53">
        <w:t xml:space="preserve"> </w:t>
      </w:r>
      <w:r w:rsidR="00A30F4C">
        <w:t>obsahující právo</w:t>
      </w:r>
      <w:r w:rsidR="000C1B53">
        <w:t xml:space="preserve"> </w:t>
      </w:r>
      <w:r w:rsidR="00A30F4C">
        <w:t>Oprávněného vybudovat</w:t>
      </w:r>
      <w:r w:rsidR="00A202F5">
        <w:t>,</w:t>
      </w:r>
      <w:r w:rsidR="00A30F4C">
        <w:t xml:space="preserve"> </w:t>
      </w:r>
      <w:r w:rsidR="00520229">
        <w:t xml:space="preserve">mít a provozovat </w:t>
      </w:r>
      <w:r w:rsidR="00CD55F0">
        <w:t xml:space="preserve">na Pozemku </w:t>
      </w:r>
      <w:r w:rsidR="00EB1720">
        <w:t>Zařízení</w:t>
      </w:r>
      <w:r w:rsidR="00520229">
        <w:t xml:space="preserve"> a vstupovat </w:t>
      </w:r>
      <w:r w:rsidR="00CA23B8">
        <w:t xml:space="preserve">a vjíždět </w:t>
      </w:r>
      <w:r w:rsidR="00520229">
        <w:t xml:space="preserve">na Pozemek za účelem </w:t>
      </w:r>
      <w:r w:rsidR="001A30F2">
        <w:t>zajištění</w:t>
      </w:r>
      <w:r w:rsidR="00520229">
        <w:t xml:space="preserve"> provozu</w:t>
      </w:r>
      <w:r w:rsidR="001A30F2">
        <w:t>, údržby</w:t>
      </w:r>
      <w:r w:rsidR="00C875CF">
        <w:t>,</w:t>
      </w:r>
      <w:r w:rsidR="00202DB7">
        <w:t xml:space="preserve"> </w:t>
      </w:r>
      <w:r w:rsidR="001A30F2">
        <w:t>oprav</w:t>
      </w:r>
      <w:r w:rsidR="00C875CF">
        <w:t xml:space="preserve"> a</w:t>
      </w:r>
      <w:r w:rsidR="005429C8">
        <w:t xml:space="preserve"> modernizace</w:t>
      </w:r>
      <w:r w:rsidR="00C875CF">
        <w:t>,</w:t>
      </w:r>
      <w:r w:rsidR="00520229">
        <w:t xml:space="preserve"> čemuž </w:t>
      </w:r>
      <w:r w:rsidR="00B60C93" w:rsidRPr="00605D1E">
        <w:t xml:space="preserve">odpovídá povinnost Povinného a </w:t>
      </w:r>
      <w:r w:rsidR="00520229">
        <w:t>každého dalšího</w:t>
      </w:r>
      <w:r w:rsidR="00B60C93" w:rsidRPr="00605D1E">
        <w:t xml:space="preserve"> </w:t>
      </w:r>
      <w:r w:rsidR="00520229" w:rsidRPr="00605D1E">
        <w:t>vlastník</w:t>
      </w:r>
      <w:r w:rsidR="00520229">
        <w:t>a</w:t>
      </w:r>
      <w:r w:rsidR="00520229" w:rsidRPr="00605D1E">
        <w:t xml:space="preserve"> </w:t>
      </w:r>
      <w:r w:rsidR="00B60C93">
        <w:t>Pozemk</w:t>
      </w:r>
      <w:r w:rsidR="00EB1720">
        <w:t>u</w:t>
      </w:r>
      <w:r w:rsidR="00B60C93" w:rsidRPr="00605D1E">
        <w:t xml:space="preserve"> strpět </w:t>
      </w:r>
      <w:r w:rsidR="00B60C93">
        <w:t xml:space="preserve">umístění a provozování </w:t>
      </w:r>
      <w:r w:rsidR="006761D5">
        <w:t>Zařízení</w:t>
      </w:r>
      <w:r w:rsidR="004F7BAC">
        <w:t>,</w:t>
      </w:r>
      <w:r w:rsidR="00B60C93">
        <w:t xml:space="preserve"> jakož i strpět přístup na Pozem</w:t>
      </w:r>
      <w:r w:rsidR="00EB7EC7">
        <w:t>e</w:t>
      </w:r>
      <w:r w:rsidR="0097517E">
        <w:t>k</w:t>
      </w:r>
      <w:r w:rsidR="00B60C93">
        <w:t xml:space="preserve"> za účelem </w:t>
      </w:r>
      <w:r w:rsidR="00D55FB1">
        <w:t>zajištění</w:t>
      </w:r>
      <w:r w:rsidR="00822412">
        <w:t xml:space="preserve"> provozu</w:t>
      </w:r>
      <w:r w:rsidR="008B7C4B">
        <w:t>, údržby</w:t>
      </w:r>
      <w:r w:rsidR="005761A0">
        <w:t>,</w:t>
      </w:r>
      <w:r w:rsidR="00202DB7">
        <w:t xml:space="preserve"> </w:t>
      </w:r>
      <w:r w:rsidR="008B7C4B">
        <w:t>oprav</w:t>
      </w:r>
      <w:r w:rsidR="005761A0">
        <w:t xml:space="preserve"> a modernizace </w:t>
      </w:r>
      <w:r w:rsidR="008B7C4B">
        <w:t xml:space="preserve"> Z</w:t>
      </w:r>
      <w:r w:rsidR="006034ED">
        <w:t>a</w:t>
      </w:r>
      <w:r w:rsidR="00822412">
        <w:t>řízení</w:t>
      </w:r>
      <w:r w:rsidR="00B60C93" w:rsidRPr="00605D1E">
        <w:t xml:space="preserve"> </w:t>
      </w:r>
      <w:r w:rsidR="00743D6A">
        <w:t>(dále jen „Služebnost“</w:t>
      </w:r>
      <w:r w:rsidR="009B0EBF">
        <w:t xml:space="preserve">) </w:t>
      </w:r>
      <w:r w:rsidR="00B60C93" w:rsidRPr="00605D1E">
        <w:t>v rozsahu</w:t>
      </w:r>
      <w:r w:rsidR="00B60C93">
        <w:t>,</w:t>
      </w:r>
      <w:r w:rsidR="00B60C93" w:rsidRPr="00605D1E">
        <w:t xml:space="preserve"> jak je zakresleno v</w:t>
      </w:r>
      <w:r w:rsidR="00451CEB">
        <w:t> </w:t>
      </w:r>
      <w:r w:rsidR="009D174B" w:rsidRPr="00605D1E">
        <w:t>geometrick</w:t>
      </w:r>
      <w:r w:rsidR="00451CEB">
        <w:t xml:space="preserve">ém plánu č. </w:t>
      </w:r>
      <w:r w:rsidR="00C51042">
        <w:t>3</w:t>
      </w:r>
      <w:r w:rsidR="005F3B57">
        <w:t>994</w:t>
      </w:r>
      <w:r w:rsidR="00C51042">
        <w:t>-</w:t>
      </w:r>
      <w:r w:rsidR="004F5C96">
        <w:t>216</w:t>
      </w:r>
      <w:r w:rsidR="00C51042">
        <w:t>/2022</w:t>
      </w:r>
      <w:r w:rsidR="009D174B">
        <w:t xml:space="preserve"> </w:t>
      </w:r>
      <w:r w:rsidR="004F7BAC">
        <w:t>s</w:t>
      </w:r>
      <w:r w:rsidR="00B60C93" w:rsidRPr="00605D1E">
        <w:t>chválen</w:t>
      </w:r>
      <w:r w:rsidR="00B60C93">
        <w:t>ém</w:t>
      </w:r>
      <w:r w:rsidR="00B60C93" w:rsidRPr="00605D1E">
        <w:t xml:space="preserve"> Katastrálním úřadem pro hl</w:t>
      </w:r>
      <w:r w:rsidR="00DC3113">
        <w:t>. m.</w:t>
      </w:r>
      <w:r w:rsidR="00B60C93" w:rsidRPr="00605D1E">
        <w:t xml:space="preserve"> Prahu, K</w:t>
      </w:r>
      <w:r w:rsidR="00B60C93">
        <w:t>atastráln</w:t>
      </w:r>
      <w:r w:rsidR="0064795A">
        <w:t xml:space="preserve">í pracoviště Praha dne </w:t>
      </w:r>
      <w:r w:rsidR="004F5C96">
        <w:t>1</w:t>
      </w:r>
      <w:r w:rsidR="00E62113">
        <w:t>.</w:t>
      </w:r>
      <w:r w:rsidR="004F5C96">
        <w:t>12</w:t>
      </w:r>
      <w:r w:rsidR="00E62113">
        <w:t>.</w:t>
      </w:r>
      <w:r w:rsidR="001442AD">
        <w:t>202</w:t>
      </w:r>
      <w:r w:rsidR="00BB2484">
        <w:t>2</w:t>
      </w:r>
      <w:r w:rsidR="001442AD" w:rsidRPr="00605D1E">
        <w:t xml:space="preserve"> </w:t>
      </w:r>
      <w:r w:rsidR="00B60C93" w:rsidRPr="00605D1E">
        <w:t xml:space="preserve">pod č. </w:t>
      </w:r>
      <w:r w:rsidR="005F344F">
        <w:t>PGP-</w:t>
      </w:r>
      <w:r w:rsidR="00046735">
        <w:t>5187</w:t>
      </w:r>
      <w:r w:rsidR="00DC3113">
        <w:t>/</w:t>
      </w:r>
      <w:r w:rsidR="00046735">
        <w:t>2022</w:t>
      </w:r>
      <w:r w:rsidR="00A0748F">
        <w:t>-101</w:t>
      </w:r>
      <w:r w:rsidR="00B60C93" w:rsidRPr="00605D1E">
        <w:t xml:space="preserve"> pro k.</w:t>
      </w:r>
      <w:r w:rsidR="005F344F">
        <w:t xml:space="preserve"> </w:t>
      </w:r>
      <w:proofErr w:type="spellStart"/>
      <w:r w:rsidR="00B60C93" w:rsidRPr="00605D1E">
        <w:t>ú.</w:t>
      </w:r>
      <w:proofErr w:type="spellEnd"/>
      <w:r w:rsidR="00B60C93" w:rsidRPr="00605D1E">
        <w:t xml:space="preserve"> </w:t>
      </w:r>
      <w:r w:rsidR="00ED0A07">
        <w:t>Žižkov</w:t>
      </w:r>
      <w:r w:rsidR="005F344F">
        <w:t>,</w:t>
      </w:r>
      <w:r w:rsidR="00B60C93" w:rsidRPr="00605D1E">
        <w:t xml:space="preserve"> kter</w:t>
      </w:r>
      <w:r w:rsidR="005E07DC">
        <w:t>ý</w:t>
      </w:r>
      <w:r w:rsidR="00B60C93" w:rsidRPr="00605D1E">
        <w:t xml:space="preserve"> </w:t>
      </w:r>
      <w:r w:rsidR="00B60C93">
        <w:t xml:space="preserve">jako </w:t>
      </w:r>
      <w:r w:rsidR="00B60C93" w:rsidRPr="00605D1E">
        <w:rPr>
          <w:b/>
        </w:rPr>
        <w:t xml:space="preserve">Příloha č. </w:t>
      </w:r>
      <w:r w:rsidR="00B60C93">
        <w:rPr>
          <w:b/>
        </w:rPr>
        <w:t xml:space="preserve">1 </w:t>
      </w:r>
      <w:r w:rsidR="00B60C93">
        <w:t>tvoří nedílnou součást této Smlouvy</w:t>
      </w:r>
      <w:r w:rsidR="00C25C7C">
        <w:t>.</w:t>
      </w:r>
    </w:p>
    <w:p w14:paraId="3DCDA4EF" w14:textId="58D54589" w:rsidR="00E229FE" w:rsidRPr="00605D1E" w:rsidRDefault="00F803FF" w:rsidP="003F72ED">
      <w:pPr>
        <w:pStyle w:val="Zkladntext"/>
        <w:numPr>
          <w:ilvl w:val="0"/>
          <w:numId w:val="17"/>
        </w:numPr>
        <w:spacing w:after="80"/>
        <w:ind w:left="357" w:hanging="357"/>
        <w:jc w:val="both"/>
      </w:pPr>
      <w:r>
        <w:t>Oprávněný práva odpovídající Služebnosti</w:t>
      </w:r>
      <w:r w:rsidR="00974917" w:rsidRPr="00605D1E">
        <w:t>, tak jak jsou výše popsána, v plném rozsahu přijímá</w:t>
      </w:r>
      <w:r w:rsidR="006249D5">
        <w:t xml:space="preserve"> a Povinný je povinen </w:t>
      </w:r>
      <w:r w:rsidR="00246207">
        <w:t>tato práva strpět.</w:t>
      </w:r>
    </w:p>
    <w:p w14:paraId="153D2F02" w14:textId="77777777" w:rsidR="00974917" w:rsidRPr="00605D1E" w:rsidRDefault="00974917" w:rsidP="003F72ED">
      <w:pPr>
        <w:pStyle w:val="Zkladntext"/>
        <w:numPr>
          <w:ilvl w:val="0"/>
          <w:numId w:val="17"/>
        </w:numPr>
        <w:spacing w:after="80"/>
        <w:ind w:left="360"/>
        <w:jc w:val="both"/>
      </w:pPr>
      <w:r w:rsidRPr="00605D1E">
        <w:t>Pr</w:t>
      </w:r>
      <w:r w:rsidR="00F803FF">
        <w:t>áva odpovídající Služebnosti</w:t>
      </w:r>
      <w:r w:rsidRPr="00605D1E">
        <w:t xml:space="preserve"> vykonává </w:t>
      </w:r>
      <w:r w:rsidR="00A157BD" w:rsidRPr="00605D1E">
        <w:t>O</w:t>
      </w:r>
      <w:r w:rsidRPr="00605D1E">
        <w:t>právněný svými zaměstnanci, osobami pověřenými nebo zmocněnými.</w:t>
      </w:r>
    </w:p>
    <w:p w14:paraId="749FFA27" w14:textId="18B62844" w:rsidR="00EC27AE" w:rsidRDefault="00BE06DD" w:rsidP="00EC27AE">
      <w:pPr>
        <w:pStyle w:val="Zkladntext"/>
        <w:numPr>
          <w:ilvl w:val="0"/>
          <w:numId w:val="17"/>
        </w:numPr>
        <w:spacing w:after="80"/>
        <w:ind w:left="360"/>
        <w:jc w:val="both"/>
      </w:pPr>
      <w:r>
        <w:t>Oprávněný je povinen oznámi</w:t>
      </w:r>
      <w:r w:rsidR="0043287F">
        <w:t>t</w:t>
      </w:r>
      <w:r>
        <w:t xml:space="preserve"> v</w:t>
      </w:r>
      <w:r w:rsidR="00933979">
        <w:t> </w:t>
      </w:r>
      <w:r>
        <w:t>předstihu</w:t>
      </w:r>
      <w:r w:rsidR="00933979">
        <w:t xml:space="preserve"> 48 hodin Povinnému potřebu vstupu a vjezdu na Pozemek za účelem zajištění </w:t>
      </w:r>
      <w:r w:rsidR="005E0822">
        <w:t xml:space="preserve">provozu, </w:t>
      </w:r>
      <w:r w:rsidR="00933979">
        <w:t>údržby a oprav Zařízení</w:t>
      </w:r>
      <w:r w:rsidR="00A157BD" w:rsidRPr="00605D1E">
        <w:t xml:space="preserve"> </w:t>
      </w:r>
      <w:r w:rsidR="00272F8C">
        <w:t xml:space="preserve">a </w:t>
      </w:r>
      <w:r w:rsidR="00A157BD" w:rsidRPr="00605D1E">
        <w:t xml:space="preserve">rozsah </w:t>
      </w:r>
      <w:r w:rsidR="007B10C3" w:rsidRPr="00605D1E">
        <w:t xml:space="preserve">prací </w:t>
      </w:r>
      <w:r w:rsidR="00E70374">
        <w:t>(prostřednictvím kontaktního spojení:</w:t>
      </w:r>
      <w:r w:rsidR="0074026E">
        <w:t xml:space="preserve"> </w:t>
      </w:r>
      <w:r w:rsidR="00272F8C">
        <w:t>tel.: 222116210</w:t>
      </w:r>
      <w:r w:rsidR="0074026E">
        <w:t xml:space="preserve">, e-mail: </w:t>
      </w:r>
      <w:proofErr w:type="spellStart"/>
      <w:proofErr w:type="gramStart"/>
      <w:r w:rsidR="0074026E">
        <w:t>gallova.gabriela</w:t>
      </w:r>
      <w:proofErr w:type="spellEnd"/>
      <w:proofErr w:type="gramEnd"/>
      <w:r w:rsidR="0074026E">
        <w:t xml:space="preserve"> @praha3.cz</w:t>
      </w:r>
      <w:r w:rsidR="006D68D1">
        <w:t>)</w:t>
      </w:r>
      <w:r w:rsidR="005E2A69">
        <w:t>.</w:t>
      </w:r>
      <w:r w:rsidR="00674276">
        <w:t xml:space="preserve"> </w:t>
      </w:r>
      <w:r w:rsidR="005B5815">
        <w:t xml:space="preserve">Bez předchozího </w:t>
      </w:r>
      <w:r w:rsidR="000A76C9">
        <w:t>oznámení</w:t>
      </w:r>
      <w:r w:rsidR="00674276">
        <w:t xml:space="preserve"> bude </w:t>
      </w:r>
      <w:r w:rsidR="006863D7">
        <w:t>moci Oprávněný vstupovat nebo vjíždět na Pozem</w:t>
      </w:r>
      <w:r w:rsidR="00D92CE7">
        <w:t>e</w:t>
      </w:r>
      <w:r w:rsidR="006863D7">
        <w:t>k pouze za účelem</w:t>
      </w:r>
      <w:r w:rsidR="00C82C47">
        <w:t xml:space="preserve"> odstranění havárie, a</w:t>
      </w:r>
      <w:r w:rsidR="00A56E4B">
        <w:t xml:space="preserve"> </w:t>
      </w:r>
      <w:r w:rsidR="00C82C47">
        <w:t xml:space="preserve">to v případě, že hrozí nebezpečí </w:t>
      </w:r>
      <w:r w:rsidR="00A56E4B">
        <w:t>z prodlení, neb</w:t>
      </w:r>
      <w:r w:rsidR="00EF0251">
        <w:t>o</w:t>
      </w:r>
      <w:r w:rsidR="00A56E4B">
        <w:t xml:space="preserve"> za účelem kontroly Zařízení</w:t>
      </w:r>
      <w:r w:rsidR="00830426">
        <w:t xml:space="preserve">. </w:t>
      </w:r>
    </w:p>
    <w:p w14:paraId="66278152" w14:textId="05A0606D" w:rsidR="001069BC" w:rsidRDefault="00557A02" w:rsidP="00EC27AE">
      <w:pPr>
        <w:pStyle w:val="Zkladntext"/>
        <w:numPr>
          <w:ilvl w:val="0"/>
          <w:numId w:val="17"/>
        </w:numPr>
        <w:spacing w:after="80"/>
        <w:ind w:left="360"/>
        <w:jc w:val="both"/>
      </w:pPr>
      <w:r w:rsidRPr="00605D1E">
        <w:t xml:space="preserve">Po ukončení </w:t>
      </w:r>
      <w:r w:rsidR="006E70D1">
        <w:t>prací na Pozem</w:t>
      </w:r>
      <w:r w:rsidR="00306C04">
        <w:t>ku</w:t>
      </w:r>
      <w:r w:rsidR="006E70D1">
        <w:t xml:space="preserve"> </w:t>
      </w:r>
      <w:r w:rsidRPr="00605D1E">
        <w:t>se</w:t>
      </w:r>
      <w:r w:rsidR="008E19D5">
        <w:t xml:space="preserve"> Oprávněný</w:t>
      </w:r>
      <w:r w:rsidRPr="00605D1E">
        <w:t xml:space="preserve"> zavazuje </w:t>
      </w:r>
      <w:r w:rsidR="0074256A">
        <w:t>uvést Pozem</w:t>
      </w:r>
      <w:r w:rsidR="00306C04">
        <w:t>e</w:t>
      </w:r>
      <w:r w:rsidR="0074256A">
        <w:t>k do předchozího stavu</w:t>
      </w:r>
      <w:r w:rsidR="0055005B">
        <w:t>,</w:t>
      </w:r>
      <w:r w:rsidR="0074256A">
        <w:t xml:space="preserve"> </w:t>
      </w:r>
      <w:r w:rsidR="00843570">
        <w:t xml:space="preserve">a není-li to možné anebo účelné, poskytnout Povinnému náhradu dle obecně závazných </w:t>
      </w:r>
      <w:r w:rsidR="00920630">
        <w:t>předpisů o náhradě škody. Povinnému nepřísluší náhrada ušlého zisku.</w:t>
      </w:r>
      <w:r w:rsidR="005C0E6A" w:rsidRPr="00605D1E">
        <w:t xml:space="preserve"> </w:t>
      </w:r>
    </w:p>
    <w:p w14:paraId="767E2136" w14:textId="0A78FBA6" w:rsidR="004D3497" w:rsidRDefault="004D3497" w:rsidP="0049580B">
      <w:pPr>
        <w:pStyle w:val="Zkladntext"/>
        <w:tabs>
          <w:tab w:val="left" w:pos="4230"/>
        </w:tabs>
        <w:spacing w:after="80"/>
        <w:jc w:val="both"/>
      </w:pPr>
    </w:p>
    <w:p w14:paraId="598AD45D" w14:textId="77777777" w:rsidR="0049580B" w:rsidRPr="00843B90" w:rsidRDefault="0049580B" w:rsidP="0049580B">
      <w:pPr>
        <w:pStyle w:val="Zkladntext"/>
        <w:tabs>
          <w:tab w:val="left" w:pos="4230"/>
        </w:tabs>
        <w:spacing w:after="80"/>
        <w:jc w:val="both"/>
      </w:pPr>
    </w:p>
    <w:p w14:paraId="71B10197" w14:textId="20DD558B" w:rsidR="00974917" w:rsidRPr="00605D1E" w:rsidRDefault="0025301F" w:rsidP="002B7585">
      <w:pPr>
        <w:jc w:val="center"/>
        <w:rPr>
          <w:b/>
        </w:rPr>
      </w:pPr>
      <w:r>
        <w:rPr>
          <w:b/>
        </w:rPr>
        <w:t>III</w:t>
      </w:r>
      <w:r w:rsidR="00974917" w:rsidRPr="00605D1E">
        <w:rPr>
          <w:b/>
        </w:rPr>
        <w:t>.</w:t>
      </w:r>
    </w:p>
    <w:p w14:paraId="2E96EE53" w14:textId="77777777" w:rsidR="00DA46A8" w:rsidRPr="00605D1E" w:rsidRDefault="00DA2317" w:rsidP="00DA46A8">
      <w:pPr>
        <w:jc w:val="center"/>
        <w:rPr>
          <w:b/>
        </w:rPr>
      </w:pPr>
      <w:r>
        <w:rPr>
          <w:b/>
        </w:rPr>
        <w:t>Cena za Služebnost</w:t>
      </w:r>
    </w:p>
    <w:p w14:paraId="6F41B25A" w14:textId="77777777" w:rsidR="00DA46A8" w:rsidRPr="00605D1E" w:rsidRDefault="00DA46A8" w:rsidP="00F9226C">
      <w:pPr>
        <w:jc w:val="center"/>
        <w:rPr>
          <w:b/>
        </w:rPr>
      </w:pPr>
    </w:p>
    <w:p w14:paraId="5854C598" w14:textId="77777777" w:rsidR="008409AD" w:rsidRDefault="00DA2317" w:rsidP="008409AD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>
        <w:t>Služebnost</w:t>
      </w:r>
      <w:r w:rsidR="00034AC5" w:rsidRPr="00605D1E">
        <w:t xml:space="preserve"> se zřizuje na dobu </w:t>
      </w:r>
      <w:r w:rsidR="00030704">
        <w:rPr>
          <w:b/>
        </w:rPr>
        <w:t>neurčitou</w:t>
      </w:r>
      <w:r w:rsidR="00034AC5" w:rsidRPr="00605D1E">
        <w:t>.</w:t>
      </w:r>
    </w:p>
    <w:p w14:paraId="6EA80181" w14:textId="49B39B81" w:rsidR="008409AD" w:rsidRPr="008409AD" w:rsidRDefault="008409AD" w:rsidP="008409AD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8409AD">
        <w:rPr>
          <w:rFonts w:eastAsia="Calibri"/>
          <w:color w:val="000000"/>
          <w:spacing w:val="-9"/>
        </w:rPr>
        <w:t xml:space="preserve">K ocenění </w:t>
      </w:r>
      <w:r>
        <w:rPr>
          <w:rFonts w:eastAsia="Calibri"/>
          <w:color w:val="000000"/>
          <w:spacing w:val="-9"/>
        </w:rPr>
        <w:t>Služebnosti</w:t>
      </w:r>
      <w:r w:rsidRPr="008409AD">
        <w:rPr>
          <w:rFonts w:eastAsia="Calibri"/>
          <w:color w:val="000000"/>
          <w:spacing w:val="-9"/>
        </w:rPr>
        <w:t xml:space="preserve"> byl vypracován dne</w:t>
      </w:r>
      <w:r w:rsidR="00D706F7">
        <w:rPr>
          <w:rFonts w:eastAsia="Calibri"/>
          <w:color w:val="000000"/>
          <w:spacing w:val="-9"/>
        </w:rPr>
        <w:t xml:space="preserve"> 19.2.2024 </w:t>
      </w:r>
      <w:r w:rsidRPr="008409AD">
        <w:rPr>
          <w:rFonts w:eastAsia="Calibri"/>
          <w:color w:val="000000"/>
          <w:spacing w:val="-9"/>
        </w:rPr>
        <w:t xml:space="preserve">znalecký posudek č. </w:t>
      </w:r>
      <w:r w:rsidR="00D706F7">
        <w:rPr>
          <w:rFonts w:eastAsia="Calibri"/>
          <w:color w:val="000000"/>
          <w:spacing w:val="-9"/>
        </w:rPr>
        <w:t xml:space="preserve">1797-48/2024 </w:t>
      </w:r>
      <w:r w:rsidRPr="008409AD">
        <w:rPr>
          <w:rFonts w:eastAsia="Calibri"/>
          <w:color w:val="000000"/>
          <w:spacing w:val="-9"/>
        </w:rPr>
        <w:t xml:space="preserve">znaleckou kanceláří pro obor ekonomika – společností APELEN </w:t>
      </w:r>
      <w:proofErr w:type="spellStart"/>
      <w:r w:rsidRPr="008409AD">
        <w:rPr>
          <w:rFonts w:eastAsia="Calibri"/>
          <w:color w:val="000000"/>
          <w:spacing w:val="-9"/>
        </w:rPr>
        <w:t>Valuation</w:t>
      </w:r>
      <w:proofErr w:type="spellEnd"/>
      <w:r w:rsidRPr="008409AD">
        <w:rPr>
          <w:rFonts w:eastAsia="Calibri"/>
          <w:color w:val="000000"/>
          <w:spacing w:val="-9"/>
        </w:rPr>
        <w:t xml:space="preserve"> a.s., IČO 24817953.</w:t>
      </w:r>
    </w:p>
    <w:p w14:paraId="7E58F88A" w14:textId="77777777" w:rsidR="00CA35AB" w:rsidRPr="00291539" w:rsidRDefault="003B0469" w:rsidP="00B1027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8409AD">
        <w:rPr>
          <w:szCs w:val="20"/>
        </w:rPr>
        <w:t xml:space="preserve">Úhradu úplaty za zřízení </w:t>
      </w:r>
      <w:r w:rsidRPr="00721C0F">
        <w:t>Služebnosti</w:t>
      </w:r>
      <w:r w:rsidR="00721C0F" w:rsidRPr="008409AD">
        <w:rPr>
          <w:rFonts w:eastAsia="Calibri"/>
          <w:color w:val="000000"/>
          <w:spacing w:val="-9"/>
        </w:rPr>
        <w:t xml:space="preserve"> sjednávají Smluvní strany ve výši</w:t>
      </w:r>
      <w:r w:rsidR="00D706F7">
        <w:rPr>
          <w:rFonts w:eastAsia="Calibri"/>
          <w:color w:val="000000"/>
          <w:spacing w:val="-9"/>
        </w:rPr>
        <w:t xml:space="preserve"> </w:t>
      </w:r>
      <w:proofErr w:type="gramStart"/>
      <w:r w:rsidR="00D706F7" w:rsidRPr="00D706F7">
        <w:rPr>
          <w:rFonts w:eastAsia="Calibri"/>
          <w:b/>
          <w:bCs/>
          <w:color w:val="000000"/>
          <w:spacing w:val="-9"/>
        </w:rPr>
        <w:t>10.000</w:t>
      </w:r>
      <w:r w:rsidR="00721C0F" w:rsidRPr="008409AD">
        <w:rPr>
          <w:rFonts w:eastAsia="Calibri"/>
          <w:color w:val="000000"/>
          <w:spacing w:val="-9"/>
        </w:rPr>
        <w:t>,-</w:t>
      </w:r>
      <w:proofErr w:type="gramEnd"/>
      <w:r w:rsidR="00721C0F" w:rsidRPr="008409AD">
        <w:rPr>
          <w:rFonts w:eastAsia="Calibri"/>
          <w:color w:val="000000"/>
          <w:spacing w:val="-9"/>
        </w:rPr>
        <w:t xml:space="preserve">  Kč (slovy: </w:t>
      </w:r>
      <w:r w:rsidR="00D706F7">
        <w:rPr>
          <w:rFonts w:eastAsia="Calibri"/>
          <w:color w:val="000000"/>
          <w:spacing w:val="-9"/>
        </w:rPr>
        <w:t>deset tisíc</w:t>
      </w:r>
      <w:r w:rsidR="00721C0F" w:rsidRPr="008409AD">
        <w:rPr>
          <w:rFonts w:eastAsia="Calibri"/>
          <w:color w:val="000000"/>
          <w:spacing w:val="-9"/>
        </w:rPr>
        <w:t xml:space="preserve"> korun českých) bez DPH, stanovenou na základě znaleckého posudku č. </w:t>
      </w:r>
      <w:r w:rsidR="00D706F7">
        <w:rPr>
          <w:rFonts w:eastAsia="Calibri"/>
          <w:color w:val="000000"/>
          <w:spacing w:val="-9"/>
        </w:rPr>
        <w:t xml:space="preserve">1797-48/2024 </w:t>
      </w:r>
      <w:r w:rsidR="00721C0F" w:rsidRPr="008409AD">
        <w:rPr>
          <w:rFonts w:eastAsia="Calibri"/>
          <w:color w:val="000000"/>
          <w:spacing w:val="-9"/>
        </w:rPr>
        <w:t xml:space="preserve">ze dne </w:t>
      </w:r>
      <w:r w:rsidR="00D706F7">
        <w:rPr>
          <w:rFonts w:eastAsia="Calibri"/>
          <w:color w:val="000000"/>
          <w:spacing w:val="-9"/>
        </w:rPr>
        <w:t>19.2.2024</w:t>
      </w:r>
      <w:r w:rsidR="00721C0F" w:rsidRPr="008409AD">
        <w:rPr>
          <w:rFonts w:eastAsia="Calibri"/>
          <w:color w:val="000000"/>
          <w:spacing w:val="-9"/>
        </w:rPr>
        <w:t xml:space="preserve">. K této ceně bude připočtena sazba DPH v zákonné výši. </w:t>
      </w:r>
    </w:p>
    <w:p w14:paraId="63588FCC" w14:textId="5DF1DEAC" w:rsidR="00B10276" w:rsidRDefault="0012131B" w:rsidP="00B10276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>
        <w:rPr>
          <w:rFonts w:eastAsia="Calibri"/>
          <w:color w:val="000000"/>
          <w:spacing w:val="-9"/>
        </w:rPr>
        <w:t>Oprávněný</w:t>
      </w:r>
      <w:r w:rsidR="00721C0F" w:rsidRPr="008409AD">
        <w:rPr>
          <w:rFonts w:eastAsia="Calibri"/>
          <w:color w:val="000000"/>
          <w:spacing w:val="-9"/>
        </w:rPr>
        <w:t xml:space="preserve"> se zavazuje, že tato úplata bude uhrazena Povinnému do 30 dnů od doručení faktury. Fakturu je Povinný oprávněn vystavit až po potvrzení správnosti návrhu na vklad této Smlouvy o zřízení Služebnosti Magistrátem hlavního města Prahy dle</w:t>
      </w:r>
      <w:r w:rsidR="00A61297">
        <w:rPr>
          <w:rFonts w:eastAsia="Calibri"/>
          <w:color w:val="000000"/>
          <w:spacing w:val="-9"/>
        </w:rPr>
        <w:t xml:space="preserve"> </w:t>
      </w:r>
      <w:r w:rsidR="00721C0F" w:rsidRPr="008409AD">
        <w:rPr>
          <w:rFonts w:eastAsia="Calibri"/>
          <w:color w:val="000000"/>
          <w:spacing w:val="-9"/>
        </w:rPr>
        <w:t>čl. IV</w:t>
      </w:r>
      <w:r w:rsidR="00A61297">
        <w:rPr>
          <w:rFonts w:eastAsia="Calibri"/>
          <w:color w:val="000000"/>
          <w:spacing w:val="-9"/>
        </w:rPr>
        <w:t>, odst. 2</w:t>
      </w:r>
      <w:r w:rsidR="00721C0F" w:rsidRPr="008409AD">
        <w:rPr>
          <w:rFonts w:eastAsia="Calibri"/>
          <w:color w:val="000000"/>
          <w:spacing w:val="-9"/>
        </w:rPr>
        <w:t xml:space="preserve"> této </w:t>
      </w:r>
      <w:r w:rsidR="00630CC9">
        <w:rPr>
          <w:rFonts w:eastAsia="Calibri"/>
          <w:color w:val="000000"/>
          <w:spacing w:val="-9"/>
        </w:rPr>
        <w:t>S</w:t>
      </w:r>
      <w:r w:rsidR="00721C0F" w:rsidRPr="008409AD">
        <w:rPr>
          <w:rFonts w:eastAsia="Calibri"/>
          <w:color w:val="000000"/>
          <w:spacing w:val="-9"/>
        </w:rPr>
        <w:t xml:space="preserve">mlouvy, o čemž se zavazuje Povinný </w:t>
      </w:r>
      <w:r w:rsidR="0022364E">
        <w:rPr>
          <w:rFonts w:eastAsia="Calibri"/>
          <w:color w:val="000000"/>
          <w:spacing w:val="-9"/>
        </w:rPr>
        <w:t xml:space="preserve">Oprávněného a </w:t>
      </w:r>
      <w:r w:rsidR="00721C0F" w:rsidRPr="008409AD">
        <w:rPr>
          <w:rFonts w:eastAsia="Calibri"/>
          <w:color w:val="000000"/>
          <w:spacing w:val="-9"/>
        </w:rPr>
        <w:t>Investora prokazatelným způsobem vyrozumět. Faktura – daňový doklad vystavený Povinným bude obsahovat náležitosti dle § 29 zákona č. 235/2004 Sb., o dani z přidané hodnoty, ve znění pozdějších předpisů (dále jen „zákon o DPH“</w:t>
      </w:r>
      <w:r w:rsidR="008409AD" w:rsidRPr="008409AD">
        <w:rPr>
          <w:rFonts w:eastAsia="Calibri"/>
          <w:color w:val="000000"/>
          <w:spacing w:val="-9"/>
        </w:rPr>
        <w:t xml:space="preserve">) a </w:t>
      </w:r>
      <w:r w:rsidR="008409AD" w:rsidRPr="008409AD">
        <w:rPr>
          <w:bCs/>
        </w:rPr>
        <w:t>zák. č. 563/1991 Sb., o účetnictví, ve znění pozdějších předpisů</w:t>
      </w:r>
      <w:r w:rsidR="00721C0F" w:rsidRPr="008409AD">
        <w:rPr>
          <w:rFonts w:eastAsia="Calibri"/>
          <w:color w:val="000000"/>
          <w:spacing w:val="-9"/>
        </w:rPr>
        <w:t xml:space="preserve">. Za den uskutečnění zdanitelného plnění bude považován </w:t>
      </w:r>
      <w:r w:rsidR="0022364E">
        <w:rPr>
          <w:rFonts w:eastAsia="Calibri"/>
          <w:color w:val="000000"/>
          <w:spacing w:val="-9"/>
        </w:rPr>
        <w:t>den právních účinků vkladu do katast</w:t>
      </w:r>
      <w:r w:rsidR="00CA4EF9">
        <w:rPr>
          <w:rFonts w:eastAsia="Calibri"/>
          <w:color w:val="000000"/>
          <w:spacing w:val="-9"/>
        </w:rPr>
        <w:t>r</w:t>
      </w:r>
      <w:r w:rsidR="0022364E">
        <w:rPr>
          <w:rFonts w:eastAsia="Calibri"/>
          <w:color w:val="000000"/>
          <w:spacing w:val="-9"/>
        </w:rPr>
        <w:t>u nemovitostí, tj. den,</w:t>
      </w:r>
      <w:r w:rsidR="00CA4EF9">
        <w:rPr>
          <w:rFonts w:eastAsia="Calibri"/>
          <w:color w:val="000000"/>
          <w:spacing w:val="-9"/>
        </w:rPr>
        <w:t xml:space="preserve"> který je shodný se dnem podání návrhu na vklad do katastru nemovitostí</w:t>
      </w:r>
      <w:r w:rsidR="00721C0F" w:rsidRPr="008409AD">
        <w:rPr>
          <w:rFonts w:eastAsia="Calibri"/>
          <w:color w:val="000000"/>
          <w:spacing w:val="-9"/>
        </w:rPr>
        <w:t xml:space="preserve">. Faktura – daňový doklad bude doručen prostřednictvím datové schránky na </w:t>
      </w:r>
      <w:proofErr w:type="gramStart"/>
      <w:r w:rsidR="00721C0F" w:rsidRPr="008409AD">
        <w:rPr>
          <w:rFonts w:eastAsia="Calibri"/>
          <w:color w:val="000000"/>
          <w:spacing w:val="-9"/>
        </w:rPr>
        <w:t xml:space="preserve">adresu </w:t>
      </w:r>
      <w:r w:rsidR="0022364E">
        <w:rPr>
          <w:rFonts w:eastAsia="Calibri"/>
          <w:color w:val="000000"/>
          <w:spacing w:val="-9"/>
        </w:rPr>
        <w:t xml:space="preserve"> Oprávněného</w:t>
      </w:r>
      <w:proofErr w:type="gramEnd"/>
      <w:r w:rsidR="0022364E">
        <w:rPr>
          <w:rFonts w:eastAsia="Calibri"/>
          <w:color w:val="000000"/>
          <w:spacing w:val="-9"/>
        </w:rPr>
        <w:t xml:space="preserve"> </w:t>
      </w:r>
      <w:r w:rsidR="00721C0F" w:rsidRPr="008409AD">
        <w:rPr>
          <w:rFonts w:eastAsia="Calibri"/>
          <w:color w:val="000000"/>
          <w:spacing w:val="-9"/>
        </w:rPr>
        <w:t xml:space="preserve">uvedenou v záhlaví této smlouvy, a kromě podstatných náležitostí vyžadovaných příslušnými právními předpisy bude obsahovat i evidenční číslo této </w:t>
      </w:r>
      <w:r w:rsidR="008409AD" w:rsidRPr="008409AD">
        <w:rPr>
          <w:rFonts w:eastAsia="Calibri"/>
          <w:color w:val="000000"/>
          <w:spacing w:val="-9"/>
        </w:rPr>
        <w:t>S</w:t>
      </w:r>
      <w:r w:rsidR="00721C0F" w:rsidRPr="008409AD">
        <w:rPr>
          <w:rFonts w:eastAsia="Calibri"/>
          <w:color w:val="000000"/>
          <w:spacing w:val="-9"/>
        </w:rPr>
        <w:t>mlouvy.</w:t>
      </w:r>
      <w:r w:rsidR="00721C0F" w:rsidRPr="00721C0F">
        <w:t xml:space="preserve"> </w:t>
      </w:r>
    </w:p>
    <w:p w14:paraId="6091C355" w14:textId="22F84B45" w:rsidR="00F04949" w:rsidRPr="00F04949" w:rsidRDefault="00B42EB2" w:rsidP="00F04949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>
        <w:t xml:space="preserve">Současně </w:t>
      </w:r>
      <w:r w:rsidR="00D43471">
        <w:t>Oprávněný</w:t>
      </w:r>
      <w:r>
        <w:t xml:space="preserve"> uhradí</w:t>
      </w:r>
      <w:r w:rsidR="003B0469" w:rsidRPr="005A2541">
        <w:t xml:space="preserve"> </w:t>
      </w:r>
      <w:r w:rsidR="00B10276" w:rsidRPr="005A2541">
        <w:rPr>
          <w:rFonts w:eastAsia="Calibri"/>
          <w:color w:val="000000"/>
          <w:spacing w:val="-9"/>
        </w:rPr>
        <w:t>Povinnému náklady na pořízení shora uvedeného znaleckého posudku č.</w:t>
      </w:r>
      <w:r w:rsidR="00D706F7">
        <w:rPr>
          <w:rFonts w:eastAsia="Calibri"/>
          <w:color w:val="000000"/>
          <w:spacing w:val="-9"/>
        </w:rPr>
        <w:t xml:space="preserve"> 1797-48/2024</w:t>
      </w:r>
      <w:r w:rsidR="00B10276" w:rsidRPr="005A2541">
        <w:rPr>
          <w:rFonts w:eastAsia="Calibri"/>
          <w:color w:val="000000"/>
          <w:spacing w:val="-9"/>
        </w:rPr>
        <w:t xml:space="preserve"> ze dne </w:t>
      </w:r>
      <w:r w:rsidR="00D706F7">
        <w:rPr>
          <w:rFonts w:eastAsia="Calibri"/>
          <w:color w:val="000000"/>
          <w:spacing w:val="-9"/>
        </w:rPr>
        <w:t>19.2.2024</w:t>
      </w:r>
      <w:r w:rsidR="00B10276" w:rsidRPr="005A2541">
        <w:rPr>
          <w:rFonts w:eastAsia="Calibri"/>
          <w:color w:val="000000"/>
          <w:spacing w:val="-9"/>
        </w:rPr>
        <w:t xml:space="preserve"> ve výši</w:t>
      </w:r>
      <w:r w:rsidR="00D706F7">
        <w:rPr>
          <w:rFonts w:eastAsia="Calibri"/>
          <w:color w:val="000000"/>
          <w:spacing w:val="-9"/>
        </w:rPr>
        <w:t xml:space="preserve"> </w:t>
      </w:r>
      <w:proofErr w:type="gramStart"/>
      <w:r w:rsidR="00D706F7" w:rsidRPr="00D706F7">
        <w:rPr>
          <w:rFonts w:eastAsia="Calibri"/>
          <w:b/>
          <w:bCs/>
          <w:color w:val="000000"/>
          <w:spacing w:val="-9"/>
        </w:rPr>
        <w:t>9.922</w:t>
      </w:r>
      <w:r w:rsidR="00B10276" w:rsidRPr="005A2541">
        <w:rPr>
          <w:rFonts w:eastAsia="Calibri"/>
          <w:color w:val="000000"/>
          <w:spacing w:val="-9"/>
        </w:rPr>
        <w:t>,-</w:t>
      </w:r>
      <w:proofErr w:type="gramEnd"/>
      <w:r w:rsidR="00B10276" w:rsidRPr="005A2541">
        <w:rPr>
          <w:rFonts w:eastAsia="Calibri"/>
          <w:color w:val="000000"/>
          <w:spacing w:val="-9"/>
        </w:rPr>
        <w:t xml:space="preserve"> Kč (slovy: </w:t>
      </w:r>
      <w:r w:rsidR="00D706F7">
        <w:rPr>
          <w:rFonts w:eastAsia="Calibri"/>
          <w:color w:val="000000"/>
          <w:spacing w:val="-9"/>
        </w:rPr>
        <w:t>devět tisíc dev</w:t>
      </w:r>
      <w:r w:rsidR="00C2247C">
        <w:rPr>
          <w:rFonts w:eastAsia="Calibri"/>
          <w:color w:val="000000"/>
          <w:spacing w:val="-9"/>
        </w:rPr>
        <w:t>ě</w:t>
      </w:r>
      <w:r w:rsidR="00D706F7">
        <w:rPr>
          <w:rFonts w:eastAsia="Calibri"/>
          <w:color w:val="000000"/>
          <w:spacing w:val="-9"/>
        </w:rPr>
        <w:t xml:space="preserve">t set dvacet dva </w:t>
      </w:r>
      <w:r w:rsidR="00B10276" w:rsidRPr="005A2541">
        <w:rPr>
          <w:rFonts w:eastAsia="Calibri"/>
          <w:color w:val="000000"/>
          <w:spacing w:val="-9"/>
        </w:rPr>
        <w:t xml:space="preserve">korun českých), na základě faktury – daňového dokladu vystaveného Povinným, do 30 dnů od podpisu této smlouvy všemi smluvními stranami. Faktura – daňový doklad bude doručen prostřednictvím datové schránky na adresu </w:t>
      </w:r>
      <w:r w:rsidR="00CA4EF9">
        <w:rPr>
          <w:rFonts w:eastAsia="Calibri"/>
          <w:color w:val="000000"/>
          <w:spacing w:val="-9"/>
        </w:rPr>
        <w:t xml:space="preserve">Oprávněného </w:t>
      </w:r>
      <w:r w:rsidR="00B10276" w:rsidRPr="005A2541">
        <w:rPr>
          <w:rFonts w:eastAsia="Calibri"/>
          <w:color w:val="000000"/>
          <w:spacing w:val="-9"/>
        </w:rPr>
        <w:t>uvedenou v záhlaví této smlouvy, a kromě podstatných náležitostí vyžadovaných příslušnými právními předpisy bude obsahovat i evidenční číslo této smlouvy.</w:t>
      </w:r>
    </w:p>
    <w:p w14:paraId="59F25FDC" w14:textId="3B396B30" w:rsidR="001448AE" w:rsidRPr="0078729A" w:rsidRDefault="001448AE" w:rsidP="00F04949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78729A">
        <w:t xml:space="preserve">Správní poplatek spojený s vkladem do katastru nemovitostí uhradí ve smyslu zákona č. 634/2004 Sb., o správních poplatcích, ve znění pozdějších předpisů, </w:t>
      </w:r>
      <w:r w:rsidR="00F04949" w:rsidRPr="0078729A">
        <w:t>P</w:t>
      </w:r>
      <w:r w:rsidRPr="0078729A">
        <w:t xml:space="preserve">ovinný. Oprávněný je povinen nahradit </w:t>
      </w:r>
      <w:r w:rsidR="00F04949" w:rsidRPr="0078729A">
        <w:t>P</w:t>
      </w:r>
      <w:r w:rsidRPr="0078729A">
        <w:t xml:space="preserve">ovinnému částku odpovídající správnímu poplatku za podání návrhu na vklad do katastru nemovitostí ve výši </w:t>
      </w:r>
      <w:proofErr w:type="gramStart"/>
      <w:r w:rsidRPr="0078729A">
        <w:t>2.000,-</w:t>
      </w:r>
      <w:proofErr w:type="gramEnd"/>
      <w:r w:rsidRPr="0078729A">
        <w:t xml:space="preserve"> Kč, a to před podáním návrhu na vklad, nejpozději do 30 dnů od uzavření této smlouvy na bankovní účet povinného č. 6015-2000781379/0800 pod VS</w:t>
      </w:r>
      <w:r w:rsidR="0078729A">
        <w:t xml:space="preserve"> 6021526701.</w:t>
      </w:r>
      <w:r w:rsidRPr="0078729A">
        <w:t xml:space="preserve"> Je-li </w:t>
      </w:r>
      <w:r w:rsidR="00F04949" w:rsidRPr="0078729A">
        <w:t>O</w:t>
      </w:r>
      <w:r w:rsidRPr="0078729A">
        <w:t xml:space="preserve">právněný v prodlení se splněním povinnosti podle předchozí věty, není </w:t>
      </w:r>
      <w:r w:rsidR="00F04949" w:rsidRPr="0078729A">
        <w:t>P</w:t>
      </w:r>
      <w:r w:rsidRPr="0078729A">
        <w:t>ovinný v prodlení s plněním povinnosti podat návrh na vklad.</w:t>
      </w:r>
    </w:p>
    <w:p w14:paraId="6DE074F5" w14:textId="54E015C2" w:rsidR="003C527D" w:rsidRDefault="003C527D" w:rsidP="003C527D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>
        <w:t xml:space="preserve">Vzhledem k tomu, že přeložka Zařízení byla vyvolána Investorem, Investor se zavazuje uhradit Oprávněnému veškeré náklady spojené se zřízením Služebnosti dle této smlouvy, tj. úplatu za zřízení Služebnosti (případně další daňové či jiné prokazatelně a účelně vynaložené náklady související se zřízením Služebnosti vyvolaných přeložkou zařízení), náklady za pořízení shora uvedeného znaleckého posudku a poplatek za podání návrhu na vklad do katastru nemovitostí. </w:t>
      </w:r>
      <w:r w:rsidR="00C46E0B">
        <w:t>Náklady na přeložku nejsou předmětem DPH.</w:t>
      </w:r>
      <w:r w:rsidR="00B20EC5">
        <w:t xml:space="preserve"> </w:t>
      </w:r>
      <w:r>
        <w:t>Investor provede úhrady podle tohoto odstavce bezhotovostním převodem na účet Oprávněného na základě faktury vystavené Oprávněným do 8 pracovních dnů po podpisu Smlouvy Smluvními stranami se splatností 30 dní ode dne doručení Investorovi. Faktura bude mít náležitosti účetního dokladu dle zák.  č. 563/1991 Sb., o účetnictví, ve znění pozdějších předpisů a bude obsahovat číslo této Smlouvy.</w:t>
      </w:r>
    </w:p>
    <w:p w14:paraId="40B1AFBA" w14:textId="77777777" w:rsidR="003C527D" w:rsidRDefault="003C527D" w:rsidP="003C527D">
      <w:pPr>
        <w:numPr>
          <w:ilvl w:val="0"/>
          <w:numId w:val="7"/>
        </w:numPr>
        <w:tabs>
          <w:tab w:val="clear" w:pos="720"/>
        </w:tabs>
        <w:ind w:left="357" w:hanging="357"/>
        <w:jc w:val="both"/>
      </w:pPr>
      <w:r w:rsidRPr="00030519">
        <w:lastRenderedPageBreak/>
        <w:t xml:space="preserve">Oprávněný bude hradit přijaté faktury pouze na zveřejněné bankovní účty. V případě, že Povinný nebude mít daný účet zveřejněný, zaplatí Oprávněný pouze základ </w:t>
      </w:r>
      <w:r w:rsidRPr="002211D8">
        <w:rPr>
          <w:bCs/>
        </w:rPr>
        <w:t>daně</w:t>
      </w:r>
      <w:r w:rsidRPr="00030519">
        <w:t xml:space="preserve"> a výši DPH uhradí </w:t>
      </w:r>
      <w:r>
        <w:t>přímo na účet příslušného finančního úřadu</w:t>
      </w:r>
      <w:r w:rsidRPr="00030519">
        <w:t xml:space="preserve">. Stane-li se Povinný nespolehlivým plátcem ve smyslu </w:t>
      </w:r>
      <w:r>
        <w:t>zákona</w:t>
      </w:r>
      <w:r w:rsidRPr="00030519">
        <w:t xml:space="preserve"> o DPH</w:t>
      </w:r>
      <w:r>
        <w:t xml:space="preserve">, </w:t>
      </w:r>
      <w:r w:rsidRPr="00030519">
        <w:t xml:space="preserve">uhradí Oprávněný pouze základ daně. Příslušná výše DPH bude uhrazena </w:t>
      </w:r>
      <w:r>
        <w:t>přímo na účet příslušného finančního úřadu</w:t>
      </w:r>
      <w:r w:rsidRPr="00030519">
        <w:t>.</w:t>
      </w:r>
    </w:p>
    <w:p w14:paraId="72F1B291" w14:textId="77777777" w:rsidR="003C527D" w:rsidRDefault="003C527D" w:rsidP="003C527D">
      <w:pPr>
        <w:numPr>
          <w:ilvl w:val="0"/>
          <w:numId w:val="7"/>
        </w:numPr>
        <w:tabs>
          <w:tab w:val="clear" w:pos="720"/>
        </w:tabs>
        <w:ind w:left="357" w:hanging="357"/>
        <w:jc w:val="both"/>
      </w:pPr>
      <w:r>
        <w:t xml:space="preserve">Faktura musí být Povinným odeslána na adresu sídla Oprávněného, případně doručena osobně tamtéž, nebo na e-mailovou adresu </w:t>
      </w:r>
      <w:hyperlink r:id="rId8" w:history="1">
        <w:r w:rsidRPr="00A81C5A">
          <w:rPr>
            <w:rStyle w:val="Hypertextovodkaz"/>
          </w:rPr>
          <w:t>epodatelna@dpp.cz</w:t>
        </w:r>
      </w:hyperlink>
      <w:r>
        <w:t xml:space="preserve"> nebo elektronicky do datové schránky (ID datové schránky: fhidrk6).</w:t>
      </w:r>
    </w:p>
    <w:p w14:paraId="679F1AA7" w14:textId="77777777" w:rsidR="003C527D" w:rsidRDefault="003C527D" w:rsidP="003C527D">
      <w:pPr>
        <w:numPr>
          <w:ilvl w:val="0"/>
          <w:numId w:val="7"/>
        </w:numPr>
        <w:tabs>
          <w:tab w:val="clear" w:pos="720"/>
        </w:tabs>
        <w:ind w:left="357" w:hanging="357"/>
        <w:jc w:val="both"/>
      </w:pPr>
      <w:r>
        <w:t>V případě volby elektronické faktury prostřednictvím datové schránky nebo e-mailové schránky musí být splněny také následující podmínky:</w:t>
      </w:r>
    </w:p>
    <w:p w14:paraId="5DCE641D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>faktura musí být ve formátu .</w:t>
      </w:r>
      <w:proofErr w:type="spellStart"/>
      <w:r w:rsidRPr="00BC012C">
        <w:rPr>
          <w:bCs/>
        </w:rPr>
        <w:t>pdf</w:t>
      </w:r>
      <w:proofErr w:type="spellEnd"/>
      <w:r w:rsidRPr="00BC012C">
        <w:rPr>
          <w:bCs/>
        </w:rPr>
        <w:t xml:space="preserve">, případně ve formátu ISDOC/ISDOCX; </w:t>
      </w:r>
    </w:p>
    <w:p w14:paraId="51E39882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>název zaslané faktury musí obsahovat slovo „Faktura“, případně „</w:t>
      </w:r>
      <w:proofErr w:type="spellStart"/>
      <w:r w:rsidRPr="00BC012C">
        <w:rPr>
          <w:bCs/>
        </w:rPr>
        <w:t>Invoice</w:t>
      </w:r>
      <w:proofErr w:type="spellEnd"/>
      <w:r w:rsidRPr="00BC012C">
        <w:rPr>
          <w:bCs/>
        </w:rPr>
        <w:t xml:space="preserve">“; </w:t>
      </w:r>
    </w:p>
    <w:p w14:paraId="235E8341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 xml:space="preserve">přílohy faktury </w:t>
      </w:r>
      <w:r>
        <w:rPr>
          <w:bCs/>
        </w:rPr>
        <w:t xml:space="preserve">mohou být v libovolných formátech a mohou být pojmenovány jakkoliv, </w:t>
      </w:r>
      <w:r w:rsidRPr="00BC012C">
        <w:rPr>
          <w:bCs/>
        </w:rPr>
        <w:t xml:space="preserve">nesmí </w:t>
      </w:r>
      <w:r>
        <w:rPr>
          <w:bCs/>
        </w:rPr>
        <w:t xml:space="preserve">však </w:t>
      </w:r>
      <w:r w:rsidRPr="00BC012C">
        <w:rPr>
          <w:bCs/>
        </w:rPr>
        <w:t>obsahovat slovo „Faktura“ či „</w:t>
      </w:r>
      <w:proofErr w:type="spellStart"/>
      <w:r w:rsidRPr="00BC012C">
        <w:rPr>
          <w:bCs/>
        </w:rPr>
        <w:t>Invoice</w:t>
      </w:r>
      <w:proofErr w:type="spellEnd"/>
      <w:r w:rsidRPr="00BC012C">
        <w:rPr>
          <w:bCs/>
        </w:rPr>
        <w:t xml:space="preserve">“; </w:t>
      </w:r>
    </w:p>
    <w:p w14:paraId="7BDE07C9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>jedním e-mailem (datovou zprávou) smí být zaslána vždy výhradně jedna faktura s</w:t>
      </w:r>
      <w:r>
        <w:rPr>
          <w:bCs/>
        </w:rPr>
        <w:t> </w:t>
      </w:r>
      <w:r w:rsidRPr="00BC012C">
        <w:rPr>
          <w:bCs/>
        </w:rPr>
        <w:t xml:space="preserve">přílohami; </w:t>
      </w:r>
    </w:p>
    <w:p w14:paraId="0FDDAC8C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 xml:space="preserve">e-mail (datová zpráva) s elektronickou verzí faktury nesmí obsahovat žádné reklamní či jiné oznámení; </w:t>
      </w:r>
    </w:p>
    <w:p w14:paraId="46313A85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 xml:space="preserve">e-mail (datová zpráva) s fakturou a přílohami nesmí přesáhnout velikost 20 MB; </w:t>
      </w:r>
    </w:p>
    <w:p w14:paraId="699EDAFA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 w:rsidRPr="00BC012C">
        <w:rPr>
          <w:bCs/>
        </w:rPr>
        <w:t xml:space="preserve">přílohy e-mailu (datové zprávy) nesmí být komprimovány do archívu (zip, </w:t>
      </w:r>
      <w:proofErr w:type="spellStart"/>
      <w:r w:rsidRPr="00BC012C">
        <w:rPr>
          <w:bCs/>
        </w:rPr>
        <w:t>msg</w:t>
      </w:r>
      <w:proofErr w:type="spellEnd"/>
      <w:r w:rsidRPr="00BC012C">
        <w:rPr>
          <w:bCs/>
        </w:rPr>
        <w:t xml:space="preserve"> apod.); </w:t>
      </w:r>
    </w:p>
    <w:p w14:paraId="0E43A0C9" w14:textId="77777777" w:rsidR="003C527D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1"/>
        <w:contextualSpacing/>
        <w:jc w:val="both"/>
        <w:rPr>
          <w:bCs/>
        </w:rPr>
      </w:pPr>
      <w:r w:rsidRPr="00BC012C">
        <w:rPr>
          <w:bCs/>
        </w:rPr>
        <w:t xml:space="preserve">e-mailová schránka nebo datová schránka, ze které bude faktura odesílána, musí umožňovat přijímání e-mailů či datových zpráv; </w:t>
      </w:r>
    </w:p>
    <w:p w14:paraId="537BEB14" w14:textId="77777777" w:rsidR="003C527D" w:rsidRPr="00BC012C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1"/>
        <w:contextualSpacing/>
        <w:jc w:val="both"/>
        <w:rPr>
          <w:bCs/>
        </w:rPr>
      </w:pPr>
      <w:r w:rsidRPr="00BC012C">
        <w:rPr>
          <w:bCs/>
        </w:rPr>
        <w:t>pokud fakturu zasílá plátce DPH, musí mít faktura náležitosti daňového a účetního dokladu dle zák. č. 235/2004 Sb. o DPH a zák. č. 563/1991 Sb. o účetnictví v platném znění;</w:t>
      </w:r>
    </w:p>
    <w:p w14:paraId="53F6309C" w14:textId="77777777" w:rsidR="003C527D" w:rsidRDefault="003C527D" w:rsidP="003C527D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</w:pPr>
      <w:r w:rsidRPr="00BC012C">
        <w:rPr>
          <w:bCs/>
        </w:rPr>
        <w:t xml:space="preserve">Povinný obdrží o přijetí faktury potvrzení „notifikaci“, že faktura byla zaevidována spisovou službou Oprávněný, skutečnost, že faktura byla přijata pro další zpracování, neznamená její automatickou akceptaci, a faktura může být dále odmítnuta v rámci </w:t>
      </w:r>
      <w:r w:rsidRPr="00BC012C">
        <w:t xml:space="preserve">schvalovacího procesu Oprávněného; </w:t>
      </w:r>
    </w:p>
    <w:p w14:paraId="5B5FD726" w14:textId="43501E45" w:rsidR="003C527D" w:rsidRPr="00D542E9" w:rsidRDefault="003C527D" w:rsidP="00D542E9">
      <w:pPr>
        <w:pStyle w:val="Odstavecseseznamem"/>
        <w:widowControl w:val="0"/>
        <w:numPr>
          <w:ilvl w:val="0"/>
          <w:numId w:val="21"/>
        </w:numPr>
        <w:tabs>
          <w:tab w:val="left" w:pos="1137"/>
          <w:tab w:val="left" w:pos="1530"/>
        </w:tabs>
        <w:ind w:left="567" w:hanging="142"/>
        <w:contextualSpacing/>
        <w:jc w:val="both"/>
        <w:rPr>
          <w:bCs/>
        </w:rPr>
      </w:pPr>
      <w:r>
        <w:t xml:space="preserve">pokud </w:t>
      </w:r>
      <w:r w:rsidRPr="00BC012C">
        <w:rPr>
          <w:bCs/>
        </w:rPr>
        <w:t>Povinný neobdrží notifikaci o přijetí, faktura nebyla zaevidována a je nutno provést opětovný pokus o doručení.</w:t>
      </w:r>
    </w:p>
    <w:p w14:paraId="40855688" w14:textId="73C67AAD" w:rsidR="00D3744E" w:rsidRPr="00AB7CA7" w:rsidRDefault="00B42EB2" w:rsidP="00AB7CA7">
      <w:pPr>
        <w:numPr>
          <w:ilvl w:val="0"/>
          <w:numId w:val="7"/>
        </w:numPr>
        <w:tabs>
          <w:tab w:val="clear" w:pos="720"/>
        </w:tabs>
        <w:spacing w:after="80"/>
        <w:ind w:left="357" w:hanging="357"/>
        <w:jc w:val="both"/>
      </w:pPr>
      <w:r w:rsidRPr="00AB7CA7">
        <w:rPr>
          <w:rFonts w:eastAsia="Calibri"/>
          <w:color w:val="000000"/>
          <w:spacing w:val="-9"/>
        </w:rPr>
        <w:t xml:space="preserve">Pokud se </w:t>
      </w:r>
      <w:r w:rsidR="00DC4738">
        <w:rPr>
          <w:rFonts w:eastAsia="Calibri"/>
          <w:color w:val="000000"/>
          <w:spacing w:val="-9"/>
        </w:rPr>
        <w:t>Oprávněný</w:t>
      </w:r>
      <w:r w:rsidRPr="00AB7CA7">
        <w:rPr>
          <w:rFonts w:eastAsia="Calibri"/>
          <w:color w:val="000000"/>
          <w:spacing w:val="-9"/>
        </w:rPr>
        <w:t xml:space="preserve"> dostane do prodlení se zaplacením úplaty a/nebo nákladů na pořízení znaleckého posudku dle předchozích odstavců tohoto článku </w:t>
      </w:r>
      <w:r w:rsidR="00A41A5B">
        <w:rPr>
          <w:rFonts w:eastAsia="Calibri"/>
          <w:color w:val="000000"/>
          <w:spacing w:val="-9"/>
        </w:rPr>
        <w:t>S</w:t>
      </w:r>
      <w:r w:rsidRPr="00AB7CA7">
        <w:rPr>
          <w:rFonts w:eastAsia="Calibri"/>
          <w:color w:val="000000"/>
          <w:spacing w:val="-9"/>
        </w:rPr>
        <w:t>mlouvy, je Povinný oprávněn požadovat po něm smluvní pokutu ve výši 0,0</w:t>
      </w:r>
      <w:r w:rsidR="00A41A5B">
        <w:rPr>
          <w:rFonts w:eastAsia="Calibri"/>
          <w:color w:val="000000"/>
          <w:spacing w:val="-9"/>
        </w:rPr>
        <w:t>1</w:t>
      </w:r>
      <w:r w:rsidRPr="00AB7CA7">
        <w:rPr>
          <w:rFonts w:eastAsia="Calibri"/>
          <w:color w:val="000000"/>
          <w:spacing w:val="-9"/>
        </w:rPr>
        <w:t xml:space="preserve"> % z dlužné částky za každý i započatý den prodlení. Smluvní pokuta je splatná</w:t>
      </w:r>
      <w:r w:rsidR="00A41A5B">
        <w:rPr>
          <w:rFonts w:eastAsia="Calibri"/>
          <w:color w:val="000000"/>
          <w:spacing w:val="-9"/>
        </w:rPr>
        <w:t xml:space="preserve"> na základě faktury</w:t>
      </w:r>
      <w:r w:rsidRPr="00AB7CA7">
        <w:rPr>
          <w:rFonts w:eastAsia="Calibri"/>
          <w:color w:val="000000"/>
          <w:spacing w:val="-9"/>
        </w:rPr>
        <w:t xml:space="preserve"> nejpozději do dvacátého dne kalendářního měsíce následujícího po měsíci, v němž prodlení nastalo.</w:t>
      </w:r>
    </w:p>
    <w:p w14:paraId="717515E2" w14:textId="77777777" w:rsidR="00D3744E" w:rsidRPr="00D3744E" w:rsidRDefault="00D3744E" w:rsidP="00D3744E">
      <w:pPr>
        <w:widowControl w:val="0"/>
        <w:tabs>
          <w:tab w:val="left" w:pos="1137"/>
          <w:tab w:val="left" w:pos="1530"/>
        </w:tabs>
        <w:contextualSpacing/>
        <w:jc w:val="both"/>
        <w:rPr>
          <w:bCs/>
        </w:rPr>
      </w:pPr>
    </w:p>
    <w:p w14:paraId="4F29BED4" w14:textId="77777777" w:rsidR="00974917" w:rsidRPr="00605D1E" w:rsidRDefault="001537B7" w:rsidP="00286D88">
      <w:pPr>
        <w:jc w:val="center"/>
        <w:rPr>
          <w:b/>
        </w:rPr>
      </w:pPr>
      <w:r>
        <w:rPr>
          <w:b/>
        </w:rPr>
        <w:t>IV</w:t>
      </w:r>
      <w:r w:rsidR="00974917" w:rsidRPr="00605D1E">
        <w:rPr>
          <w:b/>
        </w:rPr>
        <w:t>.</w:t>
      </w:r>
    </w:p>
    <w:p w14:paraId="7FA44EF1" w14:textId="77777777" w:rsidR="00AB7CA7" w:rsidRPr="00AB7CA7" w:rsidRDefault="00DA2317" w:rsidP="00AB7CA7">
      <w:pPr>
        <w:jc w:val="center"/>
        <w:rPr>
          <w:b/>
        </w:rPr>
      </w:pPr>
      <w:r w:rsidRPr="00AB7CA7">
        <w:rPr>
          <w:b/>
        </w:rPr>
        <w:t>Zápis Služebnosti</w:t>
      </w:r>
    </w:p>
    <w:p w14:paraId="48A3E56E" w14:textId="77777777" w:rsidR="00AB7CA7" w:rsidRDefault="00AB7CA7" w:rsidP="00AB7CA7">
      <w:pPr>
        <w:rPr>
          <w:bCs/>
        </w:rPr>
      </w:pPr>
    </w:p>
    <w:p w14:paraId="64B47692" w14:textId="205D40C7" w:rsidR="005C0D05" w:rsidRPr="005C0D05" w:rsidRDefault="32C25D0B" w:rsidP="00F2668C">
      <w:pPr>
        <w:pStyle w:val="Odstavecseseznamem"/>
        <w:numPr>
          <w:ilvl w:val="0"/>
          <w:numId w:val="28"/>
        </w:numPr>
        <w:shd w:val="clear" w:color="auto" w:fill="FFFFFF" w:themeFill="background1"/>
        <w:spacing w:after="80"/>
        <w:ind w:left="357" w:hanging="357"/>
        <w:jc w:val="both"/>
      </w:pPr>
      <w:r>
        <w:t xml:space="preserve">Právo odpovídající </w:t>
      </w:r>
      <w:r w:rsidR="00E6678F">
        <w:t>S</w:t>
      </w:r>
      <w:r>
        <w:t xml:space="preserve">lužebnosti nabude </w:t>
      </w:r>
      <w:r w:rsidR="00FA552B">
        <w:t>O</w:t>
      </w:r>
      <w:r>
        <w:t xml:space="preserve">právněný v souladu s rozhodnutím příslušného </w:t>
      </w:r>
      <w:r w:rsidR="00E6678F">
        <w:t>k</w:t>
      </w:r>
      <w: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byl návrh na vklad doručen katastrálnímu úřadu. </w:t>
      </w:r>
    </w:p>
    <w:p w14:paraId="0B0DE0BF" w14:textId="2A6C674A" w:rsidR="005C0D05" w:rsidRPr="005C0D05" w:rsidRDefault="32C25D0B" w:rsidP="32C25D0B">
      <w:pPr>
        <w:pStyle w:val="Odstavecseseznamem"/>
        <w:numPr>
          <w:ilvl w:val="0"/>
          <w:numId w:val="28"/>
        </w:numPr>
        <w:shd w:val="clear" w:color="auto" w:fill="FFFFFF" w:themeFill="background1"/>
        <w:spacing w:after="80"/>
        <w:ind w:left="360"/>
        <w:jc w:val="both"/>
      </w:pPr>
      <w:r>
        <w:t xml:space="preserve">Sjednává se, že společný návrh smluvních stran na vklad práva odpovídajícího </w:t>
      </w:r>
      <w:r w:rsidR="00E6678F">
        <w:t>S</w:t>
      </w:r>
      <w:r>
        <w:t xml:space="preserve">lužebnosti do katastru nemovitostí, který vyhotoví </w:t>
      </w:r>
      <w:r w:rsidR="006664F0">
        <w:t>P</w:t>
      </w:r>
      <w:r>
        <w:t xml:space="preserve">ovinný a </w:t>
      </w:r>
      <w:proofErr w:type="gramStart"/>
      <w:r>
        <w:t>podepíší</w:t>
      </w:r>
      <w:proofErr w:type="gramEnd"/>
      <w:r>
        <w:t xml:space="preserve"> jej </w:t>
      </w:r>
      <w:r w:rsidR="006664F0">
        <w:t>Povinný a Oprávněný</w:t>
      </w:r>
      <w:r>
        <w:t xml:space="preserve">, si za účelem podání příslušnému katastru nemovitostí, ponechá </w:t>
      </w:r>
      <w:r w:rsidR="006664F0">
        <w:t>P</w:t>
      </w:r>
      <w:r>
        <w:t xml:space="preserve">ovinný. Návrh na vklad práva </w:t>
      </w:r>
      <w:r>
        <w:lastRenderedPageBreak/>
        <w:t xml:space="preserve">odpovídajícího </w:t>
      </w:r>
      <w:r w:rsidR="00345F92">
        <w:t>S</w:t>
      </w:r>
      <w:r>
        <w:t xml:space="preserve">lužebnosti je oprávněn podat výlučně </w:t>
      </w:r>
      <w:r w:rsidR="00DD5EA3">
        <w:t>P</w:t>
      </w:r>
      <w:r>
        <w:t>ovinný, neprodleně po uhrazení nákladů na pořízení znaleckého posudku dle čl. I</w:t>
      </w:r>
      <w:r w:rsidR="00A61297">
        <w:t>II</w:t>
      </w:r>
      <w:r>
        <w:t xml:space="preserve">, odst. </w:t>
      </w:r>
      <w:r w:rsidR="00603BB9">
        <w:t xml:space="preserve">5 </w:t>
      </w:r>
      <w:r>
        <w:t xml:space="preserve">této </w:t>
      </w:r>
      <w:r w:rsidR="002D0C82">
        <w:t>S</w:t>
      </w:r>
      <w:r>
        <w:t xml:space="preserve">mlouvy </w:t>
      </w:r>
      <w:r w:rsidR="00E24297">
        <w:t>Oprávněným</w:t>
      </w:r>
      <w:r>
        <w:t xml:space="preserve">. Oprávněný bere na vědomí, že </w:t>
      </w:r>
      <w:r w:rsidR="00DD5EA3">
        <w:t>P</w:t>
      </w:r>
      <w:r>
        <w:t xml:space="preserve">ovinný je povinen, podle čl. 21 Statutu hl. m. Prahy, před podáním návrhu na povolení vkladu do katastru nemovitostí předložit tento návrh Magistrátu hlavního města Prahy k potvrzení jeho správnosti. </w:t>
      </w:r>
    </w:p>
    <w:p w14:paraId="7C7A5753" w14:textId="1BC357D4" w:rsidR="005C0D05" w:rsidRPr="005C0D05" w:rsidRDefault="32C25D0B" w:rsidP="32C25D0B">
      <w:pPr>
        <w:pStyle w:val="Odstavecseseznamem"/>
        <w:numPr>
          <w:ilvl w:val="0"/>
          <w:numId w:val="28"/>
        </w:numPr>
        <w:shd w:val="clear" w:color="auto" w:fill="FFFFFF" w:themeFill="background1"/>
        <w:spacing w:after="80"/>
        <w:ind w:left="360"/>
        <w:contextualSpacing/>
        <w:jc w:val="both"/>
      </w:pPr>
      <w:r>
        <w:t xml:space="preserve">Pro případ, že nebude možné z objektivních důvodů potvrdit správnost návrhu na vklad této </w:t>
      </w:r>
      <w:r w:rsidR="00E6678F">
        <w:t>S</w:t>
      </w:r>
      <w:r>
        <w:t xml:space="preserve">mlouvy o zřízení </w:t>
      </w:r>
      <w:r w:rsidR="00E6678F">
        <w:t>S</w:t>
      </w:r>
      <w:r>
        <w:t xml:space="preserve">lužebnosti podle § 21 Statutu hl. m. Prahy, bude na tuto </w:t>
      </w:r>
      <w:r w:rsidR="00E6678F">
        <w:t>S</w:t>
      </w:r>
      <w:r>
        <w:t xml:space="preserve">mlouvu o zřízení </w:t>
      </w:r>
      <w:r w:rsidR="00E6678F">
        <w:t>S</w:t>
      </w:r>
      <w:r>
        <w:t xml:space="preserve">lužebnosti pohlíženo, jako kdyby nebyla uzavřena. O této skutečnosti je </w:t>
      </w:r>
      <w:r w:rsidR="00E6678F">
        <w:t>P</w:t>
      </w:r>
      <w:r>
        <w:t xml:space="preserve">ovinný povinen bez zbytečného odkladu </w:t>
      </w:r>
      <w:r w:rsidR="00E6678F">
        <w:t>O</w:t>
      </w:r>
      <w:r>
        <w:t xml:space="preserve">právněného prokazatelným způsobem vyrozumět. Toto ujednání platí, pokud se </w:t>
      </w:r>
      <w:r w:rsidR="00E6678F">
        <w:t>O</w:t>
      </w:r>
      <w:r>
        <w:t xml:space="preserve">právněný a </w:t>
      </w:r>
      <w:r w:rsidR="00E6678F">
        <w:t>P</w:t>
      </w:r>
      <w:r>
        <w:t xml:space="preserve">ovinný nedohodnou jinak.  V uvedeném případě však zůstává </w:t>
      </w:r>
      <w:r w:rsidR="00E6678F">
        <w:t>P</w:t>
      </w:r>
      <w:r>
        <w:t>ovinnému zachováno právo na uhrazení nákladů na pořízení znaleckého posudku dle čl. I</w:t>
      </w:r>
      <w:r w:rsidR="00E6678F">
        <w:t>II</w:t>
      </w:r>
      <w:r>
        <w:t xml:space="preserve"> odst. </w:t>
      </w:r>
      <w:r w:rsidR="00603BB9">
        <w:t xml:space="preserve">5 </w:t>
      </w:r>
      <w:r>
        <w:t xml:space="preserve">této smlouvy. </w:t>
      </w:r>
    </w:p>
    <w:p w14:paraId="1E0404F2" w14:textId="77777777" w:rsidR="006F2001" w:rsidRPr="005C0D05" w:rsidRDefault="32C25D0B" w:rsidP="32C25D0B">
      <w:pPr>
        <w:numPr>
          <w:ilvl w:val="0"/>
          <w:numId w:val="28"/>
        </w:numPr>
        <w:spacing w:after="80"/>
        <w:ind w:left="360"/>
        <w:jc w:val="both"/>
      </w:pPr>
      <w:r>
        <w:t>V případě, že nebude z formálních důvodů proveden zápis Služebnosti na základě Smlouvy do katastru nemovitostí, zavazují se Smluvní strany uzavřít novou smlouvu o stejném předmětu a za stejných podmínek, vyhovující formálním požadavkům pro provedení vkladu, která Smlouvu nahradí, a to nejpozději do 90 dnů od doručení výzvy Oprávněného Povinnému. Oprávněný vyzve Povinného k uzavření nové smlouvy nejpozději do 60 dní ode dne doručení oznámení katastrálního úřadu o tom, že zápis Služebnosti do katastru nemovitostí nebyl proveden.</w:t>
      </w:r>
    </w:p>
    <w:p w14:paraId="1B3E792E" w14:textId="351C6A6C" w:rsidR="006F2001" w:rsidRPr="005C0D05" w:rsidRDefault="32C25D0B" w:rsidP="32C25D0B">
      <w:pPr>
        <w:pStyle w:val="Zkladntext"/>
        <w:numPr>
          <w:ilvl w:val="0"/>
          <w:numId w:val="28"/>
        </w:numPr>
        <w:spacing w:after="80"/>
        <w:ind w:left="360"/>
        <w:jc w:val="both"/>
      </w:pPr>
      <w:r>
        <w:t>Pokud katastrální úřad přeruší, a to z jakéhokoliv důvodu řízení o povolení vkladu Služebnosti, zavazují se Smluvní strany k odstranění katastrálním úřadem uvedených vad ve lhůtách stanovených katastrálním úřadem.</w:t>
      </w:r>
    </w:p>
    <w:p w14:paraId="5B2CBA03" w14:textId="1F9EBB52" w:rsidR="0061660F" w:rsidRPr="005C0D05" w:rsidRDefault="32C25D0B" w:rsidP="32C25D0B">
      <w:pPr>
        <w:pStyle w:val="Zkladntext"/>
        <w:numPr>
          <w:ilvl w:val="0"/>
          <w:numId w:val="28"/>
        </w:numPr>
        <w:spacing w:after="80"/>
        <w:ind w:left="360"/>
        <w:jc w:val="both"/>
      </w:pPr>
      <w:r>
        <w:t>Do pravomocného rozhodnutí katastrálního úřadu jsou Smluvní strany svými projevy a závazky dle Smlouvy vázány.</w:t>
      </w:r>
    </w:p>
    <w:p w14:paraId="1DEB964E" w14:textId="43F65B3A" w:rsidR="00440BF3" w:rsidRPr="00345F92" w:rsidRDefault="00440BF3" w:rsidP="00440BF3">
      <w:pPr>
        <w:pStyle w:val="Zkladntext"/>
        <w:tabs>
          <w:tab w:val="left" w:pos="426"/>
          <w:tab w:val="left" w:pos="1560"/>
          <w:tab w:val="left" w:pos="2268"/>
        </w:tabs>
        <w:spacing w:after="0"/>
        <w:ind w:left="360"/>
        <w:jc w:val="center"/>
        <w:rPr>
          <w:b/>
          <w:bCs/>
        </w:rPr>
      </w:pPr>
      <w:r w:rsidRPr="00345F92">
        <w:rPr>
          <w:b/>
          <w:bCs/>
        </w:rPr>
        <w:t>V.</w:t>
      </w:r>
    </w:p>
    <w:p w14:paraId="60B29C30" w14:textId="77777777" w:rsidR="00286D88" w:rsidRPr="00605D1E" w:rsidRDefault="00E57B8D" w:rsidP="00286D88">
      <w:pPr>
        <w:pStyle w:val="Zkladntext"/>
        <w:spacing w:after="0"/>
        <w:ind w:left="360"/>
        <w:jc w:val="center"/>
        <w:rPr>
          <w:b/>
        </w:rPr>
      </w:pPr>
      <w:r>
        <w:rPr>
          <w:b/>
        </w:rPr>
        <w:t>Zánik</w:t>
      </w:r>
      <w:r w:rsidR="00DA46A8" w:rsidRPr="00605D1E">
        <w:rPr>
          <w:b/>
        </w:rPr>
        <w:t xml:space="preserve"> Smlouvy</w:t>
      </w:r>
    </w:p>
    <w:p w14:paraId="3F1EC8CF" w14:textId="77777777" w:rsidR="00DA46A8" w:rsidRPr="00605D1E" w:rsidRDefault="00DA46A8" w:rsidP="32C25D0B">
      <w:pPr>
        <w:pStyle w:val="Zkladntext"/>
        <w:spacing w:after="0"/>
        <w:ind w:left="360"/>
        <w:jc w:val="center"/>
        <w:rPr>
          <w:b/>
          <w:bCs/>
        </w:rPr>
      </w:pPr>
    </w:p>
    <w:p w14:paraId="6F14C4BD" w14:textId="77777777" w:rsidR="00394846" w:rsidRPr="00605D1E" w:rsidRDefault="00394846" w:rsidP="00394846">
      <w:pPr>
        <w:pStyle w:val="Zkladntext"/>
        <w:numPr>
          <w:ilvl w:val="0"/>
          <w:numId w:val="15"/>
        </w:numPr>
        <w:spacing w:after="80"/>
        <w:ind w:left="357" w:hanging="357"/>
        <w:jc w:val="both"/>
        <w:rPr>
          <w:b/>
        </w:rPr>
      </w:pPr>
      <w:r w:rsidRPr="00605D1E">
        <w:t xml:space="preserve">Smlouva zanikne: </w:t>
      </w:r>
    </w:p>
    <w:p w14:paraId="0ACC8A8A" w14:textId="5D8FF98E" w:rsidR="00394846" w:rsidRPr="00605D1E" w:rsidRDefault="00394846" w:rsidP="00394846">
      <w:pPr>
        <w:pStyle w:val="Zkladntext"/>
        <w:spacing w:after="80"/>
        <w:ind w:left="705" w:hanging="345"/>
        <w:jc w:val="both"/>
      </w:pPr>
      <w:r w:rsidRPr="00605D1E">
        <w:t>a)</w:t>
      </w:r>
      <w:r w:rsidRPr="00605D1E">
        <w:tab/>
        <w:t>dohodou Smluvních stran, která musí být uzavřena písemnou formou,</w:t>
      </w:r>
      <w:r>
        <w:t xml:space="preserve"> s tím, že Smluvní strany v takovém případě zajistí výmaz práva odpovídajícího Služebnosti z katastru nemovitostí a poskytnou si v této souvislosti veškerou nezbytnou součinnost</w:t>
      </w:r>
      <w:r w:rsidR="00520229">
        <w:t>,</w:t>
      </w:r>
    </w:p>
    <w:p w14:paraId="63EB779E" w14:textId="7765942D" w:rsidR="00394846" w:rsidRDefault="00394846" w:rsidP="00394846">
      <w:pPr>
        <w:pStyle w:val="Zkladntext"/>
        <w:spacing w:after="80"/>
        <w:ind w:left="705" w:hanging="345"/>
        <w:jc w:val="both"/>
      </w:pPr>
      <w:r w:rsidRPr="00605D1E">
        <w:t>b)</w:t>
      </w:r>
      <w:r w:rsidRPr="00605D1E">
        <w:tab/>
      </w:r>
      <w:r w:rsidRPr="00C760CF">
        <w:t xml:space="preserve">zánikem </w:t>
      </w:r>
      <w:r w:rsidR="00A769E1">
        <w:t>Zařízení</w:t>
      </w:r>
      <w:r>
        <w:t xml:space="preserve"> </w:t>
      </w:r>
      <w:r w:rsidR="00520229">
        <w:t xml:space="preserve">bez náhrady </w:t>
      </w:r>
      <w:r>
        <w:t>s tím, že Smluvní strany v takovém případě zajistí výmaz práva odpovídajícího Služebnosti z katastru nemovitostí a poskytnou si v této souvislosti veškerou nezbytnou součinnost</w:t>
      </w:r>
      <w:r w:rsidR="00520229">
        <w:t>,</w:t>
      </w:r>
    </w:p>
    <w:p w14:paraId="5B58DE09" w14:textId="69281E7C" w:rsidR="00394846" w:rsidRDefault="32C25D0B" w:rsidP="32C25D0B">
      <w:pPr>
        <w:pStyle w:val="Zkladntext"/>
        <w:spacing w:after="0"/>
        <w:ind w:left="720" w:hanging="363"/>
        <w:jc w:val="both"/>
      </w:pPr>
      <w:r>
        <w:t>c)</w:t>
      </w:r>
      <w:r w:rsidR="00394846">
        <w:tab/>
      </w:r>
      <w:r>
        <w:t xml:space="preserve">dalšími způsoby předpokládanými příslušnými ustanoveními občanského zákoníku. </w:t>
      </w:r>
    </w:p>
    <w:p w14:paraId="7426F5F9" w14:textId="77777777" w:rsidR="001537B7" w:rsidRPr="00605D1E" w:rsidRDefault="001537B7" w:rsidP="001537B7">
      <w:pPr>
        <w:pStyle w:val="Zkladntext"/>
        <w:spacing w:after="80"/>
      </w:pPr>
    </w:p>
    <w:p w14:paraId="3126FBC9" w14:textId="77777777" w:rsidR="0093729F" w:rsidRPr="00605D1E" w:rsidRDefault="001537B7" w:rsidP="00286D88">
      <w:pPr>
        <w:pStyle w:val="Zkladntext"/>
        <w:spacing w:after="0"/>
        <w:jc w:val="center"/>
        <w:rPr>
          <w:b/>
        </w:rPr>
      </w:pPr>
      <w:r>
        <w:rPr>
          <w:b/>
        </w:rPr>
        <w:t>VI</w:t>
      </w:r>
      <w:r w:rsidR="0093729F" w:rsidRPr="00605D1E">
        <w:rPr>
          <w:b/>
        </w:rPr>
        <w:t>.</w:t>
      </w:r>
    </w:p>
    <w:p w14:paraId="3F961EA5" w14:textId="77777777" w:rsidR="00286D88" w:rsidRPr="00605D1E" w:rsidRDefault="00DA46A8" w:rsidP="00286D88">
      <w:pPr>
        <w:pStyle w:val="Zkladntext"/>
        <w:spacing w:after="0"/>
        <w:jc w:val="center"/>
        <w:rPr>
          <w:b/>
          <w:szCs w:val="11"/>
        </w:rPr>
      </w:pPr>
      <w:r w:rsidRPr="00605D1E">
        <w:rPr>
          <w:b/>
          <w:szCs w:val="11"/>
        </w:rPr>
        <w:t>Závěrečná ustanovení</w:t>
      </w:r>
    </w:p>
    <w:p w14:paraId="7D22647F" w14:textId="77777777" w:rsidR="00DA46A8" w:rsidRPr="00605D1E" w:rsidRDefault="00DA46A8" w:rsidP="00286D88">
      <w:pPr>
        <w:pStyle w:val="Zkladntext"/>
        <w:spacing w:after="0"/>
        <w:jc w:val="center"/>
        <w:rPr>
          <w:b/>
          <w:szCs w:val="11"/>
        </w:rPr>
      </w:pPr>
    </w:p>
    <w:p w14:paraId="2B76640F" w14:textId="02A8A3D1" w:rsidR="007B70EE" w:rsidRDefault="007B70EE" w:rsidP="00E608F2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683B35">
        <w:t>Smlouva nabývá platnosti</w:t>
      </w:r>
      <w:r w:rsidR="00FE3A0A">
        <w:t xml:space="preserve"> </w:t>
      </w:r>
      <w:r w:rsidRPr="00683B35">
        <w:t xml:space="preserve">dnem podpisu Smlouvy </w:t>
      </w:r>
      <w:r w:rsidR="00213BA6">
        <w:t>všemi</w:t>
      </w:r>
      <w:r w:rsidRPr="00683B35">
        <w:t xml:space="preserve"> Smluvními stranami</w:t>
      </w:r>
      <w:r w:rsidR="00703017">
        <w:t xml:space="preserve"> a účinnosti dnem uveřejnění prostřednictvím registru smluv podle zákona č. 340/2015 Sb., o zvláštních podmínkách účinnosti některých smluv, uveřejňování těchto smluv a o registru smluv (zákon o registru smluv).</w:t>
      </w:r>
    </w:p>
    <w:p w14:paraId="77E95A1A" w14:textId="77777777" w:rsidR="00BF697C" w:rsidRPr="00605D1E" w:rsidRDefault="00974917" w:rsidP="00C97286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605D1E">
        <w:t xml:space="preserve">Ve všech záležitostech </w:t>
      </w:r>
      <w:r w:rsidR="00544EAE" w:rsidRPr="00605D1E">
        <w:t>S</w:t>
      </w:r>
      <w:r w:rsidRPr="00605D1E">
        <w:t xml:space="preserve">mlouvou výslovně neupravených se vztahy </w:t>
      </w:r>
      <w:r w:rsidR="00544EAE" w:rsidRPr="00605D1E">
        <w:t>S</w:t>
      </w:r>
      <w:r w:rsidRPr="00605D1E">
        <w:t>mluvních stran řídí obecně závaznými právními předpisy, zejména pak občanským zákoníkem v platném znění.</w:t>
      </w:r>
    </w:p>
    <w:p w14:paraId="51D26877" w14:textId="77777777" w:rsidR="00213BA6" w:rsidRDefault="00544EAE" w:rsidP="00213BA6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00605D1E">
        <w:lastRenderedPageBreak/>
        <w:t>S</w:t>
      </w:r>
      <w:r w:rsidR="00974917" w:rsidRPr="00605D1E">
        <w:t xml:space="preserve">mlouvu je možné měnit nebo doplňovat pouze písemnou dohodou </w:t>
      </w:r>
      <w:r w:rsidRPr="00605D1E">
        <w:t>S</w:t>
      </w:r>
      <w:r w:rsidR="00640205">
        <w:t>mluvních stran ve </w:t>
      </w:r>
      <w:r w:rsidR="00974917" w:rsidRPr="00605D1E">
        <w:t xml:space="preserve">formě </w:t>
      </w:r>
      <w:r w:rsidR="007B70EE">
        <w:t>vzestupně číslovaných dodatků</w:t>
      </w:r>
      <w:r w:rsidR="00190B04" w:rsidRPr="00605D1E">
        <w:t>.</w:t>
      </w:r>
    </w:p>
    <w:p w14:paraId="3F54B477" w14:textId="252F1BFA" w:rsidR="00213BA6" w:rsidRDefault="32C25D0B" w:rsidP="00213BA6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32C25D0B">
        <w:t xml:space="preserve">Pro případ, že </w:t>
      </w:r>
      <w:r w:rsidR="00345F92">
        <w:t>S</w:t>
      </w:r>
      <w:r w:rsidRPr="32C25D0B">
        <w:t>mlouva není uzavírána za přítomnosti</w:t>
      </w:r>
      <w:r w:rsidR="00345F92">
        <w:t xml:space="preserve"> všech S</w:t>
      </w:r>
      <w:r w:rsidRPr="32C25D0B">
        <w:t xml:space="preserve">mluvních stran, platí, že tato </w:t>
      </w:r>
      <w:r w:rsidR="00345F92">
        <w:t>S</w:t>
      </w:r>
      <w:r w:rsidRPr="32C25D0B">
        <w:t xml:space="preserve">mlouva není uzavřena, pokud ji </w:t>
      </w:r>
      <w:r w:rsidR="00345F92">
        <w:t>P</w:t>
      </w:r>
      <w:r w:rsidRPr="32C25D0B">
        <w:t>ovinný</w:t>
      </w:r>
      <w:r w:rsidR="007D3D6B">
        <w:t xml:space="preserve">, </w:t>
      </w:r>
      <w:r w:rsidR="00345F92">
        <w:t>O</w:t>
      </w:r>
      <w:r w:rsidRPr="32C25D0B">
        <w:t>právněný</w:t>
      </w:r>
      <w:r w:rsidR="007D3D6B">
        <w:t xml:space="preserve"> či Investor</w:t>
      </w:r>
      <w:r w:rsidRPr="32C25D0B">
        <w:t xml:space="preserve"> </w:t>
      </w:r>
      <w:proofErr w:type="gramStart"/>
      <w:r w:rsidRPr="32C25D0B">
        <w:t>podepíší</w:t>
      </w:r>
      <w:proofErr w:type="gramEnd"/>
      <w:r w:rsidRPr="32C25D0B">
        <w:t xml:space="preserve"> s jakoukoli změnou či odchylkou, byť nepodstatnou, </w:t>
      </w:r>
      <w:r w:rsidR="007D3D6B">
        <w:t xml:space="preserve">nebo dodatkem, </w:t>
      </w:r>
      <w:r w:rsidRPr="32C25D0B">
        <w:t xml:space="preserve">ledaže </w:t>
      </w:r>
      <w:r w:rsidR="007D3D6B">
        <w:t>ostatní</w:t>
      </w:r>
      <w:r w:rsidRPr="32C25D0B">
        <w:t xml:space="preserve"> </w:t>
      </w:r>
      <w:r w:rsidR="007D3D6B">
        <w:t>S</w:t>
      </w:r>
      <w:r w:rsidRPr="32C25D0B">
        <w:t>mluvní stran</w:t>
      </w:r>
      <w:r w:rsidR="007D3D6B">
        <w:t>y</w:t>
      </w:r>
      <w:r w:rsidRPr="32C25D0B">
        <w:t xml:space="preserve"> takovou změnu či odchylku </w:t>
      </w:r>
      <w:r w:rsidR="007D3D6B">
        <w:t xml:space="preserve">nebo dodatek </w:t>
      </w:r>
      <w:r w:rsidRPr="32C25D0B">
        <w:t>následně písemně schválí.</w:t>
      </w:r>
    </w:p>
    <w:p w14:paraId="7E0BF1F6" w14:textId="04F0E432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  <w:rPr>
          <w:rFonts w:ascii="Arial Narrow" w:hAnsi="Arial Narrow"/>
        </w:rPr>
      </w:pPr>
      <w:r w:rsidRPr="32C25D0B">
        <w:t xml:space="preserve">Tato smlouva vychází ze smlouvy o smlouvě budoucí o zřízení služebnosti č. RS: 000596-00-21 ze dne 15.3.2022 a </w:t>
      </w:r>
      <w:r w:rsidR="00EE4E9A">
        <w:t>ze</w:t>
      </w:r>
      <w:r w:rsidRPr="32C25D0B">
        <w:t xml:space="preserve"> Smlouvy o přeložce zařízení pro tramvajovou dopravu č. RS 000353-00-21 ze dne 27.4.2021.</w:t>
      </w:r>
    </w:p>
    <w:p w14:paraId="02D25BF2" w14:textId="4D685C56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 w:rsidRPr="32C25D0B">
        <w:t xml:space="preserve">Smluvní strany se zavazují, že pokud se kterékoli ustanovení Smlouvy nebo s ní související ujednání či jakákoli její část </w:t>
      </w:r>
      <w:proofErr w:type="gramStart"/>
      <w:r>
        <w:t>ukáží</w:t>
      </w:r>
      <w:proofErr w:type="gramEnd"/>
      <w:r>
        <w:t xml:space="preserve"> být neplatnými či se neplatnými stanou, neovlivní tato skutečnost platnost Smlouvy jako takové. V takovém případě se</w:t>
      </w:r>
      <w:r w:rsidR="007D3D6B">
        <w:t xml:space="preserve"> Smluví</w:t>
      </w:r>
      <w:r>
        <w:t xml:space="preserve"> strany zavazují nahradit neplatné ustanovení ustanovením platným, které se svým ekonomickým</w:t>
      </w:r>
      <w:r w:rsidR="00C2247C">
        <w:t xml:space="preserve"> </w:t>
      </w:r>
      <w:proofErr w:type="gramStart"/>
      <w:r>
        <w:t>účelem</w:t>
      </w:r>
      <w:proofErr w:type="gramEnd"/>
      <w:r w:rsidR="00C2247C">
        <w:t xml:space="preserve"> </w:t>
      </w:r>
      <w:r>
        <w:t xml:space="preserve">pokud možno nejvíce podobá neplatnému ustanovení. Obdobně se bude postupovat v případě ostatních zmíněných nedostatků Smlouvy či souvisejících ujednání. </w:t>
      </w:r>
    </w:p>
    <w:p w14:paraId="2E6122D3" w14:textId="4FFA2F2F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>
        <w:t xml:space="preserve">Smlouva obsahuje úplné ujednání o předmětu </w:t>
      </w:r>
      <w:r w:rsidR="007D3D6B">
        <w:t>S</w:t>
      </w:r>
      <w:r>
        <w:t xml:space="preserve">mlouvy a všech náležitostech, které </w:t>
      </w:r>
      <w:r w:rsidR="007D3D6B">
        <w:t>S</w:t>
      </w:r>
      <w:r>
        <w:t xml:space="preserve">mluvní strany měly a chtěly ve </w:t>
      </w:r>
      <w:r w:rsidR="007D3D6B">
        <w:t>S</w:t>
      </w:r>
      <w:r>
        <w:t xml:space="preserve">mlouvě ujednat, a které považují za důležité pro závaznost </w:t>
      </w:r>
      <w:r w:rsidR="007D3D6B">
        <w:t>S</w:t>
      </w:r>
      <w:r>
        <w:t xml:space="preserve">mlouvy. Žádný projev </w:t>
      </w:r>
      <w:r w:rsidR="007D3D6B">
        <w:t>S</w:t>
      </w:r>
      <w:r>
        <w:t xml:space="preserve">mluvních stran učiněný při jednání o </w:t>
      </w:r>
      <w:r w:rsidR="007D3D6B">
        <w:t>S</w:t>
      </w:r>
      <w:r>
        <w:t xml:space="preserve">mlouvě ani projev učiněný po uzavření </w:t>
      </w:r>
      <w:r w:rsidR="007D3D6B">
        <w:t>S</w:t>
      </w:r>
      <w:r>
        <w:t xml:space="preserve">mlouvy nesmí být vykládán v rozporu s výslovnými ustanoveními </w:t>
      </w:r>
      <w:r w:rsidR="007D3D6B">
        <w:t>S</w:t>
      </w:r>
      <w:r>
        <w:t xml:space="preserve">mlouvy a nezakládá žádný závazek žádné ze </w:t>
      </w:r>
      <w:r w:rsidR="007D3D6B">
        <w:t>S</w:t>
      </w:r>
      <w:r>
        <w:t xml:space="preserve">mluvních stran. </w:t>
      </w:r>
    </w:p>
    <w:p w14:paraId="38E69FE7" w14:textId="3F92B957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>
        <w:t xml:space="preserve">Smluvní </w:t>
      </w:r>
      <w:proofErr w:type="gramStart"/>
      <w:r>
        <w:t>strany  prohlašují</w:t>
      </w:r>
      <w:proofErr w:type="gramEnd"/>
      <w:r>
        <w:t xml:space="preserve">, že veškeré informace uvedené v této </w:t>
      </w:r>
      <w:r w:rsidR="00521EB8">
        <w:t>S</w:t>
      </w:r>
      <w:r>
        <w:t>mlouvě nepovažují za obchodní tajemství ve smyslu § 504 občanského zákoníku a udělují svolení k jejich užití a uveřejnění bez stanovení jakýchkoliv dalších podmínek.</w:t>
      </w:r>
    </w:p>
    <w:p w14:paraId="4B7CF9C6" w14:textId="27ABAF3D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>
        <w:t xml:space="preserve">Dále </w:t>
      </w:r>
      <w:r w:rsidR="00521EB8">
        <w:t>S</w:t>
      </w:r>
      <w:r>
        <w:t xml:space="preserve">mluvní strany prohlašují, že zpracovávají osobní údaje dle zákona č. 110/2019 Sb., o zpracování osobních údajů. </w:t>
      </w:r>
    </w:p>
    <w:p w14:paraId="3915472C" w14:textId="7F7D348A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>
        <w:t>Povinný dále bere na vědomí, že je Oprávněný povinen na žádost třetí osoby poskytovat informace v souladu se zákonem č. 106/1999 Sb., o svobodném přístupu k informacím, v platném a účinném znění, a že informace týkající se plnění této Smlouvy budou na žádost poskytnuty třetím osobám za podmínek stanovených tímto zákonem.</w:t>
      </w:r>
    </w:p>
    <w:p w14:paraId="277395DC" w14:textId="6C775F0B" w:rsidR="0099726F" w:rsidRDefault="32C25D0B" w:rsidP="32C25D0B">
      <w:pPr>
        <w:pStyle w:val="Zkladntext"/>
        <w:numPr>
          <w:ilvl w:val="1"/>
          <w:numId w:val="10"/>
        </w:numPr>
        <w:tabs>
          <w:tab w:val="clear" w:pos="1440"/>
        </w:tabs>
        <w:spacing w:after="80"/>
        <w:ind w:left="360"/>
        <w:jc w:val="both"/>
      </w:pPr>
      <w:r>
        <w:t xml:space="preserve">Veškeré písemnosti dle této </w:t>
      </w:r>
      <w:r w:rsidR="00521EB8">
        <w:t>S</w:t>
      </w:r>
      <w:r>
        <w:t>mlouvy budou považovány za řádně učiněné, pokud budou doručeny osobně, prostřednictvím kurýrní služby</w:t>
      </w:r>
      <w:r w:rsidR="00521EB8">
        <w:t xml:space="preserve">, </w:t>
      </w:r>
      <w:r>
        <w:t xml:space="preserve">doporučenou poštou nebo prostřednictvím datové schránky, a to na adresy uvedené v záhlaví této smlouvy, a/nebo na takovou adresu, kterou kterákoliv ze </w:t>
      </w:r>
      <w:r w:rsidR="00521EB8">
        <w:t>S</w:t>
      </w:r>
      <w:r>
        <w:t xml:space="preserve">mluvních stran </w:t>
      </w:r>
      <w:r w:rsidRPr="32C25D0B">
        <w:t xml:space="preserve">určí v písemném oznámení doručeném </w:t>
      </w:r>
      <w:r w:rsidR="00521EB8">
        <w:t>ostatním</w:t>
      </w:r>
      <w:r w:rsidRPr="32C25D0B">
        <w:t xml:space="preserve"> smluvní</w:t>
      </w:r>
      <w:r w:rsidR="00CB0743">
        <w:t>m</w:t>
      </w:r>
      <w:r w:rsidRPr="32C25D0B">
        <w:t xml:space="preserve"> stran</w:t>
      </w:r>
      <w:r w:rsidR="00CB0743">
        <w:t>ám</w:t>
      </w:r>
      <w:r w:rsidRPr="32C25D0B">
        <w:t xml:space="preserve"> v souladu s tímto odstavcem. Každá taková písemnost bude považována za řádně uskutečněnou a doručenou buď v den skutečného doručení nebo v den odmítnutí přijetí na příslušné adrese nebo třetí (3.) den po uložení zásilky na poště pro nemožnost doručení adresátovi.</w:t>
      </w:r>
    </w:p>
    <w:p w14:paraId="6AD4C36E" w14:textId="71D76130" w:rsidR="00974917" w:rsidRPr="00605D1E" w:rsidRDefault="32C25D0B" w:rsidP="0099726F">
      <w:pPr>
        <w:pStyle w:val="Zkladntext"/>
        <w:numPr>
          <w:ilvl w:val="1"/>
          <w:numId w:val="10"/>
        </w:numPr>
        <w:tabs>
          <w:tab w:val="clear" w:pos="1440"/>
          <w:tab w:val="num" w:pos="0"/>
        </w:tabs>
        <w:spacing w:after="80"/>
        <w:ind w:left="360"/>
        <w:jc w:val="both"/>
      </w:pPr>
      <w:r>
        <w:t xml:space="preserve">Smlouva je vyhotovena v pěti stejnopisech, z nichž každý má platnost originálu. Po jednom výtisku obdrží Oprávněný a Investor, </w:t>
      </w:r>
      <w:r w:rsidR="00CB0743">
        <w:t xml:space="preserve">dva výtisky obdrží Povinný, </w:t>
      </w:r>
      <w:r>
        <w:t>zbývající výtisk je určen pro řízení o vkladu práva odpovídajícího Služebnosti do katastru nemovitostí u </w:t>
      </w:r>
      <w:r w:rsidR="00E20E1F">
        <w:t>K</w:t>
      </w:r>
      <w:r>
        <w:t>atastrálního úřadu pro hl</w:t>
      </w:r>
      <w:r w:rsidR="00CB0743">
        <w:t>.</w:t>
      </w:r>
      <w:r>
        <w:t xml:space="preserve"> m</w:t>
      </w:r>
      <w:r w:rsidR="00CB0743">
        <w:t>.</w:t>
      </w:r>
      <w:r>
        <w:t xml:space="preserve"> Prahu, Katastrální pracoviště Praha.</w:t>
      </w:r>
    </w:p>
    <w:p w14:paraId="7F5A32DE" w14:textId="3E33AADF" w:rsidR="00974917" w:rsidRPr="00605D1E" w:rsidRDefault="32C25D0B" w:rsidP="00B719C9">
      <w:pPr>
        <w:pStyle w:val="Zkladntext"/>
        <w:numPr>
          <w:ilvl w:val="1"/>
          <w:numId w:val="10"/>
        </w:numPr>
        <w:tabs>
          <w:tab w:val="clear" w:pos="1440"/>
          <w:tab w:val="num" w:pos="0"/>
        </w:tabs>
        <w:spacing w:after="80"/>
        <w:ind w:left="360"/>
        <w:jc w:val="both"/>
      </w:pPr>
      <w:r>
        <w:t>Smluvní strany prohlašují, že si Smlouvu před jejím podpisem přečetly, že byla uzavřena po vzájemném projednání podle jejich pravé a svobodné vůle, určitě, vážně a srozumitelně, nikoli v tísni za nápadně nevýhodných podmínek. Na důkaz souhlasu s jejím obsahem ji potvrzují svými vlastnoručními podpisy.</w:t>
      </w:r>
    </w:p>
    <w:p w14:paraId="38EF940D" w14:textId="77777777" w:rsidR="00AD3A63" w:rsidRDefault="00AD3A63" w:rsidP="007220A2">
      <w:pPr>
        <w:pStyle w:val="Zkladntext"/>
        <w:spacing w:after="0"/>
        <w:jc w:val="both"/>
      </w:pPr>
    </w:p>
    <w:p w14:paraId="06473D7E" w14:textId="77777777" w:rsidR="008416B7" w:rsidRPr="00605D1E" w:rsidRDefault="008416B7" w:rsidP="007220A2">
      <w:pPr>
        <w:pStyle w:val="Zkladntext"/>
        <w:spacing w:after="0"/>
        <w:jc w:val="both"/>
      </w:pPr>
    </w:p>
    <w:p w14:paraId="0AC57F7D" w14:textId="77777777" w:rsidR="00124A70" w:rsidRDefault="002B0A05" w:rsidP="001D7FC4">
      <w:pPr>
        <w:pStyle w:val="Zkladntext"/>
        <w:tabs>
          <w:tab w:val="left" w:pos="900"/>
          <w:tab w:val="left" w:pos="1260"/>
        </w:tabs>
        <w:spacing w:after="0"/>
        <w:ind w:right="-471"/>
      </w:pPr>
      <w:r w:rsidRPr="00605D1E">
        <w:rPr>
          <w:b/>
        </w:rPr>
        <w:t>Přílohy</w:t>
      </w:r>
      <w:r w:rsidR="00683B35">
        <w:t xml:space="preserve">: </w:t>
      </w:r>
    </w:p>
    <w:p w14:paraId="7ABA9C24" w14:textId="16C25563" w:rsidR="002B0A05" w:rsidRDefault="002B0A05" w:rsidP="00ED1E51">
      <w:pPr>
        <w:pStyle w:val="Zkladntext"/>
        <w:tabs>
          <w:tab w:val="left" w:pos="900"/>
          <w:tab w:val="left" w:pos="1260"/>
        </w:tabs>
        <w:spacing w:after="0"/>
        <w:ind w:right="-471"/>
      </w:pPr>
      <w:r w:rsidRPr="0099726F">
        <w:rPr>
          <w:bCs/>
        </w:rPr>
        <w:t xml:space="preserve">č. </w:t>
      </w:r>
      <w:r w:rsidR="00E31004" w:rsidRPr="0099726F">
        <w:rPr>
          <w:bCs/>
        </w:rPr>
        <w:t>1</w:t>
      </w:r>
      <w:r w:rsidRPr="00605D1E">
        <w:rPr>
          <w:b/>
        </w:rPr>
        <w:t xml:space="preserve"> </w:t>
      </w:r>
      <w:r w:rsidR="0099726F">
        <w:rPr>
          <w:b/>
        </w:rPr>
        <w:t>-</w:t>
      </w:r>
      <w:r w:rsidRPr="00605D1E">
        <w:rPr>
          <w:b/>
        </w:rPr>
        <w:t xml:space="preserve"> </w:t>
      </w:r>
      <w:r w:rsidR="00767F4F">
        <w:t xml:space="preserve">Geometrický plán č. </w:t>
      </w:r>
      <w:r w:rsidR="0026388B">
        <w:t>3</w:t>
      </w:r>
      <w:r w:rsidR="00F247A8">
        <w:t>994</w:t>
      </w:r>
      <w:r w:rsidR="0026388B">
        <w:t>-</w:t>
      </w:r>
      <w:r w:rsidR="00F247A8">
        <w:t>216</w:t>
      </w:r>
      <w:r w:rsidR="0026388B">
        <w:t>/2022</w:t>
      </w:r>
    </w:p>
    <w:p w14:paraId="4D9456A0" w14:textId="77777777" w:rsidR="008416B7" w:rsidRPr="00ED1E51" w:rsidRDefault="008416B7" w:rsidP="00ED1E51">
      <w:pPr>
        <w:pStyle w:val="Zkladntext"/>
        <w:tabs>
          <w:tab w:val="left" w:pos="900"/>
          <w:tab w:val="left" w:pos="1260"/>
        </w:tabs>
        <w:spacing w:after="0"/>
        <w:ind w:right="-471"/>
      </w:pPr>
    </w:p>
    <w:p w14:paraId="07AE5775" w14:textId="77777777" w:rsidR="005A79E5" w:rsidRDefault="005A79E5" w:rsidP="005A79E5">
      <w:pPr>
        <w:tabs>
          <w:tab w:val="left" w:pos="1530"/>
        </w:tabs>
        <w:jc w:val="both"/>
        <w:outlineLvl w:val="0"/>
      </w:pPr>
    </w:p>
    <w:p w14:paraId="465DE37E" w14:textId="4E0BE6A7" w:rsidR="005A79E5" w:rsidRPr="00011380" w:rsidRDefault="005A79E5" w:rsidP="00687077">
      <w:pPr>
        <w:tabs>
          <w:tab w:val="left" w:pos="1530"/>
          <w:tab w:val="left" w:pos="2977"/>
          <w:tab w:val="left" w:pos="5103"/>
        </w:tabs>
        <w:jc w:val="both"/>
        <w:outlineLvl w:val="0"/>
      </w:pPr>
      <w:r w:rsidRPr="00011380">
        <w:t>V Praze dne ……………</w:t>
      </w:r>
      <w:proofErr w:type="gramStart"/>
      <w:r w:rsidRPr="00011380">
        <w:t>……</w:t>
      </w:r>
      <w:r w:rsidR="00687077" w:rsidRPr="00011380">
        <w:t>.</w:t>
      </w:r>
      <w:proofErr w:type="gramEnd"/>
      <w:r w:rsidR="00687077" w:rsidRPr="00011380">
        <w:t xml:space="preserve">.                                 </w:t>
      </w:r>
      <w:r w:rsidRPr="00011380">
        <w:t>V Praze dne ……………………</w:t>
      </w:r>
      <w:r w:rsidR="00F90626" w:rsidRPr="00011380">
        <w:t>.</w:t>
      </w:r>
    </w:p>
    <w:p w14:paraId="1AED3743" w14:textId="77777777" w:rsidR="005A79E5" w:rsidRPr="00011380" w:rsidRDefault="005A79E5" w:rsidP="005A79E5">
      <w:pPr>
        <w:tabs>
          <w:tab w:val="left" w:pos="5670"/>
        </w:tabs>
        <w:ind w:left="5664" w:hanging="5664"/>
      </w:pPr>
    </w:p>
    <w:p w14:paraId="196DBAB1" w14:textId="77777777" w:rsidR="005A79E5" w:rsidRPr="00011380" w:rsidRDefault="005A79E5" w:rsidP="005A79E5">
      <w:pPr>
        <w:tabs>
          <w:tab w:val="left" w:pos="5670"/>
        </w:tabs>
        <w:ind w:left="5664" w:hanging="5664"/>
      </w:pPr>
    </w:p>
    <w:p w14:paraId="219FD85E" w14:textId="70DB5AA8" w:rsidR="005A79E5" w:rsidRPr="00011380" w:rsidRDefault="005A79E5" w:rsidP="005A79E5">
      <w:pPr>
        <w:tabs>
          <w:tab w:val="left" w:pos="5670"/>
        </w:tabs>
        <w:ind w:left="5664" w:hanging="5664"/>
      </w:pPr>
      <w:r w:rsidRPr="00011380">
        <w:t xml:space="preserve">Za Povinného                                                    </w:t>
      </w:r>
      <w:r w:rsidR="004D0DCB" w:rsidRPr="00011380">
        <w:t xml:space="preserve">     </w:t>
      </w:r>
      <w:r w:rsidR="00687077" w:rsidRPr="00011380">
        <w:t xml:space="preserve">   </w:t>
      </w:r>
      <w:r w:rsidRPr="00011380">
        <w:t xml:space="preserve"> Za Oprávněného</w:t>
      </w:r>
    </w:p>
    <w:p w14:paraId="0C3C4D3E" w14:textId="21C72B78" w:rsidR="005A79E5" w:rsidRPr="00011380" w:rsidRDefault="004D0DCB" w:rsidP="004D0DCB">
      <w:pPr>
        <w:tabs>
          <w:tab w:val="left" w:pos="1530"/>
        </w:tabs>
        <w:ind w:right="-284"/>
        <w:jc w:val="both"/>
      </w:pPr>
      <w:r w:rsidRPr="00011380">
        <w:t>M</w:t>
      </w:r>
      <w:r w:rsidR="005A79E5" w:rsidRPr="00011380">
        <w:t>ěstská část Praha 3</w:t>
      </w:r>
      <w:r w:rsidR="005A79E5" w:rsidRPr="00011380">
        <w:rPr>
          <w:szCs w:val="20"/>
        </w:rPr>
        <w:t xml:space="preserve"> </w:t>
      </w:r>
      <w:r w:rsidRPr="00011380">
        <w:rPr>
          <w:szCs w:val="20"/>
        </w:rPr>
        <w:t xml:space="preserve">                               </w:t>
      </w:r>
      <w:r w:rsidR="005A79E5" w:rsidRPr="00011380">
        <w:rPr>
          <w:szCs w:val="20"/>
        </w:rPr>
        <w:t xml:space="preserve">            </w:t>
      </w:r>
      <w:r w:rsidR="00687077" w:rsidRPr="00011380">
        <w:rPr>
          <w:szCs w:val="20"/>
        </w:rPr>
        <w:t xml:space="preserve">   </w:t>
      </w:r>
      <w:r w:rsidR="005A79E5" w:rsidRPr="00011380">
        <w:rPr>
          <w:szCs w:val="20"/>
        </w:rPr>
        <w:t xml:space="preserve">   Dopravní podnik hl. m.</w:t>
      </w:r>
      <w:r w:rsidRPr="00011380">
        <w:rPr>
          <w:szCs w:val="20"/>
        </w:rPr>
        <w:t xml:space="preserve"> Prahy, </w:t>
      </w:r>
    </w:p>
    <w:p w14:paraId="006BF4C1" w14:textId="43450DCC" w:rsidR="005A79E5" w:rsidRPr="00011380" w:rsidRDefault="004D0DCB" w:rsidP="00687077">
      <w:pPr>
        <w:tabs>
          <w:tab w:val="left" w:pos="1530"/>
          <w:tab w:val="left" w:pos="5103"/>
        </w:tabs>
        <w:jc w:val="both"/>
      </w:pPr>
      <w:r w:rsidRPr="00011380">
        <w:t xml:space="preserve">                                                                                 </w:t>
      </w:r>
      <w:r w:rsidR="00687077" w:rsidRPr="00011380">
        <w:t xml:space="preserve">   </w:t>
      </w:r>
      <w:r w:rsidRPr="00011380">
        <w:t>akciová společnost</w:t>
      </w:r>
    </w:p>
    <w:p w14:paraId="4899508D" w14:textId="77777777" w:rsidR="005A79E5" w:rsidRPr="00011380" w:rsidRDefault="005A79E5" w:rsidP="005A79E5">
      <w:pPr>
        <w:tabs>
          <w:tab w:val="left" w:pos="1530"/>
        </w:tabs>
        <w:jc w:val="both"/>
      </w:pPr>
    </w:p>
    <w:p w14:paraId="3CB41328" w14:textId="77777777" w:rsidR="005A79E5" w:rsidRPr="00011380" w:rsidRDefault="005A79E5" w:rsidP="005A79E5">
      <w:pPr>
        <w:tabs>
          <w:tab w:val="left" w:pos="1530"/>
        </w:tabs>
        <w:jc w:val="both"/>
      </w:pPr>
    </w:p>
    <w:p w14:paraId="634FB3FB" w14:textId="77777777" w:rsidR="005A79E5" w:rsidRPr="00011380" w:rsidRDefault="005A79E5" w:rsidP="005A79E5">
      <w:pPr>
        <w:tabs>
          <w:tab w:val="left" w:pos="1530"/>
        </w:tabs>
        <w:jc w:val="both"/>
      </w:pPr>
    </w:p>
    <w:p w14:paraId="03B884D8" w14:textId="77777777" w:rsidR="005A79E5" w:rsidRPr="00011380" w:rsidRDefault="005A79E5" w:rsidP="005A79E5">
      <w:pPr>
        <w:tabs>
          <w:tab w:val="left" w:pos="1530"/>
        </w:tabs>
        <w:jc w:val="both"/>
      </w:pPr>
    </w:p>
    <w:p w14:paraId="58CD1215" w14:textId="77777777" w:rsidR="005A79E5" w:rsidRPr="00011380" w:rsidRDefault="005A79E5" w:rsidP="005A79E5">
      <w:pPr>
        <w:tabs>
          <w:tab w:val="left" w:pos="1530"/>
        </w:tabs>
        <w:jc w:val="both"/>
      </w:pPr>
    </w:p>
    <w:p w14:paraId="2FE57B24" w14:textId="21104C19" w:rsidR="00F90626" w:rsidRPr="00011380" w:rsidRDefault="005A79E5" w:rsidP="00F90626">
      <w:pPr>
        <w:tabs>
          <w:tab w:val="left" w:pos="1530"/>
          <w:tab w:val="left" w:pos="2977"/>
          <w:tab w:val="left" w:pos="8222"/>
        </w:tabs>
        <w:jc w:val="both"/>
      </w:pPr>
      <w:r w:rsidRPr="00011380">
        <w:t>…..………….………………</w:t>
      </w:r>
      <w:r w:rsidR="00687077" w:rsidRPr="00011380">
        <w:t>…</w:t>
      </w:r>
      <w:r w:rsidRPr="00011380">
        <w:t xml:space="preserve">        </w:t>
      </w:r>
      <w:r w:rsidR="00F90626" w:rsidRPr="00011380">
        <w:t xml:space="preserve">                        </w:t>
      </w:r>
      <w:r w:rsidRPr="00011380">
        <w:t>……………</w:t>
      </w:r>
      <w:r w:rsidR="00F90626" w:rsidRPr="00011380">
        <w:t>…………………….</w:t>
      </w:r>
      <w:r w:rsidR="00011380">
        <w:t>.</w:t>
      </w:r>
    </w:p>
    <w:p w14:paraId="5E4EE42B" w14:textId="357873D4" w:rsidR="005A79E5" w:rsidRPr="00011380" w:rsidRDefault="005A79E5" w:rsidP="00F90626">
      <w:pPr>
        <w:tabs>
          <w:tab w:val="left" w:pos="1530"/>
          <w:tab w:val="left" w:pos="2977"/>
          <w:tab w:val="left" w:pos="8222"/>
        </w:tabs>
        <w:jc w:val="both"/>
      </w:pPr>
      <w:r w:rsidRPr="00011380">
        <w:t xml:space="preserve">RNDr. Jan Materna, Ph.D.                                         </w:t>
      </w:r>
      <w:r w:rsidR="00741B91">
        <w:t>Mgr. Petra Charvátová</w:t>
      </w:r>
      <w:r w:rsidRPr="00011380">
        <w:t xml:space="preserve">         </w:t>
      </w:r>
    </w:p>
    <w:p w14:paraId="13942A2E" w14:textId="07ABD60C" w:rsidR="005A79E5" w:rsidRPr="00011380" w:rsidRDefault="005A79E5" w:rsidP="005A79E5">
      <w:pPr>
        <w:tabs>
          <w:tab w:val="center" w:pos="2268"/>
          <w:tab w:val="left" w:pos="5775"/>
        </w:tabs>
        <w:jc w:val="both"/>
      </w:pPr>
      <w:r w:rsidRPr="00011380">
        <w:t xml:space="preserve">člen Rady městské části Praha 3                                </w:t>
      </w:r>
      <w:r w:rsidR="00741B91">
        <w:t>vedoucí odboru Nemovitý majetek</w:t>
      </w:r>
    </w:p>
    <w:p w14:paraId="3622D10C" w14:textId="1AE610B1" w:rsidR="005A79E5" w:rsidRPr="00011380" w:rsidRDefault="005A79E5" w:rsidP="005A79E5">
      <w:pPr>
        <w:tabs>
          <w:tab w:val="left" w:pos="4962"/>
          <w:tab w:val="left" w:pos="5387"/>
          <w:tab w:val="left" w:pos="5670"/>
        </w:tabs>
        <w:overflowPunct w:val="0"/>
        <w:autoSpaceDE w:val="0"/>
        <w:autoSpaceDN w:val="0"/>
        <w:adjustRightInd w:val="0"/>
        <w:jc w:val="both"/>
      </w:pPr>
      <w:r w:rsidRPr="00011380">
        <w:t xml:space="preserve">na základě plné moci   </w:t>
      </w:r>
      <w:r w:rsidRPr="00011380">
        <w:tab/>
      </w:r>
      <w:r w:rsidRPr="00011380">
        <w:tab/>
        <w:t xml:space="preserve">     </w:t>
      </w:r>
      <w:r w:rsidRPr="00011380">
        <w:rPr>
          <w:sz w:val="22"/>
          <w:szCs w:val="22"/>
        </w:rPr>
        <w:t xml:space="preserve">         </w:t>
      </w:r>
    </w:p>
    <w:p w14:paraId="70BA84E2" w14:textId="77777777" w:rsidR="005A79E5" w:rsidRPr="00011380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</w:p>
    <w:p w14:paraId="3CDA144B" w14:textId="77777777" w:rsidR="005A79E5" w:rsidRPr="00011380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</w:p>
    <w:p w14:paraId="15495219" w14:textId="77777777" w:rsidR="005A79E5" w:rsidRPr="00011380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</w:p>
    <w:p w14:paraId="26513533" w14:textId="663F35E4" w:rsidR="004D0DCB" w:rsidRPr="00011380" w:rsidRDefault="005A79E5" w:rsidP="00741B91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  <w:r w:rsidRPr="00011380">
        <w:t xml:space="preserve">                    </w:t>
      </w:r>
      <w:r w:rsidRPr="00011380">
        <w:tab/>
      </w:r>
      <w:r w:rsidR="00687077" w:rsidRPr="00011380">
        <w:t xml:space="preserve">  </w:t>
      </w:r>
    </w:p>
    <w:p w14:paraId="44F5176E" w14:textId="77777777" w:rsidR="00687077" w:rsidRDefault="00687077" w:rsidP="005A79E5"/>
    <w:p w14:paraId="0D9988A2" w14:textId="77777777" w:rsidR="00687077" w:rsidRDefault="00687077" w:rsidP="005A79E5"/>
    <w:p w14:paraId="37385C17" w14:textId="5C51162B" w:rsidR="00687077" w:rsidRDefault="00687077" w:rsidP="005A79E5">
      <w:r>
        <w:t>V Praze dne ……………</w:t>
      </w:r>
      <w:proofErr w:type="gramStart"/>
      <w:r>
        <w:t>…….</w:t>
      </w:r>
      <w:proofErr w:type="gramEnd"/>
      <w:r>
        <w:t>.</w:t>
      </w:r>
    </w:p>
    <w:p w14:paraId="74CD9AD8" w14:textId="77777777" w:rsidR="00687077" w:rsidRDefault="00687077" w:rsidP="005A79E5"/>
    <w:p w14:paraId="002E139A" w14:textId="116A42B2" w:rsidR="005A79E5" w:rsidRPr="00687077" w:rsidRDefault="005A79E5" w:rsidP="00687077">
      <w:pPr>
        <w:rPr>
          <w:szCs w:val="20"/>
        </w:rPr>
      </w:pPr>
      <w:r w:rsidRPr="008E33E4">
        <w:tab/>
      </w:r>
      <w:r w:rsidRPr="008E33E4">
        <w:tab/>
      </w:r>
      <w:r w:rsidRPr="008E33E4">
        <w:tab/>
      </w:r>
      <w:r w:rsidRPr="008E33E4">
        <w:tab/>
      </w:r>
      <w:r w:rsidRPr="008E33E4">
        <w:tab/>
      </w:r>
      <w:r>
        <w:t xml:space="preserve">  </w:t>
      </w:r>
    </w:p>
    <w:p w14:paraId="02B2BADD" w14:textId="1E5679C6" w:rsidR="005A79E5" w:rsidRDefault="00687077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  <w:r>
        <w:t>Za Investora</w:t>
      </w:r>
    </w:p>
    <w:p w14:paraId="1DB76171" w14:textId="77777777" w:rsidR="005A79E5" w:rsidRPr="006942FB" w:rsidRDefault="005A79E5" w:rsidP="00011380">
      <w:pPr>
        <w:tabs>
          <w:tab w:val="left" w:pos="4962"/>
          <w:tab w:val="left" w:pos="7938"/>
          <w:tab w:val="left" w:pos="8222"/>
        </w:tabs>
        <w:overflowPunct w:val="0"/>
        <w:autoSpaceDE w:val="0"/>
        <w:autoSpaceDN w:val="0"/>
        <w:adjustRightInd w:val="0"/>
        <w:jc w:val="both"/>
      </w:pPr>
      <w:r>
        <w:t>CENTRAL GROUP 32. investiční s.r.o.</w:t>
      </w:r>
    </w:p>
    <w:p w14:paraId="1F21F3E6" w14:textId="77777777" w:rsidR="005A79E5" w:rsidRPr="0007165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</w:p>
    <w:p w14:paraId="7496798F" w14:textId="77777777" w:rsidR="005A79E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14:paraId="4BC25195" w14:textId="77777777" w:rsidR="005A79E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14:paraId="78C08F47" w14:textId="77777777" w:rsidR="005A79E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14:paraId="0E4581F2" w14:textId="77777777" w:rsidR="005A79E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14:paraId="1B96CACD" w14:textId="68D20D05" w:rsidR="005A79E5" w:rsidRDefault="005A79E5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  <w:r>
        <w:t>………………………………</w:t>
      </w:r>
    </w:p>
    <w:p w14:paraId="02EEE28F" w14:textId="19151B80" w:rsidR="005A79E5" w:rsidRDefault="00C2247C" w:rsidP="005A79E5">
      <w:pPr>
        <w:tabs>
          <w:tab w:val="left" w:pos="4962"/>
        </w:tabs>
        <w:overflowPunct w:val="0"/>
        <w:autoSpaceDE w:val="0"/>
        <w:autoSpaceDN w:val="0"/>
        <w:adjustRightInd w:val="0"/>
        <w:jc w:val="both"/>
      </w:pPr>
      <w:r>
        <w:t>Tomáš Koudelka</w:t>
      </w:r>
    </w:p>
    <w:p w14:paraId="0B8DCECC" w14:textId="7A847BB5" w:rsidR="0099726F" w:rsidRPr="0099726F" w:rsidRDefault="00C2247C" w:rsidP="00F90626">
      <w:pPr>
        <w:tabs>
          <w:tab w:val="left" w:pos="3119"/>
        </w:tabs>
      </w:pPr>
      <w:r>
        <w:t xml:space="preserve"> na základě pověření</w:t>
      </w:r>
    </w:p>
    <w:p w14:paraId="5DF01F5C" w14:textId="77777777" w:rsidR="0099726F" w:rsidRPr="0099726F" w:rsidRDefault="0099726F" w:rsidP="0099726F"/>
    <w:p w14:paraId="10C35121" w14:textId="77777777" w:rsidR="0099726F" w:rsidRPr="0099726F" w:rsidRDefault="0099726F" w:rsidP="0099726F"/>
    <w:p w14:paraId="44E19D3E" w14:textId="77777777" w:rsidR="0099726F" w:rsidRDefault="0099726F" w:rsidP="0099726F"/>
    <w:p w14:paraId="05D5AB97" w14:textId="77777777" w:rsidR="0099726F" w:rsidRDefault="0099726F" w:rsidP="0099726F"/>
    <w:p w14:paraId="1C4FCDBD" w14:textId="09B29725" w:rsidR="0099726F" w:rsidRPr="00687077" w:rsidRDefault="0099726F" w:rsidP="00687077">
      <w:pPr>
        <w:pStyle w:val="Odstavecseseznamem"/>
        <w:shd w:val="clear" w:color="auto" w:fill="FFFFFF"/>
        <w:spacing w:after="120"/>
        <w:ind w:left="142"/>
        <w:jc w:val="both"/>
        <w:rPr>
          <w:rFonts w:eastAsia="Calibri"/>
          <w:color w:val="000000"/>
          <w:spacing w:val="-3"/>
          <w:szCs w:val="20"/>
          <w:lang w:eastAsia="en-US"/>
        </w:rPr>
      </w:pPr>
      <w:r w:rsidRPr="0099726F">
        <w:rPr>
          <w:rFonts w:eastAsia="Calibri"/>
          <w:color w:val="000000"/>
          <w:spacing w:val="-3"/>
          <w:szCs w:val="20"/>
          <w:lang w:eastAsia="en-US"/>
        </w:rPr>
        <w:t xml:space="preserve"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ze dne </w:t>
      </w:r>
      <w:r w:rsidR="000217BA">
        <w:rPr>
          <w:rFonts w:eastAsia="Calibri"/>
          <w:color w:val="000000"/>
          <w:spacing w:val="-3"/>
          <w:szCs w:val="20"/>
          <w:lang w:eastAsia="en-US"/>
        </w:rPr>
        <w:t>13.11.2024</w:t>
      </w:r>
      <w:r w:rsidRPr="0099726F">
        <w:rPr>
          <w:rFonts w:eastAsia="Calibri"/>
          <w:color w:val="000000"/>
          <w:spacing w:val="-3"/>
          <w:szCs w:val="20"/>
          <w:lang w:eastAsia="en-US"/>
        </w:rPr>
        <w:t xml:space="preserve"> č</w:t>
      </w:r>
      <w:r w:rsidR="000217BA">
        <w:rPr>
          <w:rFonts w:eastAsia="Calibri"/>
          <w:color w:val="000000"/>
          <w:spacing w:val="-3"/>
          <w:szCs w:val="20"/>
          <w:lang w:eastAsia="en-US"/>
        </w:rPr>
        <w:t>. 882.</w:t>
      </w:r>
      <w:r w:rsidRPr="0099726F">
        <w:rPr>
          <w:b/>
          <w:w w:val="105"/>
          <w:sz w:val="23"/>
        </w:rPr>
        <w:t xml:space="preserve">                         </w:t>
      </w:r>
    </w:p>
    <w:sectPr w:rsidR="0099726F" w:rsidRPr="00687077" w:rsidSect="0049580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1A89" w14:textId="77777777" w:rsidR="000264C1" w:rsidRDefault="000264C1">
      <w:r>
        <w:separator/>
      </w:r>
    </w:p>
  </w:endnote>
  <w:endnote w:type="continuationSeparator" w:id="0">
    <w:p w14:paraId="0ECEA581" w14:textId="77777777" w:rsidR="000264C1" w:rsidRDefault="0002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F3DB" w14:textId="542D7A94" w:rsidR="00163F0E" w:rsidRDefault="00163F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38FF">
      <w:rPr>
        <w:rStyle w:val="slostrnky"/>
        <w:noProof/>
      </w:rPr>
      <w:t>2</w:t>
    </w:r>
    <w:r>
      <w:rPr>
        <w:rStyle w:val="slostrnky"/>
      </w:rPr>
      <w:fldChar w:fldCharType="end"/>
    </w:r>
  </w:p>
  <w:p w14:paraId="2A08F7B8" w14:textId="77777777" w:rsidR="00163F0E" w:rsidRDefault="00163F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4AF0" w14:textId="32D12333" w:rsidR="00163F0E" w:rsidRPr="00687077" w:rsidRDefault="00163F0E">
    <w:pPr>
      <w:pStyle w:val="Zpat"/>
      <w:jc w:val="center"/>
      <w:rPr>
        <w:lang w:val="cs-CZ"/>
      </w:rPr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744F61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DF7E" w14:textId="65338E41" w:rsidR="00163F0E" w:rsidRPr="00687077" w:rsidRDefault="00163F0E">
    <w:pPr>
      <w:pStyle w:val="Zpat"/>
      <w:jc w:val="center"/>
      <w:rPr>
        <w:lang w:val="cs-CZ"/>
      </w:rPr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744F61">
      <w:rPr>
        <w:noProof/>
      </w:rPr>
      <w:t>1</w:t>
    </w:r>
    <w:r>
      <w:fldChar w:fldCharType="end"/>
    </w:r>
    <w:r>
      <w:t xml:space="preserve"> </w:t>
    </w:r>
  </w:p>
  <w:p w14:paraId="0E16C189" w14:textId="77777777" w:rsidR="0039516F" w:rsidRDefault="0039516F">
    <w:pPr>
      <w:pStyle w:val="Zpat"/>
      <w:jc w:val="center"/>
    </w:pPr>
  </w:p>
  <w:p w14:paraId="4FD0C61B" w14:textId="77777777" w:rsidR="00163F0E" w:rsidRDefault="00163F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D0E5" w14:textId="77777777" w:rsidR="000264C1" w:rsidRDefault="000264C1">
      <w:r>
        <w:separator/>
      </w:r>
    </w:p>
  </w:footnote>
  <w:footnote w:type="continuationSeparator" w:id="0">
    <w:p w14:paraId="3B3C760D" w14:textId="77777777" w:rsidR="000264C1" w:rsidRDefault="0002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5282" w14:textId="6FA76736" w:rsidR="00DA595D" w:rsidRDefault="00DE77EF">
    <w:pPr>
      <w:pStyle w:val="Zhlav"/>
    </w:pPr>
    <w:r>
      <w:rPr>
        <w:lang w:val="cs-CZ"/>
      </w:rPr>
      <w:t xml:space="preserve">č. smlouvy: 2024/01228/OMA-OEM                                         </w:t>
    </w:r>
    <w:r>
      <w:t xml:space="preserve">č. </w:t>
    </w:r>
    <w:r>
      <w:rPr>
        <w:lang w:val="cs-CZ"/>
      </w:rPr>
      <w:t>DP</w:t>
    </w:r>
    <w:r>
      <w:t xml:space="preserve">: </w:t>
    </w:r>
    <w:r>
      <w:rPr>
        <w:lang w:val="cs-CZ"/>
      </w:rPr>
      <w:t>0006690023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C9FC" w14:textId="04B6DD34" w:rsidR="00304B53" w:rsidRPr="00304B53" w:rsidRDefault="005A1AD0" w:rsidP="00304B53">
    <w:pPr>
      <w:pStyle w:val="Zhlav"/>
      <w:rPr>
        <w:lang w:val="cs-CZ"/>
      </w:rPr>
    </w:pPr>
    <w:r>
      <w:rPr>
        <w:lang w:val="cs-CZ"/>
      </w:rPr>
      <w:t>č. smlouvy: 2024</w:t>
    </w:r>
    <w:r w:rsidR="0078729A">
      <w:rPr>
        <w:lang w:val="cs-CZ"/>
      </w:rPr>
      <w:t>/01228</w:t>
    </w:r>
    <w:r>
      <w:rPr>
        <w:lang w:val="cs-CZ"/>
      </w:rPr>
      <w:t xml:space="preserve">/OMA-OEM                  </w:t>
    </w:r>
    <w:r w:rsidR="00AA0E3D">
      <w:rPr>
        <w:lang w:val="cs-CZ"/>
      </w:rPr>
      <w:t xml:space="preserve">                         </w:t>
    </w:r>
    <w:r>
      <w:rPr>
        <w:lang w:val="cs-CZ"/>
      </w:rPr>
      <w:t xml:space="preserve">    </w:t>
    </w:r>
    <w:r>
      <w:t xml:space="preserve">č. </w:t>
    </w:r>
    <w:r>
      <w:rPr>
        <w:lang w:val="cs-CZ"/>
      </w:rPr>
      <w:t>DP</w:t>
    </w:r>
    <w:r>
      <w:t xml:space="preserve">: </w:t>
    </w:r>
    <w:r>
      <w:rPr>
        <w:lang w:val="cs-CZ"/>
      </w:rPr>
      <w:t xml:space="preserve">0006690023                                                                                                          </w:t>
    </w:r>
  </w:p>
  <w:p w14:paraId="1734C35A" w14:textId="77777777" w:rsidR="00933482" w:rsidRDefault="00933482" w:rsidP="00D2683D">
    <w:pPr>
      <w:pStyle w:val="Zhlav"/>
      <w:jc w:val="right"/>
      <w:rPr>
        <w:lang w:val="cs-CZ"/>
      </w:rPr>
    </w:pPr>
  </w:p>
  <w:p w14:paraId="7B6FDB0C" w14:textId="77777777" w:rsidR="00AA0E3D" w:rsidRDefault="00AA0E3D" w:rsidP="00881AA9">
    <w:pPr>
      <w:pStyle w:val="Zhlav"/>
      <w:rPr>
        <w:lang w:val="cs-CZ"/>
      </w:rPr>
    </w:pPr>
  </w:p>
  <w:p w14:paraId="044CCC15" w14:textId="77777777" w:rsidR="00AA0E3D" w:rsidRPr="00F61307" w:rsidRDefault="00AA0E3D" w:rsidP="00D2683D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C30"/>
    <w:multiLevelType w:val="hybridMultilevel"/>
    <w:tmpl w:val="4E4401F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02F5A"/>
    <w:multiLevelType w:val="hybridMultilevel"/>
    <w:tmpl w:val="90687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1138F"/>
    <w:multiLevelType w:val="hybridMultilevel"/>
    <w:tmpl w:val="25E64DF8"/>
    <w:lvl w:ilvl="0" w:tplc="782EE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DA3833"/>
    <w:multiLevelType w:val="hybridMultilevel"/>
    <w:tmpl w:val="AFB072F4"/>
    <w:lvl w:ilvl="0" w:tplc="040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1EF30AAF"/>
    <w:multiLevelType w:val="hybridMultilevel"/>
    <w:tmpl w:val="1AC8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1FC9"/>
    <w:multiLevelType w:val="hybridMultilevel"/>
    <w:tmpl w:val="E61678DC"/>
    <w:lvl w:ilvl="0" w:tplc="2DA8FA42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760AA"/>
    <w:multiLevelType w:val="hybridMultilevel"/>
    <w:tmpl w:val="6554C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0257A"/>
    <w:multiLevelType w:val="hybridMultilevel"/>
    <w:tmpl w:val="E312B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7F58">
      <w:start w:val="2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A47D0"/>
    <w:multiLevelType w:val="hybridMultilevel"/>
    <w:tmpl w:val="4F364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91709"/>
    <w:multiLevelType w:val="hybridMultilevel"/>
    <w:tmpl w:val="B9B6EEB0"/>
    <w:lvl w:ilvl="0" w:tplc="EA0A3E1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F25228F"/>
    <w:multiLevelType w:val="hybridMultilevel"/>
    <w:tmpl w:val="D0BC5F1A"/>
    <w:lvl w:ilvl="0" w:tplc="05E0A0DA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85C9D"/>
    <w:multiLevelType w:val="hybridMultilevel"/>
    <w:tmpl w:val="CDA2612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0135"/>
    <w:multiLevelType w:val="hybridMultilevel"/>
    <w:tmpl w:val="F992F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97964"/>
    <w:multiLevelType w:val="hybridMultilevel"/>
    <w:tmpl w:val="85BE419A"/>
    <w:lvl w:ilvl="0" w:tplc="53A6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66FD4"/>
    <w:multiLevelType w:val="hybridMultilevel"/>
    <w:tmpl w:val="2F94B19A"/>
    <w:lvl w:ilvl="0" w:tplc="71B0F3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1D51D4"/>
    <w:multiLevelType w:val="hybridMultilevel"/>
    <w:tmpl w:val="0BE6E3AA"/>
    <w:lvl w:ilvl="0" w:tplc="3976BD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81A2D8A"/>
    <w:multiLevelType w:val="multilevel"/>
    <w:tmpl w:val="C42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A5FCA"/>
    <w:multiLevelType w:val="hybridMultilevel"/>
    <w:tmpl w:val="3456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2169"/>
    <w:multiLevelType w:val="hybridMultilevel"/>
    <w:tmpl w:val="C52A9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36559"/>
    <w:multiLevelType w:val="hybridMultilevel"/>
    <w:tmpl w:val="A55A12EC"/>
    <w:lvl w:ilvl="0" w:tplc="9F82B4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917"/>
    <w:multiLevelType w:val="hybridMultilevel"/>
    <w:tmpl w:val="95EE4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9166E"/>
    <w:multiLevelType w:val="multilevel"/>
    <w:tmpl w:val="9B1023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6A591F"/>
    <w:multiLevelType w:val="hybridMultilevel"/>
    <w:tmpl w:val="5C405F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A0597"/>
    <w:multiLevelType w:val="multilevel"/>
    <w:tmpl w:val="FD6248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  <w:sz w:val="20"/>
        <w:szCs w:val="2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89055464">
    <w:abstractNumId w:val="8"/>
  </w:num>
  <w:num w:numId="2" w16cid:durableId="1564216732">
    <w:abstractNumId w:val="14"/>
  </w:num>
  <w:num w:numId="3" w16cid:durableId="1156722467">
    <w:abstractNumId w:val="16"/>
  </w:num>
  <w:num w:numId="4" w16cid:durableId="400057656">
    <w:abstractNumId w:val="11"/>
  </w:num>
  <w:num w:numId="5" w16cid:durableId="254749011">
    <w:abstractNumId w:val="9"/>
  </w:num>
  <w:num w:numId="6" w16cid:durableId="1215046682">
    <w:abstractNumId w:val="5"/>
  </w:num>
  <w:num w:numId="7" w16cid:durableId="1990478482">
    <w:abstractNumId w:val="1"/>
  </w:num>
  <w:num w:numId="8" w16cid:durableId="684401204">
    <w:abstractNumId w:val="29"/>
  </w:num>
  <w:num w:numId="9" w16cid:durableId="221605357">
    <w:abstractNumId w:val="23"/>
  </w:num>
  <w:num w:numId="10" w16cid:durableId="1261404018">
    <w:abstractNumId w:val="3"/>
  </w:num>
  <w:num w:numId="11" w16cid:durableId="2133203593">
    <w:abstractNumId w:val="0"/>
  </w:num>
  <w:num w:numId="12" w16cid:durableId="943225042">
    <w:abstractNumId w:val="10"/>
  </w:num>
  <w:num w:numId="13" w16cid:durableId="501431130">
    <w:abstractNumId w:val="21"/>
  </w:num>
  <w:num w:numId="14" w16cid:durableId="1910185852">
    <w:abstractNumId w:val="7"/>
  </w:num>
  <w:num w:numId="15" w16cid:durableId="1584141505">
    <w:abstractNumId w:val="20"/>
  </w:num>
  <w:num w:numId="16" w16cid:durableId="1569144872">
    <w:abstractNumId w:val="17"/>
  </w:num>
  <w:num w:numId="17" w16cid:durableId="1779792343">
    <w:abstractNumId w:val="19"/>
  </w:num>
  <w:num w:numId="18" w16cid:durableId="1108163909">
    <w:abstractNumId w:val="13"/>
  </w:num>
  <w:num w:numId="19" w16cid:durableId="376972986">
    <w:abstractNumId w:val="22"/>
  </w:num>
  <w:num w:numId="20" w16cid:durableId="1791628925">
    <w:abstractNumId w:val="15"/>
  </w:num>
  <w:num w:numId="21" w16cid:durableId="1308896519">
    <w:abstractNumId w:val="6"/>
  </w:num>
  <w:num w:numId="22" w16cid:durableId="107742560">
    <w:abstractNumId w:val="24"/>
  </w:num>
  <w:num w:numId="23" w16cid:durableId="1738895957">
    <w:abstractNumId w:val="30"/>
  </w:num>
  <w:num w:numId="24" w16cid:durableId="1348823101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2512245">
    <w:abstractNumId w:val="12"/>
  </w:num>
  <w:num w:numId="26" w16cid:durableId="1249466079">
    <w:abstractNumId w:val="27"/>
  </w:num>
  <w:num w:numId="27" w16cid:durableId="1515149513">
    <w:abstractNumId w:val="26"/>
  </w:num>
  <w:num w:numId="28" w16cid:durableId="1523516922">
    <w:abstractNumId w:val="25"/>
  </w:num>
  <w:num w:numId="29" w16cid:durableId="1554005844">
    <w:abstractNumId w:val="18"/>
  </w:num>
  <w:num w:numId="30" w16cid:durableId="1073626769">
    <w:abstractNumId w:val="2"/>
  </w:num>
  <w:num w:numId="31" w16cid:durableId="1117795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AC"/>
    <w:rsid w:val="00000635"/>
    <w:rsid w:val="0000242A"/>
    <w:rsid w:val="00005EAB"/>
    <w:rsid w:val="0001044A"/>
    <w:rsid w:val="00011380"/>
    <w:rsid w:val="00014F8B"/>
    <w:rsid w:val="0001592F"/>
    <w:rsid w:val="000217BA"/>
    <w:rsid w:val="00021B58"/>
    <w:rsid w:val="00022359"/>
    <w:rsid w:val="0002286F"/>
    <w:rsid w:val="00022A0D"/>
    <w:rsid w:val="00022BB0"/>
    <w:rsid w:val="00025F6A"/>
    <w:rsid w:val="000264C1"/>
    <w:rsid w:val="00030704"/>
    <w:rsid w:val="00031896"/>
    <w:rsid w:val="00034AC5"/>
    <w:rsid w:val="00036DBB"/>
    <w:rsid w:val="00045970"/>
    <w:rsid w:val="00045C14"/>
    <w:rsid w:val="00046735"/>
    <w:rsid w:val="00047BFC"/>
    <w:rsid w:val="00050A35"/>
    <w:rsid w:val="0005566C"/>
    <w:rsid w:val="00062EA2"/>
    <w:rsid w:val="00065579"/>
    <w:rsid w:val="00066052"/>
    <w:rsid w:val="000669E1"/>
    <w:rsid w:val="000676D8"/>
    <w:rsid w:val="00073CBA"/>
    <w:rsid w:val="00077E78"/>
    <w:rsid w:val="00081A2E"/>
    <w:rsid w:val="00083490"/>
    <w:rsid w:val="000838B8"/>
    <w:rsid w:val="000A4E19"/>
    <w:rsid w:val="000A76C9"/>
    <w:rsid w:val="000A7C2D"/>
    <w:rsid w:val="000A7F41"/>
    <w:rsid w:val="000B06C5"/>
    <w:rsid w:val="000B0EE0"/>
    <w:rsid w:val="000B5FE0"/>
    <w:rsid w:val="000B6077"/>
    <w:rsid w:val="000C1B53"/>
    <w:rsid w:val="000C4445"/>
    <w:rsid w:val="000C5F46"/>
    <w:rsid w:val="000C6FD2"/>
    <w:rsid w:val="000D244B"/>
    <w:rsid w:val="000D2B76"/>
    <w:rsid w:val="000D6237"/>
    <w:rsid w:val="000D65CD"/>
    <w:rsid w:val="000E0C03"/>
    <w:rsid w:val="000E3E77"/>
    <w:rsid w:val="000E6BF4"/>
    <w:rsid w:val="000F1C5A"/>
    <w:rsid w:val="000F3793"/>
    <w:rsid w:val="000F3BB9"/>
    <w:rsid w:val="000F4208"/>
    <w:rsid w:val="000F6409"/>
    <w:rsid w:val="000F7F86"/>
    <w:rsid w:val="00100039"/>
    <w:rsid w:val="00102CD1"/>
    <w:rsid w:val="001069BC"/>
    <w:rsid w:val="00107436"/>
    <w:rsid w:val="00110B20"/>
    <w:rsid w:val="00113006"/>
    <w:rsid w:val="00114983"/>
    <w:rsid w:val="00114C42"/>
    <w:rsid w:val="00114CC5"/>
    <w:rsid w:val="00117457"/>
    <w:rsid w:val="00117914"/>
    <w:rsid w:val="0012131B"/>
    <w:rsid w:val="0012161A"/>
    <w:rsid w:val="0012222E"/>
    <w:rsid w:val="0012288D"/>
    <w:rsid w:val="00124A70"/>
    <w:rsid w:val="00135BC6"/>
    <w:rsid w:val="0013644A"/>
    <w:rsid w:val="00137317"/>
    <w:rsid w:val="001442AD"/>
    <w:rsid w:val="001448AE"/>
    <w:rsid w:val="00145C71"/>
    <w:rsid w:val="00145FEC"/>
    <w:rsid w:val="00147691"/>
    <w:rsid w:val="00150369"/>
    <w:rsid w:val="00151C4D"/>
    <w:rsid w:val="001537B7"/>
    <w:rsid w:val="00154E87"/>
    <w:rsid w:val="001550C5"/>
    <w:rsid w:val="00155FEE"/>
    <w:rsid w:val="00160158"/>
    <w:rsid w:val="0016270E"/>
    <w:rsid w:val="00162A5A"/>
    <w:rsid w:val="00163F0E"/>
    <w:rsid w:val="001701A9"/>
    <w:rsid w:val="00170434"/>
    <w:rsid w:val="00174398"/>
    <w:rsid w:val="001750D7"/>
    <w:rsid w:val="001822DB"/>
    <w:rsid w:val="00183852"/>
    <w:rsid w:val="00186FFA"/>
    <w:rsid w:val="00187933"/>
    <w:rsid w:val="00190B04"/>
    <w:rsid w:val="001924AB"/>
    <w:rsid w:val="00192F16"/>
    <w:rsid w:val="00195E66"/>
    <w:rsid w:val="001A30F2"/>
    <w:rsid w:val="001A398C"/>
    <w:rsid w:val="001A50CC"/>
    <w:rsid w:val="001B1503"/>
    <w:rsid w:val="001B2651"/>
    <w:rsid w:val="001B5133"/>
    <w:rsid w:val="001C2685"/>
    <w:rsid w:val="001C34AB"/>
    <w:rsid w:val="001C4306"/>
    <w:rsid w:val="001C61FD"/>
    <w:rsid w:val="001C6663"/>
    <w:rsid w:val="001C66EF"/>
    <w:rsid w:val="001D2177"/>
    <w:rsid w:val="001D36BD"/>
    <w:rsid w:val="001D3BA1"/>
    <w:rsid w:val="001D4F35"/>
    <w:rsid w:val="001D7FC4"/>
    <w:rsid w:val="001E06F9"/>
    <w:rsid w:val="001E2D56"/>
    <w:rsid w:val="001E53F5"/>
    <w:rsid w:val="001E767D"/>
    <w:rsid w:val="001F11B6"/>
    <w:rsid w:val="001F12B1"/>
    <w:rsid w:val="001F29FD"/>
    <w:rsid w:val="0020111F"/>
    <w:rsid w:val="00201F75"/>
    <w:rsid w:val="00202DB7"/>
    <w:rsid w:val="00206999"/>
    <w:rsid w:val="00207F3F"/>
    <w:rsid w:val="00213BA6"/>
    <w:rsid w:val="00214BE7"/>
    <w:rsid w:val="00214C37"/>
    <w:rsid w:val="0022364E"/>
    <w:rsid w:val="002243C2"/>
    <w:rsid w:val="00224B1F"/>
    <w:rsid w:val="00224FC2"/>
    <w:rsid w:val="00226A4F"/>
    <w:rsid w:val="002270C0"/>
    <w:rsid w:val="00232484"/>
    <w:rsid w:val="002353BA"/>
    <w:rsid w:val="00237B5E"/>
    <w:rsid w:val="0024003F"/>
    <w:rsid w:val="00240B81"/>
    <w:rsid w:val="002444E6"/>
    <w:rsid w:val="00245A02"/>
    <w:rsid w:val="00246207"/>
    <w:rsid w:val="002506C4"/>
    <w:rsid w:val="00251C7C"/>
    <w:rsid w:val="0025301F"/>
    <w:rsid w:val="0025642F"/>
    <w:rsid w:val="00262801"/>
    <w:rsid w:val="00262885"/>
    <w:rsid w:val="002629A8"/>
    <w:rsid w:val="0026377D"/>
    <w:rsid w:val="0026388B"/>
    <w:rsid w:val="00263E47"/>
    <w:rsid w:val="00263F51"/>
    <w:rsid w:val="00266819"/>
    <w:rsid w:val="00267AFA"/>
    <w:rsid w:val="00271DF6"/>
    <w:rsid w:val="00272F8C"/>
    <w:rsid w:val="002774F8"/>
    <w:rsid w:val="00285F38"/>
    <w:rsid w:val="00286D88"/>
    <w:rsid w:val="00287AB6"/>
    <w:rsid w:val="0029127A"/>
    <w:rsid w:val="00291539"/>
    <w:rsid w:val="00292DF9"/>
    <w:rsid w:val="002944B1"/>
    <w:rsid w:val="00297DF7"/>
    <w:rsid w:val="002A3D66"/>
    <w:rsid w:val="002B0A05"/>
    <w:rsid w:val="002B1D89"/>
    <w:rsid w:val="002B2F19"/>
    <w:rsid w:val="002B4F2E"/>
    <w:rsid w:val="002B728F"/>
    <w:rsid w:val="002B7585"/>
    <w:rsid w:val="002C2ED8"/>
    <w:rsid w:val="002C4307"/>
    <w:rsid w:val="002C6392"/>
    <w:rsid w:val="002D0C82"/>
    <w:rsid w:val="002D2A0B"/>
    <w:rsid w:val="002D52CD"/>
    <w:rsid w:val="002D5D7D"/>
    <w:rsid w:val="002E14DB"/>
    <w:rsid w:val="002E3B2A"/>
    <w:rsid w:val="002E7085"/>
    <w:rsid w:val="002F0F2B"/>
    <w:rsid w:val="002F50FF"/>
    <w:rsid w:val="00304B53"/>
    <w:rsid w:val="0030688C"/>
    <w:rsid w:val="00306C04"/>
    <w:rsid w:val="0031035D"/>
    <w:rsid w:val="00312253"/>
    <w:rsid w:val="00314C71"/>
    <w:rsid w:val="0031520A"/>
    <w:rsid w:val="00315C85"/>
    <w:rsid w:val="003212AE"/>
    <w:rsid w:val="00325ACB"/>
    <w:rsid w:val="003311CE"/>
    <w:rsid w:val="003316A1"/>
    <w:rsid w:val="003322C9"/>
    <w:rsid w:val="0033286C"/>
    <w:rsid w:val="003336B6"/>
    <w:rsid w:val="003421FC"/>
    <w:rsid w:val="003423AA"/>
    <w:rsid w:val="00343CA1"/>
    <w:rsid w:val="0034424E"/>
    <w:rsid w:val="00345F92"/>
    <w:rsid w:val="003465E8"/>
    <w:rsid w:val="00346DA0"/>
    <w:rsid w:val="00353BFC"/>
    <w:rsid w:val="0035424B"/>
    <w:rsid w:val="0035630C"/>
    <w:rsid w:val="00357CC0"/>
    <w:rsid w:val="0036053C"/>
    <w:rsid w:val="00362DA0"/>
    <w:rsid w:val="003631C1"/>
    <w:rsid w:val="00365141"/>
    <w:rsid w:val="003665A9"/>
    <w:rsid w:val="00374520"/>
    <w:rsid w:val="003749AF"/>
    <w:rsid w:val="00375913"/>
    <w:rsid w:val="0037709A"/>
    <w:rsid w:val="00380842"/>
    <w:rsid w:val="003811B2"/>
    <w:rsid w:val="00384D22"/>
    <w:rsid w:val="00387DF3"/>
    <w:rsid w:val="0039060F"/>
    <w:rsid w:val="00390D9D"/>
    <w:rsid w:val="003938FF"/>
    <w:rsid w:val="00394230"/>
    <w:rsid w:val="00394846"/>
    <w:rsid w:val="0039516F"/>
    <w:rsid w:val="003A51DC"/>
    <w:rsid w:val="003B0469"/>
    <w:rsid w:val="003B249E"/>
    <w:rsid w:val="003B271A"/>
    <w:rsid w:val="003B6CDA"/>
    <w:rsid w:val="003C404A"/>
    <w:rsid w:val="003C527D"/>
    <w:rsid w:val="003C5487"/>
    <w:rsid w:val="003C57F9"/>
    <w:rsid w:val="003C5824"/>
    <w:rsid w:val="003D004C"/>
    <w:rsid w:val="003D4CF9"/>
    <w:rsid w:val="003D5D8F"/>
    <w:rsid w:val="003D64C4"/>
    <w:rsid w:val="003E18BE"/>
    <w:rsid w:val="003E457A"/>
    <w:rsid w:val="003F01ED"/>
    <w:rsid w:val="003F03DB"/>
    <w:rsid w:val="003F49C0"/>
    <w:rsid w:val="003F6367"/>
    <w:rsid w:val="003F72ED"/>
    <w:rsid w:val="00402081"/>
    <w:rsid w:val="00403780"/>
    <w:rsid w:val="00405EFF"/>
    <w:rsid w:val="00407674"/>
    <w:rsid w:val="00407EAC"/>
    <w:rsid w:val="004103B6"/>
    <w:rsid w:val="0041218E"/>
    <w:rsid w:val="00416F59"/>
    <w:rsid w:val="004216D5"/>
    <w:rsid w:val="00425158"/>
    <w:rsid w:val="004254CF"/>
    <w:rsid w:val="004260AF"/>
    <w:rsid w:val="004316E1"/>
    <w:rsid w:val="0043287F"/>
    <w:rsid w:val="00440BF3"/>
    <w:rsid w:val="00441280"/>
    <w:rsid w:val="00445232"/>
    <w:rsid w:val="00446562"/>
    <w:rsid w:val="00446E1E"/>
    <w:rsid w:val="00451CEB"/>
    <w:rsid w:val="00453667"/>
    <w:rsid w:val="00455D10"/>
    <w:rsid w:val="00462001"/>
    <w:rsid w:val="004748D0"/>
    <w:rsid w:val="004800BA"/>
    <w:rsid w:val="00485D79"/>
    <w:rsid w:val="00487B40"/>
    <w:rsid w:val="00490F66"/>
    <w:rsid w:val="0049580B"/>
    <w:rsid w:val="00495C5E"/>
    <w:rsid w:val="004A1632"/>
    <w:rsid w:val="004A438B"/>
    <w:rsid w:val="004A4902"/>
    <w:rsid w:val="004A7A7E"/>
    <w:rsid w:val="004B02C5"/>
    <w:rsid w:val="004B1C54"/>
    <w:rsid w:val="004B264B"/>
    <w:rsid w:val="004B2F11"/>
    <w:rsid w:val="004B4D0D"/>
    <w:rsid w:val="004B563F"/>
    <w:rsid w:val="004C05B4"/>
    <w:rsid w:val="004C4D18"/>
    <w:rsid w:val="004C56B8"/>
    <w:rsid w:val="004D0DCB"/>
    <w:rsid w:val="004D3497"/>
    <w:rsid w:val="004D3DD4"/>
    <w:rsid w:val="004D6851"/>
    <w:rsid w:val="004D7C88"/>
    <w:rsid w:val="004E2C0C"/>
    <w:rsid w:val="004E6E5E"/>
    <w:rsid w:val="004F0584"/>
    <w:rsid w:val="004F40C3"/>
    <w:rsid w:val="004F416C"/>
    <w:rsid w:val="004F5716"/>
    <w:rsid w:val="004F5C96"/>
    <w:rsid w:val="004F7BAC"/>
    <w:rsid w:val="00507346"/>
    <w:rsid w:val="005161C4"/>
    <w:rsid w:val="005177B9"/>
    <w:rsid w:val="00520229"/>
    <w:rsid w:val="0052047F"/>
    <w:rsid w:val="00520821"/>
    <w:rsid w:val="00520C8C"/>
    <w:rsid w:val="005215AA"/>
    <w:rsid w:val="00521EB8"/>
    <w:rsid w:val="00522D7F"/>
    <w:rsid w:val="005253F4"/>
    <w:rsid w:val="00531694"/>
    <w:rsid w:val="005342CC"/>
    <w:rsid w:val="00534335"/>
    <w:rsid w:val="00535124"/>
    <w:rsid w:val="00535441"/>
    <w:rsid w:val="00537C67"/>
    <w:rsid w:val="0054139F"/>
    <w:rsid w:val="0054153A"/>
    <w:rsid w:val="00542692"/>
    <w:rsid w:val="005429C8"/>
    <w:rsid w:val="00544EAE"/>
    <w:rsid w:val="0055005B"/>
    <w:rsid w:val="005502D3"/>
    <w:rsid w:val="0055100D"/>
    <w:rsid w:val="00551EDE"/>
    <w:rsid w:val="00557A02"/>
    <w:rsid w:val="00560B91"/>
    <w:rsid w:val="00560DC3"/>
    <w:rsid w:val="00561030"/>
    <w:rsid w:val="005625D0"/>
    <w:rsid w:val="005645A4"/>
    <w:rsid w:val="0056471D"/>
    <w:rsid w:val="00565A23"/>
    <w:rsid w:val="0056614D"/>
    <w:rsid w:val="005701C6"/>
    <w:rsid w:val="00573AE8"/>
    <w:rsid w:val="00576108"/>
    <w:rsid w:val="005761A0"/>
    <w:rsid w:val="00577278"/>
    <w:rsid w:val="00577524"/>
    <w:rsid w:val="0057799B"/>
    <w:rsid w:val="00582572"/>
    <w:rsid w:val="00582E18"/>
    <w:rsid w:val="00583256"/>
    <w:rsid w:val="005917C4"/>
    <w:rsid w:val="00593A6F"/>
    <w:rsid w:val="005949C2"/>
    <w:rsid w:val="00595204"/>
    <w:rsid w:val="0059764C"/>
    <w:rsid w:val="005A1AD0"/>
    <w:rsid w:val="005A2541"/>
    <w:rsid w:val="005A372B"/>
    <w:rsid w:val="005A425D"/>
    <w:rsid w:val="005A7615"/>
    <w:rsid w:val="005A79E5"/>
    <w:rsid w:val="005B3CE0"/>
    <w:rsid w:val="005B5815"/>
    <w:rsid w:val="005B6678"/>
    <w:rsid w:val="005C0D05"/>
    <w:rsid w:val="005C0E6A"/>
    <w:rsid w:val="005C2CC8"/>
    <w:rsid w:val="005C3095"/>
    <w:rsid w:val="005C510B"/>
    <w:rsid w:val="005C6D2D"/>
    <w:rsid w:val="005D0C0A"/>
    <w:rsid w:val="005D0C90"/>
    <w:rsid w:val="005D16C5"/>
    <w:rsid w:val="005D20FB"/>
    <w:rsid w:val="005E01B4"/>
    <w:rsid w:val="005E07DC"/>
    <w:rsid w:val="005E0822"/>
    <w:rsid w:val="005E133E"/>
    <w:rsid w:val="005E2A69"/>
    <w:rsid w:val="005E45EF"/>
    <w:rsid w:val="005F0D7C"/>
    <w:rsid w:val="005F113E"/>
    <w:rsid w:val="005F344F"/>
    <w:rsid w:val="005F3B57"/>
    <w:rsid w:val="005F5FDD"/>
    <w:rsid w:val="006005B8"/>
    <w:rsid w:val="0060130D"/>
    <w:rsid w:val="006034ED"/>
    <w:rsid w:val="00603BB9"/>
    <w:rsid w:val="00605D1E"/>
    <w:rsid w:val="0060784B"/>
    <w:rsid w:val="00610377"/>
    <w:rsid w:val="00611305"/>
    <w:rsid w:val="00614FC3"/>
    <w:rsid w:val="0061520F"/>
    <w:rsid w:val="0061660F"/>
    <w:rsid w:val="0062137A"/>
    <w:rsid w:val="006231B5"/>
    <w:rsid w:val="006249D5"/>
    <w:rsid w:val="0062656A"/>
    <w:rsid w:val="006270AD"/>
    <w:rsid w:val="00630CC9"/>
    <w:rsid w:val="0063276A"/>
    <w:rsid w:val="00637E85"/>
    <w:rsid w:val="00640205"/>
    <w:rsid w:val="00641EAB"/>
    <w:rsid w:val="00644704"/>
    <w:rsid w:val="00644DAD"/>
    <w:rsid w:val="00646005"/>
    <w:rsid w:val="0064795A"/>
    <w:rsid w:val="006502AC"/>
    <w:rsid w:val="00650A64"/>
    <w:rsid w:val="00651D7A"/>
    <w:rsid w:val="006545C9"/>
    <w:rsid w:val="0066218E"/>
    <w:rsid w:val="00664068"/>
    <w:rsid w:val="006664F0"/>
    <w:rsid w:val="006678EF"/>
    <w:rsid w:val="00674193"/>
    <w:rsid w:val="00674276"/>
    <w:rsid w:val="00676133"/>
    <w:rsid w:val="006761D5"/>
    <w:rsid w:val="00676ED3"/>
    <w:rsid w:val="00676F1C"/>
    <w:rsid w:val="00677055"/>
    <w:rsid w:val="00681C54"/>
    <w:rsid w:val="0068213C"/>
    <w:rsid w:val="00683B35"/>
    <w:rsid w:val="00684AB2"/>
    <w:rsid w:val="006859CA"/>
    <w:rsid w:val="0068616D"/>
    <w:rsid w:val="006863D7"/>
    <w:rsid w:val="00687077"/>
    <w:rsid w:val="00695D8C"/>
    <w:rsid w:val="006A5844"/>
    <w:rsid w:val="006B057E"/>
    <w:rsid w:val="006B0846"/>
    <w:rsid w:val="006B3974"/>
    <w:rsid w:val="006B7AA4"/>
    <w:rsid w:val="006C7737"/>
    <w:rsid w:val="006D1D27"/>
    <w:rsid w:val="006D29F8"/>
    <w:rsid w:val="006D68D1"/>
    <w:rsid w:val="006D76A6"/>
    <w:rsid w:val="006E0157"/>
    <w:rsid w:val="006E1932"/>
    <w:rsid w:val="006E709B"/>
    <w:rsid w:val="006E70D1"/>
    <w:rsid w:val="006F2001"/>
    <w:rsid w:val="006F21E5"/>
    <w:rsid w:val="006F6BD3"/>
    <w:rsid w:val="00700350"/>
    <w:rsid w:val="00701C62"/>
    <w:rsid w:val="00702E09"/>
    <w:rsid w:val="00703017"/>
    <w:rsid w:val="00704892"/>
    <w:rsid w:val="007062AC"/>
    <w:rsid w:val="00721C0F"/>
    <w:rsid w:val="007220A2"/>
    <w:rsid w:val="00730C91"/>
    <w:rsid w:val="00733BB2"/>
    <w:rsid w:val="00733DB9"/>
    <w:rsid w:val="007340ED"/>
    <w:rsid w:val="00737BA9"/>
    <w:rsid w:val="0074026E"/>
    <w:rsid w:val="007418AA"/>
    <w:rsid w:val="00741B91"/>
    <w:rsid w:val="0074256A"/>
    <w:rsid w:val="00742878"/>
    <w:rsid w:val="00743D6A"/>
    <w:rsid w:val="00744BB1"/>
    <w:rsid w:val="00744DCA"/>
    <w:rsid w:val="00744F61"/>
    <w:rsid w:val="00745E9E"/>
    <w:rsid w:val="00754CFB"/>
    <w:rsid w:val="00766A4A"/>
    <w:rsid w:val="00767C38"/>
    <w:rsid w:val="00767F4F"/>
    <w:rsid w:val="007714DA"/>
    <w:rsid w:val="007728C6"/>
    <w:rsid w:val="0077554E"/>
    <w:rsid w:val="00780B14"/>
    <w:rsid w:val="0078163C"/>
    <w:rsid w:val="007856CA"/>
    <w:rsid w:val="0078729A"/>
    <w:rsid w:val="00787367"/>
    <w:rsid w:val="007920FA"/>
    <w:rsid w:val="00792A7E"/>
    <w:rsid w:val="00792B64"/>
    <w:rsid w:val="00793546"/>
    <w:rsid w:val="0079359A"/>
    <w:rsid w:val="00793B13"/>
    <w:rsid w:val="0079789F"/>
    <w:rsid w:val="00797BD1"/>
    <w:rsid w:val="00797E02"/>
    <w:rsid w:val="007A313C"/>
    <w:rsid w:val="007A6ECE"/>
    <w:rsid w:val="007B10C3"/>
    <w:rsid w:val="007B1D50"/>
    <w:rsid w:val="007B47BE"/>
    <w:rsid w:val="007B70EE"/>
    <w:rsid w:val="007C1459"/>
    <w:rsid w:val="007C5252"/>
    <w:rsid w:val="007C568B"/>
    <w:rsid w:val="007C5791"/>
    <w:rsid w:val="007C6521"/>
    <w:rsid w:val="007D02F1"/>
    <w:rsid w:val="007D0A26"/>
    <w:rsid w:val="007D2FFC"/>
    <w:rsid w:val="007D3AFD"/>
    <w:rsid w:val="007D3D6B"/>
    <w:rsid w:val="007D5196"/>
    <w:rsid w:val="007D5B8B"/>
    <w:rsid w:val="007E2956"/>
    <w:rsid w:val="00800610"/>
    <w:rsid w:val="008007F7"/>
    <w:rsid w:val="0080250C"/>
    <w:rsid w:val="00802ACE"/>
    <w:rsid w:val="00804F81"/>
    <w:rsid w:val="008107D0"/>
    <w:rsid w:val="00822412"/>
    <w:rsid w:val="008252BF"/>
    <w:rsid w:val="00827FDC"/>
    <w:rsid w:val="00830426"/>
    <w:rsid w:val="008312CC"/>
    <w:rsid w:val="00836721"/>
    <w:rsid w:val="008409AD"/>
    <w:rsid w:val="008416B7"/>
    <w:rsid w:val="0084251A"/>
    <w:rsid w:val="00843570"/>
    <w:rsid w:val="00843B90"/>
    <w:rsid w:val="008440E6"/>
    <w:rsid w:val="00845F5A"/>
    <w:rsid w:val="008471D1"/>
    <w:rsid w:val="008520A3"/>
    <w:rsid w:val="00855538"/>
    <w:rsid w:val="00857988"/>
    <w:rsid w:val="00860174"/>
    <w:rsid w:val="008610EF"/>
    <w:rsid w:val="008641AF"/>
    <w:rsid w:val="008643D6"/>
    <w:rsid w:val="00865B79"/>
    <w:rsid w:val="00881AA9"/>
    <w:rsid w:val="00881EB0"/>
    <w:rsid w:val="008827F8"/>
    <w:rsid w:val="00882C1B"/>
    <w:rsid w:val="008863F4"/>
    <w:rsid w:val="00890AE5"/>
    <w:rsid w:val="00891837"/>
    <w:rsid w:val="0089309D"/>
    <w:rsid w:val="00893FBC"/>
    <w:rsid w:val="008A2837"/>
    <w:rsid w:val="008B1CFB"/>
    <w:rsid w:val="008B1E17"/>
    <w:rsid w:val="008B281D"/>
    <w:rsid w:val="008B7C4B"/>
    <w:rsid w:val="008C2290"/>
    <w:rsid w:val="008C2539"/>
    <w:rsid w:val="008C2576"/>
    <w:rsid w:val="008C2BDB"/>
    <w:rsid w:val="008D2007"/>
    <w:rsid w:val="008D29DC"/>
    <w:rsid w:val="008D43FD"/>
    <w:rsid w:val="008D4E93"/>
    <w:rsid w:val="008E0F52"/>
    <w:rsid w:val="008E19D5"/>
    <w:rsid w:val="008F2AC8"/>
    <w:rsid w:val="008F32B2"/>
    <w:rsid w:val="00902A93"/>
    <w:rsid w:val="0091122C"/>
    <w:rsid w:val="00912CE0"/>
    <w:rsid w:val="00913361"/>
    <w:rsid w:val="0091474A"/>
    <w:rsid w:val="00920445"/>
    <w:rsid w:val="00920630"/>
    <w:rsid w:val="009212B0"/>
    <w:rsid w:val="00922927"/>
    <w:rsid w:val="00932DA6"/>
    <w:rsid w:val="00933482"/>
    <w:rsid w:val="00933979"/>
    <w:rsid w:val="009354B0"/>
    <w:rsid w:val="00936165"/>
    <w:rsid w:val="00936863"/>
    <w:rsid w:val="0093729F"/>
    <w:rsid w:val="009405E5"/>
    <w:rsid w:val="009434AF"/>
    <w:rsid w:val="00945AFF"/>
    <w:rsid w:val="009541CD"/>
    <w:rsid w:val="00954224"/>
    <w:rsid w:val="00954706"/>
    <w:rsid w:val="00954F03"/>
    <w:rsid w:val="00955998"/>
    <w:rsid w:val="0095756A"/>
    <w:rsid w:val="009606E2"/>
    <w:rsid w:val="0096585B"/>
    <w:rsid w:val="00966F82"/>
    <w:rsid w:val="00972A48"/>
    <w:rsid w:val="00973D4E"/>
    <w:rsid w:val="00974917"/>
    <w:rsid w:val="0097517E"/>
    <w:rsid w:val="00976ACD"/>
    <w:rsid w:val="00993308"/>
    <w:rsid w:val="00995E94"/>
    <w:rsid w:val="0099726F"/>
    <w:rsid w:val="009A2914"/>
    <w:rsid w:val="009A2AD2"/>
    <w:rsid w:val="009A6209"/>
    <w:rsid w:val="009A6CDF"/>
    <w:rsid w:val="009A72D0"/>
    <w:rsid w:val="009B0069"/>
    <w:rsid w:val="009B0EBF"/>
    <w:rsid w:val="009B73F1"/>
    <w:rsid w:val="009C5174"/>
    <w:rsid w:val="009C6B01"/>
    <w:rsid w:val="009C6EE3"/>
    <w:rsid w:val="009D174B"/>
    <w:rsid w:val="009D44FF"/>
    <w:rsid w:val="009D7E58"/>
    <w:rsid w:val="009E0355"/>
    <w:rsid w:val="009E15E4"/>
    <w:rsid w:val="009E4E8B"/>
    <w:rsid w:val="009E6559"/>
    <w:rsid w:val="009F0259"/>
    <w:rsid w:val="009F0312"/>
    <w:rsid w:val="009F4791"/>
    <w:rsid w:val="00A052D1"/>
    <w:rsid w:val="00A05426"/>
    <w:rsid w:val="00A0748F"/>
    <w:rsid w:val="00A116AA"/>
    <w:rsid w:val="00A1178A"/>
    <w:rsid w:val="00A13D07"/>
    <w:rsid w:val="00A157BD"/>
    <w:rsid w:val="00A202F5"/>
    <w:rsid w:val="00A2166E"/>
    <w:rsid w:val="00A269D8"/>
    <w:rsid w:val="00A30DB4"/>
    <w:rsid w:val="00A30F4C"/>
    <w:rsid w:val="00A312F9"/>
    <w:rsid w:val="00A33283"/>
    <w:rsid w:val="00A369F3"/>
    <w:rsid w:val="00A41077"/>
    <w:rsid w:val="00A41A5B"/>
    <w:rsid w:val="00A45492"/>
    <w:rsid w:val="00A466FD"/>
    <w:rsid w:val="00A52BA8"/>
    <w:rsid w:val="00A54E31"/>
    <w:rsid w:val="00A552D6"/>
    <w:rsid w:val="00A56E4B"/>
    <w:rsid w:val="00A61297"/>
    <w:rsid w:val="00A61AD3"/>
    <w:rsid w:val="00A624EC"/>
    <w:rsid w:val="00A6383E"/>
    <w:rsid w:val="00A66121"/>
    <w:rsid w:val="00A6791A"/>
    <w:rsid w:val="00A71B7E"/>
    <w:rsid w:val="00A72AC4"/>
    <w:rsid w:val="00A73D87"/>
    <w:rsid w:val="00A74B7F"/>
    <w:rsid w:val="00A769E1"/>
    <w:rsid w:val="00A8321E"/>
    <w:rsid w:val="00A83663"/>
    <w:rsid w:val="00A84EBF"/>
    <w:rsid w:val="00A90D0D"/>
    <w:rsid w:val="00A93ADA"/>
    <w:rsid w:val="00A95849"/>
    <w:rsid w:val="00A97218"/>
    <w:rsid w:val="00A97E14"/>
    <w:rsid w:val="00AA066E"/>
    <w:rsid w:val="00AA0E3D"/>
    <w:rsid w:val="00AA518D"/>
    <w:rsid w:val="00AA5C6E"/>
    <w:rsid w:val="00AA6C9F"/>
    <w:rsid w:val="00AB1A48"/>
    <w:rsid w:val="00AB454C"/>
    <w:rsid w:val="00AB7CA7"/>
    <w:rsid w:val="00AC0CD8"/>
    <w:rsid w:val="00AC105B"/>
    <w:rsid w:val="00AC268A"/>
    <w:rsid w:val="00AC3204"/>
    <w:rsid w:val="00AC4907"/>
    <w:rsid w:val="00AC7495"/>
    <w:rsid w:val="00AC7839"/>
    <w:rsid w:val="00AD2E7E"/>
    <w:rsid w:val="00AD3A63"/>
    <w:rsid w:val="00AD3D42"/>
    <w:rsid w:val="00AD6782"/>
    <w:rsid w:val="00AD7EAB"/>
    <w:rsid w:val="00AE1945"/>
    <w:rsid w:val="00AE437F"/>
    <w:rsid w:val="00AE4718"/>
    <w:rsid w:val="00AE47FB"/>
    <w:rsid w:val="00AE74EE"/>
    <w:rsid w:val="00AF6B82"/>
    <w:rsid w:val="00AF7D8D"/>
    <w:rsid w:val="00B00632"/>
    <w:rsid w:val="00B01046"/>
    <w:rsid w:val="00B04BCA"/>
    <w:rsid w:val="00B10276"/>
    <w:rsid w:val="00B14DA3"/>
    <w:rsid w:val="00B20EC5"/>
    <w:rsid w:val="00B25507"/>
    <w:rsid w:val="00B25FD0"/>
    <w:rsid w:val="00B32027"/>
    <w:rsid w:val="00B3448E"/>
    <w:rsid w:val="00B40DF0"/>
    <w:rsid w:val="00B41F02"/>
    <w:rsid w:val="00B42EB2"/>
    <w:rsid w:val="00B45783"/>
    <w:rsid w:val="00B530BE"/>
    <w:rsid w:val="00B55979"/>
    <w:rsid w:val="00B56A09"/>
    <w:rsid w:val="00B60C93"/>
    <w:rsid w:val="00B67346"/>
    <w:rsid w:val="00B719C9"/>
    <w:rsid w:val="00B73AF8"/>
    <w:rsid w:val="00B73B7D"/>
    <w:rsid w:val="00B758A4"/>
    <w:rsid w:val="00B76144"/>
    <w:rsid w:val="00B76959"/>
    <w:rsid w:val="00B77241"/>
    <w:rsid w:val="00B8128D"/>
    <w:rsid w:val="00B8167D"/>
    <w:rsid w:val="00B84581"/>
    <w:rsid w:val="00B84998"/>
    <w:rsid w:val="00B912C2"/>
    <w:rsid w:val="00B9345E"/>
    <w:rsid w:val="00B940E0"/>
    <w:rsid w:val="00B95FE7"/>
    <w:rsid w:val="00B968A9"/>
    <w:rsid w:val="00BA203E"/>
    <w:rsid w:val="00BA2353"/>
    <w:rsid w:val="00BA2B18"/>
    <w:rsid w:val="00BB1F84"/>
    <w:rsid w:val="00BB2484"/>
    <w:rsid w:val="00BB2BCA"/>
    <w:rsid w:val="00BB4A6D"/>
    <w:rsid w:val="00BB7787"/>
    <w:rsid w:val="00BB78E6"/>
    <w:rsid w:val="00BC4AA0"/>
    <w:rsid w:val="00BD47AD"/>
    <w:rsid w:val="00BD72FC"/>
    <w:rsid w:val="00BE06DD"/>
    <w:rsid w:val="00BE3B1F"/>
    <w:rsid w:val="00BE4A4E"/>
    <w:rsid w:val="00BF5261"/>
    <w:rsid w:val="00BF697C"/>
    <w:rsid w:val="00C0026B"/>
    <w:rsid w:val="00C009EF"/>
    <w:rsid w:val="00C02257"/>
    <w:rsid w:val="00C035FB"/>
    <w:rsid w:val="00C038E3"/>
    <w:rsid w:val="00C03A66"/>
    <w:rsid w:val="00C053A4"/>
    <w:rsid w:val="00C07DDF"/>
    <w:rsid w:val="00C10E28"/>
    <w:rsid w:val="00C10E78"/>
    <w:rsid w:val="00C12BF8"/>
    <w:rsid w:val="00C14642"/>
    <w:rsid w:val="00C14D0E"/>
    <w:rsid w:val="00C17AD4"/>
    <w:rsid w:val="00C2247C"/>
    <w:rsid w:val="00C23209"/>
    <w:rsid w:val="00C2385B"/>
    <w:rsid w:val="00C25C7C"/>
    <w:rsid w:val="00C26DAD"/>
    <w:rsid w:val="00C27012"/>
    <w:rsid w:val="00C3039E"/>
    <w:rsid w:val="00C30981"/>
    <w:rsid w:val="00C32A29"/>
    <w:rsid w:val="00C35304"/>
    <w:rsid w:val="00C368B4"/>
    <w:rsid w:val="00C378A7"/>
    <w:rsid w:val="00C4332D"/>
    <w:rsid w:val="00C44CD0"/>
    <w:rsid w:val="00C46E0B"/>
    <w:rsid w:val="00C51042"/>
    <w:rsid w:val="00C53540"/>
    <w:rsid w:val="00C55402"/>
    <w:rsid w:val="00C55874"/>
    <w:rsid w:val="00C565E1"/>
    <w:rsid w:val="00C56783"/>
    <w:rsid w:val="00C60312"/>
    <w:rsid w:val="00C62FE9"/>
    <w:rsid w:val="00C64791"/>
    <w:rsid w:val="00C6552E"/>
    <w:rsid w:val="00C664F4"/>
    <w:rsid w:val="00C67433"/>
    <w:rsid w:val="00C82C47"/>
    <w:rsid w:val="00C82DCC"/>
    <w:rsid w:val="00C84E94"/>
    <w:rsid w:val="00C875CF"/>
    <w:rsid w:val="00C90A26"/>
    <w:rsid w:val="00C95F15"/>
    <w:rsid w:val="00C96CA9"/>
    <w:rsid w:val="00C97286"/>
    <w:rsid w:val="00CA23B8"/>
    <w:rsid w:val="00CA35AB"/>
    <w:rsid w:val="00CA3D24"/>
    <w:rsid w:val="00CA4EF9"/>
    <w:rsid w:val="00CA6AB4"/>
    <w:rsid w:val="00CB005D"/>
    <w:rsid w:val="00CB0743"/>
    <w:rsid w:val="00CB3F74"/>
    <w:rsid w:val="00CB4181"/>
    <w:rsid w:val="00CB6E8B"/>
    <w:rsid w:val="00CC0FFF"/>
    <w:rsid w:val="00CC3E14"/>
    <w:rsid w:val="00CD0B1F"/>
    <w:rsid w:val="00CD3F27"/>
    <w:rsid w:val="00CD55F0"/>
    <w:rsid w:val="00CE09AA"/>
    <w:rsid w:val="00CE3E88"/>
    <w:rsid w:val="00CE4C93"/>
    <w:rsid w:val="00CE5A88"/>
    <w:rsid w:val="00CE7E1E"/>
    <w:rsid w:val="00CF248C"/>
    <w:rsid w:val="00CF39D5"/>
    <w:rsid w:val="00CF56E3"/>
    <w:rsid w:val="00CF76E5"/>
    <w:rsid w:val="00D00C1C"/>
    <w:rsid w:val="00D01610"/>
    <w:rsid w:val="00D016B8"/>
    <w:rsid w:val="00D0172F"/>
    <w:rsid w:val="00D0238B"/>
    <w:rsid w:val="00D0316C"/>
    <w:rsid w:val="00D0452C"/>
    <w:rsid w:val="00D04990"/>
    <w:rsid w:val="00D04B1E"/>
    <w:rsid w:val="00D057B9"/>
    <w:rsid w:val="00D05B78"/>
    <w:rsid w:val="00D102B4"/>
    <w:rsid w:val="00D11958"/>
    <w:rsid w:val="00D11D07"/>
    <w:rsid w:val="00D172FE"/>
    <w:rsid w:val="00D20F4F"/>
    <w:rsid w:val="00D213FB"/>
    <w:rsid w:val="00D22D15"/>
    <w:rsid w:val="00D235E5"/>
    <w:rsid w:val="00D2683D"/>
    <w:rsid w:val="00D32E11"/>
    <w:rsid w:val="00D33149"/>
    <w:rsid w:val="00D3588E"/>
    <w:rsid w:val="00D358DC"/>
    <w:rsid w:val="00D3744E"/>
    <w:rsid w:val="00D4118A"/>
    <w:rsid w:val="00D43471"/>
    <w:rsid w:val="00D447B4"/>
    <w:rsid w:val="00D47362"/>
    <w:rsid w:val="00D51B00"/>
    <w:rsid w:val="00D542E9"/>
    <w:rsid w:val="00D55FB1"/>
    <w:rsid w:val="00D56335"/>
    <w:rsid w:val="00D57197"/>
    <w:rsid w:val="00D6003F"/>
    <w:rsid w:val="00D600E4"/>
    <w:rsid w:val="00D63EB5"/>
    <w:rsid w:val="00D6513E"/>
    <w:rsid w:val="00D65867"/>
    <w:rsid w:val="00D67A7E"/>
    <w:rsid w:val="00D67B17"/>
    <w:rsid w:val="00D706F7"/>
    <w:rsid w:val="00D74037"/>
    <w:rsid w:val="00D819DA"/>
    <w:rsid w:val="00D858F8"/>
    <w:rsid w:val="00D918E7"/>
    <w:rsid w:val="00D92743"/>
    <w:rsid w:val="00D92CE7"/>
    <w:rsid w:val="00D92FAD"/>
    <w:rsid w:val="00DA18D7"/>
    <w:rsid w:val="00DA1C48"/>
    <w:rsid w:val="00DA2317"/>
    <w:rsid w:val="00DA36AC"/>
    <w:rsid w:val="00DA46A8"/>
    <w:rsid w:val="00DA48AE"/>
    <w:rsid w:val="00DA595D"/>
    <w:rsid w:val="00DB1647"/>
    <w:rsid w:val="00DB1EFD"/>
    <w:rsid w:val="00DB3B4A"/>
    <w:rsid w:val="00DC3113"/>
    <w:rsid w:val="00DC3FD9"/>
    <w:rsid w:val="00DC41A8"/>
    <w:rsid w:val="00DC4738"/>
    <w:rsid w:val="00DC5423"/>
    <w:rsid w:val="00DC65F1"/>
    <w:rsid w:val="00DC7F92"/>
    <w:rsid w:val="00DD092C"/>
    <w:rsid w:val="00DD0D87"/>
    <w:rsid w:val="00DD1010"/>
    <w:rsid w:val="00DD1C00"/>
    <w:rsid w:val="00DD1DA0"/>
    <w:rsid w:val="00DD31D7"/>
    <w:rsid w:val="00DD39DE"/>
    <w:rsid w:val="00DD3A38"/>
    <w:rsid w:val="00DD43BF"/>
    <w:rsid w:val="00DD4F10"/>
    <w:rsid w:val="00DD57A9"/>
    <w:rsid w:val="00DD5EA3"/>
    <w:rsid w:val="00DD7F45"/>
    <w:rsid w:val="00DE04F6"/>
    <w:rsid w:val="00DE1DAD"/>
    <w:rsid w:val="00DE3C3D"/>
    <w:rsid w:val="00DE77EF"/>
    <w:rsid w:val="00DE7924"/>
    <w:rsid w:val="00DF0C50"/>
    <w:rsid w:val="00DF2A81"/>
    <w:rsid w:val="00DF4538"/>
    <w:rsid w:val="00DF684D"/>
    <w:rsid w:val="00DF7E04"/>
    <w:rsid w:val="00E02414"/>
    <w:rsid w:val="00E04B41"/>
    <w:rsid w:val="00E057EB"/>
    <w:rsid w:val="00E06472"/>
    <w:rsid w:val="00E0744A"/>
    <w:rsid w:val="00E10DAE"/>
    <w:rsid w:val="00E11328"/>
    <w:rsid w:val="00E13244"/>
    <w:rsid w:val="00E1489B"/>
    <w:rsid w:val="00E15628"/>
    <w:rsid w:val="00E15D39"/>
    <w:rsid w:val="00E209F9"/>
    <w:rsid w:val="00E20E1F"/>
    <w:rsid w:val="00E229FE"/>
    <w:rsid w:val="00E23840"/>
    <w:rsid w:val="00E24297"/>
    <w:rsid w:val="00E25FD4"/>
    <w:rsid w:val="00E2693D"/>
    <w:rsid w:val="00E2753F"/>
    <w:rsid w:val="00E31004"/>
    <w:rsid w:val="00E33C40"/>
    <w:rsid w:val="00E37AEC"/>
    <w:rsid w:val="00E37AF0"/>
    <w:rsid w:val="00E474E5"/>
    <w:rsid w:val="00E47B86"/>
    <w:rsid w:val="00E52FE0"/>
    <w:rsid w:val="00E5453F"/>
    <w:rsid w:val="00E55A4D"/>
    <w:rsid w:val="00E579BD"/>
    <w:rsid w:val="00E57B8D"/>
    <w:rsid w:val="00E608F2"/>
    <w:rsid w:val="00E62113"/>
    <w:rsid w:val="00E63FA8"/>
    <w:rsid w:val="00E66060"/>
    <w:rsid w:val="00E662B6"/>
    <w:rsid w:val="00E66397"/>
    <w:rsid w:val="00E6678F"/>
    <w:rsid w:val="00E66C02"/>
    <w:rsid w:val="00E70374"/>
    <w:rsid w:val="00E708B1"/>
    <w:rsid w:val="00E733F0"/>
    <w:rsid w:val="00E734A9"/>
    <w:rsid w:val="00E7507F"/>
    <w:rsid w:val="00E756C8"/>
    <w:rsid w:val="00E7639F"/>
    <w:rsid w:val="00E77679"/>
    <w:rsid w:val="00E80B91"/>
    <w:rsid w:val="00E80D96"/>
    <w:rsid w:val="00E8322E"/>
    <w:rsid w:val="00E84190"/>
    <w:rsid w:val="00E86720"/>
    <w:rsid w:val="00E8693C"/>
    <w:rsid w:val="00E87D6B"/>
    <w:rsid w:val="00E90606"/>
    <w:rsid w:val="00E933D6"/>
    <w:rsid w:val="00EA4A0A"/>
    <w:rsid w:val="00EA5492"/>
    <w:rsid w:val="00EA5CB8"/>
    <w:rsid w:val="00EA6A24"/>
    <w:rsid w:val="00EA7E31"/>
    <w:rsid w:val="00EB1720"/>
    <w:rsid w:val="00EB3744"/>
    <w:rsid w:val="00EB6D0E"/>
    <w:rsid w:val="00EB75C7"/>
    <w:rsid w:val="00EB7EC7"/>
    <w:rsid w:val="00EC17D8"/>
    <w:rsid w:val="00EC1F9B"/>
    <w:rsid w:val="00EC27AE"/>
    <w:rsid w:val="00EC62DA"/>
    <w:rsid w:val="00EC6702"/>
    <w:rsid w:val="00ED0A07"/>
    <w:rsid w:val="00ED1E51"/>
    <w:rsid w:val="00ED2437"/>
    <w:rsid w:val="00ED25EE"/>
    <w:rsid w:val="00ED289E"/>
    <w:rsid w:val="00ED5ED2"/>
    <w:rsid w:val="00EE0F71"/>
    <w:rsid w:val="00EE1F90"/>
    <w:rsid w:val="00EE4E9A"/>
    <w:rsid w:val="00EF0251"/>
    <w:rsid w:val="00EF374F"/>
    <w:rsid w:val="00EF40BD"/>
    <w:rsid w:val="00EF5751"/>
    <w:rsid w:val="00F047C9"/>
    <w:rsid w:val="00F04949"/>
    <w:rsid w:val="00F0597A"/>
    <w:rsid w:val="00F05E42"/>
    <w:rsid w:val="00F0668A"/>
    <w:rsid w:val="00F07BBF"/>
    <w:rsid w:val="00F100B6"/>
    <w:rsid w:val="00F10C13"/>
    <w:rsid w:val="00F11E04"/>
    <w:rsid w:val="00F15918"/>
    <w:rsid w:val="00F17623"/>
    <w:rsid w:val="00F17793"/>
    <w:rsid w:val="00F200A9"/>
    <w:rsid w:val="00F204B8"/>
    <w:rsid w:val="00F221CC"/>
    <w:rsid w:val="00F247A8"/>
    <w:rsid w:val="00F2668C"/>
    <w:rsid w:val="00F30A67"/>
    <w:rsid w:val="00F30FEB"/>
    <w:rsid w:val="00F355E7"/>
    <w:rsid w:val="00F366E7"/>
    <w:rsid w:val="00F370F8"/>
    <w:rsid w:val="00F432CF"/>
    <w:rsid w:val="00F43D8A"/>
    <w:rsid w:val="00F5050B"/>
    <w:rsid w:val="00F546D4"/>
    <w:rsid w:val="00F60E17"/>
    <w:rsid w:val="00F61307"/>
    <w:rsid w:val="00F62D86"/>
    <w:rsid w:val="00F71F71"/>
    <w:rsid w:val="00F72AC8"/>
    <w:rsid w:val="00F7316F"/>
    <w:rsid w:val="00F74382"/>
    <w:rsid w:val="00F803FF"/>
    <w:rsid w:val="00F82A54"/>
    <w:rsid w:val="00F86B40"/>
    <w:rsid w:val="00F870C9"/>
    <w:rsid w:val="00F90626"/>
    <w:rsid w:val="00F907E5"/>
    <w:rsid w:val="00F9226C"/>
    <w:rsid w:val="00F94F78"/>
    <w:rsid w:val="00F9789C"/>
    <w:rsid w:val="00FA4316"/>
    <w:rsid w:val="00FA4BED"/>
    <w:rsid w:val="00FA552B"/>
    <w:rsid w:val="00FA59FC"/>
    <w:rsid w:val="00FA6DFD"/>
    <w:rsid w:val="00FA72F1"/>
    <w:rsid w:val="00FB1498"/>
    <w:rsid w:val="00FB1C91"/>
    <w:rsid w:val="00FB1DA0"/>
    <w:rsid w:val="00FB2BF7"/>
    <w:rsid w:val="00FB3DA0"/>
    <w:rsid w:val="00FB404B"/>
    <w:rsid w:val="00FB4649"/>
    <w:rsid w:val="00FB5ED0"/>
    <w:rsid w:val="00FC0E76"/>
    <w:rsid w:val="00FC1CDC"/>
    <w:rsid w:val="00FC20C7"/>
    <w:rsid w:val="00FC66B6"/>
    <w:rsid w:val="00FD0C37"/>
    <w:rsid w:val="00FD1276"/>
    <w:rsid w:val="00FD24E8"/>
    <w:rsid w:val="00FD25C5"/>
    <w:rsid w:val="00FD38BD"/>
    <w:rsid w:val="00FD68F6"/>
    <w:rsid w:val="00FE10D4"/>
    <w:rsid w:val="00FE2085"/>
    <w:rsid w:val="00FE21AA"/>
    <w:rsid w:val="00FE3A0A"/>
    <w:rsid w:val="00FF0D0B"/>
    <w:rsid w:val="00FF61AA"/>
    <w:rsid w:val="00FF6997"/>
    <w:rsid w:val="00FF7DDD"/>
    <w:rsid w:val="32C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6B9B3"/>
  <w15:chartTrackingRefBased/>
  <w15:docId w15:val="{8949CE78-EF8A-4FD4-AB63-E1562A4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2127" w:hanging="2127"/>
      <w:jc w:val="both"/>
      <w:outlineLvl w:val="0"/>
    </w:pPr>
    <w:rPr>
      <w:b/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8579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Zkladntext"/>
    <w:autoRedefine/>
    <w:pPr>
      <w:numPr>
        <w:numId w:val="2"/>
      </w:numPr>
      <w:spacing w:before="120" w:line="264" w:lineRule="auto"/>
      <w:jc w:val="both"/>
    </w:pPr>
    <w:rPr>
      <w:szCs w:val="20"/>
    </w:rPr>
  </w:style>
  <w:style w:type="paragraph" w:styleId="Zkladntext">
    <w:name w:val="Body Text"/>
    <w:aliases w:val="b"/>
    <w:basedOn w:val="Normln"/>
    <w:link w:val="ZkladntextChar"/>
    <w:pPr>
      <w:spacing w:after="120"/>
    </w:pPr>
  </w:style>
  <w:style w:type="paragraph" w:customStyle="1" w:styleId="Styl1">
    <w:name w:val="Styl1"/>
    <w:basedOn w:val="Normln"/>
    <w:pPr>
      <w:numPr>
        <w:numId w:val="1"/>
      </w:numPr>
      <w:spacing w:before="120" w:after="1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0">
    <w:name w:val="Norm‡ln’"/>
  </w:style>
  <w:style w:type="paragraph" w:styleId="Zkladntextodsazen3">
    <w:name w:val="Body Text Indent 3"/>
    <w:basedOn w:val="Normln"/>
    <w:pPr>
      <w:ind w:left="360" w:hanging="360"/>
      <w:jc w:val="both"/>
    </w:pPr>
    <w:rPr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sid w:val="00DE7924"/>
    <w:pPr>
      <w:spacing w:after="120" w:line="480" w:lineRule="auto"/>
    </w:pPr>
    <w:rPr>
      <w:sz w:val="20"/>
      <w:szCs w:val="20"/>
    </w:rPr>
  </w:style>
  <w:style w:type="character" w:customStyle="1" w:styleId="platne1">
    <w:name w:val="platne1"/>
    <w:basedOn w:val="Standardnpsmoodstavce"/>
    <w:rsid w:val="003336B6"/>
  </w:style>
  <w:style w:type="paragraph" w:styleId="Zkladntextodsazen2">
    <w:name w:val="Body Text Indent 2"/>
    <w:basedOn w:val="Normln"/>
    <w:rsid w:val="00263E47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034AC5"/>
    <w:pPr>
      <w:spacing w:after="120"/>
      <w:ind w:left="283"/>
    </w:pPr>
  </w:style>
  <w:style w:type="paragraph" w:styleId="Pedmtkomente">
    <w:name w:val="annotation subject"/>
    <w:basedOn w:val="Textkomente"/>
    <w:next w:val="Textkomente"/>
    <w:semiHidden/>
    <w:rsid w:val="00150369"/>
    <w:rPr>
      <w:b/>
      <w:bCs/>
    </w:rPr>
  </w:style>
  <w:style w:type="paragraph" w:styleId="Textbubliny">
    <w:name w:val="Balloon Text"/>
    <w:basedOn w:val="Normln"/>
    <w:semiHidden/>
    <w:rsid w:val="0015036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A4E19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F370F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F370F8"/>
    <w:rPr>
      <w:sz w:val="24"/>
      <w:szCs w:val="24"/>
    </w:rPr>
  </w:style>
  <w:style w:type="paragraph" w:customStyle="1" w:styleId="Textodst1sl">
    <w:name w:val="Text odst.1čísl"/>
    <w:basedOn w:val="Normln"/>
    <w:uiPriority w:val="99"/>
    <w:rsid w:val="002B0A05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styleId="Odstavecseseznamem">
    <w:name w:val="List Paragraph"/>
    <w:basedOn w:val="Normln"/>
    <w:uiPriority w:val="1"/>
    <w:qFormat/>
    <w:rsid w:val="007D5B8B"/>
    <w:pPr>
      <w:ind w:left="708"/>
    </w:pPr>
  </w:style>
  <w:style w:type="paragraph" w:customStyle="1" w:styleId="odstzkl">
    <w:name w:val="odst.zákl."/>
    <w:basedOn w:val="Normln"/>
    <w:rsid w:val="001D7FC4"/>
    <w:pPr>
      <w:spacing w:before="60"/>
      <w:jc w:val="both"/>
    </w:pPr>
    <w:rPr>
      <w:szCs w:val="20"/>
    </w:rPr>
  </w:style>
  <w:style w:type="character" w:customStyle="1" w:styleId="ZkladntextChar">
    <w:name w:val="Základní text Char"/>
    <w:aliases w:val="b Char"/>
    <w:link w:val="Zkladntext"/>
    <w:locked/>
    <w:rsid w:val="00DA2317"/>
    <w:rPr>
      <w:sz w:val="24"/>
      <w:szCs w:val="24"/>
    </w:rPr>
  </w:style>
  <w:style w:type="character" w:styleId="Hypertextovodkaz">
    <w:name w:val="Hyperlink"/>
    <w:rsid w:val="00DA2317"/>
    <w:rPr>
      <w:color w:val="0000FF"/>
      <w:u w:val="single"/>
    </w:rPr>
  </w:style>
  <w:style w:type="character" w:customStyle="1" w:styleId="highlight">
    <w:name w:val="highlight"/>
    <w:rsid w:val="00FC0E76"/>
  </w:style>
  <w:style w:type="paragraph" w:styleId="Revize">
    <w:name w:val="Revision"/>
    <w:hidden/>
    <w:uiPriority w:val="99"/>
    <w:semiHidden/>
    <w:rsid w:val="00A116A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7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dpp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7752-944E-4C4B-AA23-B66400D3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2668</Words>
  <Characters>16240</Characters>
  <Application>Microsoft Office Word</Application>
  <DocSecurity>4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Company>Pražská energetika, a.s.</Company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VĚCNÉHO BŘEMENE</dc:title>
  <dc:subject/>
  <dc:creator>kavk50</dc:creator>
  <cp:keywords/>
  <cp:lastModifiedBy>Trojanowiczová Jana Bc. 400710</cp:lastModifiedBy>
  <cp:revision>2</cp:revision>
  <cp:lastPrinted>2024-11-20T15:28:00Z</cp:lastPrinted>
  <dcterms:created xsi:type="dcterms:W3CDTF">2024-12-12T12:34:00Z</dcterms:created>
  <dcterms:modified xsi:type="dcterms:W3CDTF">2024-12-12T12:34:00Z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2024-02-07T16:14:39Z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96c9b2c6-9d0e-41d9-84f2-d2d1145fc458</vt:lpwstr>
  </property>
  <property fmtid="{D5CDD505-2E9C-101B-9397-08002B2CF9AE}" pid="8" name="MSIP_Label_41ab47b9-8587-4cea-9f3e-42a91d1b73ad_ContentBits">
    <vt:lpwstr>0</vt:lpwstr>
  </property>
</Properties>
</file>