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E1F6C" w14:textId="5FC49F0B" w:rsidR="00803742" w:rsidRPr="002545A7" w:rsidRDefault="00803742" w:rsidP="00803742">
      <w:pPr>
        <w:jc w:val="center"/>
        <w:rPr>
          <w:rFonts w:ascii="Calibri" w:hAnsi="Calibri" w:cs="Calibri"/>
          <w:b/>
        </w:rPr>
      </w:pPr>
      <w:r w:rsidRPr="002545A7">
        <w:rPr>
          <w:rFonts w:ascii="Calibri" w:hAnsi="Calibri" w:cs="Calibri"/>
          <w:b/>
        </w:rPr>
        <w:t xml:space="preserve">NÁJEMNÍ SMLOUVA </w:t>
      </w:r>
    </w:p>
    <w:p w14:paraId="13C98980" w14:textId="77777777" w:rsidR="002320D0" w:rsidRPr="002545A7" w:rsidRDefault="002320D0" w:rsidP="00803742">
      <w:pPr>
        <w:jc w:val="center"/>
        <w:rPr>
          <w:rFonts w:ascii="Calibri" w:hAnsi="Calibri" w:cs="Calibri"/>
        </w:rPr>
      </w:pPr>
    </w:p>
    <w:p w14:paraId="4E48331F" w14:textId="2BA3B709" w:rsidR="00803742" w:rsidRPr="002545A7" w:rsidRDefault="00803742" w:rsidP="00803742">
      <w:pPr>
        <w:jc w:val="center"/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(dále jen </w:t>
      </w:r>
      <w:r w:rsidRPr="002545A7">
        <w:rPr>
          <w:rFonts w:ascii="Calibri" w:hAnsi="Calibri" w:cs="Calibri"/>
          <w:b/>
        </w:rPr>
        <w:t>„Smlouva“</w:t>
      </w:r>
      <w:r w:rsidRPr="002545A7">
        <w:rPr>
          <w:rFonts w:ascii="Calibri" w:hAnsi="Calibri" w:cs="Calibri"/>
        </w:rPr>
        <w:t xml:space="preserve">) uzavřená dle </w:t>
      </w:r>
      <w:proofErr w:type="spellStart"/>
      <w:r w:rsidRPr="002545A7">
        <w:rPr>
          <w:rFonts w:ascii="Calibri" w:hAnsi="Calibri" w:cs="Calibri"/>
        </w:rPr>
        <w:t>ust</w:t>
      </w:r>
      <w:proofErr w:type="spellEnd"/>
      <w:r w:rsidRPr="002545A7">
        <w:rPr>
          <w:rFonts w:ascii="Calibri" w:hAnsi="Calibri" w:cs="Calibri"/>
        </w:rPr>
        <w:t>.</w:t>
      </w:r>
      <w:r w:rsidR="00BC7415" w:rsidRPr="002545A7">
        <w:rPr>
          <w:rFonts w:ascii="Calibri" w:hAnsi="Calibri" w:cs="Calibri"/>
        </w:rPr>
        <w:t xml:space="preserve"> § 22</w:t>
      </w:r>
      <w:r w:rsidR="002320D0" w:rsidRPr="002545A7">
        <w:rPr>
          <w:rFonts w:ascii="Calibri" w:hAnsi="Calibri" w:cs="Calibri"/>
        </w:rPr>
        <w:t>01</w:t>
      </w:r>
      <w:r w:rsidR="00BC7415" w:rsidRPr="002545A7">
        <w:rPr>
          <w:rFonts w:ascii="Calibri" w:hAnsi="Calibri" w:cs="Calibri"/>
        </w:rPr>
        <w:t xml:space="preserve"> </w:t>
      </w:r>
      <w:r w:rsidR="002320D0" w:rsidRPr="002545A7">
        <w:rPr>
          <w:rFonts w:ascii="Calibri" w:hAnsi="Calibri" w:cs="Calibri"/>
        </w:rPr>
        <w:t xml:space="preserve">a násl. a </w:t>
      </w:r>
      <w:proofErr w:type="spellStart"/>
      <w:r w:rsidR="002320D0" w:rsidRPr="002545A7">
        <w:rPr>
          <w:rFonts w:ascii="Calibri" w:hAnsi="Calibri" w:cs="Calibri"/>
        </w:rPr>
        <w:t>ust</w:t>
      </w:r>
      <w:proofErr w:type="spellEnd"/>
      <w:r w:rsidR="002320D0" w:rsidRPr="002545A7">
        <w:rPr>
          <w:rFonts w:ascii="Calibri" w:hAnsi="Calibri" w:cs="Calibri"/>
        </w:rPr>
        <w:t xml:space="preserve">. § 2215 </w:t>
      </w:r>
      <w:r w:rsidR="00BC7415" w:rsidRPr="002545A7">
        <w:rPr>
          <w:rFonts w:ascii="Calibri" w:hAnsi="Calibri" w:cs="Calibri"/>
        </w:rPr>
        <w:t>a násl.</w:t>
      </w:r>
      <w:r w:rsidRPr="002545A7">
        <w:rPr>
          <w:rFonts w:ascii="Calibri" w:hAnsi="Calibri" w:cs="Calibri"/>
        </w:rPr>
        <w:t xml:space="preserve"> zákona č. 89/2012 Sb., občanský zákoník, v platném znění (dále jen </w:t>
      </w:r>
      <w:r w:rsidRPr="002545A7">
        <w:rPr>
          <w:rFonts w:ascii="Calibri" w:hAnsi="Calibri" w:cs="Calibri"/>
          <w:b/>
        </w:rPr>
        <w:t>„OZ“</w:t>
      </w:r>
      <w:r w:rsidR="00EA2BD5" w:rsidRPr="002545A7">
        <w:rPr>
          <w:rFonts w:ascii="Calibri" w:hAnsi="Calibri" w:cs="Calibri"/>
        </w:rPr>
        <w:t>), mezi</w:t>
      </w:r>
      <w:r w:rsidRPr="002545A7">
        <w:rPr>
          <w:rFonts w:ascii="Calibri" w:hAnsi="Calibri" w:cs="Calibri"/>
        </w:rPr>
        <w:t>:</w:t>
      </w:r>
    </w:p>
    <w:p w14:paraId="42DE11A4" w14:textId="77777777" w:rsidR="00803742" w:rsidRPr="002545A7" w:rsidRDefault="00803742" w:rsidP="00803742">
      <w:pPr>
        <w:jc w:val="center"/>
        <w:rPr>
          <w:rFonts w:ascii="Calibri" w:hAnsi="Calibri" w:cs="Calibri"/>
        </w:rPr>
      </w:pPr>
    </w:p>
    <w:p w14:paraId="5C579133" w14:textId="77777777" w:rsidR="00803742" w:rsidRPr="002545A7" w:rsidRDefault="00803742" w:rsidP="00803742">
      <w:pPr>
        <w:rPr>
          <w:rFonts w:ascii="Calibri" w:hAnsi="Calibri" w:cs="Calibri"/>
        </w:rPr>
      </w:pPr>
    </w:p>
    <w:p w14:paraId="266A3C74" w14:textId="77777777" w:rsidR="00803742" w:rsidRPr="002545A7" w:rsidRDefault="00803742" w:rsidP="00803742">
      <w:pPr>
        <w:rPr>
          <w:rFonts w:ascii="Calibri" w:hAnsi="Calibri" w:cs="Calibri"/>
        </w:rPr>
      </w:pPr>
    </w:p>
    <w:p w14:paraId="549DE955" w14:textId="77777777" w:rsidR="00803742" w:rsidRPr="002545A7" w:rsidRDefault="00DB577D" w:rsidP="00CA79E0">
      <w:pPr>
        <w:spacing w:after="120"/>
        <w:rPr>
          <w:rFonts w:ascii="Calibri" w:hAnsi="Calibri" w:cs="Calibri"/>
          <w:b/>
        </w:rPr>
      </w:pPr>
      <w:r w:rsidRPr="002545A7">
        <w:rPr>
          <w:rFonts w:ascii="Calibri" w:hAnsi="Calibri" w:cs="Calibri"/>
          <w:b/>
        </w:rPr>
        <w:t>Karlovarská krajská nemocnice a.s.</w:t>
      </w:r>
    </w:p>
    <w:p w14:paraId="490D4EC0" w14:textId="0E9EBA70" w:rsidR="00803742" w:rsidRPr="002545A7" w:rsidRDefault="00DB577D" w:rsidP="00EA2BD5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>se sídlem:</w:t>
      </w:r>
      <w:r w:rsidR="00EA2BD5" w:rsidRPr="002545A7">
        <w:rPr>
          <w:rFonts w:ascii="Calibri" w:hAnsi="Calibri" w:cs="Calibri"/>
        </w:rPr>
        <w:t xml:space="preserve"> </w:t>
      </w:r>
      <w:r w:rsidR="00AA4D8C" w:rsidRPr="002545A7">
        <w:rPr>
          <w:rFonts w:ascii="Calibri" w:hAnsi="Calibri" w:cs="Calibri"/>
        </w:rPr>
        <w:tab/>
      </w:r>
      <w:r w:rsidR="00AA4D8C" w:rsidRPr="002545A7">
        <w:rPr>
          <w:rFonts w:ascii="Calibri" w:hAnsi="Calibri" w:cs="Calibri"/>
        </w:rPr>
        <w:tab/>
      </w:r>
      <w:r w:rsidR="00EA2BD5" w:rsidRPr="002545A7">
        <w:rPr>
          <w:rFonts w:ascii="Calibri" w:hAnsi="Calibri" w:cs="Calibri"/>
        </w:rPr>
        <w:t xml:space="preserve">Bezručova 1190/19, </w:t>
      </w:r>
      <w:r w:rsidRPr="002545A7">
        <w:rPr>
          <w:rFonts w:ascii="Calibri" w:hAnsi="Calibri" w:cs="Calibri"/>
        </w:rPr>
        <w:t>360 01</w:t>
      </w:r>
      <w:r w:rsidR="00EA2BD5" w:rsidRPr="002545A7">
        <w:rPr>
          <w:rFonts w:ascii="Calibri" w:hAnsi="Calibri" w:cs="Calibri"/>
        </w:rPr>
        <w:t xml:space="preserve"> Karlovy Vary</w:t>
      </w:r>
    </w:p>
    <w:p w14:paraId="4BEBFF4D" w14:textId="3D64C018" w:rsidR="005D3DE1" w:rsidRPr="002545A7" w:rsidRDefault="005D3DE1" w:rsidP="005D3DE1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zapsaná: </w:t>
      </w:r>
      <w:r w:rsidRPr="002545A7">
        <w:rPr>
          <w:rFonts w:ascii="Calibri" w:hAnsi="Calibri" w:cs="Calibri"/>
        </w:rPr>
        <w:tab/>
      </w:r>
      <w:r w:rsidRPr="002545A7">
        <w:rPr>
          <w:rFonts w:ascii="Calibri" w:hAnsi="Calibri" w:cs="Calibri"/>
        </w:rPr>
        <w:tab/>
        <w:t>OR vedeném u KS v Plzni, B 1205</w:t>
      </w:r>
    </w:p>
    <w:p w14:paraId="1E92F2AB" w14:textId="42C09B0D" w:rsidR="00803742" w:rsidRPr="002545A7" w:rsidRDefault="00AA4D8C" w:rsidP="00731BB2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zastoupena: </w:t>
      </w:r>
      <w:r w:rsidRPr="002545A7">
        <w:rPr>
          <w:rFonts w:ascii="Calibri" w:hAnsi="Calibri" w:cs="Calibri"/>
        </w:rPr>
        <w:tab/>
      </w:r>
      <w:r w:rsidR="00731BB2" w:rsidRPr="002545A7">
        <w:rPr>
          <w:rFonts w:ascii="Calibri" w:hAnsi="Calibri" w:cs="Calibri"/>
        </w:rPr>
        <w:tab/>
      </w:r>
      <w:r w:rsidR="00EF199B" w:rsidRPr="002545A7">
        <w:rPr>
          <w:rFonts w:ascii="Calibri" w:hAnsi="Calibri" w:cs="Calibri"/>
        </w:rPr>
        <w:t xml:space="preserve">MUDr. Josefem </w:t>
      </w:r>
      <w:proofErr w:type="spellStart"/>
      <w:r w:rsidR="00EF199B" w:rsidRPr="002545A7">
        <w:rPr>
          <w:rFonts w:ascii="Calibri" w:hAnsi="Calibri" w:cs="Calibri"/>
        </w:rPr>
        <w:t>Märzem</w:t>
      </w:r>
      <w:proofErr w:type="spellEnd"/>
      <w:r w:rsidR="00EF199B" w:rsidRPr="002545A7">
        <w:rPr>
          <w:rFonts w:ascii="Calibri" w:hAnsi="Calibri" w:cs="Calibri"/>
        </w:rPr>
        <w:t>, FICS</w:t>
      </w:r>
      <w:r w:rsidRPr="002545A7">
        <w:rPr>
          <w:rFonts w:ascii="Calibri" w:hAnsi="Calibri" w:cs="Calibri"/>
        </w:rPr>
        <w:t xml:space="preserve">, </w:t>
      </w:r>
      <w:r w:rsidR="00DB577D" w:rsidRPr="002545A7">
        <w:rPr>
          <w:rFonts w:ascii="Calibri" w:hAnsi="Calibri" w:cs="Calibri"/>
        </w:rPr>
        <w:t>předsedou představenstva</w:t>
      </w:r>
      <w:r w:rsidR="00731BB2" w:rsidRPr="002545A7">
        <w:rPr>
          <w:rFonts w:ascii="Calibri" w:hAnsi="Calibri" w:cs="Calibri"/>
        </w:rPr>
        <w:t xml:space="preserve"> a</w:t>
      </w:r>
    </w:p>
    <w:p w14:paraId="02B2FCD8" w14:textId="46F1D11F" w:rsidR="00731BB2" w:rsidRPr="002545A7" w:rsidRDefault="00731BB2" w:rsidP="00731BB2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ab/>
      </w:r>
      <w:r w:rsidRPr="002545A7">
        <w:rPr>
          <w:rFonts w:ascii="Calibri" w:hAnsi="Calibri" w:cs="Calibri"/>
        </w:rPr>
        <w:tab/>
      </w:r>
      <w:r w:rsidRPr="002545A7">
        <w:rPr>
          <w:rFonts w:ascii="Calibri" w:hAnsi="Calibri" w:cs="Calibri"/>
        </w:rPr>
        <w:tab/>
      </w:r>
      <w:r w:rsidR="002545A7" w:rsidRPr="002545A7">
        <w:rPr>
          <w:rFonts w:ascii="Calibri" w:hAnsi="Calibri" w:cs="Calibri"/>
        </w:rPr>
        <w:t>Ing. Martinem Čvančarou, MBA, členem</w:t>
      </w:r>
      <w:r w:rsidR="00164E65">
        <w:rPr>
          <w:rFonts w:ascii="Calibri" w:hAnsi="Calibri" w:cs="Calibri"/>
        </w:rPr>
        <w:t xml:space="preserve"> </w:t>
      </w:r>
      <w:r w:rsidR="002545A7" w:rsidRPr="002545A7">
        <w:rPr>
          <w:rFonts w:ascii="Calibri" w:hAnsi="Calibri" w:cs="Calibri"/>
        </w:rPr>
        <w:t>představenstva</w:t>
      </w:r>
    </w:p>
    <w:p w14:paraId="3876B9B3" w14:textId="684C6CCB" w:rsidR="00803742" w:rsidRPr="002545A7" w:rsidRDefault="00DB577D" w:rsidP="00EA2BD5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>IČ</w:t>
      </w:r>
      <w:r w:rsidR="00A0393E" w:rsidRPr="002545A7">
        <w:rPr>
          <w:rFonts w:ascii="Calibri" w:hAnsi="Calibri" w:cs="Calibri"/>
        </w:rPr>
        <w:t>O</w:t>
      </w:r>
      <w:r w:rsidRPr="002545A7">
        <w:rPr>
          <w:rFonts w:ascii="Calibri" w:hAnsi="Calibri" w:cs="Calibri"/>
        </w:rPr>
        <w:t xml:space="preserve">: </w:t>
      </w:r>
      <w:r w:rsidR="00AA4D8C" w:rsidRPr="002545A7">
        <w:rPr>
          <w:rFonts w:ascii="Calibri" w:hAnsi="Calibri" w:cs="Calibri"/>
        </w:rPr>
        <w:tab/>
      </w:r>
      <w:r w:rsidR="00AA4D8C" w:rsidRPr="002545A7">
        <w:rPr>
          <w:rFonts w:ascii="Calibri" w:hAnsi="Calibri" w:cs="Calibri"/>
        </w:rPr>
        <w:tab/>
      </w:r>
      <w:r w:rsidR="00AA4D8C" w:rsidRPr="002545A7">
        <w:rPr>
          <w:rFonts w:ascii="Calibri" w:hAnsi="Calibri" w:cs="Calibri"/>
        </w:rPr>
        <w:tab/>
      </w:r>
      <w:r w:rsidRPr="002545A7">
        <w:rPr>
          <w:rFonts w:ascii="Calibri" w:hAnsi="Calibri" w:cs="Calibri"/>
        </w:rPr>
        <w:t xml:space="preserve">26365804 </w:t>
      </w:r>
    </w:p>
    <w:p w14:paraId="3DBEC7A4" w14:textId="620FA4B1" w:rsidR="00803742" w:rsidRPr="002545A7" w:rsidRDefault="00DB577D" w:rsidP="00EA2BD5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DIČ: </w:t>
      </w:r>
      <w:r w:rsidR="00AA4D8C" w:rsidRPr="002545A7">
        <w:rPr>
          <w:rFonts w:ascii="Calibri" w:hAnsi="Calibri" w:cs="Calibri"/>
        </w:rPr>
        <w:tab/>
      </w:r>
      <w:r w:rsidR="00AA4D8C" w:rsidRPr="002545A7">
        <w:rPr>
          <w:rFonts w:ascii="Calibri" w:hAnsi="Calibri" w:cs="Calibri"/>
        </w:rPr>
        <w:tab/>
      </w:r>
      <w:r w:rsidR="00AA4D8C" w:rsidRPr="002545A7">
        <w:rPr>
          <w:rFonts w:ascii="Calibri" w:hAnsi="Calibri" w:cs="Calibri"/>
        </w:rPr>
        <w:tab/>
      </w:r>
      <w:r w:rsidRPr="002545A7">
        <w:rPr>
          <w:rFonts w:ascii="Calibri" w:hAnsi="Calibri" w:cs="Calibri"/>
        </w:rPr>
        <w:t>CZ26365804</w:t>
      </w:r>
    </w:p>
    <w:p w14:paraId="5AFDC095" w14:textId="375156C3" w:rsidR="00803742" w:rsidRPr="002545A7" w:rsidRDefault="00AA4D8C" w:rsidP="00EA2BD5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>bankovní spojení:</w:t>
      </w:r>
      <w:r w:rsidRPr="002545A7">
        <w:rPr>
          <w:rFonts w:ascii="Calibri" w:hAnsi="Calibri" w:cs="Calibri"/>
        </w:rPr>
        <w:tab/>
      </w:r>
      <w:r w:rsidR="00B63898">
        <w:rPr>
          <w:rFonts w:ascii="Calibri" w:hAnsi="Calibri" w:cs="Calibri"/>
        </w:rPr>
        <w:t>XXXXXXXXXX</w:t>
      </w:r>
    </w:p>
    <w:p w14:paraId="53D20472" w14:textId="77777777" w:rsidR="00803742" w:rsidRPr="002545A7" w:rsidRDefault="00803742" w:rsidP="00EA2BD5">
      <w:pPr>
        <w:rPr>
          <w:rFonts w:ascii="Calibri" w:hAnsi="Calibri" w:cs="Calibri"/>
        </w:rPr>
      </w:pPr>
    </w:p>
    <w:p w14:paraId="3B016DF8" w14:textId="77777777" w:rsidR="00803742" w:rsidRPr="002545A7" w:rsidRDefault="00803742" w:rsidP="00EA2BD5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(dále jen </w:t>
      </w:r>
      <w:r w:rsidRPr="002545A7">
        <w:rPr>
          <w:rFonts w:ascii="Calibri" w:hAnsi="Calibri" w:cs="Calibri"/>
          <w:b/>
        </w:rPr>
        <w:t>„Pronajímatel“</w:t>
      </w:r>
      <w:r w:rsidRPr="002545A7">
        <w:rPr>
          <w:rFonts w:ascii="Calibri" w:hAnsi="Calibri" w:cs="Calibri"/>
        </w:rPr>
        <w:t>)</w:t>
      </w:r>
    </w:p>
    <w:p w14:paraId="40E493CB" w14:textId="77777777" w:rsidR="00803742" w:rsidRPr="002545A7" w:rsidRDefault="00803742" w:rsidP="00EA2BD5">
      <w:pPr>
        <w:rPr>
          <w:rFonts w:ascii="Calibri" w:hAnsi="Calibri" w:cs="Calibri"/>
        </w:rPr>
      </w:pPr>
    </w:p>
    <w:p w14:paraId="1C069E47" w14:textId="77777777" w:rsidR="00803742" w:rsidRPr="002545A7" w:rsidRDefault="00803742" w:rsidP="00EA2BD5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>a</w:t>
      </w:r>
    </w:p>
    <w:p w14:paraId="44F2C0DE" w14:textId="77777777" w:rsidR="00803742" w:rsidRPr="002545A7" w:rsidRDefault="00803742" w:rsidP="00EA2BD5">
      <w:pPr>
        <w:rPr>
          <w:rFonts w:ascii="Calibri" w:hAnsi="Calibri" w:cs="Calibri"/>
        </w:rPr>
      </w:pPr>
    </w:p>
    <w:p w14:paraId="69970861" w14:textId="179F7996" w:rsidR="002320D0" w:rsidRPr="002545A7" w:rsidRDefault="002320D0" w:rsidP="00CA79E0">
      <w:pPr>
        <w:spacing w:after="120"/>
        <w:rPr>
          <w:rFonts w:ascii="Calibri" w:hAnsi="Calibri" w:cs="Calibri"/>
          <w:b/>
        </w:rPr>
      </w:pPr>
      <w:r w:rsidRPr="002545A7">
        <w:rPr>
          <w:rFonts w:ascii="Calibri" w:hAnsi="Calibri" w:cs="Calibri"/>
          <w:b/>
        </w:rPr>
        <w:t>Základní škola a mateřská škola při zdravotnických zařízeních Karlovy Vary, příspěvková organizace</w:t>
      </w:r>
    </w:p>
    <w:p w14:paraId="0FEED925" w14:textId="31AE1518" w:rsidR="002320D0" w:rsidRPr="002545A7" w:rsidRDefault="00803742" w:rsidP="00EA2BD5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>se s</w:t>
      </w:r>
      <w:r w:rsidR="00DB577D" w:rsidRPr="002545A7">
        <w:rPr>
          <w:rFonts w:ascii="Calibri" w:hAnsi="Calibri" w:cs="Calibri"/>
        </w:rPr>
        <w:t xml:space="preserve">ídlem: </w:t>
      </w:r>
      <w:r w:rsidR="00731BB2" w:rsidRPr="002545A7">
        <w:rPr>
          <w:rFonts w:ascii="Calibri" w:hAnsi="Calibri" w:cs="Calibri"/>
        </w:rPr>
        <w:tab/>
      </w:r>
      <w:r w:rsidR="005D3DE1" w:rsidRPr="002545A7">
        <w:rPr>
          <w:rFonts w:ascii="Calibri" w:hAnsi="Calibri" w:cs="Calibri"/>
        </w:rPr>
        <w:tab/>
      </w:r>
      <w:r w:rsidR="002320D0" w:rsidRPr="002545A7">
        <w:rPr>
          <w:rFonts w:ascii="Calibri" w:hAnsi="Calibri" w:cs="Calibri"/>
        </w:rPr>
        <w:t>Bezručova 1185/19i, 360 01 Karlovy Vary</w:t>
      </w:r>
    </w:p>
    <w:p w14:paraId="50E05041" w14:textId="5D2A334E" w:rsidR="005D3DE1" w:rsidRPr="002545A7" w:rsidRDefault="005D3DE1" w:rsidP="005D3DE1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>zapsaná:</w:t>
      </w:r>
      <w:r w:rsidRPr="002545A7">
        <w:rPr>
          <w:rFonts w:ascii="Calibri" w:hAnsi="Calibri" w:cs="Calibri"/>
        </w:rPr>
        <w:tab/>
      </w:r>
      <w:r w:rsidRPr="002545A7">
        <w:rPr>
          <w:rFonts w:ascii="Calibri" w:hAnsi="Calibri" w:cs="Calibri"/>
        </w:rPr>
        <w:tab/>
        <w:t>OR vedeném u KS v </w:t>
      </w:r>
      <w:r w:rsidR="00975998" w:rsidRPr="002545A7">
        <w:rPr>
          <w:rFonts w:ascii="Calibri" w:hAnsi="Calibri" w:cs="Calibri"/>
        </w:rPr>
        <w:t>Plzni</w:t>
      </w:r>
      <w:r w:rsidRPr="002545A7">
        <w:rPr>
          <w:rFonts w:ascii="Calibri" w:hAnsi="Calibri" w:cs="Calibri"/>
        </w:rPr>
        <w:t xml:space="preserve">, </w:t>
      </w:r>
      <w:proofErr w:type="spellStart"/>
      <w:r w:rsidR="002320D0" w:rsidRPr="002545A7">
        <w:rPr>
          <w:rFonts w:ascii="Calibri" w:hAnsi="Calibri" w:cs="Calibri"/>
        </w:rPr>
        <w:t>Pr</w:t>
      </w:r>
      <w:proofErr w:type="spellEnd"/>
      <w:r w:rsidR="002320D0" w:rsidRPr="002545A7">
        <w:rPr>
          <w:rFonts w:ascii="Calibri" w:hAnsi="Calibri" w:cs="Calibri"/>
        </w:rPr>
        <w:t xml:space="preserve"> 127</w:t>
      </w:r>
    </w:p>
    <w:p w14:paraId="39FB2CF9" w14:textId="71E1576C" w:rsidR="005D3DE1" w:rsidRPr="002545A7" w:rsidRDefault="005D3DE1" w:rsidP="00EA2BD5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>zastoupena:</w:t>
      </w:r>
      <w:r w:rsidRPr="002545A7">
        <w:rPr>
          <w:rFonts w:ascii="Calibri" w:hAnsi="Calibri" w:cs="Calibri"/>
        </w:rPr>
        <w:tab/>
      </w:r>
      <w:r w:rsidRPr="002545A7">
        <w:rPr>
          <w:rFonts w:ascii="Calibri" w:hAnsi="Calibri" w:cs="Calibri"/>
        </w:rPr>
        <w:tab/>
      </w:r>
      <w:r w:rsidR="002320D0" w:rsidRPr="002545A7">
        <w:rPr>
          <w:rFonts w:ascii="Calibri" w:hAnsi="Calibri" w:cs="Calibri"/>
        </w:rPr>
        <w:t>Mgr. Janou Hynkovou, ředitelkou</w:t>
      </w:r>
    </w:p>
    <w:p w14:paraId="4C7F3927" w14:textId="75BAF50E" w:rsidR="005D3DE1" w:rsidRPr="002545A7" w:rsidRDefault="00DB577D" w:rsidP="00EA2BD5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>IČ</w:t>
      </w:r>
      <w:r w:rsidR="00A0393E" w:rsidRPr="002545A7">
        <w:rPr>
          <w:rFonts w:ascii="Calibri" w:hAnsi="Calibri" w:cs="Calibri"/>
        </w:rPr>
        <w:t>O</w:t>
      </w:r>
      <w:r w:rsidRPr="002545A7">
        <w:rPr>
          <w:rFonts w:ascii="Calibri" w:hAnsi="Calibri" w:cs="Calibri"/>
        </w:rPr>
        <w:t>:</w:t>
      </w:r>
      <w:r w:rsidR="005D3DE1" w:rsidRPr="002545A7">
        <w:rPr>
          <w:rFonts w:ascii="Calibri" w:hAnsi="Calibri" w:cs="Calibri"/>
        </w:rPr>
        <w:tab/>
      </w:r>
      <w:r w:rsidR="005D3DE1" w:rsidRPr="002545A7">
        <w:rPr>
          <w:rFonts w:ascii="Calibri" w:hAnsi="Calibri" w:cs="Calibri"/>
        </w:rPr>
        <w:tab/>
      </w:r>
      <w:r w:rsidR="005D3DE1" w:rsidRPr="002545A7">
        <w:rPr>
          <w:rFonts w:ascii="Calibri" w:hAnsi="Calibri" w:cs="Calibri"/>
        </w:rPr>
        <w:tab/>
      </w:r>
      <w:r w:rsidR="002320D0" w:rsidRPr="002545A7">
        <w:rPr>
          <w:rFonts w:ascii="Calibri" w:hAnsi="Calibri" w:cs="Calibri"/>
        </w:rPr>
        <w:t>70838992</w:t>
      </w:r>
    </w:p>
    <w:p w14:paraId="060C9B67" w14:textId="77777777" w:rsidR="00803742" w:rsidRPr="002545A7" w:rsidRDefault="00803742" w:rsidP="00EA2BD5">
      <w:pPr>
        <w:rPr>
          <w:rFonts w:ascii="Calibri" w:hAnsi="Calibri" w:cs="Calibri"/>
        </w:rPr>
      </w:pPr>
    </w:p>
    <w:p w14:paraId="2CB26B60" w14:textId="77777777" w:rsidR="00803742" w:rsidRPr="002545A7" w:rsidRDefault="00803742" w:rsidP="00EA2BD5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(dále jen </w:t>
      </w:r>
      <w:r w:rsidRPr="002545A7">
        <w:rPr>
          <w:rFonts w:ascii="Calibri" w:hAnsi="Calibri" w:cs="Calibri"/>
          <w:b/>
        </w:rPr>
        <w:t>„Nájemce“</w:t>
      </w:r>
      <w:r w:rsidRPr="002545A7">
        <w:rPr>
          <w:rFonts w:ascii="Calibri" w:hAnsi="Calibri" w:cs="Calibri"/>
        </w:rPr>
        <w:t>)</w:t>
      </w:r>
    </w:p>
    <w:p w14:paraId="53CE1B1D" w14:textId="77777777" w:rsidR="00803742" w:rsidRPr="002545A7" w:rsidRDefault="00803742" w:rsidP="00EA2BD5">
      <w:pPr>
        <w:rPr>
          <w:rFonts w:ascii="Calibri" w:hAnsi="Calibri" w:cs="Calibri"/>
        </w:rPr>
      </w:pPr>
    </w:p>
    <w:p w14:paraId="24F30E30" w14:textId="77777777" w:rsidR="00803742" w:rsidRPr="002545A7" w:rsidRDefault="00803742" w:rsidP="00EA2BD5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(Pronajímatel a Nájemce společně dále též </w:t>
      </w:r>
      <w:r w:rsidRPr="002545A7">
        <w:rPr>
          <w:rFonts w:ascii="Calibri" w:hAnsi="Calibri" w:cs="Calibri"/>
          <w:b/>
        </w:rPr>
        <w:t>„Smluvní strany“</w:t>
      </w:r>
      <w:r w:rsidRPr="002545A7">
        <w:rPr>
          <w:rFonts w:ascii="Calibri" w:hAnsi="Calibri" w:cs="Calibri"/>
        </w:rPr>
        <w:t>)</w:t>
      </w:r>
    </w:p>
    <w:p w14:paraId="59B5EA2B" w14:textId="77544762" w:rsidR="00803742" w:rsidRPr="002545A7" w:rsidRDefault="00803742" w:rsidP="00EA2BD5">
      <w:pPr>
        <w:rPr>
          <w:rFonts w:ascii="Calibri" w:hAnsi="Calibri" w:cs="Calibri"/>
        </w:rPr>
      </w:pPr>
    </w:p>
    <w:p w14:paraId="77436DC3" w14:textId="77777777" w:rsidR="00AD0F3A" w:rsidRPr="002545A7" w:rsidRDefault="00AD0F3A" w:rsidP="00EA2BD5">
      <w:pPr>
        <w:rPr>
          <w:rFonts w:ascii="Calibri" w:hAnsi="Calibri" w:cs="Calibri"/>
        </w:rPr>
      </w:pPr>
    </w:p>
    <w:p w14:paraId="32E56BE2" w14:textId="2305CB44" w:rsidR="00803742" w:rsidRPr="002545A7" w:rsidRDefault="00295271" w:rsidP="002545A7">
      <w:pPr>
        <w:pStyle w:val="Odstavecseseznamem"/>
        <w:numPr>
          <w:ilvl w:val="0"/>
          <w:numId w:val="1"/>
        </w:numPr>
        <w:ind w:hanging="578"/>
        <w:jc w:val="center"/>
        <w:rPr>
          <w:rFonts w:ascii="Calibri" w:hAnsi="Calibri" w:cs="Calibri"/>
          <w:b/>
        </w:rPr>
      </w:pPr>
      <w:r w:rsidRPr="002545A7">
        <w:rPr>
          <w:rFonts w:ascii="Calibri" w:hAnsi="Calibri" w:cs="Calibri"/>
          <w:b/>
        </w:rPr>
        <w:t>Ú</w:t>
      </w:r>
      <w:r w:rsidR="00803742" w:rsidRPr="002545A7">
        <w:rPr>
          <w:rFonts w:ascii="Calibri" w:hAnsi="Calibri" w:cs="Calibri"/>
          <w:b/>
        </w:rPr>
        <w:t>čel nájmu</w:t>
      </w:r>
    </w:p>
    <w:p w14:paraId="26688509" w14:textId="77777777" w:rsidR="00803742" w:rsidRPr="002545A7" w:rsidRDefault="00803742" w:rsidP="00EA2BD5">
      <w:pPr>
        <w:ind w:left="360"/>
        <w:jc w:val="both"/>
        <w:rPr>
          <w:rFonts w:ascii="Calibri" w:hAnsi="Calibri" w:cs="Calibri"/>
          <w:b/>
        </w:rPr>
      </w:pPr>
    </w:p>
    <w:p w14:paraId="7DC64D8C" w14:textId="0EBD85EF" w:rsidR="00B46EC4" w:rsidRPr="002545A7" w:rsidRDefault="00803742" w:rsidP="00127C77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>Pronajímatel prohlašuje</w:t>
      </w:r>
      <w:r w:rsidR="00782258" w:rsidRPr="002545A7">
        <w:rPr>
          <w:rFonts w:ascii="Calibri" w:hAnsi="Calibri" w:cs="Calibri"/>
        </w:rPr>
        <w:t>, že je na základě</w:t>
      </w:r>
      <w:r w:rsidR="00225694" w:rsidRPr="002545A7">
        <w:rPr>
          <w:rFonts w:ascii="Calibri" w:hAnsi="Calibri" w:cs="Calibri"/>
        </w:rPr>
        <w:t xml:space="preserve"> Nájemní smlouvy </w:t>
      </w:r>
      <w:r w:rsidR="00B36921" w:rsidRPr="00631F17">
        <w:rPr>
          <w:rFonts w:ascii="Calibri" w:hAnsi="Calibri" w:cs="Calibri"/>
        </w:rPr>
        <w:t>č. SM-AS003857</w:t>
      </w:r>
      <w:r w:rsidR="00003D35">
        <w:rPr>
          <w:rFonts w:ascii="Calibri" w:hAnsi="Calibri" w:cs="Calibri"/>
        </w:rPr>
        <w:t>, uzavřené</w:t>
      </w:r>
      <w:r w:rsidR="00B36921" w:rsidRPr="00631F17">
        <w:rPr>
          <w:rFonts w:ascii="Calibri" w:hAnsi="Calibri" w:cs="Calibri"/>
        </w:rPr>
        <w:t xml:space="preserve"> mezi Karlovarským krajem a Karlovarskou krajskou nemocnicí a.s.</w:t>
      </w:r>
      <w:r w:rsidR="00D221FA" w:rsidRPr="00631F17">
        <w:rPr>
          <w:rFonts w:ascii="Calibri" w:hAnsi="Calibri" w:cs="Calibri"/>
        </w:rPr>
        <w:t>,</w:t>
      </w:r>
      <w:r w:rsidR="00B36921" w:rsidRPr="00631F17">
        <w:rPr>
          <w:rFonts w:ascii="Calibri" w:hAnsi="Calibri" w:cs="Calibri"/>
        </w:rPr>
        <w:t xml:space="preserve"> ze dne 30.</w:t>
      </w:r>
      <w:r w:rsidR="00112866">
        <w:rPr>
          <w:rFonts w:ascii="Calibri" w:hAnsi="Calibri" w:cs="Calibri"/>
        </w:rPr>
        <w:t>0</w:t>
      </w:r>
      <w:r w:rsidR="00B36921" w:rsidRPr="00631F17">
        <w:rPr>
          <w:rFonts w:ascii="Calibri" w:hAnsi="Calibri" w:cs="Calibri"/>
        </w:rPr>
        <w:t>5.2014, včetně je</w:t>
      </w:r>
      <w:r w:rsidR="00003D35">
        <w:rPr>
          <w:rFonts w:ascii="Calibri" w:hAnsi="Calibri" w:cs="Calibri"/>
        </w:rPr>
        <w:t>jích</w:t>
      </w:r>
      <w:r w:rsidR="00B36921" w:rsidRPr="00631F17">
        <w:rPr>
          <w:rFonts w:ascii="Calibri" w:hAnsi="Calibri" w:cs="Calibri"/>
        </w:rPr>
        <w:t xml:space="preserve"> dodatků</w:t>
      </w:r>
      <w:r w:rsidR="002C5F97" w:rsidRPr="00631F17">
        <w:rPr>
          <w:rFonts w:ascii="Calibri" w:hAnsi="Calibri" w:cs="Calibri"/>
        </w:rPr>
        <w:t xml:space="preserve">, </w:t>
      </w:r>
      <w:r w:rsidR="00225694" w:rsidRPr="00631F17">
        <w:rPr>
          <w:rFonts w:ascii="Calibri" w:hAnsi="Calibri" w:cs="Calibri"/>
        </w:rPr>
        <w:t xml:space="preserve">oprávněn </w:t>
      </w:r>
      <w:r w:rsidR="00C9018A" w:rsidRPr="00631F17">
        <w:rPr>
          <w:rFonts w:ascii="Calibri" w:hAnsi="Calibri" w:cs="Calibri"/>
        </w:rPr>
        <w:t>dát do užívání</w:t>
      </w:r>
      <w:r w:rsidR="00AE31B3" w:rsidRPr="00631F17">
        <w:rPr>
          <w:rFonts w:ascii="Calibri" w:hAnsi="Calibri" w:cs="Calibri"/>
        </w:rPr>
        <w:t xml:space="preserve"> </w:t>
      </w:r>
      <w:r w:rsidR="00225694" w:rsidRPr="00631F17">
        <w:rPr>
          <w:rFonts w:ascii="Calibri" w:hAnsi="Calibri" w:cs="Calibri"/>
        </w:rPr>
        <w:t>nebytové prostory</w:t>
      </w:r>
      <w:r w:rsidR="00127C77" w:rsidRPr="00631F17">
        <w:rPr>
          <w:rFonts w:ascii="Calibri" w:hAnsi="Calibri" w:cs="Calibri"/>
        </w:rPr>
        <w:t xml:space="preserve"> (kancelářská místnost</w:t>
      </w:r>
      <w:r w:rsidR="00BC4C38">
        <w:rPr>
          <w:rFonts w:ascii="Calibri" w:hAnsi="Calibri" w:cs="Calibri"/>
        </w:rPr>
        <w:t xml:space="preserve"> č. 204 dle půdorysu 2. NP, který tvoří přílohu č. 1 této nájemní smlouvy</w:t>
      </w:r>
      <w:r w:rsidR="00127C77" w:rsidRPr="00631F17">
        <w:rPr>
          <w:rFonts w:ascii="Calibri" w:hAnsi="Calibri" w:cs="Calibri"/>
        </w:rPr>
        <w:t>)</w:t>
      </w:r>
      <w:r w:rsidR="005D3DE1" w:rsidRPr="00631F17">
        <w:rPr>
          <w:rFonts w:ascii="Calibri" w:hAnsi="Calibri" w:cs="Calibri"/>
        </w:rPr>
        <w:t xml:space="preserve"> o celkové výměře </w:t>
      </w:r>
      <w:r w:rsidR="005372DB" w:rsidRPr="00631F17">
        <w:rPr>
          <w:rFonts w:ascii="Calibri" w:hAnsi="Calibri" w:cs="Calibri"/>
          <w:b/>
        </w:rPr>
        <w:t>21,4</w:t>
      </w:r>
      <w:r w:rsidR="00112866">
        <w:rPr>
          <w:rFonts w:ascii="Calibri" w:hAnsi="Calibri" w:cs="Calibri"/>
          <w:b/>
        </w:rPr>
        <w:t xml:space="preserve"> </w:t>
      </w:r>
      <w:r w:rsidR="005372DB" w:rsidRPr="00631F17">
        <w:rPr>
          <w:rFonts w:ascii="Calibri" w:hAnsi="Calibri" w:cs="Calibri"/>
          <w:b/>
        </w:rPr>
        <w:t>m</w:t>
      </w:r>
      <w:r w:rsidR="00112866">
        <w:rPr>
          <w:rFonts w:ascii="Calibri" w:hAnsi="Calibri" w:cs="Calibri"/>
          <w:b/>
        </w:rPr>
        <w:t>²</w:t>
      </w:r>
      <w:r w:rsidR="002320D0" w:rsidRPr="00631F17">
        <w:rPr>
          <w:rFonts w:ascii="Calibri" w:hAnsi="Calibri" w:cs="Calibri"/>
        </w:rPr>
        <w:t xml:space="preserve">, nacházející </w:t>
      </w:r>
      <w:r w:rsidR="002320D0" w:rsidRPr="00631F17">
        <w:rPr>
          <w:rFonts w:ascii="Calibri" w:hAnsi="Calibri" w:cs="Calibri"/>
          <w:b/>
        </w:rPr>
        <w:t xml:space="preserve">se </w:t>
      </w:r>
      <w:r w:rsidR="005372DB" w:rsidRPr="00631F17">
        <w:rPr>
          <w:rFonts w:ascii="Calibri" w:hAnsi="Calibri" w:cs="Calibri"/>
          <w:b/>
        </w:rPr>
        <w:t>v 2.</w:t>
      </w:r>
      <w:r w:rsidR="00112866">
        <w:rPr>
          <w:rFonts w:ascii="Calibri" w:hAnsi="Calibri" w:cs="Calibri"/>
          <w:b/>
        </w:rPr>
        <w:t xml:space="preserve"> </w:t>
      </w:r>
      <w:r w:rsidR="005372DB" w:rsidRPr="00631F17">
        <w:rPr>
          <w:rFonts w:ascii="Calibri" w:hAnsi="Calibri" w:cs="Calibri"/>
          <w:b/>
        </w:rPr>
        <w:t>NP</w:t>
      </w:r>
      <w:r w:rsidR="00127C77" w:rsidRPr="00631F17">
        <w:rPr>
          <w:rFonts w:ascii="Calibri" w:hAnsi="Calibri" w:cs="Calibri"/>
          <w:b/>
        </w:rPr>
        <w:t xml:space="preserve"> </w:t>
      </w:r>
      <w:r w:rsidR="002320D0" w:rsidRPr="00631F17">
        <w:rPr>
          <w:rFonts w:ascii="Calibri" w:hAnsi="Calibri" w:cs="Calibri"/>
          <w:b/>
        </w:rPr>
        <w:t>budov</w:t>
      </w:r>
      <w:r w:rsidR="00127C77" w:rsidRPr="00631F17">
        <w:rPr>
          <w:rFonts w:ascii="Calibri" w:hAnsi="Calibri" w:cs="Calibri"/>
          <w:b/>
        </w:rPr>
        <w:t>y</w:t>
      </w:r>
      <w:r w:rsidR="00531787">
        <w:rPr>
          <w:rFonts w:ascii="Calibri" w:hAnsi="Calibri" w:cs="Calibri"/>
          <w:b/>
        </w:rPr>
        <w:t xml:space="preserve"> č.p. 1190</w:t>
      </w:r>
      <w:r w:rsidR="002320D0" w:rsidRPr="00631F17">
        <w:rPr>
          <w:rFonts w:ascii="Calibri" w:hAnsi="Calibri" w:cs="Calibri"/>
          <w:b/>
        </w:rPr>
        <w:t xml:space="preserve"> </w:t>
      </w:r>
      <w:r w:rsidR="00C86ACA" w:rsidRPr="00BC4C38">
        <w:rPr>
          <w:rFonts w:ascii="Calibri" w:hAnsi="Calibri" w:cs="Calibri"/>
        </w:rPr>
        <w:t xml:space="preserve">(budova </w:t>
      </w:r>
      <w:r w:rsidR="005372DB" w:rsidRPr="00BC4C38">
        <w:rPr>
          <w:rFonts w:ascii="Calibri" w:hAnsi="Calibri" w:cs="Calibri"/>
        </w:rPr>
        <w:t>N</w:t>
      </w:r>
      <w:r w:rsidR="00C86ACA" w:rsidRPr="00BC4C38">
        <w:rPr>
          <w:rFonts w:ascii="Calibri" w:hAnsi="Calibri" w:cs="Calibri"/>
        </w:rPr>
        <w:t>), která je součástí</w:t>
      </w:r>
      <w:r w:rsidR="002320D0" w:rsidRPr="00631F17">
        <w:rPr>
          <w:rFonts w:ascii="Calibri" w:hAnsi="Calibri" w:cs="Calibri"/>
        </w:rPr>
        <w:t xml:space="preserve"> </w:t>
      </w:r>
      <w:r w:rsidR="002320D0" w:rsidRPr="002545A7">
        <w:rPr>
          <w:rFonts w:ascii="Calibri" w:hAnsi="Calibri" w:cs="Calibri"/>
        </w:rPr>
        <w:t>pozemku p.</w:t>
      </w:r>
      <w:r w:rsidR="00112866">
        <w:rPr>
          <w:rFonts w:ascii="Calibri" w:hAnsi="Calibri" w:cs="Calibri"/>
        </w:rPr>
        <w:t xml:space="preserve"> </w:t>
      </w:r>
      <w:r w:rsidR="002320D0" w:rsidRPr="002545A7">
        <w:rPr>
          <w:rFonts w:ascii="Calibri" w:hAnsi="Calibri" w:cs="Calibri"/>
        </w:rPr>
        <w:t>č. 2731/1</w:t>
      </w:r>
      <w:r w:rsidR="00127C77" w:rsidRPr="002545A7">
        <w:rPr>
          <w:rFonts w:ascii="Calibri" w:hAnsi="Calibri" w:cs="Calibri"/>
        </w:rPr>
        <w:t>, nacházející se na adrese Bezručova 1190/19, 360 01 Karlovy Vary, v katastrálním území Karlovy Vary, obci Karlovy Vary, zapsané na listu vlastnictví č. 6 (dále jen „</w:t>
      </w:r>
      <w:r w:rsidR="00127C77" w:rsidRPr="002545A7">
        <w:rPr>
          <w:rFonts w:ascii="Calibri" w:hAnsi="Calibri" w:cs="Calibri"/>
          <w:b/>
          <w:bCs/>
        </w:rPr>
        <w:t>Pronajímané prostory</w:t>
      </w:r>
      <w:r w:rsidR="00127C77" w:rsidRPr="002545A7">
        <w:rPr>
          <w:rFonts w:ascii="Calibri" w:hAnsi="Calibri" w:cs="Calibri"/>
        </w:rPr>
        <w:t xml:space="preserve">“). </w:t>
      </w:r>
    </w:p>
    <w:p w14:paraId="355F0EBE" w14:textId="77777777" w:rsidR="00127C77" w:rsidRPr="002545A7" w:rsidRDefault="00127C77" w:rsidP="00127C77">
      <w:pPr>
        <w:pStyle w:val="Odstavecseseznamem"/>
        <w:spacing w:after="120"/>
        <w:ind w:left="714"/>
        <w:jc w:val="both"/>
        <w:rPr>
          <w:rFonts w:ascii="Calibri" w:hAnsi="Calibri" w:cs="Calibri"/>
        </w:rPr>
      </w:pPr>
    </w:p>
    <w:p w14:paraId="6C5E377A" w14:textId="562C5504" w:rsidR="00803742" w:rsidRPr="002545A7" w:rsidRDefault="00B46EC4" w:rsidP="00B46EC4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>S</w:t>
      </w:r>
      <w:r w:rsidR="00C9018A" w:rsidRPr="002545A7">
        <w:rPr>
          <w:rFonts w:ascii="Calibri" w:hAnsi="Calibri" w:cs="Calibri"/>
        </w:rPr>
        <w:t>mluvní strany berou na vědomí, že smluvní vztah upravený touto Smlouvou je v souladu s § 2215 OZ podnájmem, a to bez ohledu na označení smluvních stran.</w:t>
      </w:r>
    </w:p>
    <w:p w14:paraId="758330DD" w14:textId="77777777" w:rsidR="00803742" w:rsidRPr="002545A7" w:rsidRDefault="00803742" w:rsidP="00295271">
      <w:pPr>
        <w:pStyle w:val="Odstavecseseznamem"/>
        <w:jc w:val="both"/>
        <w:rPr>
          <w:rFonts w:ascii="Calibri" w:hAnsi="Calibri" w:cs="Calibri"/>
        </w:rPr>
      </w:pPr>
    </w:p>
    <w:p w14:paraId="76C12D95" w14:textId="78953255" w:rsidR="00295271" w:rsidRPr="002545A7" w:rsidRDefault="00803742" w:rsidP="00803742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lastRenderedPageBreak/>
        <w:t>Nájemce je oprávněn a zavazuje se, že Pronajíman</w:t>
      </w:r>
      <w:r w:rsidR="00127C77" w:rsidRPr="002545A7">
        <w:rPr>
          <w:rFonts w:ascii="Calibri" w:hAnsi="Calibri" w:cs="Calibri"/>
        </w:rPr>
        <w:t xml:space="preserve">é prostory </w:t>
      </w:r>
      <w:r w:rsidRPr="002545A7">
        <w:rPr>
          <w:rFonts w:ascii="Calibri" w:hAnsi="Calibri" w:cs="Calibri"/>
        </w:rPr>
        <w:t>bude užívat výhradně</w:t>
      </w:r>
      <w:r w:rsidR="006935B5" w:rsidRPr="002545A7">
        <w:rPr>
          <w:rFonts w:ascii="Calibri" w:hAnsi="Calibri" w:cs="Calibri"/>
        </w:rPr>
        <w:t xml:space="preserve"> k</w:t>
      </w:r>
      <w:r w:rsidR="006334EC" w:rsidRPr="002545A7">
        <w:rPr>
          <w:rFonts w:ascii="Calibri" w:hAnsi="Calibri" w:cs="Calibri"/>
        </w:rPr>
        <w:t> </w:t>
      </w:r>
      <w:r w:rsidR="00127C77" w:rsidRPr="002545A7">
        <w:rPr>
          <w:rFonts w:ascii="Calibri" w:hAnsi="Calibri" w:cs="Calibri"/>
        </w:rPr>
        <w:t xml:space="preserve">poskytování předškolního a školního vzdělávání hospitalizovaných dětských pacientů a s tím souvisejících činností tak, jak jsou vymezeny zřizovací listinou </w:t>
      </w:r>
      <w:r w:rsidR="00112866">
        <w:rPr>
          <w:rFonts w:ascii="Calibri" w:hAnsi="Calibri" w:cs="Calibri"/>
        </w:rPr>
        <w:t>N</w:t>
      </w:r>
      <w:r w:rsidR="00127C77" w:rsidRPr="002545A7">
        <w:rPr>
          <w:rFonts w:ascii="Calibri" w:hAnsi="Calibri" w:cs="Calibri"/>
        </w:rPr>
        <w:t>ájemce.</w:t>
      </w:r>
    </w:p>
    <w:p w14:paraId="5F17BD4A" w14:textId="77777777" w:rsidR="006334EC" w:rsidRPr="002545A7" w:rsidRDefault="006334EC" w:rsidP="00803742">
      <w:pPr>
        <w:jc w:val="both"/>
        <w:rPr>
          <w:rFonts w:ascii="Calibri" w:hAnsi="Calibri" w:cs="Calibri"/>
          <w:color w:val="FF0000"/>
        </w:rPr>
      </w:pPr>
    </w:p>
    <w:p w14:paraId="26D6E884" w14:textId="552FB26C" w:rsidR="00803742" w:rsidRPr="002545A7" w:rsidRDefault="00803742" w:rsidP="002545A7">
      <w:pPr>
        <w:pStyle w:val="Odstavecseseznamem"/>
        <w:numPr>
          <w:ilvl w:val="0"/>
          <w:numId w:val="1"/>
        </w:numPr>
        <w:ind w:hanging="578"/>
        <w:jc w:val="center"/>
        <w:rPr>
          <w:rFonts w:ascii="Calibri" w:hAnsi="Calibri" w:cs="Calibri"/>
          <w:b/>
        </w:rPr>
      </w:pPr>
      <w:r w:rsidRPr="002545A7">
        <w:rPr>
          <w:rFonts w:ascii="Calibri" w:hAnsi="Calibri" w:cs="Calibri"/>
          <w:b/>
        </w:rPr>
        <w:t>Předmět smlouvy</w:t>
      </w:r>
    </w:p>
    <w:p w14:paraId="1DA2CB4C" w14:textId="77777777" w:rsidR="00803742" w:rsidRPr="002545A7" w:rsidRDefault="00803742" w:rsidP="00803742">
      <w:pPr>
        <w:jc w:val="both"/>
        <w:rPr>
          <w:rFonts w:ascii="Calibri" w:hAnsi="Calibri" w:cs="Calibri"/>
          <w:b/>
        </w:rPr>
      </w:pPr>
    </w:p>
    <w:p w14:paraId="095DF70F" w14:textId="4F9DF966" w:rsidR="00803742" w:rsidRPr="002545A7" w:rsidRDefault="00803742" w:rsidP="00B46EC4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Pronajímatel přenechává </w:t>
      </w:r>
      <w:r w:rsidR="00127C77" w:rsidRPr="002545A7">
        <w:rPr>
          <w:rFonts w:ascii="Calibri" w:hAnsi="Calibri" w:cs="Calibri"/>
        </w:rPr>
        <w:t xml:space="preserve">Pronajímané prostory </w:t>
      </w:r>
      <w:r w:rsidRPr="002545A7">
        <w:rPr>
          <w:rFonts w:ascii="Calibri" w:hAnsi="Calibri" w:cs="Calibri"/>
        </w:rPr>
        <w:t>Nájemci k užíván</w:t>
      </w:r>
      <w:r w:rsidR="006935B5" w:rsidRPr="002545A7">
        <w:rPr>
          <w:rFonts w:ascii="Calibri" w:hAnsi="Calibri" w:cs="Calibri"/>
        </w:rPr>
        <w:t xml:space="preserve">í výhradně za účelem dle </w:t>
      </w:r>
      <w:r w:rsidR="00B75C87" w:rsidRPr="002545A7">
        <w:rPr>
          <w:rFonts w:ascii="Calibri" w:hAnsi="Calibri" w:cs="Calibri"/>
        </w:rPr>
        <w:t>čl. 1.3</w:t>
      </w:r>
      <w:r w:rsidRPr="002545A7">
        <w:rPr>
          <w:rFonts w:ascii="Calibri" w:hAnsi="Calibri" w:cs="Calibri"/>
        </w:rPr>
        <w:t xml:space="preserve"> Smlouvy a Nájemce P</w:t>
      </w:r>
      <w:r w:rsidR="00127C77" w:rsidRPr="002545A7">
        <w:rPr>
          <w:rFonts w:ascii="Calibri" w:hAnsi="Calibri" w:cs="Calibri"/>
        </w:rPr>
        <w:t>ronajímané prostory</w:t>
      </w:r>
      <w:r w:rsidRPr="002545A7">
        <w:rPr>
          <w:rFonts w:ascii="Calibri" w:hAnsi="Calibri" w:cs="Calibri"/>
        </w:rPr>
        <w:t xml:space="preserve"> do užívání přijímá.</w:t>
      </w:r>
    </w:p>
    <w:p w14:paraId="74DBA2C2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4947FAE3" w14:textId="64A903C4" w:rsidR="00803742" w:rsidRPr="002545A7" w:rsidRDefault="00803742" w:rsidP="00B46EC4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Nájemce se zavazuje užívat </w:t>
      </w:r>
      <w:r w:rsidR="00127C77" w:rsidRPr="002545A7">
        <w:rPr>
          <w:rFonts w:ascii="Calibri" w:hAnsi="Calibri" w:cs="Calibri"/>
        </w:rPr>
        <w:t xml:space="preserve">Pronajímané prostory </w:t>
      </w:r>
      <w:r w:rsidRPr="002545A7">
        <w:rPr>
          <w:rFonts w:ascii="Calibri" w:hAnsi="Calibri" w:cs="Calibri"/>
        </w:rPr>
        <w:t xml:space="preserve">k ujednanému účelu a platit Pronajímateli za užívání </w:t>
      </w:r>
      <w:r w:rsidR="00127C77" w:rsidRPr="002545A7">
        <w:rPr>
          <w:rFonts w:ascii="Calibri" w:hAnsi="Calibri" w:cs="Calibri"/>
        </w:rPr>
        <w:t xml:space="preserve">Pronajímaných prostor </w:t>
      </w:r>
      <w:r w:rsidRPr="002545A7">
        <w:rPr>
          <w:rFonts w:ascii="Calibri" w:hAnsi="Calibri" w:cs="Calibri"/>
        </w:rPr>
        <w:t>nájemné dle Smlouvy.</w:t>
      </w:r>
    </w:p>
    <w:p w14:paraId="6970B818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2453648F" w14:textId="51769BB5" w:rsidR="00803742" w:rsidRPr="002545A7" w:rsidRDefault="00803742" w:rsidP="00B46EC4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Pronajímatel prohlašuje, že </w:t>
      </w:r>
      <w:r w:rsidR="00127C77" w:rsidRPr="002545A7">
        <w:rPr>
          <w:rFonts w:ascii="Calibri" w:hAnsi="Calibri" w:cs="Calibri"/>
        </w:rPr>
        <w:t xml:space="preserve">Pronajímané prostory </w:t>
      </w:r>
      <w:r w:rsidRPr="002545A7">
        <w:rPr>
          <w:rFonts w:ascii="Calibri" w:hAnsi="Calibri" w:cs="Calibri"/>
        </w:rPr>
        <w:t>se nachází ve stavu způsobilém k užívání ke sjednanému účelu a zavazuje se zajistit, aby se v takovém stavu nacházel</w:t>
      </w:r>
      <w:r w:rsidR="00127C77" w:rsidRPr="002545A7">
        <w:rPr>
          <w:rFonts w:ascii="Calibri" w:hAnsi="Calibri" w:cs="Calibri"/>
        </w:rPr>
        <w:t>y</w:t>
      </w:r>
      <w:r w:rsidRPr="002545A7">
        <w:rPr>
          <w:rFonts w:ascii="Calibri" w:hAnsi="Calibri" w:cs="Calibri"/>
        </w:rPr>
        <w:t xml:space="preserve"> po celou dobu trvání Smlouvy.</w:t>
      </w:r>
    </w:p>
    <w:p w14:paraId="2E4594BF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3E683236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3E5B1EC1" w14:textId="4AA69131" w:rsidR="00803742" w:rsidRPr="002545A7" w:rsidRDefault="00803742" w:rsidP="002545A7">
      <w:pPr>
        <w:pStyle w:val="Odstavecseseznamem"/>
        <w:numPr>
          <w:ilvl w:val="0"/>
          <w:numId w:val="1"/>
        </w:numPr>
        <w:ind w:hanging="578"/>
        <w:jc w:val="center"/>
        <w:rPr>
          <w:rFonts w:ascii="Calibri" w:hAnsi="Calibri" w:cs="Calibri"/>
          <w:b/>
        </w:rPr>
      </w:pPr>
      <w:r w:rsidRPr="002545A7">
        <w:rPr>
          <w:rFonts w:ascii="Calibri" w:hAnsi="Calibri" w:cs="Calibri"/>
          <w:b/>
        </w:rPr>
        <w:t>Nájemné a služby poskytované s nájmem</w:t>
      </w:r>
    </w:p>
    <w:p w14:paraId="69F4F5CE" w14:textId="69ABB6D1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4FF7CC34" w14:textId="0EB8E942" w:rsidR="00803742" w:rsidRDefault="00E84FA3" w:rsidP="00CE67DF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Calibri" w:hAnsi="Calibri" w:cs="Calibri"/>
        </w:rPr>
      </w:pPr>
      <w:r w:rsidRPr="00591AE2">
        <w:rPr>
          <w:rFonts w:ascii="Calibri" w:hAnsi="Calibri" w:cs="Calibri"/>
        </w:rPr>
        <w:t xml:space="preserve">Nájemce se za užívání Předmětu nájmu zavazuje platit Pronajímateli nájemné ve výši </w:t>
      </w:r>
      <w:r w:rsidR="00591AE2" w:rsidRPr="00591AE2">
        <w:rPr>
          <w:rFonts w:ascii="Calibri" w:hAnsi="Calibri" w:cs="Calibri"/>
          <w:b/>
          <w:bCs/>
        </w:rPr>
        <w:t>3000</w:t>
      </w:r>
      <w:r w:rsidRPr="00591AE2">
        <w:rPr>
          <w:rFonts w:ascii="Calibri" w:hAnsi="Calibri" w:cs="Calibri"/>
          <w:b/>
          <w:bCs/>
        </w:rPr>
        <w:t xml:space="preserve"> Kč měsíčně</w:t>
      </w:r>
      <w:r w:rsidRPr="00591AE2">
        <w:rPr>
          <w:rFonts w:ascii="Calibri" w:hAnsi="Calibri" w:cs="Calibri"/>
        </w:rPr>
        <w:t xml:space="preserve"> (dále </w:t>
      </w:r>
      <w:r w:rsidR="00C63BFE">
        <w:rPr>
          <w:rFonts w:ascii="Calibri" w:hAnsi="Calibri" w:cs="Calibri"/>
        </w:rPr>
        <w:t>jen</w:t>
      </w:r>
      <w:r w:rsidRPr="00591AE2">
        <w:rPr>
          <w:rFonts w:ascii="Calibri" w:hAnsi="Calibri" w:cs="Calibri"/>
        </w:rPr>
        <w:t xml:space="preserve"> „</w:t>
      </w:r>
      <w:r w:rsidRPr="00BC4C38">
        <w:rPr>
          <w:rFonts w:ascii="Calibri" w:hAnsi="Calibri" w:cs="Calibri"/>
          <w:b/>
        </w:rPr>
        <w:t>Nájemné</w:t>
      </w:r>
      <w:r w:rsidRPr="00591AE2">
        <w:rPr>
          <w:rFonts w:ascii="Calibri" w:hAnsi="Calibri" w:cs="Calibri"/>
        </w:rPr>
        <w:t>“)</w:t>
      </w:r>
      <w:r w:rsidR="00591AE2" w:rsidRPr="00591AE2">
        <w:rPr>
          <w:rFonts w:ascii="Calibri" w:hAnsi="Calibri" w:cs="Calibri"/>
        </w:rPr>
        <w:t xml:space="preserve">. </w:t>
      </w:r>
      <w:r w:rsidRPr="00591AE2">
        <w:rPr>
          <w:rFonts w:ascii="Calibri" w:hAnsi="Calibri" w:cs="Calibri"/>
        </w:rPr>
        <w:t xml:space="preserve">V Nájemném </w:t>
      </w:r>
      <w:r w:rsidR="00631F17">
        <w:rPr>
          <w:rFonts w:ascii="Calibri" w:hAnsi="Calibri" w:cs="Calibri"/>
        </w:rPr>
        <w:t>je již</w:t>
      </w:r>
      <w:r w:rsidRPr="00591AE2">
        <w:rPr>
          <w:rFonts w:ascii="Calibri" w:hAnsi="Calibri" w:cs="Calibri"/>
        </w:rPr>
        <w:t xml:space="preserve"> zahrnuta sazba daně z přidané hodnoty</w:t>
      </w:r>
      <w:r w:rsidR="00631F17">
        <w:rPr>
          <w:rFonts w:ascii="Calibri" w:hAnsi="Calibri" w:cs="Calibri"/>
        </w:rPr>
        <w:t>.</w:t>
      </w:r>
      <w:r w:rsidR="00591AE2" w:rsidRPr="00591AE2">
        <w:rPr>
          <w:rFonts w:ascii="Calibri" w:hAnsi="Calibri" w:cs="Calibri"/>
        </w:rPr>
        <w:t xml:space="preserve"> </w:t>
      </w:r>
    </w:p>
    <w:p w14:paraId="508BC926" w14:textId="77777777" w:rsidR="00591AE2" w:rsidRPr="00591AE2" w:rsidRDefault="00591AE2" w:rsidP="00CE67DF">
      <w:pPr>
        <w:pStyle w:val="Odstavecseseznamem"/>
        <w:ind w:left="709"/>
        <w:jc w:val="both"/>
        <w:rPr>
          <w:rFonts w:ascii="Calibri" w:hAnsi="Calibri" w:cs="Calibri"/>
        </w:rPr>
      </w:pPr>
    </w:p>
    <w:p w14:paraId="4EFA138A" w14:textId="1D32CF20" w:rsidR="0087464B" w:rsidRDefault="00591AE2" w:rsidP="00CE67DF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Calibri" w:hAnsi="Calibri" w:cs="Calibri"/>
        </w:rPr>
      </w:pPr>
      <w:r w:rsidRPr="00591AE2">
        <w:rPr>
          <w:rFonts w:ascii="Calibri" w:hAnsi="Calibri" w:cs="Calibri"/>
        </w:rPr>
        <w:t xml:space="preserve">Nájemce se vedle Nájemného </w:t>
      </w:r>
      <w:r w:rsidR="00127C77" w:rsidRPr="00591AE2">
        <w:rPr>
          <w:rFonts w:ascii="Calibri" w:hAnsi="Calibri" w:cs="Calibri"/>
        </w:rPr>
        <w:t>sjednané</w:t>
      </w:r>
      <w:r w:rsidRPr="00591AE2">
        <w:rPr>
          <w:rFonts w:ascii="Calibri" w:hAnsi="Calibri" w:cs="Calibri"/>
        </w:rPr>
        <w:t>ho</w:t>
      </w:r>
      <w:r w:rsidR="00127C77" w:rsidRPr="00591AE2">
        <w:rPr>
          <w:rFonts w:ascii="Calibri" w:hAnsi="Calibri" w:cs="Calibri"/>
        </w:rPr>
        <w:t xml:space="preserve"> dle čl. 3.1. Smlouvy</w:t>
      </w:r>
      <w:r w:rsidRPr="00591AE2">
        <w:rPr>
          <w:rFonts w:ascii="Calibri" w:hAnsi="Calibri" w:cs="Calibri"/>
        </w:rPr>
        <w:t xml:space="preserve"> zavazuje platit Pronajímateli měsíčně paušální platbu ve výši </w:t>
      </w:r>
      <w:r w:rsidRPr="00CE67DF">
        <w:rPr>
          <w:rFonts w:ascii="Calibri" w:hAnsi="Calibri" w:cs="Calibri"/>
          <w:b/>
          <w:bCs/>
        </w:rPr>
        <w:t xml:space="preserve">500 Kč </w:t>
      </w:r>
      <w:r w:rsidRPr="00591AE2">
        <w:rPr>
          <w:rFonts w:ascii="Calibri" w:hAnsi="Calibri" w:cs="Calibri"/>
        </w:rPr>
        <w:t>za energie, služby a související náklady</w:t>
      </w:r>
      <w:r w:rsidR="00C63BFE">
        <w:rPr>
          <w:rFonts w:ascii="Calibri" w:hAnsi="Calibri" w:cs="Calibri"/>
        </w:rPr>
        <w:t xml:space="preserve"> (dále jen „</w:t>
      </w:r>
      <w:r w:rsidR="00C63BFE" w:rsidRPr="00BC4C38">
        <w:rPr>
          <w:rFonts w:ascii="Calibri" w:hAnsi="Calibri" w:cs="Calibri"/>
          <w:b/>
        </w:rPr>
        <w:t>Paušální platba</w:t>
      </w:r>
      <w:r w:rsidR="00C63BFE">
        <w:rPr>
          <w:rFonts w:ascii="Calibri" w:hAnsi="Calibri" w:cs="Calibri"/>
        </w:rPr>
        <w:t>“)</w:t>
      </w:r>
      <w:r w:rsidR="00631F17">
        <w:rPr>
          <w:rFonts w:ascii="Calibri" w:hAnsi="Calibri" w:cs="Calibri"/>
        </w:rPr>
        <w:t>.</w:t>
      </w:r>
    </w:p>
    <w:p w14:paraId="6DBB7B71" w14:textId="77777777" w:rsidR="00591AE2" w:rsidRPr="00B11187" w:rsidRDefault="00591AE2" w:rsidP="00CE67DF">
      <w:pPr>
        <w:jc w:val="both"/>
        <w:rPr>
          <w:rFonts w:ascii="Calibri" w:hAnsi="Calibri" w:cs="Calibri"/>
        </w:rPr>
      </w:pPr>
    </w:p>
    <w:p w14:paraId="3EDB82DD" w14:textId="60DE4DF9" w:rsidR="0087464B" w:rsidRDefault="0087464B" w:rsidP="00CE67DF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>Nájemné</w:t>
      </w:r>
      <w:r w:rsidR="00C63BFE">
        <w:rPr>
          <w:rFonts w:ascii="Calibri" w:hAnsi="Calibri" w:cs="Calibri"/>
        </w:rPr>
        <w:t xml:space="preserve"> a Paušální platba</w:t>
      </w:r>
      <w:r w:rsidRPr="002545A7">
        <w:rPr>
          <w:rFonts w:ascii="Calibri" w:hAnsi="Calibri" w:cs="Calibri"/>
        </w:rPr>
        <w:t xml:space="preserve"> </w:t>
      </w:r>
      <w:r w:rsidR="00127C77" w:rsidRPr="002545A7">
        <w:rPr>
          <w:rFonts w:ascii="Calibri" w:hAnsi="Calibri" w:cs="Calibri"/>
        </w:rPr>
        <w:t>bud</w:t>
      </w:r>
      <w:r w:rsidR="00C63BFE">
        <w:rPr>
          <w:rFonts w:ascii="Calibri" w:hAnsi="Calibri" w:cs="Calibri"/>
        </w:rPr>
        <w:t>ou</w:t>
      </w:r>
      <w:r w:rsidR="00127C77" w:rsidRPr="002545A7">
        <w:rPr>
          <w:rFonts w:ascii="Calibri" w:hAnsi="Calibri" w:cs="Calibri"/>
        </w:rPr>
        <w:t xml:space="preserve"> </w:t>
      </w:r>
      <w:r w:rsidRPr="002545A7">
        <w:rPr>
          <w:rFonts w:ascii="Calibri" w:hAnsi="Calibri" w:cs="Calibri"/>
        </w:rPr>
        <w:t>hrazen</w:t>
      </w:r>
      <w:r w:rsidR="00C63BFE">
        <w:rPr>
          <w:rFonts w:ascii="Calibri" w:hAnsi="Calibri" w:cs="Calibri"/>
        </w:rPr>
        <w:t>y</w:t>
      </w:r>
      <w:r w:rsidRPr="002545A7">
        <w:rPr>
          <w:rFonts w:ascii="Calibri" w:hAnsi="Calibri" w:cs="Calibri"/>
        </w:rPr>
        <w:t xml:space="preserve"> bezhotovostně převodem na bankovní účet Pronajímatele, č. </w:t>
      </w:r>
      <w:proofErr w:type="spellStart"/>
      <w:r w:rsidRPr="002545A7">
        <w:rPr>
          <w:rFonts w:ascii="Calibri" w:hAnsi="Calibri" w:cs="Calibri"/>
        </w:rPr>
        <w:t>ú</w:t>
      </w:r>
      <w:r w:rsidRPr="009116A8">
        <w:rPr>
          <w:rFonts w:ascii="Calibri" w:hAnsi="Calibri" w:cs="Calibri"/>
        </w:rPr>
        <w:t>.</w:t>
      </w:r>
      <w:proofErr w:type="spellEnd"/>
      <w:r w:rsidRPr="009116A8">
        <w:rPr>
          <w:rFonts w:ascii="Calibri" w:hAnsi="Calibri" w:cs="Calibri"/>
        </w:rPr>
        <w:t xml:space="preserve">: 35-227290217/0100, </w:t>
      </w:r>
      <w:r w:rsidR="00127C77" w:rsidRPr="009116A8">
        <w:rPr>
          <w:rFonts w:ascii="Calibri" w:hAnsi="Calibri" w:cs="Calibri"/>
        </w:rPr>
        <w:t xml:space="preserve">pod </w:t>
      </w:r>
      <w:r w:rsidR="00127C77" w:rsidRPr="000864A8">
        <w:rPr>
          <w:rFonts w:ascii="Calibri" w:hAnsi="Calibri" w:cs="Calibri"/>
        </w:rPr>
        <w:t>VS</w:t>
      </w:r>
      <w:r w:rsidR="000864A8">
        <w:rPr>
          <w:rFonts w:ascii="Calibri" w:hAnsi="Calibri" w:cs="Calibri"/>
        </w:rPr>
        <w:t>:</w:t>
      </w:r>
      <w:r w:rsidR="00127C77" w:rsidRPr="000864A8">
        <w:rPr>
          <w:rFonts w:ascii="Calibri" w:hAnsi="Calibri" w:cs="Calibri"/>
        </w:rPr>
        <w:t xml:space="preserve"> </w:t>
      </w:r>
      <w:r w:rsidR="000864A8" w:rsidRPr="002545A7">
        <w:rPr>
          <w:rFonts w:ascii="Calibri" w:hAnsi="Calibri" w:cs="Calibri"/>
        </w:rPr>
        <w:t>70838992</w:t>
      </w:r>
      <w:r w:rsidR="000864A8">
        <w:rPr>
          <w:rFonts w:ascii="Calibri" w:hAnsi="Calibri" w:cs="Calibri"/>
        </w:rPr>
        <w:t xml:space="preserve"> </w:t>
      </w:r>
      <w:r w:rsidRPr="002545A7">
        <w:rPr>
          <w:rFonts w:ascii="Calibri" w:hAnsi="Calibri" w:cs="Calibri"/>
        </w:rPr>
        <w:t>vedený u Komerční banky a.s. (dále jen „</w:t>
      </w:r>
      <w:r w:rsidRPr="00BC4C38">
        <w:rPr>
          <w:rFonts w:ascii="Calibri" w:hAnsi="Calibri" w:cs="Calibri"/>
          <w:b/>
        </w:rPr>
        <w:t>Účet Pronajímatele</w:t>
      </w:r>
      <w:r w:rsidRPr="002545A7">
        <w:rPr>
          <w:rFonts w:ascii="Calibri" w:hAnsi="Calibri" w:cs="Calibri"/>
        </w:rPr>
        <w:t>“)</w:t>
      </w:r>
      <w:r w:rsidR="00464F20" w:rsidRPr="002545A7">
        <w:rPr>
          <w:rFonts w:ascii="Calibri" w:hAnsi="Calibri" w:cs="Calibri"/>
        </w:rPr>
        <w:t>, a to do 15. kalendářního dne daného měsíce.</w:t>
      </w:r>
    </w:p>
    <w:p w14:paraId="795EF5E9" w14:textId="77777777" w:rsidR="0087464B" w:rsidRPr="002545A7" w:rsidRDefault="0087464B" w:rsidP="00CE67DF">
      <w:pPr>
        <w:jc w:val="both"/>
        <w:rPr>
          <w:rFonts w:ascii="Calibri" w:hAnsi="Calibri" w:cs="Calibri"/>
        </w:rPr>
      </w:pPr>
    </w:p>
    <w:p w14:paraId="46961A0C" w14:textId="3BFE4850" w:rsidR="0087464B" w:rsidRDefault="0087464B" w:rsidP="00CE67DF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V případě, že nájemní vztah dle této Smlouvy neskončí k poslednímu dni v měsíci, uhradí Nájemce Pronajímateli poměrnou část Nájmu </w:t>
      </w:r>
      <w:r w:rsidR="00611C60">
        <w:rPr>
          <w:rFonts w:ascii="Calibri" w:hAnsi="Calibri" w:cs="Calibri"/>
        </w:rPr>
        <w:t xml:space="preserve">a Paušální platby </w:t>
      </w:r>
      <w:r w:rsidRPr="002545A7">
        <w:rPr>
          <w:rFonts w:ascii="Calibri" w:hAnsi="Calibri" w:cs="Calibri"/>
        </w:rPr>
        <w:t>k počtu dní, kdy bude užívat Předmět nájmu v posledním měsíci trvání nájemního vztahu. Obdobně bude postupováno v případě, že nájemní vztah založený touto Smlouvou nevznikne s právními účinky k prvnímu dni kalendářního měsíce.</w:t>
      </w:r>
    </w:p>
    <w:p w14:paraId="74702003" w14:textId="77777777" w:rsidR="00631F17" w:rsidRPr="00631F17" w:rsidRDefault="00631F17" w:rsidP="00631F17">
      <w:pPr>
        <w:rPr>
          <w:rFonts w:ascii="Calibri" w:hAnsi="Calibri" w:cs="Calibri"/>
        </w:rPr>
      </w:pPr>
    </w:p>
    <w:p w14:paraId="744D4A69" w14:textId="6118E3BB" w:rsidR="00631F17" w:rsidRDefault="00631F17" w:rsidP="00631F17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se dohodly, že nájemné za kalendářní rok 2025 bude Nájemci prominuto, a to s ohledem na skutečnost, že Nájemce převedl na Pronajímatele vlastnické právo k majetku vhodnému pro vybavení nebytových prostor Pronajímatele (zejm. skříně, police, </w:t>
      </w:r>
      <w:proofErr w:type="gramStart"/>
      <w:r>
        <w:rPr>
          <w:rFonts w:ascii="Calibri" w:hAnsi="Calibri" w:cs="Calibri"/>
        </w:rPr>
        <w:t>stoly,</w:t>
      </w:r>
      <w:proofErr w:type="gramEnd"/>
      <w:r>
        <w:rPr>
          <w:rFonts w:ascii="Calibri" w:hAnsi="Calibri" w:cs="Calibri"/>
        </w:rPr>
        <w:t xml:space="preserve"> atp.). Ujednání o povinnosti hradit měsíční nájemné dle čl. 3.1. </w:t>
      </w:r>
      <w:r w:rsidR="00D03A2A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mlouvy tak nabývá účinnosti až od </w:t>
      </w:r>
      <w:r w:rsidR="006C7964">
        <w:rPr>
          <w:rFonts w:ascii="Calibri" w:hAnsi="Calibri" w:cs="Calibri"/>
        </w:rPr>
        <w:t>01.01.</w:t>
      </w:r>
      <w:r>
        <w:rPr>
          <w:rFonts w:ascii="Calibri" w:hAnsi="Calibri" w:cs="Calibri"/>
        </w:rPr>
        <w:t>2026.</w:t>
      </w:r>
    </w:p>
    <w:p w14:paraId="5C9262EB" w14:textId="49EBCA8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75C57C20" w14:textId="77777777" w:rsidR="0005183A" w:rsidRPr="002545A7" w:rsidRDefault="0005183A" w:rsidP="00803742">
      <w:pPr>
        <w:jc w:val="both"/>
        <w:rPr>
          <w:rFonts w:ascii="Calibri" w:hAnsi="Calibri" w:cs="Calibri"/>
        </w:rPr>
      </w:pPr>
    </w:p>
    <w:p w14:paraId="76E9AFED" w14:textId="4A7024BF" w:rsidR="00803742" w:rsidRPr="002545A7" w:rsidRDefault="00803742" w:rsidP="002545A7">
      <w:pPr>
        <w:pStyle w:val="Odstavecseseznamem"/>
        <w:numPr>
          <w:ilvl w:val="0"/>
          <w:numId w:val="1"/>
        </w:numPr>
        <w:ind w:hanging="578"/>
        <w:jc w:val="center"/>
        <w:rPr>
          <w:rFonts w:ascii="Calibri" w:hAnsi="Calibri" w:cs="Calibri"/>
          <w:b/>
        </w:rPr>
      </w:pPr>
      <w:r w:rsidRPr="002545A7">
        <w:rPr>
          <w:rFonts w:ascii="Calibri" w:hAnsi="Calibri" w:cs="Calibri"/>
          <w:b/>
        </w:rPr>
        <w:t>Doba trvání nájmu a ukončení Smlouvy</w:t>
      </w:r>
    </w:p>
    <w:p w14:paraId="7E0F2023" w14:textId="77777777" w:rsidR="00803742" w:rsidRPr="002545A7" w:rsidRDefault="00803742" w:rsidP="00803742">
      <w:pPr>
        <w:jc w:val="both"/>
        <w:rPr>
          <w:rFonts w:ascii="Calibri" w:hAnsi="Calibri" w:cs="Calibri"/>
          <w:b/>
        </w:rPr>
      </w:pPr>
    </w:p>
    <w:p w14:paraId="28CC000A" w14:textId="6C1D394A" w:rsidR="00BC7415" w:rsidRPr="002545A7" w:rsidRDefault="00181D17" w:rsidP="00102E9A">
      <w:pPr>
        <w:pStyle w:val="Odstavecseseznamem"/>
        <w:numPr>
          <w:ilvl w:val="0"/>
          <w:numId w:val="6"/>
        </w:numPr>
        <w:ind w:left="709" w:hanging="283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Smlouva se uzavírá </w:t>
      </w:r>
      <w:r w:rsidRPr="002545A7">
        <w:rPr>
          <w:rFonts w:ascii="Calibri" w:hAnsi="Calibri" w:cs="Calibri"/>
          <w:b/>
          <w:bCs/>
        </w:rPr>
        <w:t xml:space="preserve">na dobu </w:t>
      </w:r>
      <w:r w:rsidR="00B24AE8" w:rsidRPr="002545A7">
        <w:rPr>
          <w:rFonts w:ascii="Calibri" w:hAnsi="Calibri" w:cs="Calibri"/>
          <w:b/>
          <w:bCs/>
        </w:rPr>
        <w:t>ne</w:t>
      </w:r>
      <w:r w:rsidR="006C4FC0" w:rsidRPr="002545A7">
        <w:rPr>
          <w:rFonts w:ascii="Calibri" w:hAnsi="Calibri" w:cs="Calibri"/>
          <w:b/>
          <w:bCs/>
        </w:rPr>
        <w:t>určitou</w:t>
      </w:r>
      <w:r w:rsidR="00B24AE8" w:rsidRPr="002545A7">
        <w:rPr>
          <w:rFonts w:ascii="Calibri" w:hAnsi="Calibri" w:cs="Calibri"/>
          <w:b/>
          <w:bCs/>
        </w:rPr>
        <w:t>.</w:t>
      </w:r>
    </w:p>
    <w:p w14:paraId="781672C3" w14:textId="77777777" w:rsidR="00803742" w:rsidRPr="002545A7" w:rsidRDefault="00803742" w:rsidP="002545A7">
      <w:pPr>
        <w:jc w:val="center"/>
        <w:rPr>
          <w:rFonts w:ascii="Calibri" w:hAnsi="Calibri" w:cs="Calibri"/>
        </w:rPr>
      </w:pPr>
    </w:p>
    <w:p w14:paraId="103D952F" w14:textId="211F7CA3" w:rsidR="00803742" w:rsidRPr="002545A7" w:rsidRDefault="00803742" w:rsidP="002545A7">
      <w:pPr>
        <w:pStyle w:val="Odstavecseseznamem"/>
        <w:numPr>
          <w:ilvl w:val="0"/>
          <w:numId w:val="1"/>
        </w:numPr>
        <w:ind w:hanging="578"/>
        <w:jc w:val="center"/>
        <w:rPr>
          <w:rFonts w:ascii="Calibri" w:hAnsi="Calibri" w:cs="Calibri"/>
          <w:b/>
        </w:rPr>
      </w:pPr>
      <w:r w:rsidRPr="002545A7">
        <w:rPr>
          <w:rFonts w:ascii="Calibri" w:hAnsi="Calibri" w:cs="Calibri"/>
          <w:b/>
        </w:rPr>
        <w:t>Práva a povinnosti Pronajímatele</w:t>
      </w:r>
    </w:p>
    <w:p w14:paraId="2590E6BF" w14:textId="77777777" w:rsidR="00803742" w:rsidRPr="002545A7" w:rsidRDefault="00803742" w:rsidP="00803742">
      <w:pPr>
        <w:jc w:val="both"/>
        <w:rPr>
          <w:rFonts w:ascii="Calibri" w:hAnsi="Calibri" w:cs="Calibri"/>
          <w:b/>
        </w:rPr>
      </w:pPr>
    </w:p>
    <w:p w14:paraId="2F39E116" w14:textId="04EC5B47" w:rsidR="00803742" w:rsidRPr="002545A7" w:rsidRDefault="00803742" w:rsidP="00CD2378">
      <w:pPr>
        <w:pStyle w:val="Odstavecseseznamem"/>
        <w:numPr>
          <w:ilvl w:val="0"/>
          <w:numId w:val="7"/>
        </w:numPr>
        <w:ind w:left="709" w:hanging="283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Pronajímatel je povinen zajistit Nájemci možnost nerušeného užívání </w:t>
      </w:r>
      <w:r w:rsidR="00B24AE8" w:rsidRPr="002545A7">
        <w:rPr>
          <w:rFonts w:ascii="Calibri" w:hAnsi="Calibri" w:cs="Calibri"/>
        </w:rPr>
        <w:t>Pronajímaných prostor</w:t>
      </w:r>
      <w:r w:rsidRPr="002545A7">
        <w:rPr>
          <w:rFonts w:ascii="Calibri" w:hAnsi="Calibri" w:cs="Calibri"/>
        </w:rPr>
        <w:t>, a to po celou dobu trvání nájmu.</w:t>
      </w:r>
    </w:p>
    <w:p w14:paraId="5A7CD4D1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63F1D27C" w14:textId="48A2A7CB" w:rsidR="00B24AE8" w:rsidRPr="002545A7" w:rsidRDefault="00803742" w:rsidP="00B24AE8">
      <w:pPr>
        <w:pStyle w:val="Odstavecseseznamem"/>
        <w:numPr>
          <w:ilvl w:val="0"/>
          <w:numId w:val="7"/>
        </w:numPr>
        <w:ind w:left="709" w:hanging="283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Pronajímatel má právo po celou dobu trvání Smlouvy přístupu do </w:t>
      </w:r>
      <w:r w:rsidR="00B24AE8" w:rsidRPr="002545A7">
        <w:rPr>
          <w:rFonts w:ascii="Calibri" w:hAnsi="Calibri" w:cs="Calibri"/>
        </w:rPr>
        <w:t>Pronajímaných prostor</w:t>
      </w:r>
      <w:r w:rsidRPr="002545A7">
        <w:rPr>
          <w:rFonts w:ascii="Calibri" w:hAnsi="Calibri" w:cs="Calibri"/>
        </w:rPr>
        <w:t xml:space="preserve"> za účelem kontroly dodržování Smlouvy, a to v rozsahu, který nebude nepřiměřeně omezovat Nájemce ve výkonu jeho užívacího práva a dále za účelem odvrácení hrozící škody. </w:t>
      </w:r>
    </w:p>
    <w:p w14:paraId="6543DE98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77BF6181" w14:textId="2D4DCDEE" w:rsidR="00803742" w:rsidRPr="002545A7" w:rsidRDefault="00803742" w:rsidP="00CD2378">
      <w:pPr>
        <w:pStyle w:val="Odstavecseseznamem"/>
        <w:numPr>
          <w:ilvl w:val="0"/>
          <w:numId w:val="7"/>
        </w:numPr>
        <w:ind w:left="709" w:hanging="283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>Pronajímatel se zavazuje seznámit Nájemce s vnitřními předpisy Pronajímatele, jakož i po celou dobu trvání nájmu seznamovat Nájemce s jejich změnami.</w:t>
      </w:r>
    </w:p>
    <w:p w14:paraId="252613E3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40D5AA41" w14:textId="00CFE771" w:rsidR="00803742" w:rsidRPr="002545A7" w:rsidRDefault="00803742" w:rsidP="00CD2378">
      <w:pPr>
        <w:pStyle w:val="Odstavecseseznamem"/>
        <w:numPr>
          <w:ilvl w:val="0"/>
          <w:numId w:val="7"/>
        </w:numPr>
        <w:ind w:left="709" w:hanging="283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>Pronajímatel se zavazuje zajišťovat a koordinovat organizaci požární ochrany v</w:t>
      </w:r>
      <w:r w:rsidR="00B24AE8" w:rsidRPr="002545A7">
        <w:rPr>
          <w:rFonts w:ascii="Calibri" w:hAnsi="Calibri" w:cs="Calibri"/>
        </w:rPr>
        <w:t> budově, kde se Pronajímané prostory nachází</w:t>
      </w:r>
      <w:r w:rsidRPr="002545A7">
        <w:rPr>
          <w:rFonts w:ascii="Calibri" w:hAnsi="Calibri" w:cs="Calibri"/>
        </w:rPr>
        <w:t>. Zavazuje se obstarávat a zabezpečovat v potřebném rozsahu věcné prostředky požární ochrany a požárně bezpečnostní zařízení se zřetelem na požární nebezpečí a v souladu s projektovou dokumentac</w:t>
      </w:r>
      <w:r w:rsidR="00B24AE8" w:rsidRPr="002545A7">
        <w:rPr>
          <w:rFonts w:ascii="Calibri" w:hAnsi="Calibri" w:cs="Calibri"/>
        </w:rPr>
        <w:t>í</w:t>
      </w:r>
      <w:r w:rsidRPr="002545A7">
        <w:rPr>
          <w:rFonts w:ascii="Calibri" w:hAnsi="Calibri" w:cs="Calibri"/>
        </w:rPr>
        <w:t xml:space="preserve"> a udržovat je v provozuschopném stavu. Pronajímatel se zavazuje zajistit revize, kontroly, zkoušky a opravy věcných prostředků požární ochrany a požárně bezpečnostních zařízení, která jsou součástí Pronajímaných </w:t>
      </w:r>
      <w:r w:rsidR="00B24AE8" w:rsidRPr="002545A7">
        <w:rPr>
          <w:rFonts w:ascii="Calibri" w:hAnsi="Calibri" w:cs="Calibri"/>
        </w:rPr>
        <w:t>prostor</w:t>
      </w:r>
      <w:r w:rsidRPr="002545A7">
        <w:rPr>
          <w:rFonts w:ascii="Calibri" w:hAnsi="Calibri" w:cs="Calibri"/>
        </w:rPr>
        <w:t xml:space="preserve"> v souladu s obecně závaznými právními a ostatními předpisy k zajištění PO.</w:t>
      </w:r>
    </w:p>
    <w:p w14:paraId="2002E2DD" w14:textId="77777777" w:rsidR="00777486" w:rsidRPr="002545A7" w:rsidRDefault="00777486" w:rsidP="00803742">
      <w:pPr>
        <w:jc w:val="both"/>
        <w:rPr>
          <w:rFonts w:ascii="Calibri" w:hAnsi="Calibri" w:cs="Calibri"/>
        </w:rPr>
      </w:pPr>
    </w:p>
    <w:p w14:paraId="3D2BECED" w14:textId="349779BB" w:rsidR="00803742" w:rsidRPr="002545A7" w:rsidRDefault="00803742" w:rsidP="002545A7">
      <w:pPr>
        <w:pStyle w:val="Odstavecseseznamem"/>
        <w:numPr>
          <w:ilvl w:val="0"/>
          <w:numId w:val="1"/>
        </w:numPr>
        <w:ind w:hanging="578"/>
        <w:jc w:val="center"/>
        <w:rPr>
          <w:rFonts w:ascii="Calibri" w:hAnsi="Calibri" w:cs="Calibri"/>
          <w:b/>
        </w:rPr>
      </w:pPr>
      <w:r w:rsidRPr="002545A7">
        <w:rPr>
          <w:rFonts w:ascii="Calibri" w:hAnsi="Calibri" w:cs="Calibri"/>
          <w:b/>
        </w:rPr>
        <w:t>Práva a povinnosti Nájemce</w:t>
      </w:r>
    </w:p>
    <w:p w14:paraId="592D112B" w14:textId="77777777" w:rsidR="00803742" w:rsidRPr="002545A7" w:rsidRDefault="00803742" w:rsidP="00803742">
      <w:pPr>
        <w:jc w:val="both"/>
        <w:rPr>
          <w:rFonts w:ascii="Calibri" w:hAnsi="Calibri" w:cs="Calibri"/>
          <w:b/>
        </w:rPr>
      </w:pPr>
    </w:p>
    <w:p w14:paraId="30F88CFE" w14:textId="1CD16D3D" w:rsidR="00803742" w:rsidRPr="002545A7" w:rsidRDefault="00803742" w:rsidP="000700F2">
      <w:pPr>
        <w:pStyle w:val="Odstavecseseznamem"/>
        <w:numPr>
          <w:ilvl w:val="0"/>
          <w:numId w:val="8"/>
        </w:numPr>
        <w:ind w:left="709" w:hanging="283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Nájemce není oprávněn přenechat </w:t>
      </w:r>
      <w:r w:rsidR="00B24AE8" w:rsidRPr="002545A7">
        <w:rPr>
          <w:rFonts w:ascii="Calibri" w:hAnsi="Calibri" w:cs="Calibri"/>
        </w:rPr>
        <w:t>Pronajímané prostory</w:t>
      </w:r>
      <w:r w:rsidRPr="002545A7">
        <w:rPr>
          <w:rFonts w:ascii="Calibri" w:hAnsi="Calibri" w:cs="Calibri"/>
        </w:rPr>
        <w:t xml:space="preserve"> do užívání třetí osobě </w:t>
      </w:r>
      <w:r w:rsidR="006938A0">
        <w:rPr>
          <w:rFonts w:ascii="Calibri" w:hAnsi="Calibri" w:cs="Calibri"/>
        </w:rPr>
        <w:br/>
      </w:r>
      <w:r w:rsidRPr="002545A7">
        <w:rPr>
          <w:rFonts w:ascii="Calibri" w:hAnsi="Calibri" w:cs="Calibri"/>
        </w:rPr>
        <w:t>bez předchozího písemného souhlasu Pronajímatele.</w:t>
      </w:r>
    </w:p>
    <w:p w14:paraId="4A45B51A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42139D77" w14:textId="560C9A50" w:rsidR="00803742" w:rsidRPr="002545A7" w:rsidRDefault="00803742" w:rsidP="000700F2">
      <w:pPr>
        <w:pStyle w:val="Odstavecseseznamem"/>
        <w:numPr>
          <w:ilvl w:val="0"/>
          <w:numId w:val="8"/>
        </w:numPr>
        <w:ind w:left="709" w:hanging="283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>Nájemce je povinen si počínat tak, aby při jeho činnosti nevznikla na P</w:t>
      </w:r>
      <w:r w:rsidR="00B24AE8" w:rsidRPr="002545A7">
        <w:rPr>
          <w:rFonts w:ascii="Calibri" w:hAnsi="Calibri" w:cs="Calibri"/>
        </w:rPr>
        <w:t xml:space="preserve">ronajatých prostorech </w:t>
      </w:r>
      <w:r w:rsidRPr="002545A7">
        <w:rPr>
          <w:rFonts w:ascii="Calibri" w:hAnsi="Calibri" w:cs="Calibri"/>
        </w:rPr>
        <w:t>nebo na věcech, které jsou v areálu Pronajímatele</w:t>
      </w:r>
      <w:r w:rsidR="00704FCD">
        <w:rPr>
          <w:rFonts w:ascii="Calibri" w:hAnsi="Calibri" w:cs="Calibri"/>
        </w:rPr>
        <w:t>,</w:t>
      </w:r>
      <w:r w:rsidRPr="002545A7">
        <w:rPr>
          <w:rFonts w:ascii="Calibri" w:hAnsi="Calibri" w:cs="Calibri"/>
        </w:rPr>
        <w:t xml:space="preserve"> škoda. V případě, </w:t>
      </w:r>
      <w:r w:rsidR="00704FCD">
        <w:rPr>
          <w:rFonts w:ascii="Calibri" w:hAnsi="Calibri" w:cs="Calibri"/>
        </w:rPr>
        <w:br/>
      </w:r>
      <w:r w:rsidRPr="002545A7">
        <w:rPr>
          <w:rFonts w:ascii="Calibri" w:hAnsi="Calibri" w:cs="Calibri"/>
        </w:rPr>
        <w:t>že jeho zaviněním či zaviněním osob, které se v</w:t>
      </w:r>
      <w:r w:rsidR="00B24AE8" w:rsidRPr="002545A7">
        <w:rPr>
          <w:rFonts w:ascii="Calibri" w:hAnsi="Calibri" w:cs="Calibri"/>
        </w:rPr>
        <w:t> Pronajatých prostorech</w:t>
      </w:r>
      <w:r w:rsidRPr="002545A7">
        <w:rPr>
          <w:rFonts w:ascii="Calibri" w:hAnsi="Calibri" w:cs="Calibri"/>
        </w:rPr>
        <w:t xml:space="preserve"> s jeho souhlasem zdržovaly, dojde ke vzniku škody, je povinen škodu v přiměřené lhůtě odstranit či nahradit.</w:t>
      </w:r>
    </w:p>
    <w:p w14:paraId="2545AF09" w14:textId="77777777" w:rsidR="00EF199B" w:rsidRPr="002545A7" w:rsidRDefault="00EF199B" w:rsidP="00803742">
      <w:pPr>
        <w:jc w:val="both"/>
        <w:rPr>
          <w:rFonts w:ascii="Calibri" w:hAnsi="Calibri" w:cs="Calibri"/>
        </w:rPr>
      </w:pPr>
    </w:p>
    <w:p w14:paraId="058CA44B" w14:textId="1C90E7B7" w:rsidR="00803742" w:rsidRPr="002545A7" w:rsidRDefault="00803742" w:rsidP="000700F2">
      <w:pPr>
        <w:pStyle w:val="Odstavecseseznamem"/>
        <w:numPr>
          <w:ilvl w:val="0"/>
          <w:numId w:val="8"/>
        </w:numPr>
        <w:ind w:left="709" w:hanging="283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>Jakékoliv změny či stavební úpravy P</w:t>
      </w:r>
      <w:r w:rsidR="00B24AE8" w:rsidRPr="002545A7">
        <w:rPr>
          <w:rFonts w:ascii="Calibri" w:hAnsi="Calibri" w:cs="Calibri"/>
        </w:rPr>
        <w:t>ronajatých prostor</w:t>
      </w:r>
      <w:r w:rsidRPr="002545A7">
        <w:rPr>
          <w:rFonts w:ascii="Calibri" w:hAnsi="Calibri" w:cs="Calibri"/>
        </w:rPr>
        <w:t xml:space="preserve"> a jejich zhodnocení je Nájemce oprávněn provádět jen s předchozím písemným souhlasem Pronajímatele a na své náklady.</w:t>
      </w:r>
    </w:p>
    <w:p w14:paraId="4ADD0042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1B5FC96F" w14:textId="349E9E0D" w:rsidR="00803742" w:rsidRPr="002545A7" w:rsidRDefault="00803742" w:rsidP="000700F2">
      <w:pPr>
        <w:pStyle w:val="Odstavecseseznamem"/>
        <w:numPr>
          <w:ilvl w:val="0"/>
          <w:numId w:val="8"/>
        </w:numPr>
        <w:ind w:left="709" w:hanging="283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>Nájemce je povinen oznamovat Pronajímateli potřebu oprav, které zajišťuje Pronajímatel.</w:t>
      </w:r>
    </w:p>
    <w:p w14:paraId="44BF588D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7BB50005" w14:textId="0FFC5B32" w:rsidR="00803742" w:rsidRPr="002545A7" w:rsidRDefault="00803742" w:rsidP="000700F2">
      <w:pPr>
        <w:pStyle w:val="Odstavecseseznamem"/>
        <w:numPr>
          <w:ilvl w:val="0"/>
          <w:numId w:val="8"/>
        </w:numPr>
        <w:ind w:left="709" w:hanging="283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>Nájemce není oprávněn bez předchozího písemného souhlasu Pronajímatele postoupit na třetí osobu jakoukoliv pohledávku vyplývající ze Smlouvy a jakoukoliv pohledávku vůči Pronajímateli vyplývající ze Smlouvy zatížit právy ve prospěch třetích osob.</w:t>
      </w:r>
    </w:p>
    <w:p w14:paraId="6F5F8DDC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3FD2237D" w14:textId="762BBFD1" w:rsidR="00803742" w:rsidRPr="002545A7" w:rsidRDefault="00803742" w:rsidP="000700F2">
      <w:pPr>
        <w:pStyle w:val="Odstavecseseznamem"/>
        <w:numPr>
          <w:ilvl w:val="0"/>
          <w:numId w:val="8"/>
        </w:numPr>
        <w:ind w:left="709" w:hanging="283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>Nájemce je povinen řídit se a dodržovat v</w:t>
      </w:r>
      <w:r w:rsidR="00EA652B" w:rsidRPr="002545A7">
        <w:rPr>
          <w:rFonts w:ascii="Calibri" w:hAnsi="Calibri" w:cs="Calibri"/>
        </w:rPr>
        <w:t>nitřní předpisy Pronajímatele.</w:t>
      </w:r>
    </w:p>
    <w:p w14:paraId="4DA57CDE" w14:textId="5AF068D0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60B4417D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7E414760" w14:textId="287CC281" w:rsidR="00803742" w:rsidRPr="002545A7" w:rsidRDefault="00803742" w:rsidP="002545A7">
      <w:pPr>
        <w:pStyle w:val="Odstavecseseznamem"/>
        <w:numPr>
          <w:ilvl w:val="0"/>
          <w:numId w:val="1"/>
        </w:numPr>
        <w:ind w:hanging="578"/>
        <w:jc w:val="center"/>
        <w:rPr>
          <w:rFonts w:ascii="Calibri" w:hAnsi="Calibri" w:cs="Calibri"/>
          <w:b/>
        </w:rPr>
      </w:pPr>
      <w:r w:rsidRPr="002545A7">
        <w:rPr>
          <w:rFonts w:ascii="Calibri" w:hAnsi="Calibri" w:cs="Calibri"/>
          <w:b/>
        </w:rPr>
        <w:t>Závěrečná ustanovení</w:t>
      </w:r>
    </w:p>
    <w:p w14:paraId="295C2E74" w14:textId="77777777" w:rsidR="00803742" w:rsidRPr="002545A7" w:rsidRDefault="00803742" w:rsidP="00803742">
      <w:pPr>
        <w:jc w:val="both"/>
        <w:rPr>
          <w:rFonts w:ascii="Calibri" w:hAnsi="Calibri" w:cs="Calibri"/>
          <w:b/>
        </w:rPr>
      </w:pPr>
    </w:p>
    <w:p w14:paraId="6D98BF18" w14:textId="77126692" w:rsidR="00B24AE8" w:rsidRPr="002545A7" w:rsidRDefault="00B24AE8" w:rsidP="001B770D">
      <w:pPr>
        <w:pStyle w:val="Odstavecseseznamem"/>
        <w:numPr>
          <w:ilvl w:val="0"/>
          <w:numId w:val="9"/>
        </w:numPr>
        <w:ind w:left="709" w:hanging="316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Právo vypovědět tuto Smlouvu se řídí ustanovením § 2231 a násl. OZ. </w:t>
      </w:r>
    </w:p>
    <w:p w14:paraId="4E8F2A39" w14:textId="77777777" w:rsidR="00B24AE8" w:rsidRPr="002545A7" w:rsidRDefault="00B24AE8" w:rsidP="00B24AE8">
      <w:pPr>
        <w:pStyle w:val="Odstavecseseznamem"/>
        <w:ind w:left="709"/>
        <w:jc w:val="both"/>
        <w:rPr>
          <w:rFonts w:ascii="Calibri" w:hAnsi="Calibri" w:cs="Calibri"/>
        </w:rPr>
      </w:pPr>
    </w:p>
    <w:p w14:paraId="23F35302" w14:textId="012117C0" w:rsidR="00803742" w:rsidRPr="002545A7" w:rsidRDefault="00803742" w:rsidP="001B770D">
      <w:pPr>
        <w:pStyle w:val="Odstavecseseznamem"/>
        <w:numPr>
          <w:ilvl w:val="0"/>
          <w:numId w:val="9"/>
        </w:numPr>
        <w:ind w:left="709" w:hanging="316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>Smluvní strany se zavazují řešit veškeré spory, které mezi nimi v souvislosti se Smlouvou vzniknou, smírnou cestou. Nedojde-li ke smírnému vyřešení sporu, bude tento spor předložen k projednání a rozhodnutí příslušnému soudu ČR.</w:t>
      </w:r>
    </w:p>
    <w:p w14:paraId="48C42DDF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29209C0E" w14:textId="12E56DC7" w:rsidR="00803742" w:rsidRPr="002545A7" w:rsidRDefault="00803742" w:rsidP="001B770D">
      <w:pPr>
        <w:pStyle w:val="Odstavecseseznamem"/>
        <w:numPr>
          <w:ilvl w:val="0"/>
          <w:numId w:val="9"/>
        </w:numPr>
        <w:ind w:left="709" w:hanging="316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V případech touto Smlouvou výslovně neupravených se právní vztahy mezi Smluvními stranami řídí ustanoveními </w:t>
      </w:r>
      <w:r w:rsidR="00704FCD">
        <w:rPr>
          <w:rFonts w:ascii="Calibri" w:hAnsi="Calibri" w:cs="Calibri"/>
        </w:rPr>
        <w:t>OZ</w:t>
      </w:r>
      <w:r w:rsidRPr="002545A7">
        <w:rPr>
          <w:rFonts w:ascii="Calibri" w:hAnsi="Calibri" w:cs="Calibri"/>
        </w:rPr>
        <w:t>.</w:t>
      </w:r>
    </w:p>
    <w:p w14:paraId="22A91BFE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4CA3B2D1" w14:textId="42A5EDFF" w:rsidR="00803742" w:rsidRPr="002545A7" w:rsidRDefault="00803742" w:rsidP="001B770D">
      <w:pPr>
        <w:pStyle w:val="Odstavecseseznamem"/>
        <w:numPr>
          <w:ilvl w:val="0"/>
          <w:numId w:val="9"/>
        </w:numPr>
        <w:ind w:left="709" w:hanging="316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>V případě, že se stane, nebo se ukáže některé z ustanovení Smlouvy jako neplatné, neúčinné nebo nevykonatelné, nemá tato skutečnost vliv na platnost, účinnost a vykonatelnost ostatních ustanovení Smlouvy. Smluvní strany se zavazují nahradit takové ustanovení ustanovením platným, účinným a vykonatelným, které v co nejvyšší možné míře respektuje hospodářský účel neplatného, neúčinného nebo nevykonatelného ustanovení.</w:t>
      </w:r>
    </w:p>
    <w:p w14:paraId="3F0FEA12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60938ED3" w14:textId="67D40B17" w:rsidR="00803742" w:rsidRDefault="00803742" w:rsidP="001B770D">
      <w:pPr>
        <w:pStyle w:val="Odstavecseseznamem"/>
        <w:numPr>
          <w:ilvl w:val="0"/>
          <w:numId w:val="9"/>
        </w:numPr>
        <w:ind w:left="709" w:hanging="316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>Jednotlivé články této Smlouvy mohou být měněny, rušeny nebo doplňovány pouze písemnými vzájemně odsouhlasenými dodatky.</w:t>
      </w:r>
    </w:p>
    <w:p w14:paraId="3DE608F4" w14:textId="77777777" w:rsidR="00347F6D" w:rsidRPr="00347F6D" w:rsidRDefault="00347F6D" w:rsidP="00347F6D">
      <w:pPr>
        <w:pStyle w:val="Odstavecseseznamem"/>
        <w:rPr>
          <w:rFonts w:ascii="Calibri" w:hAnsi="Calibri" w:cs="Calibri"/>
        </w:rPr>
      </w:pPr>
    </w:p>
    <w:p w14:paraId="0EF73CD9" w14:textId="5878FD4D" w:rsidR="00347F6D" w:rsidRPr="002545A7" w:rsidRDefault="00347F6D" w:rsidP="001B770D">
      <w:pPr>
        <w:pStyle w:val="Odstavecseseznamem"/>
        <w:numPr>
          <w:ilvl w:val="0"/>
          <w:numId w:val="9"/>
        </w:numPr>
        <w:ind w:left="709" w:hanging="316"/>
        <w:jc w:val="both"/>
        <w:rPr>
          <w:rFonts w:ascii="Calibri" w:hAnsi="Calibri" w:cs="Calibri"/>
        </w:rPr>
      </w:pPr>
      <w:r w:rsidRPr="00347F6D">
        <w:rPr>
          <w:rFonts w:ascii="Calibri" w:hAnsi="Calibri" w:cs="Calibri"/>
        </w:rPr>
        <w:t xml:space="preserve">Tato </w:t>
      </w:r>
      <w:r>
        <w:rPr>
          <w:rFonts w:ascii="Calibri" w:hAnsi="Calibri" w:cs="Calibri"/>
        </w:rPr>
        <w:t>S</w:t>
      </w:r>
      <w:r w:rsidRPr="00347F6D">
        <w:rPr>
          <w:rFonts w:ascii="Calibri" w:hAnsi="Calibri" w:cs="Calibri"/>
        </w:rPr>
        <w:t>mlouva nabývá platnosti podpisem smluvních stran a účinnosti dnem uveřejnění v Registru smluv dle zákona č. 340/2015 Sb. ve znění pozdějších předpisů</w:t>
      </w:r>
      <w:r>
        <w:rPr>
          <w:rFonts w:ascii="Calibri" w:hAnsi="Calibri" w:cs="Calibri"/>
        </w:rPr>
        <w:t>.</w:t>
      </w:r>
    </w:p>
    <w:p w14:paraId="17DB3023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7A07ACB5" w14:textId="12B6A998" w:rsidR="00803742" w:rsidRPr="002545A7" w:rsidRDefault="006D529C" w:rsidP="001B770D">
      <w:pPr>
        <w:pStyle w:val="Odstavecseseznamem"/>
        <w:numPr>
          <w:ilvl w:val="0"/>
          <w:numId w:val="9"/>
        </w:numPr>
        <w:ind w:left="709" w:hanging="316"/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>Tato Smlouva je vyhotovena ve dvou stejnopisech s platností originálu, přičemž Nájemce a Pronajímatel obdrží po jednom výtisku. V případě, že je Smlouva uzavřena v elektronické podobě, s připojením uznávaného elektronického podpisu oprávněných zástupců smluvních stran, je vyhotoveno jedno provedení této Smlouvy.</w:t>
      </w:r>
    </w:p>
    <w:p w14:paraId="14DCECAF" w14:textId="77777777" w:rsidR="00A61AD6" w:rsidRPr="002545A7" w:rsidRDefault="00A61AD6" w:rsidP="00734B07">
      <w:pPr>
        <w:jc w:val="both"/>
        <w:rPr>
          <w:rFonts w:ascii="Calibri" w:hAnsi="Calibri" w:cs="Calibri"/>
        </w:rPr>
      </w:pPr>
    </w:p>
    <w:p w14:paraId="29A44AB6" w14:textId="1ADF023A" w:rsidR="002B625F" w:rsidRPr="002B625F" w:rsidRDefault="002B625F" w:rsidP="00803742">
      <w:pPr>
        <w:jc w:val="both"/>
        <w:rPr>
          <w:rFonts w:ascii="Calibri" w:hAnsi="Calibri" w:cs="Calibri"/>
          <w:u w:val="single"/>
        </w:rPr>
      </w:pPr>
      <w:r w:rsidRPr="002B625F">
        <w:rPr>
          <w:rFonts w:ascii="Calibri" w:hAnsi="Calibri" w:cs="Calibri"/>
          <w:u w:val="single"/>
        </w:rPr>
        <w:t>Přílohy:</w:t>
      </w:r>
    </w:p>
    <w:p w14:paraId="0860B58A" w14:textId="6A4B9999" w:rsidR="00B24AE8" w:rsidRDefault="002B625F" w:rsidP="0080374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Příloha č. 1 – </w:t>
      </w:r>
      <w:r w:rsidRPr="002B625F">
        <w:rPr>
          <w:rFonts w:ascii="Calibri" w:hAnsi="Calibri" w:cs="Calibri"/>
        </w:rPr>
        <w:t>půdorys 2. nadzemního podlaží</w:t>
      </w:r>
    </w:p>
    <w:p w14:paraId="5A40734E" w14:textId="77777777" w:rsidR="002B625F" w:rsidRPr="002545A7" w:rsidRDefault="002B625F" w:rsidP="00803742">
      <w:pPr>
        <w:jc w:val="both"/>
        <w:rPr>
          <w:rFonts w:ascii="Calibri" w:hAnsi="Calibri" w:cs="Calibri"/>
        </w:rPr>
      </w:pPr>
    </w:p>
    <w:p w14:paraId="50671443" w14:textId="617609BE" w:rsidR="00803742" w:rsidRPr="002545A7" w:rsidRDefault="00734B07" w:rsidP="00803742">
      <w:pPr>
        <w:jc w:val="both"/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V Karlových Varech dne </w:t>
      </w:r>
      <w:r w:rsidR="004551C7" w:rsidRPr="002545A7">
        <w:rPr>
          <w:rFonts w:ascii="Calibri" w:hAnsi="Calibri" w:cs="Calibri"/>
        </w:rPr>
        <w:tab/>
      </w:r>
      <w:r w:rsidR="004551C7" w:rsidRPr="002545A7">
        <w:rPr>
          <w:rFonts w:ascii="Calibri" w:hAnsi="Calibri" w:cs="Calibri"/>
        </w:rPr>
        <w:tab/>
      </w:r>
      <w:r w:rsidR="004551C7" w:rsidRPr="002545A7">
        <w:rPr>
          <w:rFonts w:ascii="Calibri" w:hAnsi="Calibri" w:cs="Calibri"/>
        </w:rPr>
        <w:tab/>
      </w:r>
      <w:r w:rsidR="004551C7" w:rsidRPr="002545A7">
        <w:rPr>
          <w:rFonts w:ascii="Calibri" w:hAnsi="Calibri" w:cs="Calibri"/>
        </w:rPr>
        <w:tab/>
        <w:t>V Karlových Varech dne</w:t>
      </w:r>
    </w:p>
    <w:p w14:paraId="1D811CA4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75217C63" w14:textId="77777777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20ADDF79" w14:textId="45D3891A" w:rsidR="00803742" w:rsidRPr="002545A7" w:rsidRDefault="00803742" w:rsidP="00803742">
      <w:pPr>
        <w:jc w:val="both"/>
        <w:rPr>
          <w:rFonts w:ascii="Calibri" w:hAnsi="Calibri" w:cs="Calibri"/>
        </w:rPr>
      </w:pPr>
    </w:p>
    <w:p w14:paraId="799B9737" w14:textId="77777777" w:rsidR="00D355C7" w:rsidRPr="002545A7" w:rsidRDefault="00D355C7" w:rsidP="00D355C7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>______________________</w:t>
      </w:r>
      <w:r w:rsidRPr="002545A7">
        <w:rPr>
          <w:rFonts w:ascii="Calibri" w:hAnsi="Calibri" w:cs="Calibri"/>
        </w:rPr>
        <w:tab/>
      </w:r>
      <w:r w:rsidRPr="002545A7">
        <w:rPr>
          <w:rFonts w:ascii="Calibri" w:hAnsi="Calibri" w:cs="Calibri"/>
        </w:rPr>
        <w:tab/>
      </w:r>
      <w:r w:rsidRPr="002545A7">
        <w:rPr>
          <w:rFonts w:ascii="Calibri" w:hAnsi="Calibri" w:cs="Calibri"/>
        </w:rPr>
        <w:tab/>
      </w:r>
      <w:r w:rsidRPr="002545A7">
        <w:rPr>
          <w:rFonts w:ascii="Calibri" w:hAnsi="Calibri" w:cs="Calibri"/>
        </w:rPr>
        <w:tab/>
        <w:t>________________________</w:t>
      </w:r>
    </w:p>
    <w:p w14:paraId="75D6792D" w14:textId="3200F831" w:rsidR="0091783A" w:rsidRPr="002545A7" w:rsidRDefault="0091783A" w:rsidP="00BC4C38">
      <w:pPr>
        <w:tabs>
          <w:tab w:val="left" w:pos="4962"/>
        </w:tabs>
        <w:spacing w:after="120"/>
        <w:rPr>
          <w:rFonts w:ascii="Calibri" w:hAnsi="Calibri" w:cs="Calibri"/>
          <w:b/>
        </w:rPr>
      </w:pPr>
      <w:r w:rsidRPr="002545A7">
        <w:rPr>
          <w:rFonts w:ascii="Calibri" w:hAnsi="Calibri" w:cs="Calibri"/>
          <w:b/>
        </w:rPr>
        <w:t>Karlovarská krajská nemocnice a.s.</w:t>
      </w:r>
      <w:r>
        <w:rPr>
          <w:rFonts w:ascii="Calibri" w:hAnsi="Calibri" w:cs="Calibri"/>
          <w:b/>
        </w:rPr>
        <w:tab/>
      </w:r>
      <w:r w:rsidRPr="002545A7">
        <w:rPr>
          <w:rFonts w:ascii="Calibri" w:hAnsi="Calibri" w:cs="Calibri"/>
          <w:b/>
        </w:rPr>
        <w:t xml:space="preserve">Základní škola a mateřská škola </w:t>
      </w:r>
      <w:r>
        <w:rPr>
          <w:rFonts w:ascii="Calibri" w:hAnsi="Calibri" w:cs="Calibri"/>
          <w:b/>
        </w:rPr>
        <w:br/>
      </w:r>
      <w:r w:rsidRPr="002545A7">
        <w:rPr>
          <w:rFonts w:ascii="Calibri" w:hAnsi="Calibri" w:cs="Calibri"/>
        </w:rPr>
        <w:t xml:space="preserve">MUDr. Josef </w:t>
      </w:r>
      <w:proofErr w:type="spellStart"/>
      <w:r w:rsidRPr="002545A7">
        <w:rPr>
          <w:rFonts w:ascii="Calibri" w:hAnsi="Calibri" w:cs="Calibri"/>
        </w:rPr>
        <w:t>März</w:t>
      </w:r>
      <w:proofErr w:type="spellEnd"/>
      <w:r w:rsidRPr="002545A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 w:rsidRPr="002545A7">
        <w:rPr>
          <w:rFonts w:ascii="Calibri" w:hAnsi="Calibri" w:cs="Calibri"/>
          <w:b/>
        </w:rPr>
        <w:t xml:space="preserve">při zdravotnických zařízeních Karlovy </w:t>
      </w:r>
      <w:r>
        <w:rPr>
          <w:rFonts w:ascii="Calibri" w:hAnsi="Calibri" w:cs="Calibri"/>
          <w:b/>
        </w:rPr>
        <w:br/>
      </w:r>
      <w:r w:rsidRPr="002545A7">
        <w:rPr>
          <w:rFonts w:ascii="Calibri" w:hAnsi="Calibri" w:cs="Calibri"/>
        </w:rPr>
        <w:t>předseda představenstva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 w:rsidRPr="002545A7">
        <w:rPr>
          <w:rFonts w:ascii="Calibri" w:hAnsi="Calibri" w:cs="Calibri"/>
          <w:b/>
        </w:rPr>
        <w:t>Vary, příspěvková organizace</w:t>
      </w:r>
    </w:p>
    <w:p w14:paraId="610511EA" w14:textId="5720D8C4" w:rsidR="00D355C7" w:rsidRPr="002545A7" w:rsidRDefault="00B24AE8" w:rsidP="00BC4C38">
      <w:pPr>
        <w:ind w:left="4962"/>
        <w:rPr>
          <w:rFonts w:ascii="Calibri" w:hAnsi="Calibri" w:cs="Calibri"/>
        </w:rPr>
      </w:pPr>
      <w:r w:rsidRPr="002545A7">
        <w:rPr>
          <w:rFonts w:ascii="Calibri" w:hAnsi="Calibri" w:cs="Calibri"/>
        </w:rPr>
        <w:t>Mgr. Jana Hynková</w:t>
      </w:r>
    </w:p>
    <w:p w14:paraId="412364AB" w14:textId="29E786EF" w:rsidR="00D355C7" w:rsidRPr="002545A7" w:rsidRDefault="00B24AE8" w:rsidP="002B625F">
      <w:pPr>
        <w:ind w:left="4962"/>
        <w:rPr>
          <w:rFonts w:ascii="Calibri" w:hAnsi="Calibri" w:cs="Calibri"/>
        </w:rPr>
      </w:pPr>
      <w:r w:rsidRPr="002545A7">
        <w:rPr>
          <w:rFonts w:ascii="Calibri" w:hAnsi="Calibri" w:cs="Calibri"/>
        </w:rPr>
        <w:t>ředitelka</w:t>
      </w:r>
    </w:p>
    <w:p w14:paraId="05D9BA08" w14:textId="77777777" w:rsidR="00D355C7" w:rsidRPr="002545A7" w:rsidRDefault="00D355C7" w:rsidP="00D355C7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>______________________</w:t>
      </w:r>
      <w:r w:rsidRPr="002545A7">
        <w:rPr>
          <w:rFonts w:ascii="Calibri" w:hAnsi="Calibri" w:cs="Calibri"/>
        </w:rPr>
        <w:tab/>
      </w:r>
      <w:r w:rsidRPr="002545A7">
        <w:rPr>
          <w:rFonts w:ascii="Calibri" w:hAnsi="Calibri" w:cs="Calibri"/>
        </w:rPr>
        <w:tab/>
      </w:r>
      <w:r w:rsidRPr="002545A7">
        <w:rPr>
          <w:rFonts w:ascii="Calibri" w:hAnsi="Calibri" w:cs="Calibri"/>
        </w:rPr>
        <w:tab/>
      </w:r>
      <w:r w:rsidRPr="002545A7">
        <w:rPr>
          <w:rFonts w:ascii="Calibri" w:hAnsi="Calibri" w:cs="Calibri"/>
        </w:rPr>
        <w:tab/>
      </w:r>
      <w:r w:rsidRPr="002545A7">
        <w:rPr>
          <w:rFonts w:ascii="Calibri" w:hAnsi="Calibri" w:cs="Calibri"/>
        </w:rPr>
        <w:tab/>
      </w:r>
    </w:p>
    <w:p w14:paraId="0CC28A71" w14:textId="10D60E36" w:rsidR="00D355C7" w:rsidRPr="002545A7" w:rsidRDefault="00D355C7" w:rsidP="00D355C7">
      <w:pPr>
        <w:rPr>
          <w:rFonts w:ascii="Calibri" w:hAnsi="Calibri" w:cs="Calibri"/>
        </w:rPr>
      </w:pPr>
      <w:r w:rsidRPr="002545A7">
        <w:rPr>
          <w:rFonts w:ascii="Calibri" w:hAnsi="Calibri" w:cs="Calibri"/>
        </w:rPr>
        <w:t xml:space="preserve">Ing. </w:t>
      </w:r>
      <w:r w:rsidR="002D06ED" w:rsidRPr="002545A7">
        <w:rPr>
          <w:rFonts w:ascii="Calibri" w:hAnsi="Calibri" w:cs="Calibri"/>
        </w:rPr>
        <w:t>Martin Čvančara, MBA</w:t>
      </w:r>
      <w:r w:rsidRPr="002545A7">
        <w:rPr>
          <w:rFonts w:ascii="Calibri" w:hAnsi="Calibri" w:cs="Calibri"/>
        </w:rPr>
        <w:tab/>
      </w:r>
      <w:r w:rsidRPr="002545A7">
        <w:rPr>
          <w:rFonts w:ascii="Calibri" w:hAnsi="Calibri" w:cs="Calibri"/>
        </w:rPr>
        <w:tab/>
      </w:r>
      <w:r w:rsidRPr="002545A7">
        <w:rPr>
          <w:rFonts w:ascii="Calibri" w:hAnsi="Calibri" w:cs="Calibri"/>
        </w:rPr>
        <w:tab/>
      </w:r>
    </w:p>
    <w:p w14:paraId="50A9B5AE" w14:textId="36CD27FB" w:rsidR="00803742" w:rsidRPr="002545A7" w:rsidRDefault="00347F6D" w:rsidP="00D355C7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člen</w:t>
      </w:r>
      <w:r w:rsidR="004551C7" w:rsidRPr="002545A7">
        <w:rPr>
          <w:rFonts w:ascii="Calibri" w:hAnsi="Calibri" w:cs="Calibri"/>
        </w:rPr>
        <w:t xml:space="preserve"> </w:t>
      </w:r>
      <w:r w:rsidR="00D355C7" w:rsidRPr="002545A7">
        <w:rPr>
          <w:rFonts w:ascii="Calibri" w:hAnsi="Calibri" w:cs="Calibri"/>
        </w:rPr>
        <w:t>představenstva</w:t>
      </w:r>
      <w:r w:rsidR="00D355C7" w:rsidRPr="002545A7">
        <w:rPr>
          <w:rFonts w:ascii="Calibri" w:hAnsi="Calibri" w:cs="Calibri"/>
        </w:rPr>
        <w:tab/>
      </w:r>
    </w:p>
    <w:p w14:paraId="2242B343" w14:textId="77777777" w:rsidR="008D72E2" w:rsidRPr="002545A7" w:rsidRDefault="008D72E2">
      <w:pPr>
        <w:rPr>
          <w:rFonts w:ascii="Calibri" w:hAnsi="Calibri" w:cs="Calibri"/>
        </w:rPr>
      </w:pPr>
    </w:p>
    <w:sectPr w:rsidR="008D72E2" w:rsidRPr="002545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A2304" w14:textId="77777777" w:rsidR="006049AD" w:rsidRDefault="006049AD" w:rsidP="00D221FA">
      <w:r>
        <w:separator/>
      </w:r>
    </w:p>
  </w:endnote>
  <w:endnote w:type="continuationSeparator" w:id="0">
    <w:p w14:paraId="6FBF0A81" w14:textId="77777777" w:rsidR="006049AD" w:rsidRDefault="006049AD" w:rsidP="00D2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</w:rPr>
      <w:id w:val="63922847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027A578" w14:textId="7D07E3DF" w:rsidR="00D221FA" w:rsidRPr="00D221FA" w:rsidRDefault="00D221FA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D221FA">
              <w:rPr>
                <w:rFonts w:ascii="Arial" w:hAnsi="Arial" w:cs="Arial"/>
                <w:sz w:val="20"/>
              </w:rPr>
              <w:t xml:space="preserve">Stránka </w: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221FA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61A1B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D221FA">
              <w:rPr>
                <w:rFonts w:ascii="Arial" w:hAnsi="Arial" w:cs="Arial"/>
                <w:sz w:val="20"/>
              </w:rPr>
              <w:t xml:space="preserve"> z </w: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221FA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61A1B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C03B51F" w14:textId="77777777" w:rsidR="00D221FA" w:rsidRDefault="00D221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263F0" w14:textId="77777777" w:rsidR="006049AD" w:rsidRDefault="006049AD" w:rsidP="00D221FA">
      <w:r>
        <w:separator/>
      </w:r>
    </w:p>
  </w:footnote>
  <w:footnote w:type="continuationSeparator" w:id="0">
    <w:p w14:paraId="1DBAEBC7" w14:textId="77777777" w:rsidR="006049AD" w:rsidRDefault="006049AD" w:rsidP="00D2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907"/>
    <w:multiLevelType w:val="hybridMultilevel"/>
    <w:tmpl w:val="F9C0E6C2"/>
    <w:lvl w:ilvl="0" w:tplc="CE3C4AF4">
      <w:start w:val="1"/>
      <w:numFmt w:val="decimal"/>
      <w:lvlText w:val="6.%1"/>
      <w:lvlJc w:val="right"/>
      <w:pPr>
        <w:ind w:left="21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7B4"/>
    <w:multiLevelType w:val="hybridMultilevel"/>
    <w:tmpl w:val="39CA6DFC"/>
    <w:lvl w:ilvl="0" w:tplc="63063E5E">
      <w:start w:val="1"/>
      <w:numFmt w:val="decimal"/>
      <w:lvlText w:val="4.%1"/>
      <w:lvlJc w:val="righ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F0FB4"/>
    <w:multiLevelType w:val="hybridMultilevel"/>
    <w:tmpl w:val="3EC8F71A"/>
    <w:lvl w:ilvl="0" w:tplc="7E8C23F8">
      <w:start w:val="1"/>
      <w:numFmt w:val="decimal"/>
      <w:lvlText w:val="7.%1"/>
      <w:lvlJc w:val="right"/>
      <w:pPr>
        <w:ind w:left="21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35774"/>
    <w:multiLevelType w:val="hybridMultilevel"/>
    <w:tmpl w:val="21A64F2C"/>
    <w:lvl w:ilvl="0" w:tplc="6D14FBA8">
      <w:numFmt w:val="decimal"/>
      <w:lvlText w:val="4.1%1"/>
      <w:lvlJc w:val="righ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86F30"/>
    <w:multiLevelType w:val="hybridMultilevel"/>
    <w:tmpl w:val="B520074C"/>
    <w:lvl w:ilvl="0" w:tplc="C3985B72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5F43"/>
    <w:multiLevelType w:val="hybridMultilevel"/>
    <w:tmpl w:val="C62AB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02D64"/>
    <w:multiLevelType w:val="hybridMultilevel"/>
    <w:tmpl w:val="88326D30"/>
    <w:lvl w:ilvl="0" w:tplc="B6402CC2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364AD"/>
    <w:multiLevelType w:val="hybridMultilevel"/>
    <w:tmpl w:val="09602466"/>
    <w:lvl w:ilvl="0" w:tplc="D6343A54">
      <w:start w:val="1"/>
      <w:numFmt w:val="decimal"/>
      <w:lvlText w:val="3.%1"/>
      <w:lvlJc w:val="right"/>
      <w:pPr>
        <w:ind w:left="21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C05DA"/>
    <w:multiLevelType w:val="hybridMultilevel"/>
    <w:tmpl w:val="1FBE369C"/>
    <w:lvl w:ilvl="0" w:tplc="D8E42F5A">
      <w:start w:val="1"/>
      <w:numFmt w:val="decimal"/>
      <w:lvlText w:val="5.%1"/>
      <w:lvlJc w:val="righ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957125">
    <w:abstractNumId w:val="5"/>
  </w:num>
  <w:num w:numId="2" w16cid:durableId="1504588354">
    <w:abstractNumId w:val="4"/>
  </w:num>
  <w:num w:numId="3" w16cid:durableId="1197160129">
    <w:abstractNumId w:val="6"/>
  </w:num>
  <w:num w:numId="4" w16cid:durableId="1463307438">
    <w:abstractNumId w:val="7"/>
  </w:num>
  <w:num w:numId="5" w16cid:durableId="223227379">
    <w:abstractNumId w:val="3"/>
  </w:num>
  <w:num w:numId="6" w16cid:durableId="1473668544">
    <w:abstractNumId w:val="1"/>
  </w:num>
  <w:num w:numId="7" w16cid:durableId="1794709612">
    <w:abstractNumId w:val="8"/>
  </w:num>
  <w:num w:numId="8" w16cid:durableId="95568056">
    <w:abstractNumId w:val="0"/>
  </w:num>
  <w:num w:numId="9" w16cid:durableId="1992562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42"/>
    <w:rsid w:val="00003D35"/>
    <w:rsid w:val="0000782C"/>
    <w:rsid w:val="000107AB"/>
    <w:rsid w:val="000434A0"/>
    <w:rsid w:val="0005183A"/>
    <w:rsid w:val="00055E8F"/>
    <w:rsid w:val="000700F2"/>
    <w:rsid w:val="00077654"/>
    <w:rsid w:val="0008387E"/>
    <w:rsid w:val="000864A8"/>
    <w:rsid w:val="00096663"/>
    <w:rsid w:val="000A4754"/>
    <w:rsid w:val="000A4852"/>
    <w:rsid w:val="000B6720"/>
    <w:rsid w:val="000C39F6"/>
    <w:rsid w:val="000D06D3"/>
    <w:rsid w:val="00102E9A"/>
    <w:rsid w:val="00112866"/>
    <w:rsid w:val="00127C77"/>
    <w:rsid w:val="001365ED"/>
    <w:rsid w:val="00155150"/>
    <w:rsid w:val="001647B6"/>
    <w:rsid w:val="00164E65"/>
    <w:rsid w:val="00181D17"/>
    <w:rsid w:val="001A70B2"/>
    <w:rsid w:val="001B770D"/>
    <w:rsid w:val="001C71FD"/>
    <w:rsid w:val="001F7901"/>
    <w:rsid w:val="002243F1"/>
    <w:rsid w:val="00225694"/>
    <w:rsid w:val="002320D0"/>
    <w:rsid w:val="0024228D"/>
    <w:rsid w:val="002456F1"/>
    <w:rsid w:val="002545A7"/>
    <w:rsid w:val="00261A1B"/>
    <w:rsid w:val="00277187"/>
    <w:rsid w:val="00292F1D"/>
    <w:rsid w:val="002942F9"/>
    <w:rsid w:val="00294E7F"/>
    <w:rsid w:val="00295271"/>
    <w:rsid w:val="002B625F"/>
    <w:rsid w:val="002C1924"/>
    <w:rsid w:val="002C5F97"/>
    <w:rsid w:val="002D06ED"/>
    <w:rsid w:val="002E0F7B"/>
    <w:rsid w:val="00347F6D"/>
    <w:rsid w:val="00370620"/>
    <w:rsid w:val="00373191"/>
    <w:rsid w:val="00383EA8"/>
    <w:rsid w:val="00384537"/>
    <w:rsid w:val="003A042A"/>
    <w:rsid w:val="003B3482"/>
    <w:rsid w:val="003C4A41"/>
    <w:rsid w:val="003C79E7"/>
    <w:rsid w:val="003F5E8E"/>
    <w:rsid w:val="00430CF2"/>
    <w:rsid w:val="004519BA"/>
    <w:rsid w:val="00454D73"/>
    <w:rsid w:val="004551C7"/>
    <w:rsid w:val="004566D7"/>
    <w:rsid w:val="00464F20"/>
    <w:rsid w:val="004714DD"/>
    <w:rsid w:val="004C0355"/>
    <w:rsid w:val="004D2C1B"/>
    <w:rsid w:val="00503C1B"/>
    <w:rsid w:val="0050538A"/>
    <w:rsid w:val="00531787"/>
    <w:rsid w:val="005372DB"/>
    <w:rsid w:val="005540A6"/>
    <w:rsid w:val="00556D72"/>
    <w:rsid w:val="00571EF7"/>
    <w:rsid w:val="00582459"/>
    <w:rsid w:val="00591AE2"/>
    <w:rsid w:val="005B4484"/>
    <w:rsid w:val="005D3DE1"/>
    <w:rsid w:val="005F0B96"/>
    <w:rsid w:val="005F1F75"/>
    <w:rsid w:val="005F6E28"/>
    <w:rsid w:val="006049AD"/>
    <w:rsid w:val="00611C60"/>
    <w:rsid w:val="00613BAB"/>
    <w:rsid w:val="00631F17"/>
    <w:rsid w:val="00631FCB"/>
    <w:rsid w:val="006334EC"/>
    <w:rsid w:val="00635318"/>
    <w:rsid w:val="00661303"/>
    <w:rsid w:val="006623C7"/>
    <w:rsid w:val="00682FB1"/>
    <w:rsid w:val="00687529"/>
    <w:rsid w:val="00692B7D"/>
    <w:rsid w:val="006935B5"/>
    <w:rsid w:val="006938A0"/>
    <w:rsid w:val="00696BB4"/>
    <w:rsid w:val="006B7A31"/>
    <w:rsid w:val="006C4FC0"/>
    <w:rsid w:val="006C7964"/>
    <w:rsid w:val="006D529C"/>
    <w:rsid w:val="00704FCD"/>
    <w:rsid w:val="007251C6"/>
    <w:rsid w:val="0072796F"/>
    <w:rsid w:val="00731BB2"/>
    <w:rsid w:val="00734B07"/>
    <w:rsid w:val="00745CF3"/>
    <w:rsid w:val="0076041B"/>
    <w:rsid w:val="00777486"/>
    <w:rsid w:val="00782258"/>
    <w:rsid w:val="007A082C"/>
    <w:rsid w:val="007A6514"/>
    <w:rsid w:val="007C6A7B"/>
    <w:rsid w:val="007C7296"/>
    <w:rsid w:val="007D39B5"/>
    <w:rsid w:val="00803742"/>
    <w:rsid w:val="00816F37"/>
    <w:rsid w:val="008241D2"/>
    <w:rsid w:val="00827A68"/>
    <w:rsid w:val="008345F9"/>
    <w:rsid w:val="00842D7C"/>
    <w:rsid w:val="0087464B"/>
    <w:rsid w:val="008A25F3"/>
    <w:rsid w:val="008C0274"/>
    <w:rsid w:val="008C2A76"/>
    <w:rsid w:val="008D4F24"/>
    <w:rsid w:val="008D72E2"/>
    <w:rsid w:val="00901433"/>
    <w:rsid w:val="009116A8"/>
    <w:rsid w:val="0091783A"/>
    <w:rsid w:val="00925636"/>
    <w:rsid w:val="00963DDD"/>
    <w:rsid w:val="00975998"/>
    <w:rsid w:val="009872E3"/>
    <w:rsid w:val="00987FB6"/>
    <w:rsid w:val="009C16FF"/>
    <w:rsid w:val="009E10E8"/>
    <w:rsid w:val="00A0393E"/>
    <w:rsid w:val="00A21C80"/>
    <w:rsid w:val="00A61AD6"/>
    <w:rsid w:val="00A71B6C"/>
    <w:rsid w:val="00A75804"/>
    <w:rsid w:val="00AA4D8C"/>
    <w:rsid w:val="00AB4364"/>
    <w:rsid w:val="00AC519C"/>
    <w:rsid w:val="00AD0F3A"/>
    <w:rsid w:val="00AE31B3"/>
    <w:rsid w:val="00B01595"/>
    <w:rsid w:val="00B11187"/>
    <w:rsid w:val="00B2151B"/>
    <w:rsid w:val="00B24AE8"/>
    <w:rsid w:val="00B27F6B"/>
    <w:rsid w:val="00B36921"/>
    <w:rsid w:val="00B41341"/>
    <w:rsid w:val="00B46EC4"/>
    <w:rsid w:val="00B61C21"/>
    <w:rsid w:val="00B63898"/>
    <w:rsid w:val="00B7282E"/>
    <w:rsid w:val="00B75C87"/>
    <w:rsid w:val="00B75F8C"/>
    <w:rsid w:val="00BB113F"/>
    <w:rsid w:val="00BC4C38"/>
    <w:rsid w:val="00BC7415"/>
    <w:rsid w:val="00BD6564"/>
    <w:rsid w:val="00BD6FE0"/>
    <w:rsid w:val="00C11C58"/>
    <w:rsid w:val="00C44A2B"/>
    <w:rsid w:val="00C572AD"/>
    <w:rsid w:val="00C63BFE"/>
    <w:rsid w:val="00C65623"/>
    <w:rsid w:val="00C763FD"/>
    <w:rsid w:val="00C80C73"/>
    <w:rsid w:val="00C813EC"/>
    <w:rsid w:val="00C86ACA"/>
    <w:rsid w:val="00C9018A"/>
    <w:rsid w:val="00C90D5E"/>
    <w:rsid w:val="00CA79E0"/>
    <w:rsid w:val="00CD2378"/>
    <w:rsid w:val="00CD4A11"/>
    <w:rsid w:val="00CE04B8"/>
    <w:rsid w:val="00CE6326"/>
    <w:rsid w:val="00CE67DF"/>
    <w:rsid w:val="00D03A2A"/>
    <w:rsid w:val="00D0540E"/>
    <w:rsid w:val="00D221FA"/>
    <w:rsid w:val="00D23FB0"/>
    <w:rsid w:val="00D26DF6"/>
    <w:rsid w:val="00D355C7"/>
    <w:rsid w:val="00D3776A"/>
    <w:rsid w:val="00D40E18"/>
    <w:rsid w:val="00D54677"/>
    <w:rsid w:val="00D5658B"/>
    <w:rsid w:val="00D72649"/>
    <w:rsid w:val="00D86789"/>
    <w:rsid w:val="00DA1A90"/>
    <w:rsid w:val="00DB2040"/>
    <w:rsid w:val="00DB577D"/>
    <w:rsid w:val="00DC348F"/>
    <w:rsid w:val="00DF4D84"/>
    <w:rsid w:val="00E11105"/>
    <w:rsid w:val="00E15648"/>
    <w:rsid w:val="00E20146"/>
    <w:rsid w:val="00E23E18"/>
    <w:rsid w:val="00E41CE2"/>
    <w:rsid w:val="00E65B3F"/>
    <w:rsid w:val="00E81DE9"/>
    <w:rsid w:val="00E84FA3"/>
    <w:rsid w:val="00EA2BD5"/>
    <w:rsid w:val="00EA652B"/>
    <w:rsid w:val="00EA7526"/>
    <w:rsid w:val="00ED06B1"/>
    <w:rsid w:val="00EF199B"/>
    <w:rsid w:val="00F149E6"/>
    <w:rsid w:val="00F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3568"/>
  <w15:chartTrackingRefBased/>
  <w15:docId w15:val="{738FA290-4B6F-4079-800F-5011D4C3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4A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A4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21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21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21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21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0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8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8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2A7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95271"/>
    <w:pPr>
      <w:ind w:left="720"/>
      <w:contextualSpacing/>
    </w:pPr>
  </w:style>
  <w:style w:type="paragraph" w:styleId="Revize">
    <w:name w:val="Revision"/>
    <w:hidden/>
    <w:uiPriority w:val="99"/>
    <w:semiHidden/>
    <w:rsid w:val="00C8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PTOVedouci</dc:creator>
  <cp:keywords/>
  <dc:description/>
  <cp:lastModifiedBy>Tina Batková</cp:lastModifiedBy>
  <cp:revision>4</cp:revision>
  <cp:lastPrinted>2022-01-04T09:02:00Z</cp:lastPrinted>
  <dcterms:created xsi:type="dcterms:W3CDTF">2025-01-21T13:23:00Z</dcterms:created>
  <dcterms:modified xsi:type="dcterms:W3CDTF">2025-02-10T07:44:00Z</dcterms:modified>
</cp:coreProperties>
</file>