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BC625" w14:textId="77777777" w:rsidR="00C776C3" w:rsidRDefault="006B3976">
      <w:pPr>
        <w:spacing w:after="117"/>
        <w:ind w:left="4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3AAD4532" w14:textId="77777777" w:rsidR="00C776C3" w:rsidRDefault="006B3976">
      <w:pPr>
        <w:tabs>
          <w:tab w:val="center" w:pos="1986"/>
          <w:tab w:val="center" w:pos="804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24445B25" w14:textId="77777777" w:rsidR="00C776C3" w:rsidRDefault="006B3976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775509 Lukov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D6954F5" w14:textId="77777777" w:rsidR="00C776C3" w:rsidRDefault="006B3976">
      <w:pPr>
        <w:pStyle w:val="Nadpis1"/>
        <w:ind w:left="12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C776C3" w14:paraId="7B986D1B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CED35E2" w14:textId="77777777" w:rsidR="00C776C3" w:rsidRDefault="006B3976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3391B1C" w14:textId="77777777" w:rsidR="00C776C3" w:rsidRDefault="006B3976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0D1CC54" w14:textId="77777777" w:rsidR="00C776C3" w:rsidRDefault="006B397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C776C3" w14:paraId="2382415D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19EA6A9" w14:textId="77777777" w:rsidR="00C776C3" w:rsidRDefault="006B397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E6C72FD" w14:textId="77777777" w:rsidR="00C776C3" w:rsidRDefault="006B3976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01844CB3" w14:textId="77777777" w:rsidR="00C776C3" w:rsidRDefault="006B3976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B7F1B03" w14:textId="77777777" w:rsidR="00C776C3" w:rsidRDefault="006B397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63C0D78" w14:textId="77777777" w:rsidR="00C776C3" w:rsidRDefault="006B3976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8DD8F8F" w14:textId="77777777" w:rsidR="00C776C3" w:rsidRDefault="006B3976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56D9280E" w14:textId="77777777" w:rsidR="00C776C3" w:rsidRDefault="006B3976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3E28962" w14:textId="77777777" w:rsidR="00C776C3" w:rsidRDefault="006B3976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4BD6ED0" w14:textId="77777777" w:rsidR="00C776C3" w:rsidRDefault="006B3976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250DEDA" w14:textId="77777777" w:rsidR="00C776C3" w:rsidRDefault="00C776C3"/>
        </w:tc>
      </w:tr>
      <w:tr w:rsidR="00C776C3" w14:paraId="6B01E719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712637A" w14:textId="77777777" w:rsidR="00C776C3" w:rsidRDefault="006B3976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777F1F3A" w14:textId="77777777" w:rsidR="00C776C3" w:rsidRDefault="006B3976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2DDE117" w14:textId="77777777" w:rsidR="00C776C3" w:rsidRDefault="006B3976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5111448" w14:textId="77777777" w:rsidR="00C776C3" w:rsidRDefault="006B3976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B4401B3" w14:textId="77777777" w:rsidR="00C776C3" w:rsidRDefault="00C776C3"/>
        </w:tc>
      </w:tr>
    </w:tbl>
    <w:p w14:paraId="430B9754" w14:textId="77777777" w:rsidR="00C776C3" w:rsidRDefault="006B3976">
      <w:pPr>
        <w:spacing w:after="40"/>
        <w:ind w:left="10" w:right="480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731/1</w:t>
      </w:r>
      <w:r>
        <w:rPr>
          <w:rFonts w:ascii="Courier New" w:eastAsia="Courier New" w:hAnsi="Courier New" w:cs="Courier New"/>
          <w:b/>
          <w:sz w:val="20"/>
        </w:rPr>
        <w:tab/>
        <w:t>1058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EB94510" w14:textId="77777777" w:rsidR="00C776C3" w:rsidRDefault="006B3976">
      <w:pPr>
        <w:spacing w:after="40"/>
        <w:ind w:left="10" w:right="480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732</w:t>
      </w:r>
      <w:r>
        <w:rPr>
          <w:rFonts w:ascii="Courier New" w:eastAsia="Courier New" w:hAnsi="Courier New" w:cs="Courier New"/>
          <w:b/>
          <w:sz w:val="20"/>
        </w:rPr>
        <w:tab/>
        <w:t>561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49B3E99" w14:textId="77777777" w:rsidR="00C776C3" w:rsidRDefault="006B3976">
      <w:pPr>
        <w:tabs>
          <w:tab w:val="center" w:pos="809"/>
          <w:tab w:val="center" w:pos="3714"/>
          <w:tab w:val="center" w:pos="9650"/>
        </w:tabs>
        <w:spacing w:after="5" w:line="247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976</w:t>
      </w:r>
      <w:r>
        <w:rPr>
          <w:rFonts w:ascii="Courier New" w:eastAsia="Courier New" w:hAnsi="Courier New" w:cs="Courier New"/>
          <w:b/>
          <w:sz w:val="20"/>
        </w:rPr>
        <w:tab/>
        <w:t>1090 zahrada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22BD2782" w14:textId="77777777" w:rsidR="00C776C3" w:rsidRDefault="006B3976">
      <w:pPr>
        <w:spacing w:after="42" w:line="247" w:lineRule="auto"/>
        <w:ind w:left="8700" w:right="23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4DA17B58" w14:textId="77777777" w:rsidR="00C776C3" w:rsidRDefault="006B3976">
      <w:pPr>
        <w:tabs>
          <w:tab w:val="center" w:pos="929"/>
          <w:tab w:val="center" w:pos="3834"/>
          <w:tab w:val="center" w:pos="9710"/>
        </w:tabs>
        <w:spacing w:after="5" w:line="247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1253/2</w:t>
      </w:r>
      <w:r>
        <w:rPr>
          <w:rFonts w:ascii="Courier New" w:eastAsia="Courier New" w:hAnsi="Courier New" w:cs="Courier New"/>
          <w:b/>
          <w:sz w:val="20"/>
        </w:rPr>
        <w:tab/>
        <w:t xml:space="preserve">3778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4705C5FF" w14:textId="77777777" w:rsidR="00C776C3" w:rsidRDefault="006B3976">
      <w:pPr>
        <w:spacing w:after="5" w:line="247" w:lineRule="auto"/>
        <w:ind w:left="8700" w:right="23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oblast - II</w:t>
      </w:r>
      <w:proofErr w:type="gramEnd"/>
      <w:r>
        <w:rPr>
          <w:rFonts w:ascii="Courier New" w:eastAsia="Courier New" w:hAnsi="Courier New" w:cs="Courier New"/>
          <w:b/>
          <w:sz w:val="20"/>
        </w:rPr>
        <w:t>.-</w:t>
      </w:r>
    </w:p>
    <w:p w14:paraId="4389981C" w14:textId="77777777" w:rsidR="00C776C3" w:rsidRDefault="006B3976">
      <w:pPr>
        <w:spacing w:after="45" w:line="247" w:lineRule="auto"/>
        <w:ind w:left="8700" w:right="23" w:hanging="10"/>
      </w:pPr>
      <w:proofErr w:type="spell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p w14:paraId="109D4729" w14:textId="77777777" w:rsidR="00C776C3" w:rsidRDefault="006B3976">
      <w:pPr>
        <w:tabs>
          <w:tab w:val="center" w:pos="929"/>
          <w:tab w:val="center" w:pos="3894"/>
          <w:tab w:val="center" w:pos="9710"/>
        </w:tabs>
        <w:spacing w:after="5" w:line="247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1292/7</w:t>
      </w:r>
      <w:r>
        <w:rPr>
          <w:rFonts w:ascii="Courier New" w:eastAsia="Courier New" w:hAnsi="Courier New" w:cs="Courier New"/>
          <w:b/>
          <w:sz w:val="20"/>
        </w:rPr>
        <w:tab/>
        <w:t>125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7CBFB354" w14:textId="77777777" w:rsidR="00C776C3" w:rsidRDefault="006B3976">
      <w:pPr>
        <w:spacing w:after="5" w:line="247" w:lineRule="auto"/>
        <w:ind w:left="8700" w:right="23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oblast - II</w:t>
      </w:r>
      <w:proofErr w:type="gramEnd"/>
      <w:r>
        <w:rPr>
          <w:rFonts w:ascii="Courier New" w:eastAsia="Courier New" w:hAnsi="Courier New" w:cs="Courier New"/>
          <w:b/>
          <w:sz w:val="20"/>
        </w:rPr>
        <w:t>.-</w:t>
      </w:r>
    </w:p>
    <w:p w14:paraId="614F89A3" w14:textId="77777777" w:rsidR="00C776C3" w:rsidRDefault="006B3976">
      <w:pPr>
        <w:spacing w:after="45" w:line="247" w:lineRule="auto"/>
        <w:ind w:left="8700" w:right="23" w:hanging="10"/>
      </w:pPr>
      <w:proofErr w:type="spell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p w14:paraId="43601040" w14:textId="77777777" w:rsidR="00C776C3" w:rsidRDefault="006B3976">
      <w:pPr>
        <w:tabs>
          <w:tab w:val="center" w:pos="809"/>
          <w:tab w:val="center" w:pos="3894"/>
          <w:tab w:val="center" w:pos="9290"/>
        </w:tabs>
        <w:spacing w:after="5" w:line="247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1696</w:t>
      </w:r>
      <w:r>
        <w:rPr>
          <w:rFonts w:ascii="Courier New" w:eastAsia="Courier New" w:hAnsi="Courier New" w:cs="Courier New"/>
          <w:b/>
          <w:sz w:val="20"/>
        </w:rPr>
        <w:tab/>
        <w:t>985 orná půda</w:t>
      </w:r>
      <w:r>
        <w:rPr>
          <w:rFonts w:ascii="Courier New" w:eastAsia="Courier New" w:hAnsi="Courier New" w:cs="Courier New"/>
          <w:b/>
          <w:sz w:val="20"/>
        </w:rPr>
        <w:tab/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75C3F84" w14:textId="77777777" w:rsidR="00C776C3" w:rsidRDefault="006B3976">
      <w:pPr>
        <w:pStyle w:val="Nadpis1"/>
        <w:ind w:left="7500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08FD83BF" w14:textId="77777777" w:rsidR="00C776C3" w:rsidRDefault="006B3976">
      <w:pPr>
        <w:spacing w:after="26" w:line="247" w:lineRule="auto"/>
        <w:ind w:left="8700" w:right="23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C776C3" w14:paraId="5C0408BA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0B3F33C" w14:textId="77777777" w:rsidR="00C776C3" w:rsidRDefault="006B397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286E4CB" w14:textId="77777777" w:rsidR="00C776C3" w:rsidRDefault="00C776C3"/>
        </w:tc>
      </w:tr>
      <w:tr w:rsidR="00C776C3" w14:paraId="2E085C10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1CFA9C4" w14:textId="77777777" w:rsidR="00C776C3" w:rsidRDefault="006B397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6B08C6F" w14:textId="77777777" w:rsidR="00C776C3" w:rsidRDefault="006B397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1C08E35" w14:textId="77777777" w:rsidR="00C776C3" w:rsidRDefault="006B3976">
      <w:pPr>
        <w:numPr>
          <w:ilvl w:val="0"/>
          <w:numId w:val="1"/>
        </w:numPr>
        <w:spacing w:after="0"/>
        <w:ind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231C4A2B" w14:textId="77777777" w:rsidR="00C776C3" w:rsidRDefault="006B3976">
      <w:pPr>
        <w:spacing w:after="0"/>
        <w:ind w:left="55" w:right="-20"/>
      </w:pPr>
      <w:r>
        <w:rPr>
          <w:noProof/>
        </w:rPr>
        <mc:AlternateContent>
          <mc:Choice Requires="wpg">
            <w:drawing>
              <wp:inline distT="0" distB="0" distL="0" distR="0" wp14:anchorId="1B0380C6" wp14:editId="706FFDAC">
                <wp:extent cx="7020052" cy="38100"/>
                <wp:effectExtent l="0" t="0" r="0" b="0"/>
                <wp:docPr id="3976" name="Group 3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76" style="width:552.76pt;height:3pt;mso-position-horizontal-relative:char;mso-position-vertical-relative:line" coordsize="70200,381">
                <v:shape id="Shape 11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F560EF8" w14:textId="77777777" w:rsidR="00C776C3" w:rsidRDefault="006B3976">
      <w:pPr>
        <w:spacing w:after="0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7388EE2C" w14:textId="77777777" w:rsidR="00C776C3" w:rsidRDefault="006B3976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1363B635" wp14:editId="7351D981">
                <wp:extent cx="7020052" cy="38100"/>
                <wp:effectExtent l="0" t="0" r="0" b="0"/>
                <wp:docPr id="3975" name="Group 3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75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7260305" w14:textId="77777777" w:rsidR="00C776C3" w:rsidRDefault="006B3976">
      <w:pPr>
        <w:numPr>
          <w:ilvl w:val="0"/>
          <w:numId w:val="1"/>
        </w:numPr>
        <w:spacing w:after="308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384ECC88" w14:textId="77777777" w:rsidR="00C776C3" w:rsidRDefault="006B3976">
      <w:pPr>
        <w:spacing w:after="5" w:line="368" w:lineRule="auto"/>
        <w:ind w:left="132" w:right="593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425/1990.</w:t>
      </w:r>
    </w:p>
    <w:p w14:paraId="42093E98" w14:textId="77777777" w:rsidR="00C776C3" w:rsidRDefault="006B3976">
      <w:pPr>
        <w:tabs>
          <w:tab w:val="center" w:pos="7014"/>
          <w:tab w:val="right" w:pos="11090"/>
        </w:tabs>
        <w:spacing w:after="40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POLVZ:11/1991</w:t>
      </w:r>
      <w:r>
        <w:rPr>
          <w:rFonts w:ascii="Courier New" w:eastAsia="Courier New" w:hAnsi="Courier New" w:cs="Courier New"/>
          <w:b/>
          <w:sz w:val="20"/>
        </w:rPr>
        <w:tab/>
        <w:t>Z-11500011/1991-506</w:t>
      </w:r>
    </w:p>
    <w:p w14:paraId="77B3281B" w14:textId="77777777" w:rsidR="00C776C3" w:rsidRDefault="006B3976">
      <w:pPr>
        <w:tabs>
          <w:tab w:val="center" w:pos="1694"/>
          <w:tab w:val="right" w:pos="11090"/>
        </w:tabs>
        <w:spacing w:after="115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F167A50" w14:textId="77777777" w:rsidR="00C776C3" w:rsidRDefault="006B3976">
      <w:pPr>
        <w:spacing w:after="57" w:line="247" w:lineRule="auto"/>
        <w:ind w:left="354" w:right="23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hosp.s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(§15 odst.3 z.č.219/2000Sb.)  ze dne 17.03.2014. Právní účinky zápisu k okamžiku 25.03.2014 1</w:t>
      </w:r>
      <w:r>
        <w:rPr>
          <w:rFonts w:ascii="Courier New" w:eastAsia="Courier New" w:hAnsi="Courier New" w:cs="Courier New"/>
          <w:b/>
          <w:sz w:val="20"/>
        </w:rPr>
        <w:t>0:47:18. Zápis proveden dne 25.04.2014.</w:t>
      </w:r>
    </w:p>
    <w:p w14:paraId="0C5F1520" w14:textId="77777777" w:rsidR="00C776C3" w:rsidRDefault="006B3976">
      <w:pPr>
        <w:spacing w:after="5" w:line="247" w:lineRule="auto"/>
        <w:ind w:left="8659" w:right="23" w:hanging="10"/>
      </w:pPr>
      <w:r>
        <w:rPr>
          <w:rFonts w:ascii="Courier New" w:eastAsia="Courier New" w:hAnsi="Courier New" w:cs="Courier New"/>
          <w:b/>
          <w:sz w:val="20"/>
        </w:rPr>
        <w:t>V-2568/2014-506</w:t>
      </w:r>
    </w:p>
    <w:p w14:paraId="36BA19BC" w14:textId="77777777" w:rsidR="00C776C3" w:rsidRDefault="006B3976">
      <w:pPr>
        <w:tabs>
          <w:tab w:val="center" w:pos="1986"/>
          <w:tab w:val="center" w:pos="8049"/>
        </w:tabs>
        <w:spacing w:after="93" w:line="247" w:lineRule="auto"/>
      </w:pPr>
      <w:r>
        <w:lastRenderedPageBreak/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1C7A021D" w14:textId="77777777" w:rsidR="00C776C3" w:rsidRDefault="006B3976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775509 Lukov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FAFCA96" w14:textId="77777777" w:rsidR="00C776C3" w:rsidRDefault="006B3976">
      <w:pPr>
        <w:pStyle w:val="Nadpis1"/>
        <w:ind w:left="12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65FB8ADF" w14:textId="77777777" w:rsidR="00C776C3" w:rsidRDefault="006B3976">
      <w:pPr>
        <w:spacing w:after="273"/>
        <w:ind w:left="40" w:right="-6"/>
      </w:pPr>
      <w:r>
        <w:rPr>
          <w:noProof/>
        </w:rPr>
        <mc:AlternateContent>
          <mc:Choice Requires="wpg">
            <w:drawing>
              <wp:inline distT="0" distB="0" distL="0" distR="0" wp14:anchorId="26122A4B" wp14:editId="21ED3F9D">
                <wp:extent cx="7020052" cy="1"/>
                <wp:effectExtent l="0" t="0" r="0" b="0"/>
                <wp:docPr id="3809" name="Group 3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09" style="width:552.76pt;height:7.87402e-05pt;mso-position-horizontal-relative:char;mso-position-vertical-relative:line" coordsize="70200,0">
                <v:shape id="Shape 16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E0B778E" w14:textId="77777777" w:rsidR="00C776C3" w:rsidRDefault="006B3976">
      <w:pPr>
        <w:spacing w:after="95"/>
        <w:ind w:left="41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18F68E08" w14:textId="77777777" w:rsidR="00C776C3" w:rsidRDefault="006B3976">
      <w:pPr>
        <w:spacing w:after="5" w:line="302" w:lineRule="auto"/>
        <w:ind w:left="132" w:right="23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 ze dne 21.07.2014. Právní účinky zápisu k okamžiku 01.08.2014 06:53:24. Zápis proveden dne 07.08.2014.</w:t>
      </w:r>
    </w:p>
    <w:p w14:paraId="45B37DBB" w14:textId="77777777" w:rsidR="00C776C3" w:rsidRDefault="006B3976">
      <w:pPr>
        <w:spacing w:after="40"/>
        <w:ind w:left="10" w:right="62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Z-7685/2014-506</w:t>
      </w:r>
    </w:p>
    <w:p w14:paraId="11EB4AF3" w14:textId="77777777" w:rsidR="00C776C3" w:rsidRDefault="006B3976">
      <w:pPr>
        <w:pStyle w:val="Nadpis1"/>
        <w:ind w:left="128" w:right="286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0AA701DB" w14:textId="77777777" w:rsidR="00C776C3" w:rsidRDefault="006B3976">
      <w:pPr>
        <w:spacing w:after="5" w:line="322" w:lineRule="auto"/>
        <w:ind w:left="132" w:right="776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Zápis o předání majetku státu (§ 19 odst. 1 zák.č.219/2000 Sb.) č.-2777/2014 ze dne </w:t>
      </w:r>
    </w:p>
    <w:p w14:paraId="43FEDD2A" w14:textId="77777777" w:rsidR="00C776C3" w:rsidRDefault="006B3976">
      <w:pPr>
        <w:spacing w:after="5" w:line="247" w:lineRule="auto"/>
        <w:ind w:left="349" w:right="23" w:hanging="10"/>
      </w:pPr>
      <w:r>
        <w:rPr>
          <w:rFonts w:ascii="Courier New" w:eastAsia="Courier New" w:hAnsi="Courier New" w:cs="Courier New"/>
          <w:b/>
          <w:sz w:val="20"/>
        </w:rPr>
        <w:t xml:space="preserve">17.09.2014. Právní účinky zápisu k okamžiku 24.09.2014 16:22:49. Zápis proveden dne </w:t>
      </w:r>
    </w:p>
    <w:p w14:paraId="23776D5A" w14:textId="77777777" w:rsidR="00C776C3" w:rsidRDefault="006B3976">
      <w:pPr>
        <w:spacing w:after="54" w:line="247" w:lineRule="auto"/>
        <w:ind w:left="349" w:right="23" w:hanging="10"/>
      </w:pPr>
      <w:r>
        <w:rPr>
          <w:rFonts w:ascii="Courier New" w:eastAsia="Courier New" w:hAnsi="Courier New" w:cs="Courier New"/>
          <w:b/>
          <w:sz w:val="20"/>
        </w:rPr>
        <w:t>02</w:t>
      </w:r>
      <w:r>
        <w:rPr>
          <w:rFonts w:ascii="Courier New" w:eastAsia="Courier New" w:hAnsi="Courier New" w:cs="Courier New"/>
          <w:b/>
          <w:sz w:val="20"/>
        </w:rPr>
        <w:t>.10.2014.</w:t>
      </w:r>
    </w:p>
    <w:p w14:paraId="37AAC80C" w14:textId="77777777" w:rsidR="00C776C3" w:rsidRDefault="006B3976">
      <w:pPr>
        <w:spacing w:after="40"/>
        <w:ind w:left="10" w:right="62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Z-9235/2014-506</w:t>
      </w:r>
    </w:p>
    <w:p w14:paraId="2DC95099" w14:textId="77777777" w:rsidR="00C776C3" w:rsidRDefault="006B3976">
      <w:pPr>
        <w:pStyle w:val="Nadpis1"/>
        <w:ind w:left="128" w:right="286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1F25C810" w14:textId="77777777" w:rsidR="00C776C3" w:rsidRDefault="006B3976">
      <w:pPr>
        <w:spacing w:after="5" w:line="323" w:lineRule="auto"/>
        <w:ind w:left="132" w:right="1976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o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přísluš.hospodařit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(§ 10 zák.č.219/2000 Sb.) č., </w:t>
      </w:r>
    </w:p>
    <w:p w14:paraId="0778D66C" w14:textId="77777777" w:rsidR="00C776C3" w:rsidRDefault="006B3976">
      <w:pPr>
        <w:spacing w:after="57" w:line="247" w:lineRule="auto"/>
        <w:ind w:left="349" w:right="23" w:hanging="10"/>
      </w:pPr>
      <w:r>
        <w:rPr>
          <w:rFonts w:ascii="Courier New" w:eastAsia="Courier New" w:hAnsi="Courier New" w:cs="Courier New"/>
          <w:b/>
          <w:sz w:val="20"/>
        </w:rPr>
        <w:t>UZSVM/ULT/2576/2015-</w:t>
      </w:r>
      <w:proofErr w:type="gramStart"/>
      <w:r>
        <w:rPr>
          <w:rFonts w:ascii="Courier New" w:eastAsia="Courier New" w:hAnsi="Courier New" w:cs="Courier New"/>
          <w:b/>
          <w:sz w:val="20"/>
        </w:rPr>
        <w:t>ULTM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13.05.2015. Právní účinky zápisu </w:t>
      </w:r>
      <w:r>
        <w:rPr>
          <w:rFonts w:ascii="Courier New" w:eastAsia="Courier New" w:hAnsi="Courier New" w:cs="Courier New"/>
          <w:b/>
          <w:sz w:val="20"/>
        </w:rPr>
        <w:t>k okamžiku 21.05.2015 13:35:45. Zápis proveden dne 12.06.2015.</w:t>
      </w:r>
    </w:p>
    <w:p w14:paraId="41C6A116" w14:textId="77777777" w:rsidR="00C776C3" w:rsidRDefault="006B3976">
      <w:pPr>
        <w:spacing w:after="40"/>
        <w:ind w:left="10" w:right="626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V-5926/2015-506</w:t>
      </w:r>
    </w:p>
    <w:p w14:paraId="7C1E9724" w14:textId="77777777" w:rsidR="00C776C3" w:rsidRDefault="006B3976">
      <w:pPr>
        <w:tabs>
          <w:tab w:val="center" w:pos="1694"/>
          <w:tab w:val="right" w:pos="1109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C992B3A" w14:textId="77777777" w:rsidR="00C776C3" w:rsidRDefault="006B3976">
      <w:pPr>
        <w:spacing w:after="5" w:line="247" w:lineRule="auto"/>
        <w:ind w:left="142" w:right="23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Zápis o předání majetku státu (§ 19 odst. 1 zák.č.219/2000 Sb.) č. 6743/2018 ze dne </w:t>
      </w:r>
    </w:p>
    <w:p w14:paraId="5B1C2051" w14:textId="77777777" w:rsidR="00C776C3" w:rsidRDefault="006B3976">
      <w:pPr>
        <w:spacing w:after="5" w:line="247" w:lineRule="auto"/>
        <w:ind w:left="349" w:right="23" w:hanging="10"/>
      </w:pPr>
      <w:r>
        <w:rPr>
          <w:rFonts w:ascii="Courier New" w:eastAsia="Courier New" w:hAnsi="Courier New" w:cs="Courier New"/>
          <w:b/>
          <w:sz w:val="20"/>
        </w:rPr>
        <w:t xml:space="preserve">15.01.2019. Právní účinky zápisu k okamžiku 31.01.2019 10:10:23. Zápis proveden dne </w:t>
      </w:r>
    </w:p>
    <w:p w14:paraId="6110B1DE" w14:textId="77777777" w:rsidR="00C776C3" w:rsidRDefault="006B3976">
      <w:pPr>
        <w:spacing w:after="55" w:line="247" w:lineRule="auto"/>
        <w:ind w:left="349" w:right="23" w:hanging="10"/>
      </w:pPr>
      <w:r>
        <w:rPr>
          <w:rFonts w:ascii="Courier New" w:eastAsia="Courier New" w:hAnsi="Courier New" w:cs="Courier New"/>
          <w:b/>
          <w:sz w:val="20"/>
        </w:rPr>
        <w:t>05.02.2019.</w:t>
      </w:r>
    </w:p>
    <w:p w14:paraId="588487CF" w14:textId="77777777" w:rsidR="00C776C3" w:rsidRDefault="006B3976">
      <w:pPr>
        <w:spacing w:after="40"/>
        <w:ind w:left="10" w:right="62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Z-1047/2019-506</w:t>
      </w:r>
    </w:p>
    <w:p w14:paraId="6F5AFB32" w14:textId="77777777" w:rsidR="00C776C3" w:rsidRDefault="006B3976">
      <w:pPr>
        <w:spacing w:after="159" w:line="247" w:lineRule="auto"/>
        <w:ind w:left="1025" w:right="49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>, Žižkov, 13</w:t>
      </w:r>
      <w:r>
        <w:rPr>
          <w:rFonts w:ascii="Courier New" w:eastAsia="Courier New" w:hAnsi="Courier New" w:cs="Courier New"/>
          <w:b/>
          <w:sz w:val="20"/>
        </w:rPr>
        <w:t xml:space="preserve">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106395B1" w14:textId="77777777" w:rsidR="00C776C3" w:rsidRDefault="006B3976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25AE1EA3" wp14:editId="23DA1A53">
                <wp:extent cx="7020052" cy="28448"/>
                <wp:effectExtent l="0" t="0" r="0" b="0"/>
                <wp:docPr id="3808" name="Group 3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08" style="width:552.76pt;height:2.23999pt;mso-position-horizontal-relative:char;mso-position-vertical-relative:line" coordsize="70200,284">
                <v:shape id="Shape 16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6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77269C3" w14:textId="77777777" w:rsidR="00C776C3" w:rsidRDefault="006B3976">
      <w:pPr>
        <w:tabs>
          <w:tab w:val="center" w:pos="4446"/>
        </w:tabs>
        <w:spacing w:after="164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5B503C19" w14:textId="77777777" w:rsidR="00C776C3" w:rsidRDefault="006B3976">
      <w:pPr>
        <w:tabs>
          <w:tab w:val="center" w:pos="1310"/>
          <w:tab w:val="center" w:pos="5732"/>
          <w:tab w:val="center" w:pos="8491"/>
        </w:tabs>
        <w:spacing w:after="0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C776C3" w14:paraId="76188A36" w14:textId="77777777">
        <w:trPr>
          <w:trHeight w:val="3329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01E7841" w14:textId="77777777" w:rsidR="00C776C3" w:rsidRDefault="006B3976">
            <w:pPr>
              <w:spacing w:after="605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731/1</w:t>
            </w:r>
          </w:p>
          <w:p w14:paraId="1BF8220B" w14:textId="77777777" w:rsidR="00C776C3" w:rsidRDefault="006B3976">
            <w:pPr>
              <w:spacing w:after="605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732</w:t>
            </w:r>
          </w:p>
          <w:p w14:paraId="193EBDF7" w14:textId="77777777" w:rsidR="00C776C3" w:rsidRDefault="006B3976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976</w:t>
            </w:r>
          </w:p>
          <w:p w14:paraId="170A6887" w14:textId="77777777" w:rsidR="00C776C3" w:rsidRDefault="006B3976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1253/2</w:t>
            </w:r>
          </w:p>
          <w:p w14:paraId="0558B493" w14:textId="77777777" w:rsidR="00C776C3" w:rsidRDefault="006B3976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1292/7</w:t>
            </w:r>
          </w:p>
          <w:p w14:paraId="3714215A" w14:textId="77777777" w:rsidR="00C776C3" w:rsidRDefault="006B3976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1696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A504B25" w14:textId="77777777" w:rsidR="00C776C3" w:rsidRDefault="006B397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21110</w:t>
            </w:r>
          </w:p>
          <w:p w14:paraId="155F8EEE" w14:textId="77777777" w:rsidR="00C776C3" w:rsidRDefault="006B397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22051</w:t>
            </w:r>
          </w:p>
          <w:p w14:paraId="0DFAF4B0" w14:textId="77777777" w:rsidR="00C776C3" w:rsidRDefault="006B397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25800</w:t>
            </w:r>
          </w:p>
          <w:p w14:paraId="6F89CE90" w14:textId="77777777" w:rsidR="00C776C3" w:rsidRDefault="006B397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21110</w:t>
            </w:r>
          </w:p>
          <w:p w14:paraId="14C66739" w14:textId="77777777" w:rsidR="00C776C3" w:rsidRDefault="006B397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22011</w:t>
            </w:r>
          </w:p>
          <w:p w14:paraId="1A72A165" w14:textId="77777777" w:rsidR="00C776C3" w:rsidRDefault="006B397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22051</w:t>
            </w:r>
          </w:p>
          <w:p w14:paraId="3AA64F32" w14:textId="77777777" w:rsidR="00C776C3" w:rsidRDefault="006B397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23011</w:t>
            </w:r>
          </w:p>
          <w:p w14:paraId="19391126" w14:textId="77777777" w:rsidR="00C776C3" w:rsidRDefault="006B397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25800</w:t>
            </w:r>
          </w:p>
          <w:p w14:paraId="3D53AC6E" w14:textId="77777777" w:rsidR="00C776C3" w:rsidRDefault="006B397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26100</w:t>
            </w:r>
          </w:p>
          <w:p w14:paraId="4E0AD8B1" w14:textId="77777777" w:rsidR="00C776C3" w:rsidRDefault="006B397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22001</w:t>
            </w:r>
          </w:p>
          <w:p w14:paraId="1127EB40" w14:textId="77777777" w:rsidR="00C776C3" w:rsidRDefault="006B397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378ADC6" w14:textId="77777777" w:rsidR="00C776C3" w:rsidRDefault="006B3976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565</w:t>
            </w:r>
          </w:p>
          <w:p w14:paraId="07AF4F43" w14:textId="77777777" w:rsidR="00C776C3" w:rsidRDefault="006B3976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396</w:t>
            </w:r>
          </w:p>
          <w:p w14:paraId="6B807802" w14:textId="77777777" w:rsidR="00C776C3" w:rsidRDefault="006B3976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97</w:t>
            </w:r>
          </w:p>
          <w:p w14:paraId="3A88C72F" w14:textId="77777777" w:rsidR="00C776C3" w:rsidRDefault="006B3976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243</w:t>
            </w:r>
          </w:p>
          <w:p w14:paraId="2C4E23A0" w14:textId="77777777" w:rsidR="00C776C3" w:rsidRDefault="006B3976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169</w:t>
            </w:r>
          </w:p>
          <w:p w14:paraId="4CB98AE3" w14:textId="77777777" w:rsidR="00C776C3" w:rsidRDefault="006B3976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149</w:t>
            </w:r>
          </w:p>
          <w:p w14:paraId="05121789" w14:textId="77777777" w:rsidR="00C776C3" w:rsidRDefault="006B3976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136</w:t>
            </w:r>
          </w:p>
          <w:p w14:paraId="221D99EB" w14:textId="77777777" w:rsidR="00C776C3" w:rsidRDefault="006B3976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954</w:t>
            </w:r>
          </w:p>
          <w:p w14:paraId="64A69A38" w14:textId="77777777" w:rsidR="00C776C3" w:rsidRDefault="006B3976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3778</w:t>
            </w:r>
          </w:p>
          <w:p w14:paraId="66774BFB" w14:textId="77777777" w:rsidR="00C776C3" w:rsidRDefault="006B3976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125</w:t>
            </w:r>
          </w:p>
          <w:p w14:paraId="09AABCC5" w14:textId="77777777" w:rsidR="00C776C3" w:rsidRDefault="006B3976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985</w:t>
            </w:r>
          </w:p>
        </w:tc>
      </w:tr>
    </w:tbl>
    <w:p w14:paraId="267B1FBF" w14:textId="77777777" w:rsidR="00C776C3" w:rsidRDefault="006B3976">
      <w:pPr>
        <w:tabs>
          <w:tab w:val="center" w:pos="1986"/>
          <w:tab w:val="center" w:pos="804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5C7DAC0A" w14:textId="77777777" w:rsidR="00C776C3" w:rsidRDefault="006B3976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775509 Lukov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C3DEAAD" w14:textId="77777777" w:rsidR="00C776C3" w:rsidRDefault="006B3976">
      <w:pPr>
        <w:pStyle w:val="Nadpis1"/>
        <w:ind w:left="12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4E60D007" w14:textId="77777777" w:rsidR="00C776C3" w:rsidRDefault="006B3976">
      <w:pPr>
        <w:spacing w:after="418"/>
        <w:ind w:left="40" w:right="-6"/>
      </w:pPr>
      <w:r>
        <w:rPr>
          <w:noProof/>
        </w:rPr>
        <mc:AlternateContent>
          <mc:Choice Requires="wpg">
            <w:drawing>
              <wp:inline distT="0" distB="0" distL="0" distR="0" wp14:anchorId="0130A418" wp14:editId="4213DA33">
                <wp:extent cx="7020052" cy="1"/>
                <wp:effectExtent l="0" t="0" r="0" b="0"/>
                <wp:docPr id="3263" name="Group 3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69" name="Shape 26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3" style="width:552.76pt;height:7.87402e-05pt;mso-position-horizontal-relative:char;mso-position-vertical-relative:line" coordsize="70200,0">
                <v:shape id="Shape 26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3198CEF" w14:textId="77777777" w:rsidR="00C776C3" w:rsidRDefault="006B3976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lastRenderedPageBreak/>
        <w:t>Nemovitosti jsou v územním obvodu, ve kterém vykonává státní správu katastru nemovitostí ČR:</w:t>
      </w:r>
    </w:p>
    <w:p w14:paraId="36409859" w14:textId="77777777" w:rsidR="00C776C3" w:rsidRDefault="006B3976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67215AFB" w14:textId="77777777" w:rsidR="00C776C3" w:rsidRDefault="006B3976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31.01.2025  08</w:t>
      </w:r>
      <w:proofErr w:type="gramEnd"/>
      <w:r>
        <w:rPr>
          <w:rFonts w:ascii="Courier New" w:eastAsia="Courier New" w:hAnsi="Courier New" w:cs="Courier New"/>
          <w:i/>
          <w:sz w:val="20"/>
        </w:rPr>
        <w:t>:04:25</w:t>
      </w:r>
    </w:p>
    <w:p w14:paraId="05AC486C" w14:textId="77777777" w:rsidR="00C776C3" w:rsidRDefault="006B3976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3D6306AA" w14:textId="77777777" w:rsidR="00C776C3" w:rsidRDefault="006B3976">
      <w:pPr>
        <w:spacing w:after="70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C77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14" w:bottom="85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41CE" w14:textId="77777777" w:rsidR="006B3976" w:rsidRDefault="006B3976">
      <w:pPr>
        <w:spacing w:after="0" w:line="240" w:lineRule="auto"/>
      </w:pPr>
      <w:r>
        <w:separator/>
      </w:r>
    </w:p>
  </w:endnote>
  <w:endnote w:type="continuationSeparator" w:id="0">
    <w:p w14:paraId="52F8F258" w14:textId="77777777" w:rsidR="006B3976" w:rsidRDefault="006B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00C4" w14:textId="77777777" w:rsidR="00C776C3" w:rsidRDefault="006B3976">
    <w:pPr>
      <w:spacing w:after="0" w:line="256" w:lineRule="auto"/>
      <w:ind w:left="1770" w:right="1202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66DA253" wp14:editId="76F919B9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443" name="Group 44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444" name="Shape 444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43" style="width:552.76pt;height:7.87402e-05pt;position:absolute;z-index:3;mso-position-horizontal-relative:page;mso-position-horizontal:absolute;margin-left:4.2pt;mso-position-vertical-relative:page;margin-top:755.28pt;" coordsize="70200,0">
              <v:shape id="Shape 444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B568" w14:textId="77777777" w:rsidR="00C776C3" w:rsidRDefault="006B3976">
    <w:pPr>
      <w:spacing w:after="0" w:line="256" w:lineRule="auto"/>
      <w:ind w:left="1770" w:right="1202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5CCAAA" wp14:editId="7BD7AA5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418" name="Group 44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419" name="Shape 441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18" style="width:552.76pt;height:7.87402e-05pt;position:absolute;z-index:3;mso-position-horizontal-relative:page;mso-position-horizontal:absolute;margin-left:4.2pt;mso-position-vertical-relative:page;margin-top:755.28pt;" coordsize="70200,0">
              <v:shape id="Shape 441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84A9" w14:textId="77777777" w:rsidR="00C776C3" w:rsidRDefault="006B3976">
    <w:pPr>
      <w:spacing w:after="0" w:line="256" w:lineRule="auto"/>
      <w:ind w:left="1770" w:right="1202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BAF53A8" wp14:editId="30290B68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393" name="Group 43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394" name="Shape 439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3" style="width:552.76pt;height:7.87402e-05pt;position:absolute;z-index:3;mso-position-horizontal-relative:page;mso-position-horizontal:absolute;margin-left:4.2pt;mso-position-vertical-relative:page;margin-top:755.28pt;" coordsize="70200,0">
              <v:shape id="Shape 439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</w:t>
    </w:r>
    <w:r>
      <w:rPr>
        <w:rFonts w:ascii="Courier New" w:eastAsia="Courier New" w:hAnsi="Courier New" w:cs="Courier New"/>
        <w:sz w:val="16"/>
      </w:rPr>
      <w:t xml:space="preserve">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BA30" w14:textId="77777777" w:rsidR="006B3976" w:rsidRDefault="006B3976">
      <w:pPr>
        <w:spacing w:after="0" w:line="240" w:lineRule="auto"/>
      </w:pPr>
      <w:r>
        <w:separator/>
      </w:r>
    </w:p>
  </w:footnote>
  <w:footnote w:type="continuationSeparator" w:id="0">
    <w:p w14:paraId="42CC6892" w14:textId="77777777" w:rsidR="006B3976" w:rsidRDefault="006B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F04B" w14:textId="77777777" w:rsidR="00C776C3" w:rsidRDefault="006B3976">
    <w:pPr>
      <w:spacing w:after="0" w:line="263" w:lineRule="auto"/>
      <w:ind w:left="2214" w:right="218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31.01.2025 07:55:02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9BEE" w14:textId="77777777" w:rsidR="00C776C3" w:rsidRDefault="006B3976">
    <w:pPr>
      <w:spacing w:after="0" w:line="263" w:lineRule="auto"/>
      <w:ind w:left="2214" w:right="218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31.01.2025 07:55:02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40F2" w14:textId="77777777" w:rsidR="00C776C3" w:rsidRDefault="006B3976">
    <w:pPr>
      <w:spacing w:after="0" w:line="263" w:lineRule="auto"/>
      <w:ind w:left="2214" w:right="218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31.01.2025 07:55:02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347D0"/>
    <w:multiLevelType w:val="hybridMultilevel"/>
    <w:tmpl w:val="960491A8"/>
    <w:lvl w:ilvl="0" w:tplc="4282E334">
      <w:start w:val="4"/>
      <w:numFmt w:val="upperLetter"/>
      <w:lvlText w:val="%1"/>
      <w:lvlJc w:val="left"/>
      <w:pPr>
        <w:ind w:left="6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10B2AE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D6E4F2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3246D4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A2F4EC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A668FC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96AB80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AA7AA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EED61A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272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6C3"/>
    <w:rsid w:val="006B3976"/>
    <w:rsid w:val="00C7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EE41"/>
  <w15:docId w15:val="{EB7A07FF-2277-41DD-A1AE-FB4CE058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545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3399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260275224011.pdf</dc:title>
  <dc:subject/>
  <dc:creator>Oracle Reports</dc:creator>
  <cp:keywords/>
  <cp:lastModifiedBy>Bendová Pavlína</cp:lastModifiedBy>
  <cp:revision>2</cp:revision>
  <dcterms:created xsi:type="dcterms:W3CDTF">2025-01-31T09:23:00Z</dcterms:created>
  <dcterms:modified xsi:type="dcterms:W3CDTF">2025-01-31T09:23:00Z</dcterms:modified>
</cp:coreProperties>
</file>