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312" w14:textId="7F6DA672" w:rsidR="00D06871" w:rsidRPr="00E448A9" w:rsidRDefault="00E448A9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448A9"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E448A9">
        <w:rPr>
          <w:rFonts w:ascii="Arial" w:hAnsi="Arial" w:cs="Arial"/>
        </w:rPr>
        <w:t xml:space="preserve">  </w:t>
      </w:r>
      <w:r w:rsidR="00D06871" w:rsidRPr="00E448A9">
        <w:rPr>
          <w:rFonts w:ascii="Arial" w:hAnsi="Arial" w:cs="Arial"/>
          <w:b/>
          <w:bCs/>
        </w:rPr>
        <w:t xml:space="preserve">Č.j.: </w:t>
      </w:r>
      <w:r w:rsidRPr="00E448A9">
        <w:rPr>
          <w:rFonts w:ascii="Arial" w:hAnsi="Arial" w:cs="Arial"/>
          <w:b/>
          <w:bCs/>
        </w:rPr>
        <w:t>SPU 036882/2025/508204/Ben</w:t>
      </w:r>
    </w:p>
    <w:p w14:paraId="4BA3648B" w14:textId="57E598F0" w:rsidR="00D06871" w:rsidRPr="00E448A9" w:rsidRDefault="00E448A9" w:rsidP="00D06871">
      <w:pPr>
        <w:tabs>
          <w:tab w:val="left" w:pos="7371"/>
        </w:tabs>
        <w:rPr>
          <w:rFonts w:ascii="Arial" w:hAnsi="Arial" w:cs="Arial"/>
        </w:rPr>
      </w:pPr>
      <w:r w:rsidRPr="00E448A9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E448A9">
        <w:rPr>
          <w:rFonts w:ascii="Arial" w:hAnsi="Arial" w:cs="Arial"/>
          <w:b/>
          <w:bCs/>
        </w:rPr>
        <w:t xml:space="preserve">  </w:t>
      </w:r>
      <w:r w:rsidR="00D06871" w:rsidRPr="00E448A9">
        <w:rPr>
          <w:rFonts w:ascii="Arial" w:hAnsi="Arial" w:cs="Arial"/>
          <w:b/>
          <w:bCs/>
        </w:rPr>
        <w:t>UID:</w:t>
      </w:r>
      <w:bookmarkEnd w:id="0"/>
      <w:r w:rsidRPr="00E448A9">
        <w:rPr>
          <w:rFonts w:ascii="Arial" w:hAnsi="Arial" w:cs="Arial"/>
          <w:b/>
          <w:bCs/>
        </w:rPr>
        <w:t xml:space="preserve"> spuess97fe7aa7</w:t>
      </w:r>
    </w:p>
    <w:p w14:paraId="5654FB84" w14:textId="77777777" w:rsidR="00D06871" w:rsidRPr="00E448A9" w:rsidRDefault="00D06871" w:rsidP="00F36C02">
      <w:pPr>
        <w:rPr>
          <w:rFonts w:ascii="Arial" w:hAnsi="Arial" w:cs="Arial"/>
          <w:b/>
          <w:bCs/>
        </w:rPr>
      </w:pPr>
    </w:p>
    <w:p w14:paraId="21C71226" w14:textId="77777777" w:rsidR="00E448A9" w:rsidRPr="00E448A9" w:rsidRDefault="00E448A9" w:rsidP="00E448A9">
      <w:pPr>
        <w:rPr>
          <w:rFonts w:ascii="Arial" w:hAnsi="Arial" w:cs="Arial"/>
        </w:rPr>
      </w:pPr>
      <w:r w:rsidRPr="00E448A9">
        <w:rPr>
          <w:rFonts w:ascii="Arial" w:hAnsi="Arial" w:cs="Arial"/>
          <w:b/>
          <w:bCs/>
        </w:rPr>
        <w:t>Česká republika – Státní pozemkový úřad</w:t>
      </w:r>
    </w:p>
    <w:p w14:paraId="6D0FFFB0" w14:textId="77777777" w:rsidR="00E448A9" w:rsidRPr="00E448A9" w:rsidRDefault="00E448A9" w:rsidP="00E448A9">
      <w:pPr>
        <w:rPr>
          <w:rFonts w:ascii="Arial" w:hAnsi="Arial" w:cs="Arial"/>
        </w:rPr>
      </w:pPr>
      <w:r w:rsidRPr="00E448A9">
        <w:rPr>
          <w:rFonts w:ascii="Arial" w:hAnsi="Arial" w:cs="Arial"/>
        </w:rPr>
        <w:t>sídlo: Husinecká 1024/</w:t>
      </w:r>
      <w:proofErr w:type="gramStart"/>
      <w:r w:rsidRPr="00E448A9">
        <w:rPr>
          <w:rFonts w:ascii="Arial" w:hAnsi="Arial" w:cs="Arial"/>
        </w:rPr>
        <w:t>11a</w:t>
      </w:r>
      <w:proofErr w:type="gramEnd"/>
      <w:r w:rsidRPr="00E448A9">
        <w:rPr>
          <w:rFonts w:ascii="Arial" w:hAnsi="Arial" w:cs="Arial"/>
        </w:rPr>
        <w:t>, 130 00 Praha 3 – Žižkov</w:t>
      </w:r>
    </w:p>
    <w:p w14:paraId="19D0F282" w14:textId="77777777" w:rsidR="00E448A9" w:rsidRPr="00E448A9" w:rsidRDefault="00E448A9" w:rsidP="00E448A9">
      <w:pPr>
        <w:rPr>
          <w:rFonts w:ascii="Arial" w:hAnsi="Arial" w:cs="Arial"/>
        </w:rPr>
      </w:pPr>
      <w:proofErr w:type="gramStart"/>
      <w:r w:rsidRPr="00E448A9">
        <w:rPr>
          <w:rFonts w:ascii="Arial" w:hAnsi="Arial" w:cs="Arial"/>
        </w:rPr>
        <w:t>IČO:  01312774</w:t>
      </w:r>
      <w:proofErr w:type="gramEnd"/>
      <w:r w:rsidRPr="00E448A9">
        <w:rPr>
          <w:rFonts w:ascii="Arial" w:hAnsi="Arial" w:cs="Arial"/>
        </w:rPr>
        <w:t xml:space="preserve"> </w:t>
      </w:r>
    </w:p>
    <w:p w14:paraId="7FF42A88" w14:textId="77777777" w:rsidR="00E448A9" w:rsidRPr="00E448A9" w:rsidRDefault="00E448A9" w:rsidP="00E448A9">
      <w:pPr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448A9">
          <w:rPr>
            <w:rFonts w:ascii="Arial" w:hAnsi="Arial" w:cs="Arial"/>
          </w:rPr>
          <w:t>01312774</w:t>
        </w:r>
      </w:smartTag>
    </w:p>
    <w:p w14:paraId="5510A448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za kterou právně jedná Ing. Jitka Blehová vedoucí pobočky Děčín</w:t>
      </w:r>
    </w:p>
    <w:p w14:paraId="7A7B482D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adresa: 28.října 979/19, 405 01 Děčín 1,</w:t>
      </w:r>
    </w:p>
    <w:p w14:paraId="668CE75F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6951F9F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bankovní spojení: Česká národní banka</w:t>
      </w:r>
    </w:p>
    <w:p w14:paraId="61EAF71E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číslo účtu: 60011-3723001/0710</w:t>
      </w:r>
    </w:p>
    <w:p w14:paraId="0E172A5F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ID DS: z49per3</w:t>
      </w:r>
    </w:p>
    <w:p w14:paraId="29C12447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(dále jen „</w:t>
      </w:r>
      <w:r w:rsidRPr="00E448A9">
        <w:rPr>
          <w:rFonts w:ascii="Arial" w:hAnsi="Arial" w:cs="Arial"/>
          <w:bCs/>
        </w:rPr>
        <w:t xml:space="preserve">propachtovatel“) </w:t>
      </w:r>
    </w:p>
    <w:p w14:paraId="7199803F" w14:textId="77777777" w:rsidR="00E448A9" w:rsidRPr="00E448A9" w:rsidRDefault="00E448A9" w:rsidP="00E448A9">
      <w:pPr>
        <w:pStyle w:val="adresa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– na straně jedné –</w:t>
      </w:r>
    </w:p>
    <w:p w14:paraId="28D9E387" w14:textId="77777777" w:rsidR="00E448A9" w:rsidRPr="00E448A9" w:rsidRDefault="00E448A9" w:rsidP="00E448A9">
      <w:pPr>
        <w:pStyle w:val="Zkladntext310"/>
        <w:rPr>
          <w:rFonts w:ascii="Arial" w:hAnsi="Arial" w:cs="Arial"/>
          <w:sz w:val="20"/>
          <w:lang w:eastAsia="cs-CZ"/>
        </w:rPr>
      </w:pPr>
      <w:r w:rsidRPr="00E448A9">
        <w:rPr>
          <w:rFonts w:ascii="Arial" w:hAnsi="Arial" w:cs="Arial"/>
          <w:sz w:val="20"/>
          <w:lang w:eastAsia="cs-CZ"/>
        </w:rPr>
        <w:t>a</w:t>
      </w:r>
    </w:p>
    <w:p w14:paraId="49FA8896" w14:textId="77777777" w:rsidR="00E448A9" w:rsidRPr="00E448A9" w:rsidRDefault="00E448A9" w:rsidP="00E448A9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E448A9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2B56B477" w14:textId="77777777" w:rsidR="00E448A9" w:rsidRPr="00E448A9" w:rsidRDefault="00E448A9" w:rsidP="00E448A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E448A9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38560821" w14:textId="77777777" w:rsidR="00E448A9" w:rsidRPr="00E448A9" w:rsidRDefault="00E448A9" w:rsidP="00E448A9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E448A9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5782BE17" w14:textId="77777777" w:rsidR="00E448A9" w:rsidRPr="00E448A9" w:rsidRDefault="00E448A9" w:rsidP="00E448A9">
      <w:pPr>
        <w:jc w:val="both"/>
        <w:rPr>
          <w:rFonts w:ascii="Arial" w:hAnsi="Arial" w:cs="Arial"/>
          <w:iCs/>
        </w:rPr>
      </w:pPr>
      <w:r w:rsidRPr="00E448A9">
        <w:rPr>
          <w:rFonts w:ascii="Arial" w:hAnsi="Arial" w:cs="Arial"/>
          <w:iCs/>
        </w:rPr>
        <w:t>DIČ: CZ00120987</w:t>
      </w:r>
    </w:p>
    <w:p w14:paraId="4DC36BF8" w14:textId="77777777" w:rsidR="00E448A9" w:rsidRPr="00E448A9" w:rsidRDefault="00E448A9" w:rsidP="00E448A9">
      <w:pPr>
        <w:jc w:val="both"/>
        <w:rPr>
          <w:rFonts w:ascii="Arial" w:hAnsi="Arial" w:cs="Arial"/>
          <w:i/>
          <w:iCs/>
          <w:u w:val="single"/>
        </w:rPr>
      </w:pPr>
      <w:r w:rsidRPr="00E448A9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E448A9">
        <w:rPr>
          <w:rFonts w:ascii="Arial" w:hAnsi="Arial" w:cs="Arial"/>
        </w:rPr>
        <w:t>DrXXIV</w:t>
      </w:r>
      <w:proofErr w:type="spellEnd"/>
      <w:r w:rsidRPr="00E448A9">
        <w:rPr>
          <w:rFonts w:ascii="Arial" w:hAnsi="Arial" w:cs="Arial"/>
        </w:rPr>
        <w:t>, vložka 1066</w:t>
      </w:r>
    </w:p>
    <w:p w14:paraId="5D11ED59" w14:textId="77777777" w:rsidR="00E448A9" w:rsidRPr="00E448A9" w:rsidRDefault="00E448A9" w:rsidP="00E448A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13CB4A86" w14:textId="77777777" w:rsidR="00E448A9" w:rsidRPr="00E448A9" w:rsidRDefault="00E448A9" w:rsidP="00E448A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448A9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8F6AC53" w14:textId="77777777" w:rsidR="00E448A9" w:rsidRPr="00E448A9" w:rsidRDefault="00E448A9" w:rsidP="00E448A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448A9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E448A9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E448A9">
        <w:rPr>
          <w:rFonts w:ascii="Arial" w:hAnsi="Arial" w:cs="Arial"/>
          <w:i w:val="0"/>
          <w:sz w:val="20"/>
          <w:szCs w:val="20"/>
        </w:rPr>
        <w:t>.</w:t>
      </w:r>
    </w:p>
    <w:p w14:paraId="2A3DEE74" w14:textId="77777777" w:rsidR="00E448A9" w:rsidRPr="00E448A9" w:rsidRDefault="00E448A9" w:rsidP="00E448A9">
      <w:pPr>
        <w:pStyle w:val="Zkladntext3"/>
        <w:rPr>
          <w:rFonts w:ascii="Arial" w:hAnsi="Arial" w:cs="Arial"/>
          <w:sz w:val="20"/>
        </w:rPr>
      </w:pPr>
      <w:r w:rsidRPr="00E448A9">
        <w:rPr>
          <w:rFonts w:ascii="Arial" w:hAnsi="Arial" w:cs="Arial"/>
          <w:sz w:val="20"/>
        </w:rPr>
        <w:t>(dále jen „pachtýř“)</w:t>
      </w:r>
    </w:p>
    <w:p w14:paraId="24F1AD30" w14:textId="77777777" w:rsidR="00E448A9" w:rsidRPr="00E448A9" w:rsidRDefault="00E448A9" w:rsidP="00E448A9">
      <w:pPr>
        <w:rPr>
          <w:rFonts w:ascii="Arial" w:hAnsi="Arial" w:cs="Arial"/>
        </w:rPr>
      </w:pPr>
      <w:r w:rsidRPr="00E448A9">
        <w:rPr>
          <w:rFonts w:ascii="Arial" w:hAnsi="Arial" w:cs="Arial"/>
        </w:rPr>
        <w:t>– na straně druhé –</w:t>
      </w:r>
    </w:p>
    <w:p w14:paraId="668DC421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67AA20F2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04BEC088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24ECC201" w14:textId="77777777" w:rsidR="00E448A9" w:rsidRPr="00E448A9" w:rsidRDefault="00E448A9" w:rsidP="00E448A9">
      <w:pPr>
        <w:pStyle w:val="Nadpis2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PACHTOVNÍ SMLOUVU</w:t>
      </w:r>
    </w:p>
    <w:p w14:paraId="29DB545D" w14:textId="4582D534" w:rsidR="00E448A9" w:rsidRPr="00E448A9" w:rsidRDefault="00E448A9" w:rsidP="00E448A9">
      <w:pPr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č. 24</w:t>
      </w:r>
      <w:r w:rsidRPr="00E448A9">
        <w:rPr>
          <w:rFonts w:ascii="Arial" w:hAnsi="Arial" w:cs="Arial"/>
          <w:b/>
          <w:bCs/>
        </w:rPr>
        <w:t>N25/38</w:t>
      </w:r>
    </w:p>
    <w:p w14:paraId="25AFE1C0" w14:textId="77777777" w:rsidR="001A3A9C" w:rsidRPr="00E448A9" w:rsidRDefault="001A3A9C" w:rsidP="00E448A9">
      <w:pPr>
        <w:rPr>
          <w:rFonts w:ascii="Arial" w:hAnsi="Arial" w:cs="Arial"/>
        </w:rPr>
      </w:pPr>
    </w:p>
    <w:p w14:paraId="7E21BA83" w14:textId="77777777" w:rsidR="00E448A9" w:rsidRPr="00E448A9" w:rsidRDefault="00E448A9" w:rsidP="00E448A9">
      <w:pPr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I</w:t>
      </w:r>
    </w:p>
    <w:p w14:paraId="6EFD331E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448A9">
        <w:rPr>
          <w:rFonts w:ascii="Arial" w:hAnsi="Arial" w:cs="Arial"/>
          <w:iCs/>
        </w:rPr>
        <w:t>u </w:t>
      </w:r>
      <w:r w:rsidRPr="00E448A9">
        <w:rPr>
          <w:rFonts w:ascii="Arial" w:hAnsi="Arial" w:cs="Arial"/>
        </w:rPr>
        <w:t>Katastrálního úřadu pro Ústecký kraj Katastrálního pracoviště Litoměřice.</w:t>
      </w:r>
    </w:p>
    <w:p w14:paraId="029EE5BC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Příloha č. 1 je nedílnou součástí této smlouvy.</w:t>
      </w:r>
    </w:p>
    <w:p w14:paraId="664DC0CB" w14:textId="1CE42DCD" w:rsidR="001A0946" w:rsidRPr="00E448A9" w:rsidRDefault="00E448A9" w:rsidP="00E448A9">
      <w:pPr>
        <w:tabs>
          <w:tab w:val="left" w:pos="568"/>
        </w:tabs>
        <w:rPr>
          <w:rFonts w:ascii="Arial" w:hAnsi="Arial" w:cs="Arial"/>
          <w:i/>
          <w:iCs/>
        </w:rPr>
      </w:pPr>
      <w:r w:rsidRPr="00E448A9">
        <w:rPr>
          <w:rFonts w:ascii="Arial" w:hAnsi="Arial" w:cs="Arial"/>
          <w:i/>
          <w:iCs/>
        </w:rPr>
        <w:t>Předmět pachtu přechází z PS č. 34N20/38, 213N19/38 a NS č. 46N01/38</w:t>
      </w:r>
    </w:p>
    <w:p w14:paraId="264FEC63" w14:textId="77777777" w:rsidR="00E448A9" w:rsidRPr="00E448A9" w:rsidRDefault="00E448A9" w:rsidP="00E448A9">
      <w:pPr>
        <w:tabs>
          <w:tab w:val="left" w:pos="568"/>
        </w:tabs>
        <w:rPr>
          <w:rFonts w:ascii="Arial" w:hAnsi="Arial" w:cs="Arial"/>
        </w:rPr>
      </w:pPr>
    </w:p>
    <w:p w14:paraId="14B9348F" w14:textId="77777777" w:rsidR="00E448A9" w:rsidRPr="00E448A9" w:rsidRDefault="00E448A9" w:rsidP="00E448A9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Čl. II</w:t>
      </w:r>
    </w:p>
    <w:p w14:paraId="20220F8B" w14:textId="77777777" w:rsidR="00E448A9" w:rsidRPr="00E448A9" w:rsidRDefault="00E448A9" w:rsidP="00E448A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55BB06CF" w14:textId="77777777" w:rsidR="00E448A9" w:rsidRPr="00E448A9" w:rsidRDefault="00E448A9" w:rsidP="00E448A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03011FB3" w14:textId="77777777" w:rsidR="00E448A9" w:rsidRPr="00E448A9" w:rsidRDefault="00E448A9" w:rsidP="00E448A9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  <w:b/>
          <w:bCs/>
        </w:rPr>
        <w:t>provozování zemědělské výroby – pozemky v půdních blocích pachtýře</w:t>
      </w:r>
      <w:r w:rsidRPr="00E448A9">
        <w:rPr>
          <w:rFonts w:ascii="Arial" w:hAnsi="Arial" w:cs="Arial"/>
        </w:rPr>
        <w:t>.</w:t>
      </w:r>
    </w:p>
    <w:p w14:paraId="5D29CA1A" w14:textId="77777777" w:rsidR="00E448A9" w:rsidRPr="00E448A9" w:rsidRDefault="00E448A9" w:rsidP="00E448A9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273B2A81" w14:textId="77777777" w:rsidR="00E448A9" w:rsidRPr="00E448A9" w:rsidRDefault="00E448A9" w:rsidP="00E448A9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III</w:t>
      </w:r>
    </w:p>
    <w:p w14:paraId="23DA664A" w14:textId="77777777" w:rsidR="00E448A9" w:rsidRPr="00E448A9" w:rsidRDefault="00E448A9" w:rsidP="00E448A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Pachtýř je povinen:</w:t>
      </w:r>
    </w:p>
    <w:p w14:paraId="0C92ED0B" w14:textId="77777777" w:rsidR="00E448A9" w:rsidRPr="00E448A9" w:rsidRDefault="00E448A9" w:rsidP="00E448A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448A9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E448A9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E448A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B9C6F65" w14:textId="77777777" w:rsidR="00E448A9" w:rsidRPr="00E448A9" w:rsidRDefault="00E448A9" w:rsidP="00E448A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3B6A82EF" w14:textId="77777777" w:rsidR="00E448A9" w:rsidRPr="00E448A9" w:rsidRDefault="00E448A9" w:rsidP="00E448A9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02DCD71" w14:textId="77777777" w:rsidR="00E448A9" w:rsidRPr="00E448A9" w:rsidRDefault="00E448A9" w:rsidP="00E448A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E448A9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E448A9">
        <w:rPr>
          <w:rFonts w:ascii="Arial" w:hAnsi="Arial" w:cs="Arial"/>
          <w:sz w:val="20"/>
          <w:szCs w:val="20"/>
        </w:rPr>
        <w:t xml:space="preserve"> vstupem na pozemky,</w:t>
      </w:r>
    </w:p>
    <w:p w14:paraId="782F0784" w14:textId="77777777" w:rsidR="00E448A9" w:rsidRPr="00E448A9" w:rsidRDefault="00E448A9" w:rsidP="00E448A9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448A9">
        <w:rPr>
          <w:rFonts w:ascii="Arial" w:hAnsi="Arial" w:cs="Arial"/>
          <w:sz w:val="20"/>
          <w:szCs w:val="20"/>
        </w:rPr>
        <w:t xml:space="preserve">e) </w:t>
      </w:r>
      <w:r w:rsidRPr="00E448A9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F405E3F" w14:textId="77777777" w:rsidR="00E448A9" w:rsidRPr="00E448A9" w:rsidRDefault="00E448A9" w:rsidP="00E448A9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f) </w:t>
      </w:r>
      <w:r w:rsidRPr="00E448A9">
        <w:rPr>
          <w:rFonts w:ascii="Arial" w:hAnsi="Arial" w:cs="Arial"/>
          <w:iCs/>
        </w:rPr>
        <w:t>provádět podle podmínek sběr kamene</w:t>
      </w:r>
      <w:r w:rsidRPr="00E448A9">
        <w:rPr>
          <w:rFonts w:ascii="Arial" w:hAnsi="Arial" w:cs="Arial"/>
        </w:rPr>
        <w:t>,</w:t>
      </w:r>
    </w:p>
    <w:p w14:paraId="236C7287" w14:textId="77777777" w:rsidR="00E448A9" w:rsidRPr="00E448A9" w:rsidRDefault="00E448A9" w:rsidP="00E448A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E448A9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12725E24" w14:textId="77777777" w:rsidR="00E448A9" w:rsidRPr="00E448A9" w:rsidRDefault="00E448A9" w:rsidP="00E448A9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h) trpět věcná břemena, resp. služebnosti spojené s pozemky, jež jsou předmětem pachtu,</w:t>
      </w:r>
    </w:p>
    <w:p w14:paraId="48924E4A" w14:textId="77777777" w:rsidR="00E448A9" w:rsidRPr="00E448A9" w:rsidRDefault="00E448A9" w:rsidP="00E448A9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2FD2441A" w14:textId="77777777" w:rsidR="00E448A9" w:rsidRPr="00E448A9" w:rsidRDefault="00E448A9" w:rsidP="00E448A9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E448A9">
        <w:rPr>
          <w:rFonts w:ascii="Arial" w:hAnsi="Arial" w:cs="Arial"/>
        </w:rPr>
        <w:t>j)</w:t>
      </w:r>
      <w:r w:rsidRPr="00E448A9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E448A9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308B5D68" w14:textId="77777777" w:rsidR="00E448A9" w:rsidRPr="00E448A9" w:rsidRDefault="00E448A9" w:rsidP="00E448A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6D8B2EF4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IV</w:t>
      </w:r>
    </w:p>
    <w:p w14:paraId="0F952E1F" w14:textId="77777777" w:rsidR="00E448A9" w:rsidRPr="00E448A9" w:rsidRDefault="00E448A9" w:rsidP="00E448A9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Tato smlouva se uzavírá </w:t>
      </w:r>
      <w:r w:rsidRPr="00E448A9">
        <w:rPr>
          <w:rFonts w:ascii="Arial" w:hAnsi="Arial" w:cs="Arial"/>
          <w:b/>
          <w:bCs/>
        </w:rPr>
        <w:t>od 1. 3. 2025</w:t>
      </w:r>
      <w:r w:rsidRPr="00E448A9">
        <w:rPr>
          <w:rFonts w:ascii="Arial" w:hAnsi="Arial" w:cs="Arial"/>
        </w:rPr>
        <w:t xml:space="preserve"> na dobu neurčitou.</w:t>
      </w:r>
    </w:p>
    <w:p w14:paraId="691708E4" w14:textId="77777777" w:rsidR="00E448A9" w:rsidRPr="00E448A9" w:rsidRDefault="00E448A9" w:rsidP="00E448A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E448A9">
        <w:rPr>
          <w:rFonts w:ascii="Arial" w:hAnsi="Arial" w:cs="Arial"/>
          <w:iCs/>
          <w:sz w:val="20"/>
          <w:szCs w:val="20"/>
        </w:rPr>
        <w:t>vzájemnou písemnou</w:t>
      </w:r>
      <w:r w:rsidRPr="00E448A9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E448A9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E448A9">
        <w:rPr>
          <w:rFonts w:ascii="Arial" w:hAnsi="Arial" w:cs="Arial"/>
          <w:iCs/>
          <w:sz w:val="20"/>
          <w:szCs w:val="20"/>
        </w:rPr>
        <w:t>smluvních stran</w:t>
      </w:r>
      <w:r w:rsidRPr="00E448A9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E448A9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E448A9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E448A9">
        <w:rPr>
          <w:rFonts w:ascii="Arial" w:hAnsi="Arial" w:cs="Arial"/>
          <w:i/>
          <w:iCs/>
          <w:sz w:val="20"/>
          <w:szCs w:val="20"/>
        </w:rPr>
        <w:t xml:space="preserve"> </w:t>
      </w:r>
      <w:r w:rsidRPr="00E448A9">
        <w:rPr>
          <w:rFonts w:ascii="Arial" w:hAnsi="Arial" w:cs="Arial"/>
          <w:sz w:val="20"/>
          <w:szCs w:val="20"/>
        </w:rPr>
        <w:t>písemnou výpovědí.</w:t>
      </w:r>
    </w:p>
    <w:p w14:paraId="33BD046C" w14:textId="77777777" w:rsidR="00E448A9" w:rsidRPr="00E448A9" w:rsidRDefault="00E448A9" w:rsidP="00E448A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755F64CB" w14:textId="77777777" w:rsidR="00E448A9" w:rsidRPr="00E448A9" w:rsidRDefault="00E448A9" w:rsidP="00E448A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67AABD79" w14:textId="77777777" w:rsidR="00E448A9" w:rsidRPr="00E448A9" w:rsidRDefault="00E448A9" w:rsidP="00E448A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E448A9">
        <w:rPr>
          <w:rFonts w:ascii="Arial" w:hAnsi="Arial" w:cs="Arial"/>
          <w:i/>
          <w:sz w:val="20"/>
          <w:szCs w:val="20"/>
        </w:rPr>
        <w:t>,</w:t>
      </w:r>
      <w:r w:rsidRPr="00E448A9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1C33C35F" w14:textId="77777777" w:rsidR="00E448A9" w:rsidRPr="00E448A9" w:rsidRDefault="00E448A9" w:rsidP="00E448A9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E448A9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8DAC305" w14:textId="77777777" w:rsidR="00E448A9" w:rsidRPr="00E448A9" w:rsidRDefault="00E448A9" w:rsidP="00E448A9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5DAC2C63" w14:textId="721C69EC" w:rsidR="00A15079" w:rsidRPr="00E448A9" w:rsidRDefault="00E448A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12FC32F" w14:textId="77777777" w:rsidR="00B07A01" w:rsidRPr="00E448A9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409C9581" w14:textId="1E29038F" w:rsidR="00B07A01" w:rsidRPr="00E448A9" w:rsidRDefault="00B07A01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V</w:t>
      </w:r>
    </w:p>
    <w:p w14:paraId="3B25EF01" w14:textId="1EAD3E55" w:rsidR="00B07A01" w:rsidRPr="00E448A9" w:rsidRDefault="00AF6A30" w:rsidP="00E448A9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Pachtýř </w:t>
      </w:r>
      <w:r w:rsidR="00B07A01" w:rsidRPr="00E448A9">
        <w:rPr>
          <w:rFonts w:ascii="Arial" w:hAnsi="Arial" w:cs="Arial"/>
        </w:rPr>
        <w:t xml:space="preserve">je povinen platit </w:t>
      </w:r>
      <w:r w:rsidRPr="00E448A9">
        <w:rPr>
          <w:rFonts w:ascii="Arial" w:hAnsi="Arial" w:cs="Arial"/>
        </w:rPr>
        <w:t>propachtovateli pachtovné</w:t>
      </w:r>
      <w:r w:rsidR="00B07A01" w:rsidRPr="00E448A9">
        <w:rPr>
          <w:rFonts w:ascii="Arial" w:hAnsi="Arial" w:cs="Arial"/>
        </w:rPr>
        <w:t>.</w:t>
      </w:r>
    </w:p>
    <w:p w14:paraId="20625F8E" w14:textId="4050FFE4" w:rsidR="00B07A01" w:rsidRPr="00E448A9" w:rsidRDefault="00AF6A30" w:rsidP="00E448A9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Pachtovné </w:t>
      </w:r>
      <w:r w:rsidR="00B07A01" w:rsidRPr="00E448A9">
        <w:rPr>
          <w:rFonts w:ascii="Arial" w:hAnsi="Arial" w:cs="Arial"/>
        </w:rPr>
        <w:t xml:space="preserve">se platí </w:t>
      </w:r>
      <w:r w:rsidR="00B07A01" w:rsidRPr="00E448A9">
        <w:rPr>
          <w:rFonts w:ascii="Arial" w:hAnsi="Arial" w:cs="Arial"/>
          <w:b/>
          <w:bCs/>
          <w:u w:val="single"/>
        </w:rPr>
        <w:t>ročně pozadu</w:t>
      </w:r>
      <w:r w:rsidR="00B07A01" w:rsidRPr="00E448A9">
        <w:rPr>
          <w:rFonts w:ascii="Arial" w:hAnsi="Arial" w:cs="Arial"/>
        </w:rPr>
        <w:t xml:space="preserve"> vždy k 1.</w:t>
      </w:r>
      <w:r w:rsidR="00C77458" w:rsidRPr="00E448A9">
        <w:rPr>
          <w:rFonts w:ascii="Arial" w:hAnsi="Arial" w:cs="Arial"/>
        </w:rPr>
        <w:t xml:space="preserve"> 10.</w:t>
      </w:r>
      <w:r w:rsidR="00B07A01" w:rsidRPr="00E448A9">
        <w:rPr>
          <w:rFonts w:ascii="Arial" w:hAnsi="Arial" w:cs="Arial"/>
        </w:rPr>
        <w:t xml:space="preserve"> běžného roku.</w:t>
      </w:r>
    </w:p>
    <w:p w14:paraId="73D1B1E6" w14:textId="0F562953" w:rsidR="00B07A01" w:rsidRPr="00E448A9" w:rsidRDefault="00B07A01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3) Roční </w:t>
      </w:r>
      <w:r w:rsidR="00AF6A30" w:rsidRPr="00E448A9">
        <w:rPr>
          <w:rFonts w:ascii="Arial" w:hAnsi="Arial" w:cs="Arial"/>
        </w:rPr>
        <w:t xml:space="preserve">pachtovné </w:t>
      </w:r>
      <w:r w:rsidRPr="00E448A9">
        <w:rPr>
          <w:rFonts w:ascii="Arial" w:hAnsi="Arial" w:cs="Arial"/>
        </w:rPr>
        <w:t>se stanovuje doh</w:t>
      </w:r>
      <w:r w:rsidR="00572C0D" w:rsidRPr="00E448A9">
        <w:rPr>
          <w:rFonts w:ascii="Arial" w:hAnsi="Arial" w:cs="Arial"/>
        </w:rPr>
        <w:t xml:space="preserve">odou ve výši </w:t>
      </w:r>
      <w:r w:rsidR="00E448A9" w:rsidRPr="00E448A9">
        <w:rPr>
          <w:rFonts w:ascii="Arial" w:hAnsi="Arial" w:cs="Arial"/>
          <w:b/>
          <w:bCs/>
        </w:rPr>
        <w:t>68.866,00</w:t>
      </w:r>
      <w:r w:rsidRPr="00E448A9">
        <w:rPr>
          <w:rFonts w:ascii="Arial" w:hAnsi="Arial" w:cs="Arial"/>
          <w:b/>
          <w:bCs/>
        </w:rPr>
        <w:t>Kč</w:t>
      </w:r>
      <w:r w:rsidRPr="00E448A9">
        <w:rPr>
          <w:rFonts w:ascii="Arial" w:hAnsi="Arial" w:cs="Arial"/>
        </w:rPr>
        <w:t xml:space="preserve"> (slovy: </w:t>
      </w:r>
      <w:proofErr w:type="spellStart"/>
      <w:r w:rsidR="00E448A9" w:rsidRPr="00E448A9">
        <w:rPr>
          <w:rFonts w:ascii="Arial" w:hAnsi="Arial" w:cs="Arial"/>
        </w:rPr>
        <w:t>šedesátosmtisícosmsetšedesátšest</w:t>
      </w:r>
      <w:proofErr w:type="spellEnd"/>
      <w:r w:rsidRPr="00E448A9">
        <w:rPr>
          <w:rFonts w:ascii="Arial" w:hAnsi="Arial" w:cs="Arial"/>
        </w:rPr>
        <w:t xml:space="preserve"> korun českých).</w:t>
      </w:r>
    </w:p>
    <w:p w14:paraId="542CA631" w14:textId="02ACFA22" w:rsidR="00B07A01" w:rsidRPr="00E448A9" w:rsidRDefault="00B07A01" w:rsidP="00E448A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4)</w:t>
      </w:r>
      <w:r w:rsidRPr="00E448A9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E448A9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E448A9" w:rsidRPr="00E448A9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E448A9">
        <w:rPr>
          <w:rFonts w:ascii="Arial" w:hAnsi="Arial" w:cs="Arial"/>
          <w:bCs/>
          <w:sz w:val="20"/>
          <w:szCs w:val="20"/>
        </w:rPr>
        <w:t xml:space="preserve">včetně činí </w:t>
      </w:r>
      <w:r w:rsidR="00E448A9" w:rsidRPr="00E448A9">
        <w:rPr>
          <w:rFonts w:ascii="Arial" w:hAnsi="Arial" w:cs="Arial"/>
          <w:b/>
          <w:sz w:val="20"/>
          <w:szCs w:val="20"/>
        </w:rPr>
        <w:t>40.376,00</w:t>
      </w:r>
      <w:r w:rsidR="00F64694" w:rsidRPr="00E448A9">
        <w:rPr>
          <w:rFonts w:ascii="Arial" w:hAnsi="Arial" w:cs="Arial"/>
          <w:b/>
          <w:sz w:val="20"/>
          <w:szCs w:val="20"/>
        </w:rPr>
        <w:t>Kč</w:t>
      </w:r>
      <w:r w:rsidR="00F64694" w:rsidRPr="00E448A9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E448A9" w:rsidRPr="00E448A9">
        <w:rPr>
          <w:rFonts w:ascii="Arial" w:hAnsi="Arial" w:cs="Arial"/>
          <w:bCs/>
          <w:sz w:val="20"/>
          <w:szCs w:val="20"/>
        </w:rPr>
        <w:t>čtyřicettisíctřistasedmdesátšest</w:t>
      </w:r>
      <w:proofErr w:type="spellEnd"/>
      <w:r w:rsidR="00E448A9" w:rsidRPr="00E448A9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E448A9">
        <w:rPr>
          <w:rFonts w:ascii="Arial" w:hAnsi="Arial" w:cs="Arial"/>
          <w:bCs/>
          <w:sz w:val="20"/>
          <w:szCs w:val="20"/>
        </w:rPr>
        <w:t xml:space="preserve">korun českých) a bude uhrazeno k 1. 10. </w:t>
      </w:r>
      <w:r w:rsidR="00E448A9" w:rsidRPr="00E448A9">
        <w:rPr>
          <w:rFonts w:ascii="Arial" w:hAnsi="Arial" w:cs="Arial"/>
          <w:bCs/>
          <w:sz w:val="20"/>
          <w:szCs w:val="20"/>
        </w:rPr>
        <w:t>2025</w:t>
      </w:r>
      <w:r w:rsidR="00F64694" w:rsidRPr="00E448A9">
        <w:rPr>
          <w:rFonts w:ascii="Arial" w:hAnsi="Arial" w:cs="Arial"/>
          <w:bCs/>
          <w:sz w:val="20"/>
          <w:szCs w:val="20"/>
        </w:rPr>
        <w:t>.</w:t>
      </w:r>
    </w:p>
    <w:p w14:paraId="4FF076DF" w14:textId="767483DD" w:rsidR="00B07A01" w:rsidRPr="00E448A9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E448A9">
        <w:rPr>
          <w:rFonts w:ascii="Arial" w:hAnsi="Arial" w:cs="Arial"/>
          <w:b w:val="0"/>
          <w:bCs/>
          <w:sz w:val="20"/>
        </w:rPr>
        <w:t xml:space="preserve">5) </w:t>
      </w:r>
      <w:r w:rsidR="00F64694" w:rsidRPr="00E448A9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E448A9" w:rsidRPr="00E448A9">
        <w:rPr>
          <w:rFonts w:ascii="Arial" w:hAnsi="Arial" w:cs="Arial"/>
          <w:bCs/>
          <w:sz w:val="20"/>
        </w:rPr>
        <w:t>60011-3723001/0710</w:t>
      </w:r>
      <w:r w:rsidR="00F64694" w:rsidRPr="00E448A9">
        <w:rPr>
          <w:rFonts w:ascii="Arial" w:hAnsi="Arial" w:cs="Arial"/>
          <w:b w:val="0"/>
          <w:sz w:val="20"/>
        </w:rPr>
        <w:t xml:space="preserve">, variabilní symbol </w:t>
      </w:r>
      <w:r w:rsidR="00E448A9" w:rsidRPr="00E448A9">
        <w:rPr>
          <w:rFonts w:ascii="Arial" w:hAnsi="Arial" w:cs="Arial"/>
          <w:bCs/>
          <w:sz w:val="20"/>
        </w:rPr>
        <w:t>2412538</w:t>
      </w:r>
      <w:r w:rsidR="00E448A9" w:rsidRPr="00E448A9">
        <w:rPr>
          <w:rFonts w:ascii="Arial" w:hAnsi="Arial" w:cs="Arial"/>
          <w:b w:val="0"/>
          <w:sz w:val="20"/>
        </w:rPr>
        <w:t>.</w:t>
      </w:r>
    </w:p>
    <w:p w14:paraId="3112736F" w14:textId="6EF3AF31" w:rsidR="00B07A01" w:rsidRPr="00E448A9" w:rsidRDefault="00B07A01" w:rsidP="00E448A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E448A9">
        <w:rPr>
          <w:rFonts w:ascii="Arial" w:hAnsi="Arial" w:cs="Arial"/>
          <w:sz w:val="20"/>
        </w:rPr>
        <w:tab/>
      </w:r>
      <w:r w:rsidRPr="00E448A9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E448A9">
        <w:rPr>
          <w:rFonts w:ascii="Arial" w:hAnsi="Arial" w:cs="Arial"/>
          <w:b w:val="0"/>
          <w:bCs/>
          <w:sz w:val="20"/>
        </w:rPr>
        <w:t>propachtovatele</w:t>
      </w:r>
      <w:r w:rsidRPr="00E448A9">
        <w:rPr>
          <w:rFonts w:ascii="Arial" w:hAnsi="Arial" w:cs="Arial"/>
          <w:b w:val="0"/>
          <w:bCs/>
          <w:sz w:val="20"/>
        </w:rPr>
        <w:t>.</w:t>
      </w:r>
    </w:p>
    <w:p w14:paraId="4605116A" w14:textId="5B930F63" w:rsidR="00B07A01" w:rsidRPr="00E448A9" w:rsidRDefault="00B07A01" w:rsidP="00E448A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E448A9">
        <w:rPr>
          <w:rFonts w:ascii="Arial" w:hAnsi="Arial" w:cs="Arial"/>
          <w:sz w:val="20"/>
          <w:szCs w:val="20"/>
        </w:rPr>
        <w:t>Nedodrží</w:t>
      </w:r>
      <w:proofErr w:type="gramEnd"/>
      <w:r w:rsidRPr="00E448A9">
        <w:rPr>
          <w:rFonts w:ascii="Arial" w:hAnsi="Arial" w:cs="Arial"/>
          <w:sz w:val="20"/>
          <w:szCs w:val="20"/>
        </w:rPr>
        <w:t xml:space="preserve">-li </w:t>
      </w:r>
      <w:r w:rsidR="00AF6A30" w:rsidRPr="00E448A9">
        <w:rPr>
          <w:rFonts w:ascii="Arial" w:hAnsi="Arial" w:cs="Arial"/>
          <w:sz w:val="20"/>
          <w:szCs w:val="20"/>
        </w:rPr>
        <w:t xml:space="preserve">pachtýř </w:t>
      </w:r>
      <w:r w:rsidRPr="00E448A9">
        <w:rPr>
          <w:rFonts w:ascii="Arial" w:hAnsi="Arial" w:cs="Arial"/>
          <w:sz w:val="20"/>
          <w:szCs w:val="20"/>
        </w:rPr>
        <w:t xml:space="preserve">lhůtu pro úhradu </w:t>
      </w:r>
      <w:r w:rsidR="00AF6A30" w:rsidRPr="00E448A9">
        <w:rPr>
          <w:rFonts w:ascii="Arial" w:hAnsi="Arial" w:cs="Arial"/>
          <w:sz w:val="20"/>
          <w:szCs w:val="20"/>
        </w:rPr>
        <w:t>pachtovného</w:t>
      </w:r>
      <w:r w:rsidR="002E488D" w:rsidRPr="00E448A9">
        <w:rPr>
          <w:rFonts w:ascii="Arial" w:hAnsi="Arial" w:cs="Arial"/>
          <w:sz w:val="20"/>
          <w:szCs w:val="20"/>
        </w:rPr>
        <w:t>, je povinen podle ustanovení § </w:t>
      </w:r>
      <w:r w:rsidR="00E84942" w:rsidRPr="00E448A9">
        <w:rPr>
          <w:rFonts w:ascii="Arial" w:hAnsi="Arial" w:cs="Arial"/>
          <w:sz w:val="20"/>
          <w:szCs w:val="20"/>
        </w:rPr>
        <w:t>1970 OZ</w:t>
      </w:r>
      <w:r w:rsidRPr="00E448A9">
        <w:rPr>
          <w:rFonts w:ascii="Arial" w:hAnsi="Arial" w:cs="Arial"/>
          <w:sz w:val="20"/>
          <w:szCs w:val="20"/>
        </w:rPr>
        <w:t xml:space="preserve"> zaplatit </w:t>
      </w:r>
      <w:r w:rsidR="00E84942" w:rsidRPr="00E448A9">
        <w:rPr>
          <w:rFonts w:ascii="Arial" w:hAnsi="Arial" w:cs="Arial"/>
          <w:sz w:val="20"/>
          <w:szCs w:val="20"/>
        </w:rPr>
        <w:t xml:space="preserve">propachtovateli </w:t>
      </w:r>
      <w:r w:rsidRPr="00E448A9">
        <w:rPr>
          <w:rFonts w:ascii="Arial" w:hAnsi="Arial" w:cs="Arial"/>
          <w:sz w:val="20"/>
          <w:szCs w:val="20"/>
        </w:rPr>
        <w:t>úrok z</w:t>
      </w:r>
      <w:r w:rsidR="00C4736E" w:rsidRPr="00E448A9">
        <w:rPr>
          <w:rFonts w:ascii="Arial" w:hAnsi="Arial" w:cs="Arial"/>
          <w:sz w:val="20"/>
          <w:szCs w:val="20"/>
        </w:rPr>
        <w:t> </w:t>
      </w:r>
      <w:r w:rsidRPr="00E448A9">
        <w:rPr>
          <w:rFonts w:ascii="Arial" w:hAnsi="Arial" w:cs="Arial"/>
          <w:sz w:val="20"/>
          <w:szCs w:val="20"/>
        </w:rPr>
        <w:t>prodlení</w:t>
      </w:r>
      <w:r w:rsidR="00C4736E" w:rsidRPr="00E448A9">
        <w:rPr>
          <w:rFonts w:ascii="Arial" w:hAnsi="Arial" w:cs="Arial"/>
          <w:sz w:val="20"/>
          <w:szCs w:val="20"/>
        </w:rPr>
        <w:t xml:space="preserve">, a to na účet </w:t>
      </w:r>
      <w:r w:rsidR="00E84942" w:rsidRPr="00E448A9">
        <w:rPr>
          <w:rFonts w:ascii="Arial" w:hAnsi="Arial" w:cs="Arial"/>
          <w:sz w:val="20"/>
          <w:szCs w:val="20"/>
        </w:rPr>
        <w:t xml:space="preserve">propachtovatele </w:t>
      </w:r>
      <w:r w:rsidR="002E488D" w:rsidRPr="00E448A9">
        <w:rPr>
          <w:rFonts w:ascii="Arial" w:hAnsi="Arial" w:cs="Arial"/>
          <w:sz w:val="20"/>
          <w:szCs w:val="20"/>
        </w:rPr>
        <w:t>vedený u </w:t>
      </w:r>
      <w:r w:rsidR="00C4736E" w:rsidRPr="00E448A9">
        <w:rPr>
          <w:rFonts w:ascii="Arial" w:hAnsi="Arial" w:cs="Arial"/>
          <w:sz w:val="20"/>
          <w:szCs w:val="20"/>
        </w:rPr>
        <w:t>České národní banky,</w:t>
      </w:r>
      <w:r w:rsidR="00175F6B" w:rsidRPr="00E448A9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E448A9" w:rsidRPr="00E448A9">
        <w:rPr>
          <w:rFonts w:ascii="Arial" w:hAnsi="Arial" w:cs="Arial"/>
          <w:sz w:val="20"/>
          <w:szCs w:val="20"/>
        </w:rPr>
        <w:t>2412538</w:t>
      </w:r>
      <w:r w:rsidR="00175F6B" w:rsidRPr="00E448A9">
        <w:rPr>
          <w:rFonts w:ascii="Arial" w:hAnsi="Arial" w:cs="Arial"/>
          <w:sz w:val="20"/>
          <w:szCs w:val="20"/>
        </w:rPr>
        <w:t>.</w:t>
      </w:r>
    </w:p>
    <w:p w14:paraId="4B79FBC7" w14:textId="77777777" w:rsidR="00B07A01" w:rsidRPr="00E448A9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E448A9">
        <w:rPr>
          <w:rFonts w:ascii="Arial" w:hAnsi="Arial" w:cs="Arial"/>
          <w:sz w:val="20"/>
          <w:szCs w:val="20"/>
        </w:rPr>
        <w:t xml:space="preserve">7) </w:t>
      </w:r>
      <w:r w:rsidR="00EF04BA" w:rsidRPr="00E448A9">
        <w:rPr>
          <w:rFonts w:ascii="Arial" w:hAnsi="Arial" w:cs="Arial"/>
          <w:sz w:val="20"/>
          <w:szCs w:val="20"/>
        </w:rPr>
        <w:t>Prodlení</w:t>
      </w:r>
      <w:r w:rsidR="00E84942" w:rsidRPr="00E448A9">
        <w:rPr>
          <w:rFonts w:ascii="Arial" w:hAnsi="Arial" w:cs="Arial"/>
          <w:sz w:val="20"/>
          <w:szCs w:val="20"/>
        </w:rPr>
        <w:t xml:space="preserve"> pachtýř</w:t>
      </w:r>
      <w:r w:rsidR="00EF04BA" w:rsidRPr="00E448A9">
        <w:rPr>
          <w:rFonts w:ascii="Arial" w:hAnsi="Arial" w:cs="Arial"/>
          <w:sz w:val="20"/>
          <w:szCs w:val="20"/>
        </w:rPr>
        <w:t>e</w:t>
      </w:r>
      <w:r w:rsidR="00E84942" w:rsidRPr="00E448A9">
        <w:rPr>
          <w:rFonts w:ascii="Arial" w:hAnsi="Arial" w:cs="Arial"/>
          <w:sz w:val="20"/>
          <w:szCs w:val="20"/>
        </w:rPr>
        <w:t xml:space="preserve"> </w:t>
      </w:r>
      <w:r w:rsidRPr="00E448A9">
        <w:rPr>
          <w:rFonts w:ascii="Arial" w:hAnsi="Arial" w:cs="Arial"/>
          <w:sz w:val="20"/>
          <w:szCs w:val="20"/>
        </w:rPr>
        <w:t xml:space="preserve">s úhradou </w:t>
      </w:r>
      <w:r w:rsidR="00EF04BA" w:rsidRPr="00E448A9">
        <w:rPr>
          <w:rFonts w:ascii="Arial" w:hAnsi="Arial" w:cs="Arial"/>
          <w:sz w:val="20"/>
          <w:szCs w:val="20"/>
        </w:rPr>
        <w:t xml:space="preserve">pachtovného </w:t>
      </w:r>
      <w:r w:rsidRPr="00E448A9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E448A9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E448A9">
        <w:rPr>
          <w:rFonts w:ascii="Arial" w:hAnsi="Arial" w:cs="Arial"/>
          <w:sz w:val="20"/>
          <w:szCs w:val="20"/>
        </w:rPr>
        <w:t>vypovědět bez výpovědní doby</w:t>
      </w:r>
      <w:r w:rsidR="00D32D74" w:rsidRPr="00E448A9">
        <w:rPr>
          <w:rFonts w:ascii="Arial" w:hAnsi="Arial" w:cs="Arial"/>
          <w:sz w:val="20"/>
          <w:szCs w:val="20"/>
        </w:rPr>
        <w:t xml:space="preserve"> (ustanovení § </w:t>
      </w:r>
      <w:r w:rsidR="00921892" w:rsidRPr="00E448A9">
        <w:rPr>
          <w:rFonts w:ascii="Arial" w:hAnsi="Arial" w:cs="Arial"/>
          <w:sz w:val="20"/>
          <w:szCs w:val="20"/>
        </w:rPr>
        <w:t>2232</w:t>
      </w:r>
      <w:r w:rsidR="0016508C" w:rsidRPr="00E448A9">
        <w:rPr>
          <w:rFonts w:ascii="Arial" w:hAnsi="Arial" w:cs="Arial"/>
          <w:sz w:val="20"/>
          <w:szCs w:val="20"/>
        </w:rPr>
        <w:t xml:space="preserve"> </w:t>
      </w:r>
      <w:r w:rsidR="00D32D74" w:rsidRPr="00E448A9">
        <w:rPr>
          <w:rFonts w:ascii="Arial" w:hAnsi="Arial" w:cs="Arial"/>
          <w:sz w:val="20"/>
          <w:szCs w:val="20"/>
        </w:rPr>
        <w:t>OZ</w:t>
      </w:r>
      <w:r w:rsidR="00EF04BA" w:rsidRPr="00E448A9">
        <w:rPr>
          <w:rFonts w:ascii="Arial" w:hAnsi="Arial" w:cs="Arial"/>
          <w:sz w:val="20"/>
          <w:szCs w:val="20"/>
        </w:rPr>
        <w:t>).</w:t>
      </w:r>
    </w:p>
    <w:p w14:paraId="21BCED31" w14:textId="77777777" w:rsidR="006A4B52" w:rsidRDefault="006A4B52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CDB9C5A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AF9147A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0E2CEA8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F68D297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8D4242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94785C5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150015B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8936BEF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F5F799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F36E2EC" w14:textId="77777777" w:rsid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F98D751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46BB0A" w14:textId="77777777" w:rsidR="00E448A9" w:rsidRPr="00E448A9" w:rsidRDefault="00E448A9" w:rsidP="00E448A9">
      <w:pPr>
        <w:tabs>
          <w:tab w:val="left" w:pos="851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4822795" w14:textId="77777777" w:rsidR="00E448A9" w:rsidRPr="00E448A9" w:rsidRDefault="00E448A9" w:rsidP="00E448A9">
      <w:pPr>
        <w:spacing w:before="12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0353468" w14:textId="77777777" w:rsidR="00E448A9" w:rsidRPr="00E448A9" w:rsidRDefault="00E448A9" w:rsidP="00E448A9">
      <w:pPr>
        <w:spacing w:before="12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Základem pro výpočet zvýšeného pachtovného bude pachtovné sjednané před tímto zvýšením.</w:t>
      </w:r>
    </w:p>
    <w:p w14:paraId="642832E0" w14:textId="77777777" w:rsidR="00E448A9" w:rsidRPr="00E448A9" w:rsidRDefault="00E448A9" w:rsidP="00E448A9">
      <w:pPr>
        <w:spacing w:before="120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534A4F2" w14:textId="77777777" w:rsidR="00E448A9" w:rsidRPr="00E448A9" w:rsidRDefault="00E448A9" w:rsidP="00E448A9">
      <w:pPr>
        <w:pStyle w:val="Zkladntext210"/>
        <w:rPr>
          <w:rFonts w:ascii="Arial" w:hAnsi="Arial" w:cs="Arial"/>
          <w:b w:val="0"/>
          <w:sz w:val="20"/>
        </w:rPr>
      </w:pPr>
      <w:r w:rsidRPr="00E448A9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7FA8D57E" w14:textId="77777777" w:rsidR="00E448A9" w:rsidRPr="00E448A9" w:rsidRDefault="00E448A9" w:rsidP="00E448A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B132D1A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VI</w:t>
      </w:r>
    </w:p>
    <w:p w14:paraId="79B5E854" w14:textId="77777777" w:rsidR="00E448A9" w:rsidRPr="00E448A9" w:rsidRDefault="00E448A9" w:rsidP="00E448A9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E448A9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529ECCF6" w14:textId="77777777" w:rsidR="00E448A9" w:rsidRPr="00E448A9" w:rsidRDefault="00E448A9" w:rsidP="00E448A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u melioračních zařízení umístěných pod povrchem půdy zajistit jejich údržbu,</w:t>
      </w:r>
    </w:p>
    <w:p w14:paraId="3129C951" w14:textId="77777777" w:rsidR="00E448A9" w:rsidRPr="00E448A9" w:rsidRDefault="00E448A9" w:rsidP="00E448A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E448A9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B1CFB00" w14:textId="77777777" w:rsidR="00E448A9" w:rsidRPr="00E448A9" w:rsidRDefault="00E448A9" w:rsidP="00E448A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11D5E8EC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VII</w:t>
      </w:r>
    </w:p>
    <w:p w14:paraId="565568DE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1) Pachtýř bere na vědomí a je srozuměn s tím, že pozemky</w:t>
      </w:r>
      <w:r w:rsidRPr="00E448A9">
        <w:rPr>
          <w:rFonts w:ascii="Arial" w:hAnsi="Arial" w:cs="Arial"/>
          <w:i/>
        </w:rPr>
        <w:t>,</w:t>
      </w:r>
      <w:r w:rsidRPr="00E448A9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25A50343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2) Pachtýř bere na vědomí a je srozuměn s tím, že k pozemkům</w:t>
      </w:r>
      <w:r w:rsidRPr="00E448A9">
        <w:rPr>
          <w:rFonts w:ascii="Arial" w:hAnsi="Arial" w:cs="Arial"/>
          <w:i/>
        </w:rPr>
        <w:t>,</w:t>
      </w:r>
      <w:r w:rsidRPr="00E448A9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467AE96C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459A408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VIII</w:t>
      </w:r>
    </w:p>
    <w:p w14:paraId="2DF6B1E8" w14:textId="77777777" w:rsidR="00E448A9" w:rsidRPr="00E448A9" w:rsidRDefault="00E448A9" w:rsidP="00E448A9">
      <w:pPr>
        <w:pStyle w:val="Zkladntext2"/>
        <w:rPr>
          <w:rFonts w:ascii="Arial" w:hAnsi="Arial" w:cs="Arial"/>
          <w:bCs/>
          <w:sz w:val="20"/>
          <w:szCs w:val="20"/>
        </w:rPr>
      </w:pPr>
      <w:r w:rsidRPr="00E448A9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C13D371" w14:textId="77777777" w:rsidR="00E448A9" w:rsidRPr="00E448A9" w:rsidRDefault="00E448A9" w:rsidP="00E448A9">
      <w:pPr>
        <w:pStyle w:val="Zkladntext3"/>
        <w:jc w:val="both"/>
        <w:rPr>
          <w:rFonts w:ascii="Arial" w:hAnsi="Arial" w:cs="Arial"/>
          <w:sz w:val="20"/>
        </w:rPr>
      </w:pPr>
    </w:p>
    <w:p w14:paraId="4FA37ECD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IX</w:t>
      </w:r>
    </w:p>
    <w:p w14:paraId="4E4455EA" w14:textId="77777777" w:rsidR="00E448A9" w:rsidRPr="00E448A9" w:rsidRDefault="00E448A9" w:rsidP="00E448A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E448A9">
        <w:rPr>
          <w:rFonts w:ascii="Arial" w:hAnsi="Arial" w:cs="Arial"/>
          <w:bCs/>
          <w:sz w:val="20"/>
          <w:szCs w:val="20"/>
        </w:rPr>
        <w:t>Propachtovatel</w:t>
      </w:r>
      <w:r w:rsidRPr="00E448A9">
        <w:rPr>
          <w:rFonts w:ascii="Arial" w:hAnsi="Arial" w:cs="Arial"/>
          <w:i/>
          <w:sz w:val="20"/>
          <w:szCs w:val="20"/>
        </w:rPr>
        <w:t xml:space="preserve"> </w:t>
      </w:r>
      <w:r w:rsidRPr="00E448A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448A9">
        <w:rPr>
          <w:rFonts w:ascii="Arial" w:hAnsi="Arial" w:cs="Arial"/>
          <w:bCs/>
          <w:sz w:val="20"/>
          <w:szCs w:val="20"/>
        </w:rPr>
        <w:t>propachtovatel</w:t>
      </w:r>
      <w:r w:rsidRPr="00E448A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2EA0CAE0" w14:textId="77777777" w:rsidR="00E448A9" w:rsidRPr="00E448A9" w:rsidRDefault="00E448A9" w:rsidP="00E448A9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93B72F" w14:textId="77777777" w:rsidR="00E448A9" w:rsidRPr="00E448A9" w:rsidRDefault="00E448A9" w:rsidP="00E448A9">
      <w:pPr>
        <w:jc w:val="center"/>
        <w:rPr>
          <w:rFonts w:ascii="Arial" w:hAnsi="Arial" w:cs="Arial"/>
          <w:b/>
          <w:bCs/>
        </w:rPr>
      </w:pPr>
      <w:r w:rsidRPr="00E448A9">
        <w:rPr>
          <w:rFonts w:ascii="Arial" w:hAnsi="Arial" w:cs="Arial"/>
          <w:b/>
          <w:bCs/>
        </w:rPr>
        <w:t>Čl. X</w:t>
      </w:r>
    </w:p>
    <w:p w14:paraId="62E76EAC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38DAC33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D141A10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738A31E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XI</w:t>
      </w:r>
    </w:p>
    <w:p w14:paraId="72D67E6D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29BD1535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5E36499" w14:textId="77777777" w:rsidR="00E448A9" w:rsidRPr="00E448A9" w:rsidRDefault="00E448A9" w:rsidP="00E448A9">
      <w:pPr>
        <w:pStyle w:val="Nadpis4"/>
        <w:rPr>
          <w:rFonts w:ascii="Arial" w:hAnsi="Arial" w:cs="Arial"/>
          <w:sz w:val="20"/>
          <w:szCs w:val="20"/>
        </w:rPr>
      </w:pPr>
      <w:r w:rsidRPr="00E448A9">
        <w:rPr>
          <w:rFonts w:ascii="Arial" w:hAnsi="Arial" w:cs="Arial"/>
          <w:sz w:val="20"/>
          <w:szCs w:val="20"/>
        </w:rPr>
        <w:t>Čl. XII</w:t>
      </w:r>
    </w:p>
    <w:p w14:paraId="0F973354" w14:textId="77777777" w:rsidR="00E448A9" w:rsidRPr="00E448A9" w:rsidRDefault="00E448A9" w:rsidP="00E448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E448A9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E448A9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E448A9">
        <w:rPr>
          <w:rFonts w:ascii="Arial" w:hAnsi="Arial" w:cs="Arial"/>
          <w:b w:val="0"/>
          <w:sz w:val="20"/>
        </w:rPr>
        <w:t>(zákon o registru smluv)</w:t>
      </w:r>
      <w:bookmarkEnd w:id="10"/>
      <w:r w:rsidRPr="00E448A9">
        <w:rPr>
          <w:rFonts w:ascii="Arial" w:hAnsi="Arial" w:cs="Arial"/>
          <w:b w:val="0"/>
          <w:sz w:val="20"/>
        </w:rPr>
        <w:t>, ve znění pozdějších předpisů.</w:t>
      </w:r>
    </w:p>
    <w:p w14:paraId="3698C6A7" w14:textId="77777777" w:rsidR="00E448A9" w:rsidRPr="00E448A9" w:rsidRDefault="00E448A9" w:rsidP="00E448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448A9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1E09C3CB" w14:textId="77777777" w:rsidR="00E448A9" w:rsidRPr="00E448A9" w:rsidRDefault="00E448A9" w:rsidP="00E448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7A91564" w14:textId="77777777" w:rsidR="00E448A9" w:rsidRPr="00E448A9" w:rsidRDefault="00E448A9" w:rsidP="00E448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CA68495" w14:textId="77777777" w:rsidR="00E448A9" w:rsidRPr="00E448A9" w:rsidRDefault="00E448A9" w:rsidP="00E448A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B39074C" w14:textId="77777777" w:rsidR="00E448A9" w:rsidRPr="00E448A9" w:rsidRDefault="00E448A9" w:rsidP="00E448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448A9">
        <w:rPr>
          <w:rFonts w:ascii="Arial" w:hAnsi="Arial" w:cs="Arial"/>
          <w:b/>
        </w:rPr>
        <w:t>Čl. XIII</w:t>
      </w:r>
    </w:p>
    <w:p w14:paraId="25D9A6CF" w14:textId="77777777" w:rsidR="00E448A9" w:rsidRPr="00E448A9" w:rsidRDefault="00E448A9" w:rsidP="00E448A9">
      <w:pPr>
        <w:tabs>
          <w:tab w:val="left" w:pos="567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9E10F85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3A1D1D42" w14:textId="5B09C376" w:rsidR="00E448A9" w:rsidRPr="00E448A9" w:rsidRDefault="00E448A9" w:rsidP="00E448A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448A9">
        <w:rPr>
          <w:rFonts w:ascii="Arial" w:hAnsi="Arial" w:cs="Arial"/>
          <w:bCs/>
        </w:rPr>
        <w:t xml:space="preserve">V Litoměřicích dne </w:t>
      </w:r>
      <w:r w:rsidR="00FC3D41">
        <w:rPr>
          <w:rFonts w:ascii="Arial" w:hAnsi="Arial" w:cs="Arial"/>
          <w:bCs/>
        </w:rPr>
        <w:t>7. 2. 2025</w:t>
      </w:r>
      <w:r w:rsidRPr="00E448A9">
        <w:rPr>
          <w:rFonts w:ascii="Arial" w:hAnsi="Arial" w:cs="Arial"/>
          <w:bCs/>
        </w:rPr>
        <w:t xml:space="preserve">                                           </w:t>
      </w:r>
      <w:r w:rsidR="00FC3D41">
        <w:rPr>
          <w:rFonts w:ascii="Arial" w:hAnsi="Arial" w:cs="Arial"/>
          <w:bCs/>
        </w:rPr>
        <w:t xml:space="preserve">  </w:t>
      </w:r>
      <w:r w:rsidRPr="00E448A9">
        <w:rPr>
          <w:rFonts w:ascii="Arial" w:hAnsi="Arial" w:cs="Arial"/>
          <w:bCs/>
        </w:rPr>
        <w:t xml:space="preserve">   V</w:t>
      </w:r>
      <w:r w:rsidR="00FC3D41">
        <w:rPr>
          <w:rFonts w:ascii="Arial" w:hAnsi="Arial" w:cs="Arial"/>
          <w:bCs/>
        </w:rPr>
        <w:t xml:space="preserve"> Litoměřicích </w:t>
      </w:r>
      <w:r w:rsidRPr="00E448A9">
        <w:rPr>
          <w:rFonts w:ascii="Arial" w:hAnsi="Arial" w:cs="Arial"/>
          <w:bCs/>
        </w:rPr>
        <w:t>dne</w:t>
      </w:r>
      <w:r w:rsidR="00FC3D41">
        <w:rPr>
          <w:rFonts w:ascii="Arial" w:hAnsi="Arial" w:cs="Arial"/>
          <w:bCs/>
        </w:rPr>
        <w:t xml:space="preserve"> 5. 2. 2025</w:t>
      </w:r>
    </w:p>
    <w:p w14:paraId="09F852CF" w14:textId="77777777" w:rsidR="00E448A9" w:rsidRPr="00E448A9" w:rsidRDefault="00E448A9" w:rsidP="00E448A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8D7CE9" w14:textId="77777777" w:rsidR="00E448A9" w:rsidRPr="00E448A9" w:rsidRDefault="00E448A9" w:rsidP="00E448A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CFDA27A" w14:textId="77777777" w:rsidR="00E448A9" w:rsidRPr="00E448A9" w:rsidRDefault="00E448A9" w:rsidP="00E448A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4F0620" w14:textId="77777777" w:rsidR="00E448A9" w:rsidRPr="00E448A9" w:rsidRDefault="00E448A9" w:rsidP="00E448A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AAD15E" w14:textId="77777777" w:rsidR="00E448A9" w:rsidRPr="00E448A9" w:rsidRDefault="00E448A9" w:rsidP="00E448A9">
      <w:pPr>
        <w:tabs>
          <w:tab w:val="left" w:pos="5670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…………………………………..                                               …………………………………….</w:t>
      </w:r>
    </w:p>
    <w:p w14:paraId="5F2ED186" w14:textId="77777777" w:rsidR="00E448A9" w:rsidRPr="00E448A9" w:rsidRDefault="00E448A9" w:rsidP="00E448A9">
      <w:pPr>
        <w:tabs>
          <w:tab w:val="left" w:pos="5670"/>
        </w:tabs>
        <w:jc w:val="both"/>
        <w:rPr>
          <w:rFonts w:ascii="Arial" w:hAnsi="Arial" w:cs="Arial"/>
        </w:rPr>
      </w:pPr>
      <w:r w:rsidRPr="00E448A9">
        <w:rPr>
          <w:rFonts w:ascii="Arial" w:hAnsi="Arial" w:cs="Arial"/>
          <w:iCs/>
        </w:rPr>
        <w:t>Ing. Jitka Blehová</w:t>
      </w:r>
      <w:r w:rsidRPr="00E448A9">
        <w:rPr>
          <w:rFonts w:ascii="Arial" w:hAnsi="Arial" w:cs="Arial"/>
          <w:i/>
        </w:rPr>
        <w:t xml:space="preserve">                                                                    </w:t>
      </w:r>
      <w:r w:rsidRPr="00E448A9">
        <w:rPr>
          <w:rFonts w:ascii="Arial" w:hAnsi="Arial" w:cs="Arial"/>
          <w:iCs/>
        </w:rPr>
        <w:t>Zemědělské družstvo Úštěk, družstvo</w:t>
      </w:r>
    </w:p>
    <w:p w14:paraId="2228DB5F" w14:textId="77777777" w:rsidR="00E448A9" w:rsidRPr="00E448A9" w:rsidRDefault="00E448A9" w:rsidP="00E448A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E448A9">
        <w:rPr>
          <w:rFonts w:ascii="Arial" w:hAnsi="Arial" w:cs="Arial"/>
        </w:rPr>
        <w:t>vedoucí  pobočky</w:t>
      </w:r>
      <w:proofErr w:type="gramEnd"/>
      <w:r w:rsidRPr="00E448A9">
        <w:rPr>
          <w:rFonts w:ascii="Arial" w:hAnsi="Arial" w:cs="Arial"/>
        </w:rPr>
        <w:t xml:space="preserve"> Děčín</w:t>
      </w:r>
      <w:r w:rsidRPr="00E448A9">
        <w:rPr>
          <w:rFonts w:ascii="Arial" w:hAnsi="Arial" w:cs="Arial"/>
          <w:iCs/>
        </w:rPr>
        <w:t xml:space="preserve">                                                          Miroslav Křivský-předseda </w:t>
      </w:r>
      <w:proofErr w:type="spellStart"/>
      <w:r w:rsidRPr="00E448A9">
        <w:rPr>
          <w:rFonts w:ascii="Arial" w:hAnsi="Arial" w:cs="Arial"/>
          <w:iCs/>
        </w:rPr>
        <w:t>předst</w:t>
      </w:r>
      <w:proofErr w:type="spellEnd"/>
      <w:r w:rsidRPr="00E448A9">
        <w:rPr>
          <w:rFonts w:ascii="Arial" w:hAnsi="Arial" w:cs="Arial"/>
          <w:iCs/>
        </w:rPr>
        <w:t>.</w:t>
      </w:r>
    </w:p>
    <w:p w14:paraId="14748F40" w14:textId="77777777" w:rsidR="00E448A9" w:rsidRPr="00E448A9" w:rsidRDefault="00E448A9" w:rsidP="00E448A9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E448A9">
        <w:rPr>
          <w:rFonts w:ascii="Arial" w:hAnsi="Arial" w:cs="Arial"/>
          <w:iCs/>
        </w:rPr>
        <w:t>Státní pozemkový úřad</w:t>
      </w:r>
      <w:r w:rsidRPr="00E448A9">
        <w:rPr>
          <w:rFonts w:ascii="Arial" w:hAnsi="Arial" w:cs="Arial"/>
          <w:i/>
        </w:rPr>
        <w:t xml:space="preserve">                                                            </w:t>
      </w:r>
      <w:r w:rsidRPr="00E448A9">
        <w:rPr>
          <w:rFonts w:ascii="Arial" w:hAnsi="Arial" w:cs="Arial"/>
        </w:rPr>
        <w:t>Marcela Janoušková-</w:t>
      </w:r>
      <w:proofErr w:type="spellStart"/>
      <w:proofErr w:type="gramStart"/>
      <w:r w:rsidRPr="00E448A9">
        <w:rPr>
          <w:rFonts w:ascii="Arial" w:hAnsi="Arial" w:cs="Arial"/>
        </w:rPr>
        <w:t>místpředs.předst</w:t>
      </w:r>
      <w:proofErr w:type="spellEnd"/>
      <w:proofErr w:type="gramEnd"/>
      <w:r w:rsidRPr="00E448A9">
        <w:rPr>
          <w:rFonts w:ascii="Arial" w:hAnsi="Arial" w:cs="Arial"/>
        </w:rPr>
        <w:t>.</w:t>
      </w:r>
    </w:p>
    <w:p w14:paraId="56A84584" w14:textId="77777777" w:rsidR="00E448A9" w:rsidRPr="00E448A9" w:rsidRDefault="00E448A9" w:rsidP="00E448A9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107FCCCC" w14:textId="77777777" w:rsidR="00E448A9" w:rsidRPr="00E448A9" w:rsidRDefault="00E448A9" w:rsidP="00E448A9">
      <w:pPr>
        <w:spacing w:before="120"/>
        <w:ind w:left="142" w:hanging="142"/>
        <w:jc w:val="both"/>
        <w:rPr>
          <w:rFonts w:ascii="Arial" w:hAnsi="Arial" w:cs="Arial"/>
        </w:rPr>
      </w:pPr>
      <w:r w:rsidRPr="00E448A9">
        <w:rPr>
          <w:rFonts w:ascii="Arial" w:hAnsi="Arial" w:cs="Arial"/>
          <w:iCs/>
        </w:rPr>
        <w:t>propachtovatel</w:t>
      </w:r>
      <w:r w:rsidRPr="00E448A9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11E05A8C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66FE5552" w14:textId="77777777" w:rsidR="00E448A9" w:rsidRPr="00E448A9" w:rsidRDefault="00E448A9" w:rsidP="00E448A9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E448A9">
        <w:rPr>
          <w:rFonts w:ascii="Arial" w:hAnsi="Arial" w:cs="Arial"/>
          <w:bCs/>
          <w:sz w:val="20"/>
        </w:rPr>
        <w:t xml:space="preserve">Za správnost: </w:t>
      </w:r>
      <w:r w:rsidRPr="00E448A9">
        <w:rPr>
          <w:rFonts w:ascii="Arial" w:hAnsi="Arial" w:cs="Arial"/>
          <w:bCs/>
          <w:iCs/>
          <w:sz w:val="20"/>
        </w:rPr>
        <w:t>Pavlína Bendová</w:t>
      </w:r>
    </w:p>
    <w:p w14:paraId="461C07ED" w14:textId="77777777" w:rsidR="00E448A9" w:rsidRPr="00E448A9" w:rsidRDefault="00E448A9" w:rsidP="00E448A9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3C68E078" w14:textId="77777777" w:rsidR="00E448A9" w:rsidRPr="00E448A9" w:rsidRDefault="00E448A9" w:rsidP="00E448A9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1E783F7A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27E3AC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4355E160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Datum registrace ………………………….</w:t>
      </w:r>
    </w:p>
    <w:p w14:paraId="50B3F9F0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ID smlouvy …………………………</w:t>
      </w:r>
      <w:proofErr w:type="gramStart"/>
      <w:r w:rsidRPr="00E448A9">
        <w:rPr>
          <w:rFonts w:ascii="Arial" w:hAnsi="Arial" w:cs="Arial"/>
        </w:rPr>
        <w:t>…….</w:t>
      </w:r>
      <w:proofErr w:type="gramEnd"/>
      <w:r w:rsidRPr="00E448A9">
        <w:rPr>
          <w:rFonts w:ascii="Arial" w:hAnsi="Arial" w:cs="Arial"/>
        </w:rPr>
        <w:t>.</w:t>
      </w:r>
    </w:p>
    <w:p w14:paraId="238852C4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ID verze ……………………………………</w:t>
      </w:r>
    </w:p>
    <w:p w14:paraId="3FDBF63B" w14:textId="77777777" w:rsidR="00E448A9" w:rsidRPr="00E448A9" w:rsidRDefault="00E448A9" w:rsidP="00E448A9">
      <w:pPr>
        <w:jc w:val="both"/>
        <w:rPr>
          <w:rFonts w:ascii="Arial" w:hAnsi="Arial" w:cs="Arial"/>
          <w:i/>
        </w:rPr>
      </w:pPr>
      <w:r w:rsidRPr="00E448A9">
        <w:rPr>
          <w:rFonts w:ascii="Arial" w:hAnsi="Arial" w:cs="Arial"/>
        </w:rPr>
        <w:t>Registraci provedl Pavlína Bendová</w:t>
      </w:r>
    </w:p>
    <w:p w14:paraId="748204C8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3AFE5435" w14:textId="77777777" w:rsidR="00E448A9" w:rsidRPr="00E448A9" w:rsidRDefault="00E448A9" w:rsidP="00E448A9">
      <w:pPr>
        <w:jc w:val="both"/>
        <w:rPr>
          <w:rFonts w:ascii="Arial" w:hAnsi="Arial" w:cs="Arial"/>
        </w:rPr>
      </w:pPr>
    </w:p>
    <w:p w14:paraId="49F1504B" w14:textId="77777777" w:rsidR="00E448A9" w:rsidRPr="00E448A9" w:rsidRDefault="00E448A9" w:rsidP="00E448A9">
      <w:pPr>
        <w:jc w:val="both"/>
        <w:rPr>
          <w:rFonts w:ascii="Arial" w:hAnsi="Arial" w:cs="Arial"/>
        </w:rPr>
      </w:pPr>
      <w:r w:rsidRPr="00E448A9">
        <w:rPr>
          <w:rFonts w:ascii="Arial" w:hAnsi="Arial" w:cs="Arial"/>
        </w:rPr>
        <w:t>V Litoměřicích dne ………</w:t>
      </w:r>
      <w:proofErr w:type="gramStart"/>
      <w:r w:rsidRPr="00E448A9">
        <w:rPr>
          <w:rFonts w:ascii="Arial" w:hAnsi="Arial" w:cs="Arial"/>
        </w:rPr>
        <w:t>…….</w:t>
      </w:r>
      <w:proofErr w:type="gramEnd"/>
      <w:r w:rsidRPr="00E448A9">
        <w:rPr>
          <w:rFonts w:ascii="Arial" w:hAnsi="Arial" w:cs="Arial"/>
        </w:rPr>
        <w:t>.</w:t>
      </w:r>
      <w:r w:rsidRPr="00E448A9">
        <w:rPr>
          <w:rFonts w:ascii="Arial" w:hAnsi="Arial" w:cs="Arial"/>
        </w:rPr>
        <w:tab/>
      </w:r>
      <w:r w:rsidRPr="00E448A9">
        <w:rPr>
          <w:rFonts w:ascii="Arial" w:hAnsi="Arial" w:cs="Arial"/>
        </w:rPr>
        <w:tab/>
      </w:r>
      <w:r w:rsidRPr="00E448A9">
        <w:rPr>
          <w:rFonts w:ascii="Arial" w:hAnsi="Arial" w:cs="Arial"/>
        </w:rPr>
        <w:tab/>
        <w:t xml:space="preserve">                …………………………………..</w:t>
      </w:r>
    </w:p>
    <w:p w14:paraId="49A21B52" w14:textId="77777777" w:rsidR="00E448A9" w:rsidRPr="00E448A9" w:rsidRDefault="00E448A9" w:rsidP="00E448A9">
      <w:pPr>
        <w:jc w:val="both"/>
        <w:rPr>
          <w:rFonts w:ascii="Arial" w:hAnsi="Arial" w:cs="Arial"/>
          <w:i/>
        </w:rPr>
      </w:pPr>
      <w:r w:rsidRPr="00E448A9">
        <w:rPr>
          <w:rFonts w:ascii="Arial" w:hAnsi="Arial" w:cs="Arial"/>
        </w:rPr>
        <w:tab/>
        <w:t xml:space="preserve">                                                                             </w:t>
      </w:r>
      <w:r w:rsidRPr="00E448A9">
        <w:rPr>
          <w:rFonts w:ascii="Arial" w:hAnsi="Arial" w:cs="Arial"/>
          <w:i/>
        </w:rPr>
        <w:t>podpis odpovědného zaměstnance</w:t>
      </w:r>
    </w:p>
    <w:p w14:paraId="2CECD49A" w14:textId="4A8FF8C0" w:rsidR="005A3547" w:rsidRPr="00E448A9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</w:p>
    <w:sectPr w:rsidR="005A3547" w:rsidRPr="00E448A9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6339" w14:textId="77777777" w:rsidR="00BF373B" w:rsidRDefault="00BF373B">
      <w:r>
        <w:separator/>
      </w:r>
    </w:p>
  </w:endnote>
  <w:endnote w:type="continuationSeparator" w:id="0">
    <w:p w14:paraId="1ED6148D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D297" w14:textId="77777777" w:rsidR="00BF373B" w:rsidRDefault="00BF373B">
      <w:r>
        <w:separator/>
      </w:r>
    </w:p>
  </w:footnote>
  <w:footnote w:type="continuationSeparator" w:id="0">
    <w:p w14:paraId="0A09D999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504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957">
    <w:abstractNumId w:val="15"/>
  </w:num>
  <w:num w:numId="2" w16cid:durableId="1348217459">
    <w:abstractNumId w:val="2"/>
  </w:num>
  <w:num w:numId="3" w16cid:durableId="724719905">
    <w:abstractNumId w:val="11"/>
  </w:num>
  <w:num w:numId="4" w16cid:durableId="463929450">
    <w:abstractNumId w:val="7"/>
  </w:num>
  <w:num w:numId="5" w16cid:durableId="571542678">
    <w:abstractNumId w:val="4"/>
  </w:num>
  <w:num w:numId="6" w16cid:durableId="46732094">
    <w:abstractNumId w:val="9"/>
  </w:num>
  <w:num w:numId="7" w16cid:durableId="1432428693">
    <w:abstractNumId w:val="10"/>
  </w:num>
  <w:num w:numId="8" w16cid:durableId="829835992">
    <w:abstractNumId w:val="1"/>
  </w:num>
  <w:num w:numId="9" w16cid:durableId="396174227">
    <w:abstractNumId w:val="12"/>
  </w:num>
  <w:num w:numId="10" w16cid:durableId="1851018160">
    <w:abstractNumId w:val="16"/>
  </w:num>
  <w:num w:numId="11" w16cid:durableId="1869754547">
    <w:abstractNumId w:val="13"/>
  </w:num>
  <w:num w:numId="12" w16cid:durableId="127086874">
    <w:abstractNumId w:val="8"/>
  </w:num>
  <w:num w:numId="13" w16cid:durableId="1750885394">
    <w:abstractNumId w:val="5"/>
  </w:num>
  <w:num w:numId="14" w16cid:durableId="1652101037">
    <w:abstractNumId w:val="3"/>
  </w:num>
  <w:num w:numId="15" w16cid:durableId="95296409">
    <w:abstractNumId w:val="6"/>
  </w:num>
  <w:num w:numId="16" w16cid:durableId="1689597516">
    <w:abstractNumId w:val="14"/>
  </w:num>
  <w:num w:numId="17" w16cid:durableId="75733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11CA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48A9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3D41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430973"/>
  <w15:chartTrackingRefBased/>
  <w15:docId w15:val="{31EFEE7B-8B98-489D-821C-4642DB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E448A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E448A9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E448A9"/>
    <w:pPr>
      <w:jc w:val="both"/>
    </w:pPr>
    <w:rPr>
      <w:sz w:val="24"/>
      <w:lang w:eastAsia="en-US"/>
    </w:rPr>
  </w:style>
  <w:style w:type="character" w:customStyle="1" w:styleId="Nadpis4Char">
    <w:name w:val="Nadpis 4 Char"/>
    <w:link w:val="Nadpis4"/>
    <w:rsid w:val="00E448A9"/>
    <w:rPr>
      <w:rFonts w:ascii="Times New Roman" w:hAnsi="Times New Roman"/>
      <w:b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448A9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E448A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A09E-26E1-4CFE-910E-313645B2780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1661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2025-01-31T09:16:00Z</cp:lastPrinted>
  <dcterms:created xsi:type="dcterms:W3CDTF">2025-01-31T09:17:00Z</dcterms:created>
  <dcterms:modified xsi:type="dcterms:W3CDTF">2025-02-10T06:21:00Z</dcterms:modified>
</cp:coreProperties>
</file>