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5BAB" w14:textId="77777777" w:rsidR="00320220" w:rsidRDefault="00007C00">
      <w:pPr>
        <w:spacing w:after="0"/>
        <w:ind w:left="-306"/>
        <w:jc w:val="both"/>
      </w:pPr>
      <w:r>
        <w:rPr>
          <w:rFonts w:ascii="Arial" w:eastAsia="Arial" w:hAnsi="Arial" w:cs="Arial"/>
          <w:color w:val="202020"/>
        </w:rPr>
        <w:t xml:space="preserve">  </w:t>
      </w:r>
    </w:p>
    <w:tbl>
      <w:tblPr>
        <w:tblStyle w:val="TableGrid"/>
        <w:tblW w:w="9631" w:type="dxa"/>
        <w:tblInd w:w="-303" w:type="dxa"/>
        <w:tblCellMar>
          <w:top w:w="84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712"/>
        <w:gridCol w:w="8919"/>
      </w:tblGrid>
      <w:tr w:rsidR="00320220" w14:paraId="7685148B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0075B9"/>
          </w:tcPr>
          <w:p w14:paraId="1ACF9A6C" w14:textId="77777777" w:rsidR="00320220" w:rsidRDefault="00007C00">
            <w:r>
              <w:rPr>
                <w:rFonts w:ascii="Arial" w:eastAsia="Arial" w:hAnsi="Arial" w:cs="Arial"/>
                <w:b/>
                <w:color w:val="202020"/>
                <w:sz w:val="18"/>
              </w:rPr>
              <w:t>ks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0075B9"/>
          </w:tcPr>
          <w:p w14:paraId="2963D8E8" w14:textId="77777777" w:rsidR="00320220" w:rsidRDefault="00007C00">
            <w:r>
              <w:rPr>
                <w:rFonts w:ascii="Arial" w:eastAsia="Arial" w:hAnsi="Arial" w:cs="Arial"/>
                <w:b/>
                <w:color w:val="202020"/>
                <w:sz w:val="18"/>
              </w:rPr>
              <w:t>Název</w:t>
            </w:r>
          </w:p>
        </w:tc>
      </w:tr>
      <w:tr w:rsidR="00320220" w14:paraId="0A5C2DD2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A7217A6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6021E96" w14:textId="78878591" w:rsidR="00320220" w:rsidRDefault="00320220">
            <w:r>
              <w:rPr>
                <w:rFonts w:ascii="Arial" w:eastAsia="Arial" w:hAnsi="Arial" w:cs="Arial"/>
                <w:sz w:val="18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R360</w:t>
            </w:r>
          </w:p>
        </w:tc>
      </w:tr>
      <w:tr w:rsidR="00320220" w14:paraId="00D37567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569627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CB06DF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R360 Server</w:t>
            </w:r>
          </w:p>
        </w:tc>
      </w:tr>
      <w:tr w:rsidR="00320220" w14:paraId="5DD97C37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B4BA278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FA4BC53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Trusted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Platform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Module 2.0 V3</w:t>
            </w:r>
          </w:p>
        </w:tc>
      </w:tr>
      <w:tr w:rsidR="00320220" w14:paraId="4269D3E2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7F2F6E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4B8CEA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2.5" Chassis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up to 8 Hot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Plug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Hard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Drives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, Front PERC</w:t>
            </w:r>
          </w:p>
        </w:tc>
      </w:tr>
      <w:tr w:rsidR="00320220" w14:paraId="1451293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0F26E00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F72DB3B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Intel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Xeon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E-2434 3.4G, </w:t>
            </w:r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4C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/8T, 12M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Cache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, Turbo, HT (55W) DDR5</w:t>
            </w:r>
          </w:p>
        </w:tc>
      </w:tr>
      <w:tr w:rsidR="00320220" w14:paraId="7FDBAE8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A636F0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964B82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Heatsink</w:t>
            </w:r>
            <w:proofErr w:type="spellEnd"/>
          </w:p>
        </w:tc>
      </w:tr>
      <w:tr w:rsidR="00320220" w14:paraId="4364DF61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9C2D433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2535EB4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Performance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Optimized</w:t>
            </w:r>
            <w:proofErr w:type="spellEnd"/>
          </w:p>
        </w:tc>
      </w:tr>
      <w:tr w:rsidR="00320220" w14:paraId="47A51BCC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DA6ABA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3D16EB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5600MT/s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UDIMMs</w:t>
            </w:r>
            <w:proofErr w:type="spellEnd"/>
          </w:p>
        </w:tc>
      </w:tr>
      <w:tr w:rsidR="00320220" w14:paraId="6BDF59B8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4284690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2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827D9E8" w14:textId="77777777" w:rsidR="00320220" w:rsidRDefault="00007C00"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32GB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UDIMM, 5600MT/s ECC</w:t>
            </w:r>
          </w:p>
        </w:tc>
      </w:tr>
      <w:tr w:rsidR="00320220" w14:paraId="7BFC5E69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81C9C6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269A5A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Unconfigured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RAID</w:t>
            </w:r>
          </w:p>
        </w:tc>
      </w:tr>
      <w:tr w:rsidR="00320220" w14:paraId="4105733F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BBEDBC1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4014D77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PERC H355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Controller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Front</w:t>
            </w:r>
          </w:p>
        </w:tc>
      </w:tr>
      <w:tr w:rsidR="00320220" w14:paraId="5044B500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23076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DF3017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Front PERC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Mechanical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Parts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, front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load</w:t>
            </w:r>
            <w:proofErr w:type="spellEnd"/>
          </w:p>
        </w:tc>
      </w:tr>
      <w:tr w:rsidR="00320220" w14:paraId="5323E52F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6E0A840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4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3A384A1" w14:textId="77777777" w:rsidR="00320220" w:rsidRDefault="00007C00"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480GB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SSD SATA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Read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Intensive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6Gbps 512 2.5in Hot-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plug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AG Drive, 1 DWPD</w:t>
            </w:r>
          </w:p>
        </w:tc>
      </w:tr>
      <w:tr w:rsidR="00320220" w14:paraId="54F04A81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1C2DF8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2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1C3A2B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2.4TB Hard </w:t>
            </w:r>
            <w:r>
              <w:rPr>
                <w:rFonts w:ascii="Arial" w:eastAsia="Arial" w:hAnsi="Arial" w:cs="Arial"/>
                <w:color w:val="202020"/>
                <w:sz w:val="18"/>
              </w:rPr>
              <w:t>Drive SAS FIPS-140 10K 512e 2.</w:t>
            </w:r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5in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Hot-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Plug</w:t>
            </w:r>
            <w:proofErr w:type="spellEnd"/>
          </w:p>
        </w:tc>
      </w:tr>
      <w:tr w:rsidR="00320220" w14:paraId="15B9FB9C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1670A43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9016630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Saving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BIOS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Settings</w:t>
            </w:r>
            <w:proofErr w:type="spellEnd"/>
          </w:p>
        </w:tc>
      </w:tr>
      <w:tr w:rsidR="00320220" w14:paraId="360821B1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F63DAE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A903EA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Energy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Star</w:t>
            </w:r>
          </w:p>
        </w:tc>
      </w:tr>
      <w:tr w:rsidR="00320220" w14:paraId="5152F30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1015C8A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C4800C8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Additional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FAN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3.5" Chassis</w:t>
            </w:r>
          </w:p>
        </w:tc>
      </w:tr>
      <w:tr w:rsidR="00320220" w14:paraId="2B4B8828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41ABAE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641A23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Dual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, (1+</w:t>
            </w:r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1)RDNT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>, Hot-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Plug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PSU, 700W MM HLAC (200-240V ONLY, not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100-120V outlet)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Titanium</w:t>
            </w:r>
            <w:proofErr w:type="spellEnd"/>
          </w:p>
        </w:tc>
      </w:tr>
      <w:tr w:rsidR="00320220" w14:paraId="2465D9E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BB33F66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2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693EFDD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C13 to C14, PDU </w:t>
            </w:r>
            <w:r>
              <w:rPr>
                <w:rFonts w:ascii="Arial" w:eastAsia="Arial" w:hAnsi="Arial" w:cs="Arial"/>
                <w:color w:val="202020"/>
                <w:sz w:val="18"/>
              </w:rPr>
              <w:t xml:space="preserve">Style, 10 AMP, 6.5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Feet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2m</w:t>
            </w:r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Cord</w:t>
            </w:r>
            <w:proofErr w:type="spellEnd"/>
          </w:p>
        </w:tc>
      </w:tr>
      <w:tr w:rsidR="00320220" w14:paraId="07F4EB2D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64A2D1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C72576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Riser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Config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0, No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Riser</w:t>
            </w:r>
            <w:proofErr w:type="spellEnd"/>
          </w:p>
        </w:tc>
      </w:tr>
      <w:tr w:rsidR="00320220" w14:paraId="2D65BCCD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9EEBF8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735FE33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R360 Motherboard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Broadcom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5720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Dual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Port 1Gb On-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Board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LOM</w:t>
            </w:r>
          </w:p>
        </w:tc>
      </w:tr>
      <w:tr w:rsidR="00320220" w14:paraId="2EF1DCF5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08C8E2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0F59B8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1U Standard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Bezel</w:t>
            </w:r>
            <w:proofErr w:type="spellEnd"/>
          </w:p>
        </w:tc>
      </w:tr>
      <w:tr w:rsidR="00320220" w14:paraId="163C2FB8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FB67940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6564259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Luggage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Tag R360</w:t>
            </w:r>
          </w:p>
        </w:tc>
      </w:tr>
      <w:tr w:rsidR="00320220" w14:paraId="0C9F9D78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FF6217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62C154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BOSS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Blank</w:t>
            </w:r>
            <w:proofErr w:type="spellEnd"/>
          </w:p>
        </w:tc>
      </w:tr>
      <w:tr w:rsidR="00320220" w14:paraId="46D271F9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268B1EC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57EA6D0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iDRAC9,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Enterprise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16G</w:t>
            </w:r>
          </w:p>
        </w:tc>
      </w:tr>
      <w:tr w:rsidR="00320220" w14:paraId="5CF62757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26B335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9CD723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Connectivity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Client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Enabled</w:t>
            </w:r>
            <w:proofErr w:type="spellEnd"/>
            <w:proofErr w:type="gramEnd"/>
          </w:p>
        </w:tc>
      </w:tr>
      <w:tr w:rsidR="00320220" w14:paraId="0BB61C5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A501556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D4F7131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Connectivity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Module</w:t>
            </w:r>
          </w:p>
        </w:tc>
      </w:tr>
      <w:tr w:rsidR="00320220" w14:paraId="5C5117EF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69667B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lastRenderedPageBreak/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8D5DB7" w14:textId="77777777" w:rsidR="00320220" w:rsidRDefault="00007C00">
            <w:proofErr w:type="spellStart"/>
            <w:proofErr w:type="gramStart"/>
            <w:r>
              <w:rPr>
                <w:rFonts w:ascii="Arial" w:eastAsia="Arial" w:hAnsi="Arial" w:cs="Arial"/>
                <w:color w:val="202020"/>
                <w:sz w:val="18"/>
              </w:rPr>
              <w:t>iDRAC,Factory</w:t>
            </w:r>
            <w:proofErr w:type="spellEnd"/>
            <w:proofErr w:type="gram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Generated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Password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, No OMQR</w:t>
            </w:r>
          </w:p>
        </w:tc>
      </w:tr>
      <w:tr w:rsidR="00320220" w14:paraId="6B989F84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E101F97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B98AFAF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iDRAC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Service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Module (ISM), NOT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Installed</w:t>
            </w:r>
            <w:proofErr w:type="spellEnd"/>
          </w:p>
        </w:tc>
      </w:tr>
      <w:tr w:rsidR="00320220" w14:paraId="241C7905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2C8E1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536A29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iDRAC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Group Manager,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Disabled</w:t>
            </w:r>
            <w:proofErr w:type="spellEnd"/>
          </w:p>
        </w:tc>
      </w:tr>
      <w:tr w:rsidR="00320220" w14:paraId="668E5A6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35B6B49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52FD1BF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ReadyRails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Sliding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Rails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Without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Cable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Management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Arm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(A12)</w:t>
            </w:r>
          </w:p>
        </w:tc>
      </w:tr>
      <w:tr w:rsidR="00320220" w14:paraId="07870AC6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2E652C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EC47B0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R360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Shipping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EMEA1 (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English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French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/German/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Spanish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Russian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Hebrew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)</w:t>
            </w:r>
          </w:p>
        </w:tc>
      </w:tr>
      <w:tr w:rsidR="00320220" w14:paraId="4369DBB5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2B50D9E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6D84F5F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R350/R360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Shipping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Material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2.5" Chassis</w:t>
            </w:r>
          </w:p>
        </w:tc>
      </w:tr>
      <w:tr w:rsidR="00320220" w14:paraId="21C33C0A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1E93AF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146DC0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PowerEdge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R360 CE and CCC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Marking</w:t>
            </w:r>
            <w:proofErr w:type="spellEnd"/>
          </w:p>
        </w:tc>
      </w:tr>
      <w:tr w:rsidR="00320220" w14:paraId="535EB7E0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9E3049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5337D66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Titanium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PSU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configuration</w:t>
            </w:r>
            <w:proofErr w:type="spellEnd"/>
          </w:p>
        </w:tc>
      </w:tr>
      <w:tr w:rsidR="00320220" w14:paraId="6E0BC618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C0F5F2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CA8427E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UEFI BIOS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Boot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Mode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GPT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Partition</w:t>
            </w:r>
            <w:proofErr w:type="spellEnd"/>
          </w:p>
        </w:tc>
      </w:tr>
      <w:tr w:rsidR="00320220" w14:paraId="04465C47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4BB7D41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7C10E17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Operating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System</w:t>
            </w:r>
            <w:proofErr w:type="spellEnd"/>
          </w:p>
        </w:tc>
      </w:tr>
      <w:tr w:rsidR="00320220" w14:paraId="2AED768F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4ED40E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29E2C5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No Media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Required</w:t>
            </w:r>
            <w:proofErr w:type="spellEnd"/>
          </w:p>
        </w:tc>
      </w:tr>
      <w:tr w:rsidR="00320220" w14:paraId="270DF301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2EA215D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B0EEFB0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No Systems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Documentation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, No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OpenManage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DVD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Kit</w:t>
            </w:r>
            <w:proofErr w:type="spellEnd"/>
          </w:p>
        </w:tc>
      </w:tr>
      <w:tr w:rsidR="00320220" w14:paraId="00E82DBD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302C74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2635BC" w14:textId="77777777" w:rsidR="00320220" w:rsidRDefault="00007C00">
            <w:r>
              <w:rPr>
                <w:rFonts w:ascii="Arial" w:eastAsia="Arial" w:hAnsi="Arial" w:cs="Arial"/>
                <w:color w:val="202020"/>
                <w:sz w:val="18"/>
              </w:rPr>
              <w:t xml:space="preserve">Basic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Next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Business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Day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12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Months</w:t>
            </w:r>
            <w:proofErr w:type="spellEnd"/>
          </w:p>
        </w:tc>
      </w:tr>
      <w:tr w:rsidR="00320220" w14:paraId="3A14CE0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62F673A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398056C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ProSupport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Next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Business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Day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Onsite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Service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Initial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, 12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Month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(s)</w:t>
            </w:r>
          </w:p>
        </w:tc>
      </w:tr>
      <w:tr w:rsidR="00320220" w14:paraId="519EE553" w14:textId="77777777">
        <w:trPr>
          <w:trHeight w:val="400"/>
        </w:trPr>
        <w:tc>
          <w:tcPr>
            <w:tcW w:w="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301165" w14:textId="77777777" w:rsidR="00320220" w:rsidRDefault="00007C00">
            <w:pPr>
              <w:ind w:left="285"/>
              <w:jc w:val="center"/>
            </w:pPr>
            <w:r>
              <w:rPr>
                <w:rFonts w:ascii="Arial" w:eastAsia="Arial" w:hAnsi="Arial" w:cs="Arial"/>
                <w:color w:val="202020"/>
                <w:sz w:val="18"/>
              </w:rPr>
              <w:t>1</w:t>
            </w:r>
          </w:p>
        </w:tc>
        <w:tc>
          <w:tcPr>
            <w:tcW w:w="89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183466" w14:textId="77777777" w:rsidR="00320220" w:rsidRDefault="00007C00"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ProSupport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Next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Business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Day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Onsite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Service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Extension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color w:val="202020"/>
                <w:sz w:val="18"/>
              </w:rPr>
              <w:t>Month</w:t>
            </w:r>
            <w:proofErr w:type="spellEnd"/>
            <w:r>
              <w:rPr>
                <w:rFonts w:ascii="Arial" w:eastAsia="Arial" w:hAnsi="Arial" w:cs="Arial"/>
                <w:color w:val="202020"/>
                <w:sz w:val="18"/>
              </w:rPr>
              <w:t>(s)</w:t>
            </w:r>
          </w:p>
        </w:tc>
      </w:tr>
    </w:tbl>
    <w:p w14:paraId="57D08ACD" w14:textId="77777777" w:rsidR="00320220" w:rsidRDefault="00007C00">
      <w:pPr>
        <w:spacing w:after="0"/>
        <w:ind w:left="-306"/>
        <w:jc w:val="both"/>
      </w:pPr>
      <w:r>
        <w:rPr>
          <w:rFonts w:ascii="Arial" w:eastAsia="Arial" w:hAnsi="Arial" w:cs="Arial"/>
          <w:color w:val="202020"/>
        </w:rPr>
        <w:t xml:space="preserve"> </w:t>
      </w:r>
    </w:p>
    <w:sectPr w:rsidR="00320220">
      <w:pgSz w:w="11900" w:h="16840"/>
      <w:pgMar w:top="1140" w:right="1440" w:bottom="12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20"/>
    <w:rsid w:val="00007C00"/>
    <w:rsid w:val="002234B0"/>
    <w:rsid w:val="0031028E"/>
    <w:rsid w:val="00320220"/>
    <w:rsid w:val="00370B7C"/>
    <w:rsid w:val="00A020B5"/>
    <w:rsid w:val="00A81370"/>
    <w:rsid w:val="00D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2D58"/>
  <w15:docId w15:val="{631F95DE-B20E-D347-A537-286012B9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2025-02-07T13:48:00Z</dcterms:created>
  <dcterms:modified xsi:type="dcterms:W3CDTF">2025-02-07T13:48:00Z</dcterms:modified>
  <cp:category/>
</cp:coreProperties>
</file>