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2C4DA" w14:textId="77777777" w:rsidR="00A04D0A" w:rsidRDefault="0085059D">
      <w:pPr>
        <w:spacing w:after="117"/>
        <w:ind w:left="1296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7FA6DCFF" w14:textId="77777777" w:rsidR="00A04D0A" w:rsidRDefault="0085059D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3F7921F1" w14:textId="77777777" w:rsidR="00A04D0A" w:rsidRDefault="0085059D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775509 Lukov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517E568" w14:textId="77777777" w:rsidR="00A04D0A" w:rsidRDefault="0085059D">
      <w:pPr>
        <w:spacing w:after="0" w:line="269" w:lineRule="auto"/>
        <w:ind w:left="633" w:hanging="10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40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A04D0A" w14:paraId="7D0ECE89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0C88BDE" w14:textId="77777777" w:rsidR="00A04D0A" w:rsidRDefault="0085059D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8AA8942" w14:textId="77777777" w:rsidR="00A04D0A" w:rsidRDefault="0085059D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51607900" w14:textId="77777777" w:rsidR="00A04D0A" w:rsidRDefault="0085059D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A04D0A" w14:paraId="7D10FAFE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C16604C" w14:textId="77777777" w:rsidR="00A04D0A" w:rsidRDefault="0085059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41790745" w14:textId="77777777" w:rsidR="00A04D0A" w:rsidRDefault="0085059D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5B18BCBA" w14:textId="77777777" w:rsidR="00A04D0A" w:rsidRDefault="0085059D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5F0D2387" w14:textId="77777777" w:rsidR="00A04D0A" w:rsidRDefault="0085059D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1618EAD5" w14:textId="77777777" w:rsidR="00A04D0A" w:rsidRDefault="0085059D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4F5995C" w14:textId="77777777" w:rsidR="00A04D0A" w:rsidRDefault="0085059D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6D095029" w14:textId="77777777" w:rsidR="00A04D0A" w:rsidRDefault="0085059D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19552AC2" w14:textId="77777777" w:rsidR="00A04D0A" w:rsidRDefault="0085059D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735623AC" w14:textId="77777777" w:rsidR="00A04D0A" w:rsidRDefault="0085059D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AA37D76" w14:textId="77777777" w:rsidR="00A04D0A" w:rsidRDefault="00A04D0A"/>
        </w:tc>
      </w:tr>
      <w:tr w:rsidR="00A04D0A" w14:paraId="213574D0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F79EE65" w14:textId="77777777" w:rsidR="00A04D0A" w:rsidRDefault="0085059D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53BB3F94" w14:textId="77777777" w:rsidR="00A04D0A" w:rsidRDefault="0085059D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5182F505" w14:textId="77777777" w:rsidR="00A04D0A" w:rsidRDefault="0085059D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27FE9C02" w14:textId="77777777" w:rsidR="00A04D0A" w:rsidRDefault="0085059D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6DB3AE5F" w14:textId="77777777" w:rsidR="00A04D0A" w:rsidRDefault="00A04D0A"/>
        </w:tc>
      </w:tr>
    </w:tbl>
    <w:p w14:paraId="1ACF249C" w14:textId="77777777" w:rsidR="00A04D0A" w:rsidRDefault="0085059D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527/1</w:t>
      </w:r>
      <w:r>
        <w:rPr>
          <w:rFonts w:ascii="Courier New" w:eastAsia="Courier New" w:hAnsi="Courier New" w:cs="Courier New"/>
          <w:b/>
          <w:sz w:val="20"/>
        </w:rPr>
        <w:tab/>
        <w:t>2895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7BC2E5F" w14:textId="77777777" w:rsidR="00A04D0A" w:rsidRDefault="0085059D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528</w:t>
      </w:r>
      <w:r>
        <w:rPr>
          <w:rFonts w:ascii="Courier New" w:eastAsia="Courier New" w:hAnsi="Courier New" w:cs="Courier New"/>
          <w:b/>
          <w:sz w:val="20"/>
        </w:rPr>
        <w:tab/>
        <w:t>4208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94BA0BF" w14:textId="77777777" w:rsidR="00A04D0A" w:rsidRDefault="0085059D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530</w:t>
      </w:r>
      <w:r>
        <w:rPr>
          <w:rFonts w:ascii="Courier New" w:eastAsia="Courier New" w:hAnsi="Courier New" w:cs="Courier New"/>
          <w:b/>
          <w:sz w:val="20"/>
        </w:rPr>
        <w:tab/>
        <w:t>6575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56275A2" w14:textId="77777777" w:rsidR="00A04D0A" w:rsidRDefault="0085059D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1374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D47B52C" w14:textId="77777777" w:rsidR="00A04D0A" w:rsidRDefault="0085059D">
      <w:pPr>
        <w:numPr>
          <w:ilvl w:val="0"/>
          <w:numId w:val="1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2658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02FE335A" w14:textId="77777777" w:rsidR="00A04D0A" w:rsidRDefault="0085059D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554/1</w:t>
      </w:r>
      <w:r>
        <w:rPr>
          <w:rFonts w:ascii="Courier New" w:eastAsia="Courier New" w:hAnsi="Courier New" w:cs="Courier New"/>
          <w:b/>
          <w:sz w:val="20"/>
        </w:rPr>
        <w:tab/>
        <w:t>3557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D04B96B" w14:textId="77777777" w:rsidR="00A04D0A" w:rsidRDefault="0085059D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559/2</w:t>
      </w:r>
      <w:r>
        <w:rPr>
          <w:rFonts w:ascii="Courier New" w:eastAsia="Courier New" w:hAnsi="Courier New" w:cs="Courier New"/>
          <w:b/>
          <w:sz w:val="20"/>
        </w:rPr>
        <w:tab/>
        <w:t>730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94A20C7" w14:textId="77777777" w:rsidR="00A04D0A" w:rsidRDefault="0085059D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761/1</w:t>
      </w:r>
      <w:r>
        <w:rPr>
          <w:rFonts w:ascii="Courier New" w:eastAsia="Courier New" w:hAnsi="Courier New" w:cs="Courier New"/>
          <w:b/>
          <w:sz w:val="20"/>
        </w:rPr>
        <w:tab/>
        <w:t>3914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BD85A38" w14:textId="77777777" w:rsidR="00A04D0A" w:rsidRDefault="0085059D">
      <w:pPr>
        <w:numPr>
          <w:ilvl w:val="0"/>
          <w:numId w:val="2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2902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609EDB7" w14:textId="77777777" w:rsidR="00A04D0A" w:rsidRDefault="0085059D">
      <w:pPr>
        <w:numPr>
          <w:ilvl w:val="0"/>
          <w:numId w:val="2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1467 or</w:t>
      </w:r>
      <w:r>
        <w:rPr>
          <w:rFonts w:ascii="Courier New" w:eastAsia="Courier New" w:hAnsi="Courier New" w:cs="Courier New"/>
          <w:b/>
          <w:sz w:val="20"/>
        </w:rPr>
        <w:t>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15F13104" w14:textId="77777777" w:rsidR="00A04D0A" w:rsidRDefault="0085059D">
      <w:pPr>
        <w:numPr>
          <w:ilvl w:val="0"/>
          <w:numId w:val="2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5014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0F22E62" w14:textId="77777777" w:rsidR="00A04D0A" w:rsidRDefault="0085059D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766</w:t>
      </w:r>
      <w:r>
        <w:rPr>
          <w:rFonts w:ascii="Courier New" w:eastAsia="Courier New" w:hAnsi="Courier New" w:cs="Courier New"/>
          <w:b/>
          <w:sz w:val="20"/>
        </w:rPr>
        <w:tab/>
        <w:t>1309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5EA4DD4" w14:textId="77777777" w:rsidR="00A04D0A" w:rsidRDefault="0085059D">
      <w:pPr>
        <w:numPr>
          <w:ilvl w:val="0"/>
          <w:numId w:val="3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777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8B88AE4" w14:textId="77777777" w:rsidR="00A04D0A" w:rsidRDefault="0085059D">
      <w:pPr>
        <w:numPr>
          <w:ilvl w:val="0"/>
          <w:numId w:val="3"/>
        </w:numPr>
        <w:spacing w:after="61" w:line="233" w:lineRule="auto"/>
        <w:ind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>2118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6AB5349A" w14:textId="77777777" w:rsidR="00A04D0A" w:rsidRDefault="0085059D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778</w:t>
      </w:r>
      <w:r>
        <w:rPr>
          <w:rFonts w:ascii="Courier New" w:eastAsia="Courier New" w:hAnsi="Courier New" w:cs="Courier New"/>
          <w:b/>
          <w:sz w:val="20"/>
        </w:rPr>
        <w:tab/>
        <w:t xml:space="preserve">522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44AFE7BD" w14:textId="77777777" w:rsidR="00A04D0A" w:rsidRDefault="0085059D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854/1</w:t>
      </w:r>
      <w:r>
        <w:rPr>
          <w:rFonts w:ascii="Courier New" w:eastAsia="Courier New" w:hAnsi="Courier New" w:cs="Courier New"/>
          <w:b/>
          <w:sz w:val="20"/>
        </w:rPr>
        <w:tab/>
        <w:t>2399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B5A17CD" w14:textId="77777777" w:rsidR="00A04D0A" w:rsidRDefault="0085059D">
      <w:pPr>
        <w:spacing w:after="61" w:line="233" w:lineRule="auto"/>
        <w:ind w:left="10" w:right="455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854/2</w:t>
      </w:r>
      <w:r>
        <w:rPr>
          <w:rFonts w:ascii="Courier New" w:eastAsia="Courier New" w:hAnsi="Courier New" w:cs="Courier New"/>
          <w:b/>
          <w:sz w:val="20"/>
        </w:rPr>
        <w:tab/>
        <w:t>10574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3A4FDAA8" w14:textId="77777777" w:rsidR="00A04D0A" w:rsidRDefault="0085059D">
      <w:pPr>
        <w:tabs>
          <w:tab w:val="center" w:pos="809"/>
          <w:tab w:val="center" w:pos="3893"/>
          <w:tab w:val="center" w:pos="9649"/>
        </w:tabs>
        <w:spacing w:after="0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 860</w:t>
      </w:r>
      <w:r>
        <w:rPr>
          <w:rFonts w:ascii="Courier New" w:eastAsia="Courier New" w:hAnsi="Courier New" w:cs="Courier New"/>
          <w:b/>
          <w:sz w:val="20"/>
        </w:rPr>
        <w:tab/>
        <w:t>845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248427F0" w14:textId="77777777" w:rsidR="00A04D0A" w:rsidRDefault="0085059D">
      <w:pPr>
        <w:spacing w:after="61" w:line="233" w:lineRule="auto"/>
        <w:ind w:left="10" w:right="1910" w:hanging="10"/>
        <w:jc w:val="right"/>
      </w:pPr>
      <w:r>
        <w:rPr>
          <w:rFonts w:ascii="Courier New" w:eastAsia="Courier New" w:hAnsi="Courier New" w:cs="Courier New"/>
          <w:b/>
          <w:sz w:val="20"/>
        </w:rPr>
        <w:t>fond</w:t>
      </w:r>
    </w:p>
    <w:p w14:paraId="7CFCF1E8" w14:textId="77777777" w:rsidR="00A04D0A" w:rsidRDefault="0085059D">
      <w:pPr>
        <w:tabs>
          <w:tab w:val="center" w:pos="809"/>
          <w:tab w:val="center" w:pos="4193"/>
          <w:tab w:val="center" w:pos="6983"/>
        </w:tabs>
        <w:spacing w:after="0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 xml:space="preserve">    1610</w:t>
      </w:r>
      <w:r>
        <w:rPr>
          <w:rFonts w:ascii="Courier New" w:eastAsia="Courier New" w:hAnsi="Courier New" w:cs="Courier New"/>
          <w:b/>
          <w:sz w:val="20"/>
        </w:rPr>
        <w:tab/>
        <w:t>637 ostatní plocha</w:t>
      </w:r>
      <w:r>
        <w:rPr>
          <w:rFonts w:ascii="Courier New" w:eastAsia="Courier New" w:hAnsi="Courier New" w:cs="Courier New"/>
          <w:b/>
          <w:sz w:val="20"/>
        </w:rPr>
        <w:tab/>
        <w:t xml:space="preserve">ostatní </w:t>
      </w:r>
    </w:p>
    <w:p w14:paraId="0ED95BAD" w14:textId="77777777" w:rsidR="00A04D0A" w:rsidRDefault="0085059D">
      <w:pPr>
        <w:pStyle w:val="Nadpis1"/>
        <w:ind w:left="3256"/>
      </w:pPr>
      <w:r>
        <w:t>komunikace</w:t>
      </w:r>
    </w:p>
    <w:p w14:paraId="439EC235" w14:textId="77777777" w:rsidR="00A04D0A" w:rsidRDefault="0085059D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>Obec:</w:t>
      </w:r>
      <w:r>
        <w:rPr>
          <w:rFonts w:ascii="Courier New" w:eastAsia="Courier New" w:hAnsi="Courier New" w:cs="Courier New"/>
          <w:sz w:val="20"/>
        </w:rPr>
        <w:t xml:space="preserve">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3C8D343C" w14:textId="77777777" w:rsidR="00A04D0A" w:rsidRDefault="0085059D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775509 Lukov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019B87E" w14:textId="77777777" w:rsidR="00A04D0A" w:rsidRDefault="0085059D">
      <w:pPr>
        <w:pStyle w:val="Nadpis1"/>
        <w:ind w:left="137"/>
      </w:pPr>
      <w:r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p w14:paraId="45C77351" w14:textId="77777777" w:rsidR="00A04D0A" w:rsidRDefault="0085059D">
      <w:pPr>
        <w:spacing w:after="275"/>
        <w:ind w:left="40" w:right="-16"/>
      </w:pPr>
      <w:r>
        <w:rPr>
          <w:noProof/>
        </w:rPr>
        <mc:AlternateContent>
          <mc:Choice Requires="wpg">
            <w:drawing>
              <wp:inline distT="0" distB="0" distL="0" distR="0" wp14:anchorId="33D6C0A7" wp14:editId="50A990EC">
                <wp:extent cx="7020052" cy="1"/>
                <wp:effectExtent l="0" t="0" r="0" b="0"/>
                <wp:docPr id="4781" name="Group 47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81" style="width:552.76pt;height:7.87402e-05pt;mso-position-horizontal-relative:char;mso-position-vertical-relative:line" coordsize="70200,0">
                <v:shape id="Shape 18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W w:w="11004" w:type="dxa"/>
        <w:tblInd w:w="48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A04D0A" w14:paraId="1751BE47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F9FD773" w14:textId="77777777" w:rsidR="00A04D0A" w:rsidRDefault="0085059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2191546" w14:textId="77777777" w:rsidR="00A04D0A" w:rsidRDefault="00A04D0A"/>
        </w:tc>
      </w:tr>
      <w:tr w:rsidR="00A04D0A" w14:paraId="3C53F84E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35FD64D7" w14:textId="77777777" w:rsidR="00A04D0A" w:rsidRDefault="0085059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55125BAE" w14:textId="77777777" w:rsidR="00A04D0A" w:rsidRDefault="0085059D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7C6996DC" w14:textId="77777777" w:rsidR="00A04D0A" w:rsidRDefault="0085059D">
      <w:pPr>
        <w:numPr>
          <w:ilvl w:val="0"/>
          <w:numId w:val="4"/>
        </w:numPr>
        <w:spacing w:after="0"/>
        <w:ind w:hanging="567"/>
      </w:pPr>
      <w:r>
        <w:rPr>
          <w:rFonts w:ascii="Courier New" w:eastAsia="Courier New" w:hAnsi="Courier New" w:cs="Courier New"/>
          <w:sz w:val="20"/>
        </w:rPr>
        <w:t xml:space="preserve">Poznámky a další obdobné </w:t>
      </w:r>
      <w:proofErr w:type="gramStart"/>
      <w:r>
        <w:rPr>
          <w:rFonts w:ascii="Courier New" w:eastAsia="Courier New" w:hAnsi="Courier New" w:cs="Courier New"/>
          <w:sz w:val="20"/>
        </w:rPr>
        <w:t>údaje -</w:t>
      </w:r>
      <w:r>
        <w:rPr>
          <w:rFonts w:ascii="Courier New" w:eastAsia="Courier New" w:hAnsi="Courier New" w:cs="Courier New"/>
          <w:b/>
          <w:sz w:val="20"/>
        </w:rPr>
        <w:t xml:space="preserve"> 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</w:p>
    <w:p w14:paraId="79CD5D8B" w14:textId="77777777" w:rsidR="00A04D0A" w:rsidRDefault="0085059D">
      <w:pPr>
        <w:spacing w:after="0"/>
        <w:ind w:left="54" w:right="-30"/>
      </w:pPr>
      <w:r>
        <w:rPr>
          <w:noProof/>
        </w:rPr>
        <mc:AlternateContent>
          <mc:Choice Requires="wpg">
            <w:drawing>
              <wp:inline distT="0" distB="0" distL="0" distR="0" wp14:anchorId="142987CD" wp14:editId="184B83B0">
                <wp:extent cx="7020052" cy="37592"/>
                <wp:effectExtent l="0" t="0" r="0" b="0"/>
                <wp:docPr id="4784" name="Group 4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7592"/>
                          <a:chOff x="0" y="0"/>
                          <a:chExt cx="7020052" cy="37592"/>
                        </a:xfrm>
                      </wpg:grpSpPr>
                      <wps:wsp>
                        <wps:cNvPr id="257" name="Shape 257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0" y="37592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84" style="width:552.76pt;height:2.96002pt;mso-position-horizontal-relative:char;mso-position-vertical-relative:line" coordsize="70200,375">
                <v:shape id="Shape 257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258" style="position:absolute;width:70200;height:0;left:0;top:375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568AA5CA" w14:textId="77777777" w:rsidR="00A04D0A" w:rsidRDefault="0085059D">
      <w:pPr>
        <w:spacing w:after="3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0071FCF" w14:textId="77777777" w:rsidR="00A04D0A" w:rsidRDefault="0085059D">
      <w:pPr>
        <w:spacing w:after="0"/>
        <w:ind w:left="45" w:right="-21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2407C3F7" wp14:editId="58F5AA14">
                <wp:extent cx="7020052" cy="38100"/>
                <wp:effectExtent l="0" t="0" r="0" b="0"/>
                <wp:docPr id="4779" name="Group 47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73" name="Shape 17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79" style="width:552.76pt;height:3pt;mso-position-horizontal-relative:char;mso-position-vertical-relative:line" coordsize="70200,381">
                <v:shape id="Shape 17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74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C5C117B" w14:textId="77777777" w:rsidR="00A04D0A" w:rsidRDefault="0085059D">
      <w:pPr>
        <w:numPr>
          <w:ilvl w:val="0"/>
          <w:numId w:val="4"/>
        </w:numPr>
        <w:spacing w:after="304" w:line="265" w:lineRule="auto"/>
        <w:ind w:hanging="567"/>
      </w:pP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031767E4" w14:textId="77777777" w:rsidR="00A04D0A" w:rsidRDefault="0085059D">
      <w:pPr>
        <w:spacing w:after="0" w:line="369" w:lineRule="auto"/>
        <w:ind w:left="131" w:right="5926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Vznik práva ze zákona zákon č. 425/1990.</w:t>
      </w:r>
    </w:p>
    <w:p w14:paraId="33F93EE4" w14:textId="77777777" w:rsidR="00A04D0A" w:rsidRDefault="0085059D">
      <w:pPr>
        <w:tabs>
          <w:tab w:val="center" w:pos="7013"/>
          <w:tab w:val="right" w:pos="11079"/>
        </w:tabs>
        <w:spacing w:after="61" w:line="233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POLVZ:11/1991</w:t>
      </w:r>
      <w:r>
        <w:rPr>
          <w:rFonts w:ascii="Courier New" w:eastAsia="Courier New" w:hAnsi="Courier New" w:cs="Courier New"/>
          <w:b/>
          <w:sz w:val="20"/>
        </w:rPr>
        <w:tab/>
        <w:t>Z-11500011/1991-506</w:t>
      </w:r>
    </w:p>
    <w:p w14:paraId="7BEE78FC" w14:textId="77777777" w:rsidR="00A04D0A" w:rsidRDefault="0085059D">
      <w:pPr>
        <w:tabs>
          <w:tab w:val="center" w:pos="1693"/>
          <w:tab w:val="right" w:pos="11079"/>
        </w:tabs>
        <w:spacing w:after="97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06A44952" w14:textId="77777777" w:rsidR="00A04D0A" w:rsidRDefault="0085059D">
      <w:pPr>
        <w:numPr>
          <w:ilvl w:val="0"/>
          <w:numId w:val="5"/>
        </w:numPr>
        <w:spacing w:after="0" w:line="269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 xml:space="preserve">Zápis o předání majetku státu (§ 19 odst. 1 zák.č.219/2000 Sb.) č.-2777/2014 ze dne </w:t>
      </w:r>
    </w:p>
    <w:p w14:paraId="679D864F" w14:textId="77777777" w:rsidR="00A04D0A" w:rsidRDefault="0085059D">
      <w:pPr>
        <w:spacing w:after="0" w:line="269" w:lineRule="auto"/>
        <w:ind w:left="348" w:hanging="10"/>
      </w:pPr>
      <w:r>
        <w:rPr>
          <w:rFonts w:ascii="Courier New" w:eastAsia="Courier New" w:hAnsi="Courier New" w:cs="Courier New"/>
          <w:b/>
          <w:sz w:val="20"/>
        </w:rPr>
        <w:t>17</w:t>
      </w:r>
      <w:r>
        <w:rPr>
          <w:rFonts w:ascii="Courier New" w:eastAsia="Courier New" w:hAnsi="Courier New" w:cs="Courier New"/>
          <w:b/>
          <w:sz w:val="20"/>
        </w:rPr>
        <w:t xml:space="preserve">.09.2014. Právní účinky zápisu k okamžiku 24.09.2014 16:22:49. Zápis proveden dne </w:t>
      </w:r>
    </w:p>
    <w:p w14:paraId="21367565" w14:textId="77777777" w:rsidR="00A04D0A" w:rsidRDefault="0085059D">
      <w:pPr>
        <w:spacing w:after="37" w:line="269" w:lineRule="auto"/>
        <w:ind w:left="348" w:hanging="10"/>
      </w:pPr>
      <w:r>
        <w:rPr>
          <w:rFonts w:ascii="Courier New" w:eastAsia="Courier New" w:hAnsi="Courier New" w:cs="Courier New"/>
          <w:b/>
          <w:sz w:val="20"/>
        </w:rPr>
        <w:t>02.10.2014.</w:t>
      </w:r>
    </w:p>
    <w:p w14:paraId="41425E5C" w14:textId="77777777" w:rsidR="00A04D0A" w:rsidRDefault="0085059D">
      <w:pPr>
        <w:spacing w:after="61" w:line="233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Z-9235/2014-506</w:t>
      </w:r>
    </w:p>
    <w:p w14:paraId="2A2AD1E1" w14:textId="77777777" w:rsidR="00A04D0A" w:rsidRDefault="0085059D">
      <w:pPr>
        <w:spacing w:after="0" w:line="269" w:lineRule="auto"/>
        <w:ind w:left="452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47C27224" w14:textId="77777777" w:rsidR="00A04D0A" w:rsidRDefault="0085059D">
      <w:pPr>
        <w:spacing w:after="35" w:line="269" w:lineRule="auto"/>
        <w:ind w:left="131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Smlouva směnná SPÚ (č.2 001 S 12/29</w:t>
      </w:r>
      <w:proofErr w:type="gramStart"/>
      <w:r>
        <w:rPr>
          <w:rFonts w:ascii="Courier New" w:eastAsia="Courier New" w:hAnsi="Courier New" w:cs="Courier New"/>
          <w:b/>
          <w:sz w:val="20"/>
        </w:rPr>
        <w:t>)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09.10.2015. Právní účinky zápisu k okamžiku 21.10.2015 08:00:00. Zápis proveden dne 12.11.2015; uloženo na </w:t>
      </w:r>
      <w:proofErr w:type="spellStart"/>
      <w:r>
        <w:rPr>
          <w:rFonts w:ascii="Courier New" w:eastAsia="Courier New" w:hAnsi="Courier New" w:cs="Courier New"/>
          <w:b/>
          <w:sz w:val="20"/>
        </w:rPr>
        <w:t>prac</w:t>
      </w:r>
      <w:proofErr w:type="spellEnd"/>
      <w:r>
        <w:rPr>
          <w:rFonts w:ascii="Courier New" w:eastAsia="Courier New" w:hAnsi="Courier New" w:cs="Courier New"/>
          <w:b/>
          <w:sz w:val="20"/>
        </w:rPr>
        <w:t>. Karlovy Vary</w:t>
      </w:r>
    </w:p>
    <w:p w14:paraId="09A19AE9" w14:textId="77777777" w:rsidR="00A04D0A" w:rsidRDefault="0085059D">
      <w:pPr>
        <w:spacing w:after="61" w:line="233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V-9891/2015-403</w:t>
      </w:r>
    </w:p>
    <w:p w14:paraId="17C0893B" w14:textId="77777777" w:rsidR="00A04D0A" w:rsidRDefault="0085059D">
      <w:pPr>
        <w:tabs>
          <w:tab w:val="center" w:pos="1693"/>
          <w:tab w:val="right" w:pos="11079"/>
        </w:tabs>
        <w:spacing w:after="0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505D52D5" w14:textId="77777777" w:rsidR="00A04D0A" w:rsidRDefault="0085059D">
      <w:pPr>
        <w:tabs>
          <w:tab w:val="center" w:pos="4744"/>
          <w:tab w:val="center" w:pos="9998"/>
        </w:tabs>
        <w:spacing w:after="0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Státní pozemkový úřad, H</w:t>
      </w:r>
      <w:r>
        <w:rPr>
          <w:rFonts w:ascii="Courier New" w:eastAsia="Courier New" w:hAnsi="Courier New" w:cs="Courier New"/>
          <w:b/>
          <w:sz w:val="20"/>
        </w:rPr>
        <w:t>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Žižkov, 13000 Praha</w:t>
      </w:r>
      <w:r>
        <w:rPr>
          <w:rFonts w:ascii="Courier New" w:eastAsia="Courier New" w:hAnsi="Courier New" w:cs="Courier New"/>
          <w:b/>
          <w:sz w:val="20"/>
        </w:rPr>
        <w:tab/>
        <w:t>01312774</w:t>
      </w:r>
    </w:p>
    <w:p w14:paraId="273F8A46" w14:textId="77777777" w:rsidR="00A04D0A" w:rsidRDefault="0085059D">
      <w:pPr>
        <w:spacing w:after="0" w:line="323" w:lineRule="auto"/>
        <w:ind w:left="131" w:right="1366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Prohlášení o </w:t>
      </w:r>
      <w:proofErr w:type="spellStart"/>
      <w:r>
        <w:rPr>
          <w:rFonts w:ascii="Courier New" w:eastAsia="Courier New" w:hAnsi="Courier New" w:cs="Courier New"/>
          <w:b/>
          <w:sz w:val="20"/>
        </w:rPr>
        <w:t>přísluš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hospodařit s </w:t>
      </w:r>
      <w:proofErr w:type="spellStart"/>
      <w:proofErr w:type="gramStart"/>
      <w:r>
        <w:rPr>
          <w:rFonts w:ascii="Courier New" w:eastAsia="Courier New" w:hAnsi="Courier New" w:cs="Courier New"/>
          <w:b/>
          <w:sz w:val="20"/>
        </w:rPr>
        <w:t>majet.státu</w:t>
      </w:r>
      <w:proofErr w:type="spellEnd"/>
      <w:proofErr w:type="gramEnd"/>
      <w:r>
        <w:rPr>
          <w:rFonts w:ascii="Courier New" w:eastAsia="Courier New" w:hAnsi="Courier New" w:cs="Courier New"/>
          <w:b/>
          <w:sz w:val="20"/>
        </w:rPr>
        <w:t xml:space="preserve"> (§ 10 z.č.219/2000 Sb.)  ze dne </w:t>
      </w:r>
    </w:p>
    <w:p w14:paraId="4BA8718D" w14:textId="77777777" w:rsidR="00A04D0A" w:rsidRDefault="0085059D">
      <w:pPr>
        <w:spacing w:after="0" w:line="269" w:lineRule="auto"/>
        <w:ind w:left="348" w:hanging="10"/>
      </w:pPr>
      <w:r>
        <w:rPr>
          <w:rFonts w:ascii="Courier New" w:eastAsia="Courier New" w:hAnsi="Courier New" w:cs="Courier New"/>
          <w:b/>
          <w:sz w:val="20"/>
        </w:rPr>
        <w:t xml:space="preserve">03.08.2018. Právní účinky zápisu k okamžiku 21.08.2018 10:36:35. Zápis proveden dne </w:t>
      </w:r>
    </w:p>
    <w:p w14:paraId="18190B10" w14:textId="77777777" w:rsidR="00A04D0A" w:rsidRDefault="0085059D">
      <w:pPr>
        <w:spacing w:after="36" w:line="269" w:lineRule="auto"/>
        <w:ind w:left="348" w:hanging="10"/>
      </w:pPr>
      <w:r>
        <w:rPr>
          <w:rFonts w:ascii="Courier New" w:eastAsia="Courier New" w:hAnsi="Courier New" w:cs="Courier New"/>
          <w:b/>
          <w:sz w:val="20"/>
        </w:rPr>
        <w:t>24.08.2018.</w:t>
      </w:r>
    </w:p>
    <w:p w14:paraId="13CA1A50" w14:textId="77777777" w:rsidR="00A04D0A" w:rsidRDefault="0085059D">
      <w:pPr>
        <w:spacing w:after="61" w:line="233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V-7616/2018-506</w:t>
      </w:r>
    </w:p>
    <w:p w14:paraId="4B603D10" w14:textId="77777777" w:rsidR="00A04D0A" w:rsidRDefault="0085059D">
      <w:pPr>
        <w:tabs>
          <w:tab w:val="center" w:pos="1693"/>
          <w:tab w:val="right" w:pos="11079"/>
        </w:tabs>
        <w:spacing w:after="96" w:line="269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</w:t>
      </w:r>
      <w:r>
        <w:rPr>
          <w:rFonts w:ascii="Courier New" w:eastAsia="Courier New" w:hAnsi="Courier New" w:cs="Courier New"/>
          <w:b/>
          <w:sz w:val="20"/>
        </w:rPr>
        <w:t xml:space="preserve">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46136C06" w14:textId="77777777" w:rsidR="00A04D0A" w:rsidRDefault="0085059D">
      <w:pPr>
        <w:numPr>
          <w:ilvl w:val="0"/>
          <w:numId w:val="5"/>
        </w:numPr>
        <w:spacing w:after="40" w:line="269" w:lineRule="auto"/>
        <w:ind w:hanging="222"/>
      </w:pPr>
      <w:r>
        <w:rPr>
          <w:rFonts w:ascii="Courier New" w:eastAsia="Courier New" w:hAnsi="Courier New" w:cs="Courier New"/>
          <w:b/>
          <w:sz w:val="20"/>
        </w:rPr>
        <w:t>Zápis o předání majetku státu (§ 19 odst. 1 zák.č.219/2000 Sb.) UZSVM ULT-570/2022 -ULTM ze dne 04.04.2022. Právní účinky zápisu k okamžiku 12.04.2022 10:12:09. Zápis proveden dne 14.04.2022.</w:t>
      </w:r>
    </w:p>
    <w:p w14:paraId="7223FA84" w14:textId="77777777" w:rsidR="00A04D0A" w:rsidRDefault="0085059D">
      <w:pPr>
        <w:spacing w:after="61" w:line="233" w:lineRule="auto"/>
        <w:ind w:left="10" w:right="631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Z-2149/2022-506</w:t>
      </w:r>
    </w:p>
    <w:p w14:paraId="694EA013" w14:textId="77777777" w:rsidR="00A04D0A" w:rsidRDefault="0085059D">
      <w:pPr>
        <w:spacing w:after="141" w:line="269" w:lineRule="auto"/>
        <w:ind w:left="1024" w:right="481" w:hanging="582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01312774 3</w:t>
      </w:r>
    </w:p>
    <w:p w14:paraId="085FD824" w14:textId="77777777" w:rsidR="00A04D0A" w:rsidRDefault="0085059D">
      <w:pPr>
        <w:spacing w:after="0"/>
        <w:ind w:left="45" w:right="-21"/>
      </w:pPr>
      <w:r>
        <w:rPr>
          <w:noProof/>
        </w:rPr>
        <mc:AlternateContent>
          <mc:Choice Requires="wpg">
            <w:drawing>
              <wp:inline distT="0" distB="0" distL="0" distR="0" wp14:anchorId="638AA8D1" wp14:editId="597B34D0">
                <wp:extent cx="7020052" cy="28448"/>
                <wp:effectExtent l="0" t="0" r="0" b="0"/>
                <wp:docPr id="4780" name="Group 47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86" name="Shape 186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80" style="width:552.76pt;height:2.23999pt;mso-position-horizontal-relative:char;mso-position-vertical-relative:line" coordsize="70200,284">
                <v:shape id="Shape 186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87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tbl>
      <w:tblPr>
        <w:tblStyle w:val="TableGrid"/>
        <w:tblpPr w:vertAnchor="text" w:tblpX="144" w:tblpY="409"/>
        <w:tblOverlap w:val="never"/>
        <w:tblW w:w="8947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31"/>
        <w:gridCol w:w="2415"/>
        <w:gridCol w:w="1201"/>
      </w:tblGrid>
      <w:tr w:rsidR="00A04D0A" w14:paraId="5E1360EC" w14:textId="77777777">
        <w:trPr>
          <w:trHeight w:val="1913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5FF38B62" w14:textId="77777777" w:rsidR="00A04D0A" w:rsidRDefault="0085059D">
            <w:pPr>
              <w:spacing w:after="23"/>
              <w:ind w:left="74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</w:p>
          <w:p w14:paraId="1D37122F" w14:textId="77777777" w:rsidR="00A04D0A" w:rsidRDefault="0085059D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527/1</w:t>
            </w:r>
          </w:p>
          <w:p w14:paraId="64C157E9" w14:textId="77777777" w:rsidR="00A04D0A" w:rsidRDefault="0085059D">
            <w:pPr>
              <w:spacing w:after="322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528</w:t>
            </w:r>
          </w:p>
          <w:p w14:paraId="68566061" w14:textId="77777777" w:rsidR="00A04D0A" w:rsidRDefault="0085059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530</w:t>
            </w:r>
          </w:p>
        </w:tc>
        <w:tc>
          <w:tcPr>
            <w:tcW w:w="2415" w:type="dxa"/>
            <w:tcBorders>
              <w:top w:val="nil"/>
              <w:left w:val="nil"/>
              <w:bottom w:val="nil"/>
              <w:right w:val="nil"/>
            </w:tcBorders>
          </w:tcPr>
          <w:p w14:paraId="54BC682A" w14:textId="77777777" w:rsidR="00A04D0A" w:rsidRDefault="0085059D">
            <w:pPr>
              <w:spacing w:after="23"/>
              <w:ind w:left="16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BPEJ</w:t>
            </w:r>
          </w:p>
          <w:p w14:paraId="5AF507EB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21110</w:t>
            </w:r>
          </w:p>
          <w:p w14:paraId="053DBB76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22210</w:t>
            </w:r>
          </w:p>
          <w:p w14:paraId="2C4D3F5D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21110</w:t>
            </w:r>
          </w:p>
          <w:p w14:paraId="2A848DAE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22210</w:t>
            </w:r>
          </w:p>
          <w:p w14:paraId="3A3C1D36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21110</w:t>
            </w:r>
          </w:p>
          <w:p w14:paraId="2F3961A8" w14:textId="77777777" w:rsidR="00A04D0A" w:rsidRDefault="0085059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22210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</w:tcPr>
          <w:p w14:paraId="476436FC" w14:textId="77777777" w:rsidR="00A04D0A" w:rsidRDefault="0085059D">
            <w:pPr>
              <w:spacing w:after="23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Výměra[m2]</w:t>
            </w:r>
          </w:p>
          <w:p w14:paraId="6A9E29ED" w14:textId="77777777" w:rsidR="00A04D0A" w:rsidRDefault="0085059D">
            <w:pPr>
              <w:spacing w:after="39"/>
              <w:ind w:right="12"/>
              <w:jc w:val="right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285</w:t>
            </w:r>
          </w:p>
          <w:p w14:paraId="50BB54C5" w14:textId="77777777" w:rsidR="00A04D0A" w:rsidRDefault="0085059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2610</w:t>
            </w:r>
          </w:p>
          <w:p w14:paraId="3DAFE415" w14:textId="77777777" w:rsidR="00A04D0A" w:rsidRDefault="0085059D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1033</w:t>
            </w:r>
          </w:p>
          <w:p w14:paraId="1FCDBD4B" w14:textId="77777777" w:rsidR="00A04D0A" w:rsidRDefault="0085059D">
            <w:pPr>
              <w:spacing w:after="38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3175</w:t>
            </w:r>
          </w:p>
          <w:p w14:paraId="32E39A8C" w14:textId="77777777" w:rsidR="00A04D0A" w:rsidRDefault="0085059D">
            <w:pPr>
              <w:spacing w:after="39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4582</w:t>
            </w:r>
          </w:p>
          <w:p w14:paraId="60ACBE74" w14:textId="77777777" w:rsidR="00A04D0A" w:rsidRDefault="0085059D">
            <w:pPr>
              <w:spacing w:after="0"/>
              <w:ind w:left="70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1993</w:t>
            </w:r>
          </w:p>
        </w:tc>
      </w:tr>
    </w:tbl>
    <w:p w14:paraId="287A3672" w14:textId="77777777" w:rsidR="00A04D0A" w:rsidRDefault="0085059D">
      <w:pPr>
        <w:tabs>
          <w:tab w:val="center" w:pos="4445"/>
        </w:tabs>
        <w:spacing w:after="3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6A5F610" wp14:editId="07DDB03D">
                <wp:simplePos x="0" y="0"/>
                <wp:positionH relativeFrom="column">
                  <wp:posOffset>28829</wp:posOffset>
                </wp:positionH>
                <wp:positionV relativeFrom="paragraph">
                  <wp:posOffset>414086</wp:posOffset>
                </wp:positionV>
                <wp:extent cx="7020052" cy="1"/>
                <wp:effectExtent l="0" t="0" r="0" b="0"/>
                <wp:wrapSquare wrapText="bothSides"/>
                <wp:docPr id="4783" name="Group 4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255" name="Shape 25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783" style="width:552.76pt;height:7.87402e-05pt;position:absolute;mso-position-horizontal-relative:text;mso-position-horizontal:absolute;margin-left:2.27003pt;mso-position-vertical-relative:text;margin-top:32.6052pt;" coordsize="70200,0">
                <v:shape id="Shape 25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73877ECA" w14:textId="77777777" w:rsidR="00A04D0A" w:rsidRDefault="0085059D">
      <w:pPr>
        <w:tabs>
          <w:tab w:val="center" w:pos="1985"/>
          <w:tab w:val="center" w:pos="8048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565814 Úštěk</w:t>
      </w:r>
    </w:p>
    <w:p w14:paraId="3018013F" w14:textId="77777777" w:rsidR="00A04D0A" w:rsidRDefault="0085059D">
      <w:pPr>
        <w:tabs>
          <w:tab w:val="center" w:pos="6908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>775509 Lukov u Úštěku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23F49D17" w14:textId="77777777" w:rsidR="00A04D0A" w:rsidRDefault="0085059D">
      <w:pPr>
        <w:pStyle w:val="Nadpis1"/>
        <w:ind w:left="137"/>
      </w:pPr>
      <w:r>
        <w:lastRenderedPageBreak/>
        <w:t xml:space="preserve">V kat. území jsou pozemky vedeny ve dvou číselných </w:t>
      </w:r>
      <w:proofErr w:type="gramStart"/>
      <w:r>
        <w:t>řadách  (</w:t>
      </w:r>
      <w:proofErr w:type="gramEnd"/>
      <w:r>
        <w:t>St. = stavební parcela)</w:t>
      </w:r>
    </w:p>
    <w:tbl>
      <w:tblPr>
        <w:tblStyle w:val="TableGrid"/>
        <w:tblW w:w="11061" w:type="dxa"/>
        <w:tblInd w:w="40" w:type="dxa"/>
        <w:tblCellMar>
          <w:top w:w="44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436"/>
        <w:gridCol w:w="3123"/>
        <w:gridCol w:w="2502"/>
      </w:tblGrid>
      <w:tr w:rsidR="00A04D0A" w14:paraId="34EB9C9B" w14:textId="77777777">
        <w:trPr>
          <w:trHeight w:val="7035"/>
        </w:trPr>
        <w:tc>
          <w:tcPr>
            <w:tcW w:w="5436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A3B2E9A" w14:textId="77777777" w:rsidR="00A04D0A" w:rsidRDefault="0085059D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>551</w:t>
            </w:r>
          </w:p>
          <w:p w14:paraId="4B77D370" w14:textId="77777777" w:rsidR="00A04D0A" w:rsidRDefault="0085059D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552</w:t>
            </w:r>
          </w:p>
          <w:p w14:paraId="4EF75584" w14:textId="77777777" w:rsidR="00A04D0A" w:rsidRDefault="0085059D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554/1</w:t>
            </w:r>
          </w:p>
          <w:p w14:paraId="01987D07" w14:textId="77777777" w:rsidR="00A04D0A" w:rsidRDefault="0085059D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559/2</w:t>
            </w:r>
          </w:p>
          <w:p w14:paraId="52012160" w14:textId="77777777" w:rsidR="00A04D0A" w:rsidRDefault="0085059D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761/1</w:t>
            </w:r>
          </w:p>
          <w:p w14:paraId="106A43AF" w14:textId="77777777" w:rsidR="00A04D0A" w:rsidRDefault="0085059D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762</w:t>
            </w:r>
          </w:p>
          <w:p w14:paraId="57B34D6A" w14:textId="77777777" w:rsidR="00A04D0A" w:rsidRDefault="0085059D">
            <w:pPr>
              <w:spacing w:after="3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763</w:t>
            </w:r>
          </w:p>
          <w:p w14:paraId="14ADC83B" w14:textId="77777777" w:rsidR="00A04D0A" w:rsidRDefault="0085059D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764</w:t>
            </w:r>
          </w:p>
          <w:p w14:paraId="69E74869" w14:textId="77777777" w:rsidR="00A04D0A" w:rsidRDefault="0085059D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766</w:t>
            </w:r>
          </w:p>
          <w:p w14:paraId="68D1E133" w14:textId="77777777" w:rsidR="00A04D0A" w:rsidRDefault="0085059D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774</w:t>
            </w:r>
          </w:p>
          <w:p w14:paraId="56B9416F" w14:textId="77777777" w:rsidR="00A04D0A" w:rsidRDefault="0085059D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775</w:t>
            </w:r>
          </w:p>
          <w:p w14:paraId="1C102C59" w14:textId="77777777" w:rsidR="00A04D0A" w:rsidRDefault="0085059D">
            <w:pPr>
              <w:spacing w:after="322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778</w:t>
            </w:r>
          </w:p>
          <w:p w14:paraId="338210D3" w14:textId="77777777" w:rsidR="00A04D0A" w:rsidRDefault="0085059D">
            <w:pPr>
              <w:spacing w:after="38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854/1</w:t>
            </w:r>
          </w:p>
          <w:p w14:paraId="1FCC34DD" w14:textId="77777777" w:rsidR="00A04D0A" w:rsidRDefault="0085059D">
            <w:pPr>
              <w:spacing w:after="889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854/2</w:t>
            </w:r>
          </w:p>
          <w:p w14:paraId="7814BD53" w14:textId="77777777" w:rsidR="00A04D0A" w:rsidRDefault="0085059D">
            <w:pPr>
              <w:spacing w:after="0"/>
              <w:ind w:left="10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    860</w:t>
            </w:r>
          </w:p>
        </w:tc>
        <w:tc>
          <w:tcPr>
            <w:tcW w:w="312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4EB01E73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21110</w:t>
            </w:r>
          </w:p>
          <w:p w14:paraId="558D0103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21110</w:t>
            </w:r>
          </w:p>
          <w:p w14:paraId="1D6CA4C3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21110</w:t>
            </w:r>
          </w:p>
          <w:p w14:paraId="6BF98A0E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21110</w:t>
            </w:r>
          </w:p>
          <w:p w14:paraId="5F322449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21A6DF43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22051</w:t>
            </w:r>
          </w:p>
          <w:p w14:paraId="19CFBF8B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51F405CC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198F35D5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2610F43D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22051</w:t>
            </w:r>
          </w:p>
          <w:p w14:paraId="7376830D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248E8116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09FAEA1C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22051</w:t>
            </w:r>
          </w:p>
          <w:p w14:paraId="79F3E1BA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1C278732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22051</w:t>
            </w:r>
          </w:p>
          <w:p w14:paraId="337A4EEC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22011</w:t>
            </w:r>
          </w:p>
          <w:p w14:paraId="763291B1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22051</w:t>
            </w:r>
          </w:p>
          <w:p w14:paraId="0D0C2AF7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26D8FC5B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22051</w:t>
            </w:r>
          </w:p>
          <w:p w14:paraId="6D55F27E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23011</w:t>
            </w:r>
          </w:p>
          <w:p w14:paraId="1544B7E6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25600</w:t>
            </w:r>
          </w:p>
          <w:p w14:paraId="084FAA3B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25800</w:t>
            </w:r>
          </w:p>
          <w:p w14:paraId="73424B55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23011</w:t>
            </w:r>
          </w:p>
          <w:p w14:paraId="5150FB08" w14:textId="77777777" w:rsidR="00A04D0A" w:rsidRDefault="0085059D">
            <w:pPr>
              <w:spacing w:after="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25800</w:t>
            </w:r>
          </w:p>
        </w:tc>
        <w:tc>
          <w:tcPr>
            <w:tcW w:w="250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2ABB4530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1374</w:t>
            </w:r>
          </w:p>
          <w:p w14:paraId="6D5A0FC3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2658</w:t>
            </w:r>
          </w:p>
          <w:p w14:paraId="331B9710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3557</w:t>
            </w:r>
          </w:p>
          <w:p w14:paraId="447F17F4" w14:textId="77777777" w:rsidR="00A04D0A" w:rsidRDefault="0085059D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730</w:t>
            </w:r>
          </w:p>
          <w:p w14:paraId="5AC6CEFF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2550</w:t>
            </w:r>
          </w:p>
          <w:p w14:paraId="17FFE0EF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1364</w:t>
            </w:r>
          </w:p>
          <w:p w14:paraId="4E64F190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2902</w:t>
            </w:r>
          </w:p>
          <w:p w14:paraId="1193F8C2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1467</w:t>
            </w:r>
          </w:p>
          <w:p w14:paraId="74BADCFA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2955</w:t>
            </w:r>
          </w:p>
          <w:p w14:paraId="3FBC4CFE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2059</w:t>
            </w:r>
          </w:p>
          <w:p w14:paraId="35E294F3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1309</w:t>
            </w:r>
          </w:p>
          <w:p w14:paraId="5078FE9A" w14:textId="77777777" w:rsidR="00A04D0A" w:rsidRDefault="0085059D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766</w:t>
            </w:r>
          </w:p>
          <w:p w14:paraId="4CCC28FF" w14:textId="77777777" w:rsidR="00A04D0A" w:rsidRDefault="0085059D">
            <w:pPr>
              <w:spacing w:after="39"/>
              <w:ind w:left="24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11</w:t>
            </w:r>
          </w:p>
          <w:p w14:paraId="4F4D8A50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1830</w:t>
            </w:r>
          </w:p>
          <w:p w14:paraId="6CC00A6F" w14:textId="77777777" w:rsidR="00A04D0A" w:rsidRDefault="0085059D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288</w:t>
            </w:r>
          </w:p>
          <w:p w14:paraId="1E5D2954" w14:textId="77777777" w:rsidR="00A04D0A" w:rsidRDefault="0085059D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122</w:t>
            </w:r>
          </w:p>
          <w:p w14:paraId="77074FA8" w14:textId="77777777" w:rsidR="00A04D0A" w:rsidRDefault="0085059D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400</w:t>
            </w:r>
          </w:p>
          <w:p w14:paraId="6E87DF8F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2399</w:t>
            </w:r>
          </w:p>
          <w:p w14:paraId="6D9850C8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3586</w:t>
            </w:r>
          </w:p>
          <w:p w14:paraId="075FEECA" w14:textId="77777777" w:rsidR="00A04D0A" w:rsidRDefault="0085059D">
            <w:pPr>
              <w:spacing w:after="39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4508</w:t>
            </w:r>
          </w:p>
          <w:p w14:paraId="06585EAE" w14:textId="77777777" w:rsidR="00A04D0A" w:rsidRDefault="0085059D">
            <w:pPr>
              <w:spacing w:after="38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1913</w:t>
            </w:r>
          </w:p>
          <w:p w14:paraId="0734DB88" w14:textId="77777777" w:rsidR="00A04D0A" w:rsidRDefault="0085059D">
            <w:pPr>
              <w:spacing w:after="39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567</w:t>
            </w:r>
          </w:p>
          <w:p w14:paraId="11D6AB3A" w14:textId="77777777" w:rsidR="00A04D0A" w:rsidRDefault="0085059D">
            <w:pPr>
              <w:spacing w:after="38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523</w:t>
            </w:r>
          </w:p>
          <w:p w14:paraId="73739A19" w14:textId="77777777" w:rsidR="00A04D0A" w:rsidRDefault="0085059D">
            <w:pPr>
              <w:spacing w:after="0"/>
              <w:ind w:left="120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322</w:t>
            </w:r>
          </w:p>
        </w:tc>
      </w:tr>
    </w:tbl>
    <w:p w14:paraId="4DE3B2F6" w14:textId="77777777" w:rsidR="00A04D0A" w:rsidRDefault="0085059D">
      <w:pPr>
        <w:spacing w:after="44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33555A3D" w14:textId="77777777" w:rsidR="00A04D0A" w:rsidRDefault="0085059D">
      <w:pPr>
        <w:spacing w:after="28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Litoměřice, kód: 506.</w:t>
      </w:r>
    </w:p>
    <w:p w14:paraId="6C73ABF3" w14:textId="77777777" w:rsidR="00A04D0A" w:rsidRDefault="0085059D">
      <w:pPr>
        <w:tabs>
          <w:tab w:val="center" w:pos="8134"/>
        </w:tabs>
        <w:spacing w:after="3" w:line="265" w:lineRule="auto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30.01.2025  09</w:t>
      </w:r>
      <w:proofErr w:type="gramEnd"/>
      <w:r>
        <w:rPr>
          <w:rFonts w:ascii="Courier New" w:eastAsia="Courier New" w:hAnsi="Courier New" w:cs="Courier New"/>
          <w:i/>
          <w:sz w:val="20"/>
        </w:rPr>
        <w:t>:39:36</w:t>
      </w:r>
    </w:p>
    <w:p w14:paraId="2C9888A8" w14:textId="77777777" w:rsidR="00A04D0A" w:rsidRDefault="0085059D">
      <w:pPr>
        <w:spacing w:after="91" w:line="265" w:lineRule="auto"/>
        <w:ind w:left="40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katastrální - </w:t>
      </w:r>
      <w:r>
        <w:rPr>
          <w:rFonts w:ascii="Courier New" w:eastAsia="Courier New" w:hAnsi="Courier New" w:cs="Courier New"/>
          <w:i/>
          <w:sz w:val="20"/>
        </w:rPr>
        <w:t>SCD</w:t>
      </w:r>
      <w:proofErr w:type="gramEnd"/>
    </w:p>
    <w:p w14:paraId="72BF66C6" w14:textId="77777777" w:rsidR="00A04D0A" w:rsidRDefault="0085059D">
      <w:pPr>
        <w:spacing w:after="70"/>
        <w:ind w:left="50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https://cuzk.gov.cz/.</w:t>
      </w:r>
    </w:p>
    <w:sectPr w:rsidR="00A04D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5840"/>
      <w:pgMar w:top="962" w:right="725" w:bottom="981" w:left="96" w:header="303" w:footer="1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05D69" w14:textId="77777777" w:rsidR="0085059D" w:rsidRDefault="0085059D">
      <w:pPr>
        <w:spacing w:after="0" w:line="240" w:lineRule="auto"/>
      </w:pPr>
      <w:r>
        <w:separator/>
      </w:r>
    </w:p>
  </w:endnote>
  <w:endnote w:type="continuationSeparator" w:id="0">
    <w:p w14:paraId="2C742A09" w14:textId="77777777" w:rsidR="0085059D" w:rsidRDefault="008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1D652" w14:textId="77777777" w:rsidR="00A04D0A" w:rsidRDefault="0085059D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55A3EAB" wp14:editId="4222D986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322" name="Group 63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323" name="Shape 632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322" style="width:552.76pt;height:7.87402e-05pt;position:absolute;z-index:3;mso-position-horizontal-relative:page;mso-position-horizontal:absolute;margin-left:4.2pt;mso-position-vertical-relative:page;margin-top:755.28pt;" coordsize="70200,0">
              <v:shape id="Shape 632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FB76F" w14:textId="77777777" w:rsidR="00A04D0A" w:rsidRDefault="0085059D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DFFB462" wp14:editId="65B7F11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297" name="Group 629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298" name="Shape 6298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97" style="width:552.76pt;height:7.87402e-05pt;position:absolute;z-index:3;mso-position-horizontal-relative:page;mso-position-horizontal:absolute;margin-left:4.2pt;mso-position-vertical-relative:page;margin-top:755.28pt;" coordsize="70200,0">
              <v:shape id="Shape 6298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5B931" w14:textId="77777777" w:rsidR="00A04D0A" w:rsidRDefault="0085059D">
    <w:pPr>
      <w:spacing w:after="0" w:line="256" w:lineRule="auto"/>
      <w:ind w:left="1770" w:right="1191" w:hanging="618"/>
      <w:jc w:val="both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CA9B362" wp14:editId="7553AC3C">
              <wp:simplePos x="0" y="0"/>
              <wp:positionH relativeFrom="page">
                <wp:posOffset>53340</wp:posOffset>
              </wp:positionH>
              <wp:positionV relativeFrom="page">
                <wp:posOffset>9592056</wp:posOffset>
              </wp:positionV>
              <wp:extent cx="7020052" cy="1"/>
              <wp:effectExtent l="0" t="0" r="0" b="0"/>
              <wp:wrapNone/>
              <wp:docPr id="6272" name="Group 62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0052" cy="1"/>
                        <a:chOff x="0" y="0"/>
                        <a:chExt cx="7020052" cy="1"/>
                      </a:xfrm>
                    </wpg:grpSpPr>
                    <wps:wsp>
                      <wps:cNvPr id="6273" name="Shape 6273"/>
                      <wps:cNvSpPr/>
                      <wps:spPr>
                        <a:xfrm>
                          <a:off x="0" y="0"/>
                          <a:ext cx="7020052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052">
                              <a:moveTo>
                                <a:pt x="0" y="0"/>
                              </a:moveTo>
                              <a:lnTo>
                                <a:pt x="7020052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72" style="width:552.76pt;height:7.87402e-05pt;position:absolute;z-index:3;mso-position-horizontal-relative:page;mso-position-horizontal:absolute;margin-left:4.2pt;mso-position-vertical-relative:page;margin-top:755.28pt;" coordsize="70200,0">
              <v:shape id="Shape 6273" style="position:absolute;width:70200;height:0;left:0;top:0;" coordsize="7020052,0" path="m0,0l7020052,0">
                <v:stroke weight="0pt" endcap="flat" joinstyle="miter" miterlimit="10" on="true" color="#000000"/>
                <v:fill on="false" color="#000000" opacity="0"/>
              </v:shape>
            </v:group>
          </w:pict>
        </mc:Fallback>
      </mc:AlternateContent>
    </w:r>
    <w:r>
      <w:rPr>
        <w:rFonts w:ascii="Courier New" w:eastAsia="Courier New" w:hAnsi="Courier New" w:cs="Courier New"/>
        <w:i/>
        <w:sz w:val="16"/>
      </w:rPr>
      <w:t xml:space="preserve">Nemovitosti jsou v územním obvodu, </w:t>
    </w:r>
    <w:r>
      <w:rPr>
        <w:rFonts w:ascii="Courier New" w:eastAsia="Courier New" w:hAnsi="Courier New" w:cs="Courier New"/>
        <w:i/>
        <w:sz w:val="16"/>
      </w:rPr>
      <w:t xml:space="preserve">ve kterém vykonává státní správu katastru nemovitostí ČR </w:t>
    </w:r>
    <w:r>
      <w:rPr>
        <w:rFonts w:ascii="Courier New" w:eastAsia="Courier New" w:hAnsi="Courier New" w:cs="Courier New"/>
        <w:sz w:val="16"/>
      </w:rPr>
      <w:t xml:space="preserve">Katastrální úřad pro Ústecký kraj, Katastrální pracoviště Litoměřice, kód: 506.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16"/>
      </w:rPr>
      <w:t>1</w:t>
    </w:r>
    <w:r>
      <w:rPr>
        <w:rFonts w:ascii="Courier New" w:eastAsia="Courier New" w:hAnsi="Courier New" w:cs="Courier New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BEC144" w14:textId="77777777" w:rsidR="0085059D" w:rsidRDefault="0085059D">
      <w:pPr>
        <w:spacing w:after="0" w:line="240" w:lineRule="auto"/>
      </w:pPr>
      <w:r>
        <w:separator/>
      </w:r>
    </w:p>
  </w:footnote>
  <w:footnote w:type="continuationSeparator" w:id="0">
    <w:p w14:paraId="173E7A27" w14:textId="77777777" w:rsidR="0085059D" w:rsidRDefault="008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A8D20" w14:textId="77777777" w:rsidR="00A04D0A" w:rsidRDefault="0085059D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417E9" w14:textId="77777777" w:rsidR="00A04D0A" w:rsidRDefault="0085059D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F1E83" w14:textId="77777777" w:rsidR="00A04D0A" w:rsidRDefault="0085059D">
    <w:pPr>
      <w:spacing w:after="0" w:line="263" w:lineRule="auto"/>
      <w:ind w:left="2213" w:right="2172" w:firstLine="1342"/>
      <w:jc w:val="both"/>
    </w:pPr>
    <w:r>
      <w:rPr>
        <w:rFonts w:ascii="Courier New" w:eastAsia="Courier New" w:hAnsi="Courier New" w:cs="Courier New"/>
        <w:b/>
        <w:sz w:val="24"/>
      </w:rPr>
      <w:t xml:space="preserve">VÝPIS Z KATASTRU NEMOVITOSTÍ </w:t>
    </w:r>
    <w:r>
      <w:rPr>
        <w:rFonts w:ascii="Courier New" w:eastAsia="Courier New" w:hAnsi="Courier New" w:cs="Courier New"/>
        <w:b/>
        <w:sz w:val="20"/>
      </w:rPr>
      <w:t xml:space="preserve">prokazující stav evidovaný k datu </w:t>
    </w:r>
    <w:r>
      <w:rPr>
        <w:rFonts w:ascii="Courier New" w:eastAsia="Courier New" w:hAnsi="Courier New" w:cs="Courier New"/>
        <w:i/>
        <w:sz w:val="20"/>
      </w:rPr>
      <w:t xml:space="preserve">30.01.2025 09:35:02  </w:t>
    </w:r>
    <w:r>
      <w:rPr>
        <w:rFonts w:ascii="Courier New" w:eastAsia="Courier New" w:hAnsi="Courier New" w:cs="Courier New"/>
        <w:b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E3036"/>
    <w:multiLevelType w:val="hybridMultilevel"/>
    <w:tmpl w:val="998616C2"/>
    <w:lvl w:ilvl="0" w:tplc="7A663A1A">
      <w:start w:val="551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1F050D0">
      <w:start w:val="1"/>
      <w:numFmt w:val="lowerLetter"/>
      <w:lvlText w:val="%2"/>
      <w:lvlJc w:val="left"/>
      <w:pPr>
        <w:ind w:left="1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88A926">
      <w:start w:val="1"/>
      <w:numFmt w:val="lowerRoman"/>
      <w:lvlText w:val="%3"/>
      <w:lvlJc w:val="left"/>
      <w:pPr>
        <w:ind w:left="2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6C9508">
      <w:start w:val="1"/>
      <w:numFmt w:val="decimal"/>
      <w:lvlText w:val="%4"/>
      <w:lvlJc w:val="left"/>
      <w:pPr>
        <w:ind w:left="3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0E8AB1C">
      <w:start w:val="1"/>
      <w:numFmt w:val="lowerLetter"/>
      <w:lvlText w:val="%5"/>
      <w:lvlJc w:val="left"/>
      <w:pPr>
        <w:ind w:left="4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494C008">
      <w:start w:val="1"/>
      <w:numFmt w:val="lowerRoman"/>
      <w:lvlText w:val="%6"/>
      <w:lvlJc w:val="left"/>
      <w:pPr>
        <w:ind w:left="4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E80994E">
      <w:start w:val="1"/>
      <w:numFmt w:val="decimal"/>
      <w:lvlText w:val="%7"/>
      <w:lvlJc w:val="left"/>
      <w:pPr>
        <w:ind w:left="5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954F130">
      <w:start w:val="1"/>
      <w:numFmt w:val="lowerLetter"/>
      <w:lvlText w:val="%8"/>
      <w:lvlJc w:val="left"/>
      <w:pPr>
        <w:ind w:left="6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91E6718">
      <w:start w:val="1"/>
      <w:numFmt w:val="lowerRoman"/>
      <w:lvlText w:val="%9"/>
      <w:lvlJc w:val="left"/>
      <w:pPr>
        <w:ind w:left="6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6401FF"/>
    <w:multiLevelType w:val="hybridMultilevel"/>
    <w:tmpl w:val="6296A7E6"/>
    <w:lvl w:ilvl="0" w:tplc="B0E0102A">
      <w:start w:val="774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989FAE">
      <w:start w:val="1"/>
      <w:numFmt w:val="lowerLetter"/>
      <w:lvlText w:val="%2"/>
      <w:lvlJc w:val="left"/>
      <w:pPr>
        <w:ind w:left="1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AA9A18">
      <w:start w:val="1"/>
      <w:numFmt w:val="lowerRoman"/>
      <w:lvlText w:val="%3"/>
      <w:lvlJc w:val="left"/>
      <w:pPr>
        <w:ind w:left="2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C8203CA">
      <w:start w:val="1"/>
      <w:numFmt w:val="decimal"/>
      <w:lvlText w:val="%4"/>
      <w:lvlJc w:val="left"/>
      <w:pPr>
        <w:ind w:left="3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A2B546">
      <w:start w:val="1"/>
      <w:numFmt w:val="lowerLetter"/>
      <w:lvlText w:val="%5"/>
      <w:lvlJc w:val="left"/>
      <w:pPr>
        <w:ind w:left="4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1AEA5E">
      <w:start w:val="1"/>
      <w:numFmt w:val="lowerRoman"/>
      <w:lvlText w:val="%6"/>
      <w:lvlJc w:val="left"/>
      <w:pPr>
        <w:ind w:left="4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DC2864C">
      <w:start w:val="1"/>
      <w:numFmt w:val="decimal"/>
      <w:lvlText w:val="%7"/>
      <w:lvlJc w:val="left"/>
      <w:pPr>
        <w:ind w:left="5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CA13B0">
      <w:start w:val="1"/>
      <w:numFmt w:val="lowerLetter"/>
      <w:lvlText w:val="%8"/>
      <w:lvlJc w:val="left"/>
      <w:pPr>
        <w:ind w:left="6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165ADC">
      <w:start w:val="1"/>
      <w:numFmt w:val="lowerRoman"/>
      <w:lvlText w:val="%9"/>
      <w:lvlJc w:val="left"/>
      <w:pPr>
        <w:ind w:left="6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14976CF"/>
    <w:multiLevelType w:val="hybridMultilevel"/>
    <w:tmpl w:val="744E789C"/>
    <w:lvl w:ilvl="0" w:tplc="8E667330">
      <w:start w:val="1"/>
      <w:numFmt w:val="bullet"/>
      <w:lvlText w:val="o"/>
      <w:lvlJc w:val="left"/>
      <w:pPr>
        <w:ind w:left="3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761C9E">
      <w:start w:val="1"/>
      <w:numFmt w:val="bullet"/>
      <w:lvlText w:val="o"/>
      <w:lvlJc w:val="left"/>
      <w:pPr>
        <w:ind w:left="11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D848344">
      <w:start w:val="1"/>
      <w:numFmt w:val="bullet"/>
      <w:lvlText w:val="▪"/>
      <w:lvlJc w:val="left"/>
      <w:pPr>
        <w:ind w:left="18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567CD4">
      <w:start w:val="1"/>
      <w:numFmt w:val="bullet"/>
      <w:lvlText w:val="•"/>
      <w:lvlJc w:val="left"/>
      <w:pPr>
        <w:ind w:left="26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747AA8">
      <w:start w:val="1"/>
      <w:numFmt w:val="bullet"/>
      <w:lvlText w:val="o"/>
      <w:lvlJc w:val="left"/>
      <w:pPr>
        <w:ind w:left="333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9C92BE">
      <w:start w:val="1"/>
      <w:numFmt w:val="bullet"/>
      <w:lvlText w:val="▪"/>
      <w:lvlJc w:val="left"/>
      <w:pPr>
        <w:ind w:left="405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A9E99C8">
      <w:start w:val="1"/>
      <w:numFmt w:val="bullet"/>
      <w:lvlText w:val="•"/>
      <w:lvlJc w:val="left"/>
      <w:pPr>
        <w:ind w:left="477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8A9668">
      <w:start w:val="1"/>
      <w:numFmt w:val="bullet"/>
      <w:lvlText w:val="o"/>
      <w:lvlJc w:val="left"/>
      <w:pPr>
        <w:ind w:left="549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EA0BE24">
      <w:start w:val="1"/>
      <w:numFmt w:val="bullet"/>
      <w:lvlText w:val="▪"/>
      <w:lvlJc w:val="left"/>
      <w:pPr>
        <w:ind w:left="6213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6FB6604"/>
    <w:multiLevelType w:val="hybridMultilevel"/>
    <w:tmpl w:val="EF2E4FBE"/>
    <w:lvl w:ilvl="0" w:tplc="8922574A">
      <w:start w:val="4"/>
      <w:numFmt w:val="upperLetter"/>
      <w:lvlText w:val="%1"/>
      <w:lvlJc w:val="left"/>
      <w:pPr>
        <w:ind w:left="60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372BE5C">
      <w:start w:val="1"/>
      <w:numFmt w:val="lowerLetter"/>
      <w:lvlText w:val="%2"/>
      <w:lvlJc w:val="left"/>
      <w:pPr>
        <w:ind w:left="10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4E233E">
      <w:start w:val="1"/>
      <w:numFmt w:val="lowerRoman"/>
      <w:lvlText w:val="%3"/>
      <w:lvlJc w:val="left"/>
      <w:pPr>
        <w:ind w:left="18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922DF8">
      <w:start w:val="1"/>
      <w:numFmt w:val="decimal"/>
      <w:lvlText w:val="%4"/>
      <w:lvlJc w:val="left"/>
      <w:pPr>
        <w:ind w:left="25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54B744">
      <w:start w:val="1"/>
      <w:numFmt w:val="lowerLetter"/>
      <w:lvlText w:val="%5"/>
      <w:lvlJc w:val="left"/>
      <w:pPr>
        <w:ind w:left="324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907CAC">
      <w:start w:val="1"/>
      <w:numFmt w:val="lowerRoman"/>
      <w:lvlText w:val="%6"/>
      <w:lvlJc w:val="left"/>
      <w:pPr>
        <w:ind w:left="396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523F42">
      <w:start w:val="1"/>
      <w:numFmt w:val="decimal"/>
      <w:lvlText w:val="%7"/>
      <w:lvlJc w:val="left"/>
      <w:pPr>
        <w:ind w:left="468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F23F66">
      <w:start w:val="1"/>
      <w:numFmt w:val="lowerLetter"/>
      <w:lvlText w:val="%8"/>
      <w:lvlJc w:val="left"/>
      <w:pPr>
        <w:ind w:left="54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044D06E">
      <w:start w:val="1"/>
      <w:numFmt w:val="lowerRoman"/>
      <w:lvlText w:val="%9"/>
      <w:lvlJc w:val="left"/>
      <w:pPr>
        <w:ind w:left="612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CC50F90"/>
    <w:multiLevelType w:val="hybridMultilevel"/>
    <w:tmpl w:val="8ED89EC8"/>
    <w:lvl w:ilvl="0" w:tplc="E00271E0">
      <w:start w:val="762"/>
      <w:numFmt w:val="decimal"/>
      <w:lvlText w:val="%1"/>
      <w:lvlJc w:val="left"/>
      <w:pPr>
        <w:ind w:left="1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4CE6F2">
      <w:start w:val="1"/>
      <w:numFmt w:val="lowerLetter"/>
      <w:lvlText w:val="%2"/>
      <w:lvlJc w:val="left"/>
      <w:pPr>
        <w:ind w:left="19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44460C">
      <w:start w:val="1"/>
      <w:numFmt w:val="lowerRoman"/>
      <w:lvlText w:val="%3"/>
      <w:lvlJc w:val="left"/>
      <w:pPr>
        <w:ind w:left="26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407776">
      <w:start w:val="1"/>
      <w:numFmt w:val="decimal"/>
      <w:lvlText w:val="%4"/>
      <w:lvlJc w:val="left"/>
      <w:pPr>
        <w:ind w:left="33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F2629E8">
      <w:start w:val="1"/>
      <w:numFmt w:val="lowerLetter"/>
      <w:lvlText w:val="%5"/>
      <w:lvlJc w:val="left"/>
      <w:pPr>
        <w:ind w:left="411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644CA8">
      <w:start w:val="1"/>
      <w:numFmt w:val="lowerRoman"/>
      <w:lvlText w:val="%6"/>
      <w:lvlJc w:val="left"/>
      <w:pPr>
        <w:ind w:left="483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1D2B09E">
      <w:start w:val="1"/>
      <w:numFmt w:val="decimal"/>
      <w:lvlText w:val="%7"/>
      <w:lvlJc w:val="left"/>
      <w:pPr>
        <w:ind w:left="555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5EAAA14">
      <w:start w:val="1"/>
      <w:numFmt w:val="lowerLetter"/>
      <w:lvlText w:val="%8"/>
      <w:lvlJc w:val="left"/>
      <w:pPr>
        <w:ind w:left="627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FC0AFB8">
      <w:start w:val="1"/>
      <w:numFmt w:val="lowerRoman"/>
      <w:lvlText w:val="%9"/>
      <w:lvlJc w:val="left"/>
      <w:pPr>
        <w:ind w:left="6994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6272168">
    <w:abstractNumId w:val="0"/>
  </w:num>
  <w:num w:numId="2" w16cid:durableId="1789352605">
    <w:abstractNumId w:val="4"/>
  </w:num>
  <w:num w:numId="3" w16cid:durableId="1216892484">
    <w:abstractNumId w:val="1"/>
  </w:num>
  <w:num w:numId="4" w16cid:durableId="998194139">
    <w:abstractNumId w:val="3"/>
  </w:num>
  <w:num w:numId="5" w16cid:durableId="2070419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D0A"/>
    <w:rsid w:val="0085059D"/>
    <w:rsid w:val="00A04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D81B"/>
  <w15:docId w15:val="{CDF48AC7-B595-4EB7-BF3B-6BA2D2E27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/>
      <w:ind w:left="544" w:hanging="10"/>
      <w:jc w:val="center"/>
      <w:outlineLvl w:val="0"/>
    </w:pPr>
    <w:rPr>
      <w:rFonts w:ascii="Courier New" w:eastAsia="Courier New" w:hAnsi="Courier New" w:cs="Courier New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ourier New" w:eastAsia="Courier New" w:hAnsi="Courier New" w:cs="Courier New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3815</Characters>
  <Application>Microsoft Office Word</Application>
  <DocSecurity>0</DocSecurity>
  <Lines>31</Lines>
  <Paragraphs>8</Paragraphs>
  <ScaleCrop>false</ScaleCrop>
  <Company>Státní pozemkový úřad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260176050011.pdf</dc:title>
  <dc:subject/>
  <dc:creator>Oracle Reports</dc:creator>
  <cp:keywords/>
  <cp:lastModifiedBy>Bendová Pavlína</cp:lastModifiedBy>
  <cp:revision>2</cp:revision>
  <dcterms:created xsi:type="dcterms:W3CDTF">2025-02-07T12:03:00Z</dcterms:created>
  <dcterms:modified xsi:type="dcterms:W3CDTF">2025-02-07T12:03:00Z</dcterms:modified>
</cp:coreProperties>
</file>