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B90D" w14:textId="77777777" w:rsidR="00941729" w:rsidRDefault="001B02DF">
      <w:pPr>
        <w:spacing w:after="0"/>
        <w:ind w:left="65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FE6F93F" w14:textId="77777777" w:rsidR="00941729" w:rsidRDefault="001B02DF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30.01.2025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AF4C857" w14:textId="77777777" w:rsidR="00941729" w:rsidRDefault="001B02DF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BB6A55F" w14:textId="77777777" w:rsidR="00941729" w:rsidRDefault="001B02DF">
      <w:pPr>
        <w:tabs>
          <w:tab w:val="center" w:pos="1985"/>
          <w:tab w:val="center" w:pos="822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565121 Liběšice</w:t>
      </w:r>
    </w:p>
    <w:p w14:paraId="38F2F96A" w14:textId="77777777" w:rsidR="00941729" w:rsidRDefault="001B02D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753050 </w:t>
      </w:r>
      <w:proofErr w:type="spellStart"/>
      <w:r>
        <w:rPr>
          <w:rFonts w:ascii="Courier New" w:eastAsia="Courier New" w:hAnsi="Courier New" w:cs="Courier New"/>
          <w:b/>
          <w:sz w:val="20"/>
        </w:rPr>
        <w:t>Srdov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C57316C" w14:textId="77777777" w:rsidR="00941729" w:rsidRDefault="001B02D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</w:t>
      </w:r>
      <w:r>
        <w:rPr>
          <w:rFonts w:ascii="Courier New" w:eastAsia="Courier New" w:hAnsi="Courier New" w:cs="Courier New"/>
          <w:b/>
          <w:sz w:val="20"/>
        </w:rPr>
        <w:t>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941729" w14:paraId="4E9F3EBA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0FD4E1" w14:textId="77777777" w:rsidR="00941729" w:rsidRDefault="001B02D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2666AA5" w14:textId="77777777" w:rsidR="00941729" w:rsidRDefault="001B02D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160A8B" w14:textId="77777777" w:rsidR="00941729" w:rsidRDefault="001B02D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941729" w14:paraId="1D01F365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36434E" w14:textId="77777777" w:rsidR="00941729" w:rsidRDefault="001B02D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2C0EA18" w14:textId="77777777" w:rsidR="00941729" w:rsidRDefault="001B02D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DE15DA2" w14:textId="77777777" w:rsidR="00941729" w:rsidRDefault="001B02DF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9D1CB33" w14:textId="77777777" w:rsidR="00941729" w:rsidRDefault="001B02D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06D119C" w14:textId="77777777" w:rsidR="00941729" w:rsidRDefault="001B02D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3495C5A" w14:textId="77777777" w:rsidR="00941729" w:rsidRDefault="001B02D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0689189" w14:textId="77777777" w:rsidR="00941729" w:rsidRDefault="001B02DF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A3E805" w14:textId="77777777" w:rsidR="00941729" w:rsidRDefault="001B02D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908EAF3" w14:textId="77777777" w:rsidR="00941729" w:rsidRDefault="001B02D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2A3A0F" w14:textId="77777777" w:rsidR="00941729" w:rsidRDefault="00941729"/>
        </w:tc>
      </w:tr>
      <w:tr w:rsidR="00941729" w14:paraId="127BBF74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E32807" w14:textId="77777777" w:rsidR="00941729" w:rsidRDefault="001B02D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B83998B" w14:textId="77777777" w:rsidR="00941729" w:rsidRDefault="001B02D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2A62CDC" w14:textId="77777777" w:rsidR="00941729" w:rsidRDefault="001B02D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C13B2B6" w14:textId="77777777" w:rsidR="00941729" w:rsidRDefault="001B02D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BBD232" w14:textId="77777777" w:rsidR="00941729" w:rsidRDefault="00941729"/>
        </w:tc>
      </w:tr>
    </w:tbl>
    <w:p w14:paraId="306C7F36" w14:textId="77777777" w:rsidR="00941729" w:rsidRDefault="001B02DF">
      <w:pPr>
        <w:spacing w:after="4" w:line="269" w:lineRule="auto"/>
        <w:ind w:left="6573" w:hanging="6234"/>
      </w:pPr>
      <w:r>
        <w:rPr>
          <w:rFonts w:ascii="Courier New" w:eastAsia="Courier New" w:hAnsi="Courier New" w:cs="Courier New"/>
          <w:b/>
          <w:sz w:val="20"/>
        </w:rPr>
        <w:t xml:space="preserve">     897</w:t>
      </w:r>
      <w:r>
        <w:rPr>
          <w:rFonts w:ascii="Courier New" w:eastAsia="Courier New" w:hAnsi="Courier New" w:cs="Courier New"/>
          <w:b/>
          <w:sz w:val="20"/>
        </w:rPr>
        <w:tab/>
        <w:t xml:space="preserve">161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  <w:r>
        <w:rPr>
          <w:rFonts w:ascii="Courier New" w:eastAsia="Courier New" w:hAnsi="Courier New" w:cs="Courier New"/>
          <w:b/>
          <w:sz w:val="20"/>
        </w:rPr>
        <w:tab/>
        <w:t>chráněná krajinná komunikace</w:t>
      </w:r>
      <w:r>
        <w:rPr>
          <w:rFonts w:ascii="Courier New" w:eastAsia="Courier New" w:hAnsi="Courier New" w:cs="Courier New"/>
          <w:b/>
          <w:sz w:val="20"/>
        </w:rPr>
        <w:tab/>
        <w:t>oblast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941729" w14:paraId="7AFC9887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D590BB0" w14:textId="77777777" w:rsidR="00941729" w:rsidRDefault="001B02D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C224D4E" w14:textId="77777777" w:rsidR="00941729" w:rsidRDefault="00941729"/>
        </w:tc>
      </w:tr>
      <w:tr w:rsidR="00941729" w14:paraId="69A61D2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7746229" w14:textId="77777777" w:rsidR="00941729" w:rsidRDefault="001B02D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6E6A71E" w14:textId="77777777" w:rsidR="00941729" w:rsidRDefault="001B02D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4B8AF7E" w14:textId="77777777" w:rsidR="00941729" w:rsidRDefault="001B02DF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C313E34" w14:textId="77777777" w:rsidR="00941729" w:rsidRDefault="001B02DF">
      <w:pPr>
        <w:spacing w:after="0"/>
        <w:ind w:left="55" w:right="-30"/>
      </w:pPr>
      <w:r>
        <w:rPr>
          <w:noProof/>
        </w:rPr>
        <mc:AlternateContent>
          <mc:Choice Requires="wpg">
            <w:drawing>
              <wp:inline distT="0" distB="0" distL="0" distR="0" wp14:anchorId="34614A52" wp14:editId="136CFBD1">
                <wp:extent cx="7020052" cy="37592"/>
                <wp:effectExtent l="0" t="0" r="0" b="0"/>
                <wp:docPr id="1727" name="Group 1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7" style="width:552.76pt;height:2.95999pt;mso-position-horizontal-relative:char;mso-position-vertical-relative:line" coordsize="70200,375">
                <v:shape id="Shape 10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2C2B07" w14:textId="77777777" w:rsidR="00941729" w:rsidRDefault="001B02DF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17B9918" w14:textId="77777777" w:rsidR="00941729" w:rsidRDefault="001B02D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705341A" wp14:editId="7DACA59B">
                <wp:extent cx="7020052" cy="38100"/>
                <wp:effectExtent l="0" t="0" r="0" b="0"/>
                <wp:docPr id="1724" name="Group 1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4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ACD042" w14:textId="77777777" w:rsidR="00941729" w:rsidRDefault="001B02DF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9BE6A10" w14:textId="77777777" w:rsidR="00941729" w:rsidRDefault="001B02DF">
      <w:pPr>
        <w:spacing w:after="34" w:line="269" w:lineRule="auto"/>
        <w:ind w:left="132" w:right="4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§ 17 ve znění zák. 93/92 Sb. ze dne 16.8.1999 - čj. 4930/99.</w:t>
      </w:r>
    </w:p>
    <w:p w14:paraId="48F7D761" w14:textId="77777777" w:rsidR="00941729" w:rsidRDefault="001B02DF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POLVZ:20/1999</w:t>
      </w:r>
      <w:r>
        <w:rPr>
          <w:rFonts w:ascii="Courier New" w:eastAsia="Courier New" w:hAnsi="Courier New" w:cs="Courier New"/>
          <w:b/>
          <w:sz w:val="20"/>
        </w:rPr>
        <w:tab/>
        <w:t>Z-19000020/1999-506</w:t>
      </w:r>
    </w:p>
    <w:p w14:paraId="670E8FD5" w14:textId="77777777" w:rsidR="00941729" w:rsidRDefault="001B02DF">
      <w:pPr>
        <w:tabs>
          <w:tab w:val="center" w:pos="1694"/>
          <w:tab w:val="right" w:pos="1107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4B0D84A" w14:textId="77777777" w:rsidR="00941729" w:rsidRDefault="001B02DF">
      <w:pPr>
        <w:spacing w:after="4" w:line="269" w:lineRule="auto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F6656A9" w14:textId="77777777" w:rsidR="00941729" w:rsidRDefault="001B02DF">
      <w:pPr>
        <w:spacing w:after="37" w:line="269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417920D" w14:textId="77777777" w:rsidR="00941729" w:rsidRDefault="001B02DF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74AAB8D" w14:textId="77777777" w:rsidR="00941729" w:rsidRDefault="001B02DF">
      <w:pPr>
        <w:spacing w:after="141" w:line="269" w:lineRule="auto"/>
        <w:ind w:left="1025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6A42E38" w14:textId="77777777" w:rsidR="00941729" w:rsidRDefault="001B02D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35A152E" wp14:editId="11EB78E1">
                <wp:extent cx="7020052" cy="28448"/>
                <wp:effectExtent l="0" t="0" r="0" b="0"/>
                <wp:docPr id="1725" name="Group 1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5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8DE6B2" w14:textId="77777777" w:rsidR="00941729" w:rsidRDefault="001B02DF">
      <w:pPr>
        <w:pStyle w:val="Nadpis1"/>
        <w:tabs>
          <w:tab w:val="center" w:pos="522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 xml:space="preserve">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05D81807" w14:textId="77777777" w:rsidR="00941729" w:rsidRDefault="001B02DF">
      <w:pPr>
        <w:spacing w:after="252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1890A2F" wp14:editId="51587AA0">
                <wp:extent cx="7020052" cy="33527"/>
                <wp:effectExtent l="0" t="0" r="0" b="0"/>
                <wp:docPr id="1726" name="Group 1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527"/>
                          <a:chOff x="0" y="0"/>
                          <a:chExt cx="7020052" cy="33527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527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6" style="width:552.76pt;height:2.63995pt;mso-position-horizontal-relative:char;mso-position-vertical-relative:line" coordsize="70200,335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1E8475" w14:textId="77777777" w:rsidR="00941729" w:rsidRDefault="001B02DF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3CC5406" w14:textId="77777777" w:rsidR="00941729" w:rsidRDefault="001B02D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0C023A6" w14:textId="77777777" w:rsidR="00941729" w:rsidRDefault="001B02DF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lastRenderedPageBreak/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</w:t>
      </w:r>
      <w:r>
        <w:rPr>
          <w:rFonts w:ascii="Courier New" w:eastAsia="Courier New" w:hAnsi="Courier New" w:cs="Courier New"/>
          <w:i/>
          <w:sz w:val="20"/>
        </w:rPr>
        <w:t xml:space="preserve">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30.01.2025  07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:31:57</w:t>
      </w:r>
    </w:p>
    <w:p w14:paraId="76247D5B" w14:textId="77777777" w:rsidR="00941729" w:rsidRDefault="001B02DF">
      <w:pPr>
        <w:pStyle w:val="Nadpis1"/>
        <w:spacing w:after="95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70E9F508" w14:textId="77777777" w:rsidR="00941729" w:rsidRDefault="001B02DF">
      <w:pPr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5A6A202D" w14:textId="77777777" w:rsidR="00941729" w:rsidRDefault="001B02DF">
      <w:pPr>
        <w:spacing w:after="0" w:line="256" w:lineRule="auto"/>
        <w:ind w:left="1770" w:right="1191" w:hanging="6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6525E4" wp14:editId="256B6689">
                <wp:simplePos x="0" y="0"/>
                <wp:positionH relativeFrom="column">
                  <wp:posOffset>-7492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23" name="Group 1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3" style="width:552.76pt;height:7.87402e-05pt;position:absolute;z-index:3;mso-position-horizontal-relative:text;mso-position-horizontal:absolute;margin-left:-0.590009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sectPr w:rsidR="00941729">
      <w:pgSz w:w="11900" w:h="15840"/>
      <w:pgMar w:top="1440" w:right="725" w:bottom="1440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29"/>
    <w:rsid w:val="001B02DF"/>
    <w:rsid w:val="0094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139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1953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260154608011.pdf</dc:title>
  <dc:subject/>
  <dc:creator>Oracle Reports</dc:creator>
  <cp:keywords/>
  <cp:lastModifiedBy>Bendová Pavlína</cp:lastModifiedBy>
  <cp:revision>2</cp:revision>
  <dcterms:created xsi:type="dcterms:W3CDTF">2025-01-30T07:33:00Z</dcterms:created>
  <dcterms:modified xsi:type="dcterms:W3CDTF">2025-01-30T07:33:00Z</dcterms:modified>
</cp:coreProperties>
</file>