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5" w:rsidRPr="00B70B85" w:rsidRDefault="00B70B85" w:rsidP="00B70B85">
      <w:pPr>
        <w:pStyle w:val="Nadpis1"/>
        <w:keepNext w:val="0"/>
        <w:pBdr>
          <w:bottom w:val="thinThickSmallGap" w:sz="12" w:space="1" w:color="943634" w:themeColor="accent2" w:themeShade="BF"/>
        </w:pBdr>
        <w:spacing w:before="240" w:after="240"/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</w:pPr>
      <w:r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DODATEK Č. 1</w:t>
      </w:r>
    </w:p>
    <w:p w:rsidR="00975AEC" w:rsidRPr="005435B4" w:rsidRDefault="00975AEC" w:rsidP="00B70B85">
      <w:pPr>
        <w:pStyle w:val="Nadpis1"/>
        <w:keepNext w:val="0"/>
        <w:pBdr>
          <w:bottom w:val="thinThickSmallGap" w:sz="12" w:space="1" w:color="943634" w:themeColor="accent2" w:themeShade="BF"/>
        </w:pBdr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</w:pPr>
      <w:r w:rsidRPr="005435B4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k</w:t>
      </w:r>
      <w:r w:rsidR="00B70B85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 </w:t>
      </w:r>
      <w:r w:rsidR="00861FD9" w:rsidRPr="005435B4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 xml:space="preserve"> </w:t>
      </w:r>
      <w:r w:rsidRPr="005435B4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 xml:space="preserve">Dílčí smlouvě o převzetí a zpracování </w:t>
      </w:r>
      <w:r w:rsidR="006F1780" w:rsidRPr="005435B4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 xml:space="preserve">dokumentů č. </w:t>
      </w:r>
      <w:r w:rsidR="00641DE6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2</w:t>
      </w:r>
      <w:r w:rsidR="002E5547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2</w:t>
      </w:r>
      <w:r w:rsidR="002F6C1D" w:rsidRPr="005435B4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 xml:space="preserve"> - 20</w:t>
      </w:r>
      <w:r w:rsidR="0021558D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2</w:t>
      </w:r>
      <w:r w:rsidR="002E5547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>5</w:t>
      </w:r>
      <w:r w:rsidR="006F1780" w:rsidRPr="005435B4">
        <w:rPr>
          <w:rFonts w:ascii="Tahoma" w:eastAsiaTheme="majorEastAsia" w:hAnsi="Tahoma" w:cstheme="majorBidi"/>
          <w:b w:val="0"/>
          <w:bCs w:val="0"/>
          <w:caps/>
          <w:color w:val="632423" w:themeColor="accent2" w:themeShade="80"/>
          <w:spacing w:val="20"/>
          <w:sz w:val="22"/>
          <w:szCs w:val="28"/>
          <w:lang w:eastAsia="en-US"/>
        </w:rPr>
        <w:t xml:space="preserve">  </w:t>
      </w:r>
    </w:p>
    <w:p w:rsidR="00975AEC" w:rsidRPr="008416FC" w:rsidRDefault="00975AEC">
      <w:pPr>
        <w:pStyle w:val="Nadpis1"/>
        <w:jc w:val="left"/>
        <w:rPr>
          <w:rFonts w:ascii="Tahoma" w:hAnsi="Tahoma" w:cs="Tahoma"/>
          <w:b w:val="0"/>
          <w:sz w:val="32"/>
          <w:szCs w:val="32"/>
        </w:rPr>
      </w:pPr>
    </w:p>
    <w:p w:rsidR="00975AEC" w:rsidRPr="008416FC" w:rsidRDefault="00975AEC" w:rsidP="007D2830">
      <w:pPr>
        <w:pStyle w:val="Nadpis1"/>
        <w:rPr>
          <w:rFonts w:ascii="Tahoma" w:hAnsi="Tahoma" w:cs="Tahoma"/>
          <w:b w:val="0"/>
          <w:sz w:val="22"/>
          <w:szCs w:val="22"/>
        </w:rPr>
      </w:pPr>
      <w:r w:rsidRPr="008416FC">
        <w:rPr>
          <w:rFonts w:ascii="Tahoma" w:hAnsi="Tahoma" w:cs="Tahoma"/>
          <w:b w:val="0"/>
          <w:sz w:val="22"/>
          <w:szCs w:val="22"/>
        </w:rPr>
        <w:t>Smluvní strany</w:t>
      </w:r>
    </w:p>
    <w:p w:rsidR="00975AEC" w:rsidRPr="008416FC" w:rsidRDefault="00975AEC">
      <w:pPr>
        <w:rPr>
          <w:rFonts w:ascii="Tahoma" w:hAnsi="Tahoma" w:cs="Tahoma"/>
          <w:sz w:val="22"/>
          <w:szCs w:val="22"/>
        </w:rPr>
      </w:pPr>
    </w:p>
    <w:p w:rsidR="00975AEC" w:rsidRPr="007D2830" w:rsidRDefault="00975AEC" w:rsidP="007D2830">
      <w:pPr>
        <w:pStyle w:val="Normlnweb"/>
        <w:widowControl w:val="0"/>
        <w:spacing w:before="0" w:beforeAutospacing="0" w:after="0" w:afterAutospacing="0"/>
        <w:rPr>
          <w:rFonts w:ascii="Tahoma" w:eastAsia="Times New Roman" w:hAnsi="Tahoma" w:cs="Tahoma"/>
          <w:b/>
          <w:sz w:val="22"/>
          <w:szCs w:val="22"/>
        </w:rPr>
      </w:pPr>
    </w:p>
    <w:p w:rsidR="002D6F10" w:rsidRPr="007D2830" w:rsidRDefault="002D6F10" w:rsidP="002D6F10">
      <w:pPr>
        <w:jc w:val="both"/>
        <w:rPr>
          <w:rFonts w:ascii="Tahoma" w:hAnsi="Tahoma" w:cs="Tahoma"/>
          <w:b/>
          <w:sz w:val="22"/>
          <w:szCs w:val="22"/>
        </w:rPr>
      </w:pPr>
      <w:r w:rsidRPr="008416FC">
        <w:rPr>
          <w:rFonts w:ascii="Tahoma" w:hAnsi="Tahoma" w:cs="Tahoma"/>
          <w:b/>
          <w:sz w:val="22"/>
          <w:szCs w:val="22"/>
        </w:rPr>
        <w:t>P.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8416FC">
        <w:rPr>
          <w:rFonts w:ascii="Tahoma" w:hAnsi="Tahoma" w:cs="Tahoma"/>
          <w:b/>
          <w:sz w:val="22"/>
          <w:szCs w:val="22"/>
        </w:rPr>
        <w:t>K.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8416FC">
        <w:rPr>
          <w:rFonts w:ascii="Tahoma" w:hAnsi="Tahoma" w:cs="Tahoma"/>
          <w:b/>
          <w:sz w:val="22"/>
          <w:szCs w:val="22"/>
        </w:rPr>
        <w:t>L. Holding, s.</w:t>
      </w:r>
      <w:r w:rsidR="002B7F30">
        <w:rPr>
          <w:rFonts w:ascii="Tahoma" w:hAnsi="Tahoma" w:cs="Tahoma"/>
          <w:b/>
          <w:sz w:val="22"/>
          <w:szCs w:val="22"/>
        </w:rPr>
        <w:t xml:space="preserve"> </w:t>
      </w:r>
      <w:r w:rsidRPr="008416FC">
        <w:rPr>
          <w:rFonts w:ascii="Tahoma" w:hAnsi="Tahoma" w:cs="Tahoma"/>
          <w:b/>
          <w:sz w:val="22"/>
          <w:szCs w:val="22"/>
        </w:rPr>
        <w:t>r.</w:t>
      </w:r>
      <w:r w:rsidR="002B7F30">
        <w:rPr>
          <w:rFonts w:ascii="Tahoma" w:hAnsi="Tahoma" w:cs="Tahoma"/>
          <w:b/>
          <w:sz w:val="22"/>
          <w:szCs w:val="22"/>
        </w:rPr>
        <w:t xml:space="preserve"> </w:t>
      </w:r>
      <w:r w:rsidRPr="008416FC">
        <w:rPr>
          <w:rFonts w:ascii="Tahoma" w:hAnsi="Tahoma" w:cs="Tahoma"/>
          <w:b/>
          <w:sz w:val="22"/>
          <w:szCs w:val="22"/>
        </w:rPr>
        <w:t xml:space="preserve">o., </w:t>
      </w:r>
      <w:r w:rsidRPr="008416FC">
        <w:rPr>
          <w:rFonts w:ascii="Tahoma" w:hAnsi="Tahoma" w:cs="Tahoma"/>
          <w:sz w:val="22"/>
          <w:szCs w:val="22"/>
        </w:rPr>
        <w:t>se sídlem</w:t>
      </w:r>
      <w:r w:rsidR="0021424B">
        <w:rPr>
          <w:rFonts w:ascii="Tahoma" w:hAnsi="Tahoma" w:cs="Tahoma"/>
          <w:sz w:val="22"/>
          <w:szCs w:val="22"/>
        </w:rPr>
        <w:t xml:space="preserve"> 739 04 Raškovice 27</w:t>
      </w:r>
      <w:r>
        <w:rPr>
          <w:rFonts w:ascii="Tahoma" w:hAnsi="Tahoma" w:cs="Tahoma"/>
          <w:sz w:val="22"/>
          <w:szCs w:val="22"/>
        </w:rPr>
        <w:t xml:space="preserve">, </w:t>
      </w:r>
      <w:r w:rsidRPr="008416FC">
        <w:rPr>
          <w:rFonts w:ascii="Tahoma" w:hAnsi="Tahoma" w:cs="Tahoma"/>
          <w:sz w:val="22"/>
          <w:szCs w:val="22"/>
        </w:rPr>
        <w:t>IČ 267</w:t>
      </w:r>
      <w:r>
        <w:rPr>
          <w:rFonts w:ascii="Tahoma" w:hAnsi="Tahoma" w:cs="Tahoma"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94</w:t>
      </w:r>
      <w:r>
        <w:rPr>
          <w:rFonts w:ascii="Tahoma" w:hAnsi="Tahoma" w:cs="Tahoma"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705, zapsána v</w:t>
      </w:r>
      <w:r>
        <w:rPr>
          <w:rFonts w:ascii="Tahoma" w:hAnsi="Tahoma" w:cs="Tahoma"/>
          <w:sz w:val="22"/>
          <w:szCs w:val="22"/>
        </w:rPr>
        <w:t> Obchodním rejstříku vedeném Krajským soudem v Ostravě v oddíle C</w:t>
      </w:r>
      <w:r w:rsidRPr="008416FC">
        <w:rPr>
          <w:rFonts w:ascii="Tahoma" w:hAnsi="Tahoma" w:cs="Tahoma"/>
          <w:sz w:val="22"/>
          <w:szCs w:val="22"/>
        </w:rPr>
        <w:t xml:space="preserve"> vložka 27277, jednající Ing. Soňou Zelinkovou, jednatel</w:t>
      </w:r>
      <w:r>
        <w:rPr>
          <w:rFonts w:ascii="Tahoma" w:hAnsi="Tahoma" w:cs="Tahoma"/>
          <w:sz w:val="22"/>
          <w:szCs w:val="22"/>
        </w:rPr>
        <w:t xml:space="preserve">kou, dále jen </w:t>
      </w:r>
      <w:r>
        <w:rPr>
          <w:rFonts w:ascii="Tahoma" w:hAnsi="Tahoma" w:cs="Tahoma"/>
          <w:b/>
          <w:sz w:val="22"/>
          <w:szCs w:val="22"/>
        </w:rPr>
        <w:t>zhotovitel,</w:t>
      </w:r>
    </w:p>
    <w:p w:rsidR="006F1780" w:rsidRPr="008416FC" w:rsidRDefault="006F1780" w:rsidP="006F1780">
      <w:pPr>
        <w:pStyle w:val="Normlnweb"/>
        <w:widowControl w:val="0"/>
        <w:spacing w:before="0" w:beforeAutospacing="0" w:after="0" w:afterAutospacing="0"/>
        <w:ind w:left="1416" w:firstLine="708"/>
        <w:rPr>
          <w:rFonts w:ascii="Tahoma" w:eastAsia="Times New Roman" w:hAnsi="Tahoma" w:cs="Tahoma"/>
          <w:sz w:val="22"/>
          <w:szCs w:val="22"/>
        </w:rPr>
      </w:pPr>
    </w:p>
    <w:p w:rsidR="00975AEC" w:rsidRDefault="007D2830" w:rsidP="007D2830">
      <w:pPr>
        <w:ind w:left="2124" w:firstLine="708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975AEC" w:rsidRPr="008416FC">
        <w:rPr>
          <w:rFonts w:ascii="Tahoma" w:hAnsi="Tahoma" w:cs="Tahoma"/>
          <w:b/>
          <w:sz w:val="22"/>
          <w:szCs w:val="22"/>
        </w:rPr>
        <w:t>a</w:t>
      </w:r>
    </w:p>
    <w:p w:rsidR="007D2830" w:rsidRPr="008416FC" w:rsidRDefault="007D2830" w:rsidP="007D2830">
      <w:pPr>
        <w:ind w:left="2124" w:firstLine="708"/>
        <w:rPr>
          <w:rFonts w:ascii="Tahoma" w:hAnsi="Tahoma" w:cs="Tahoma"/>
          <w:sz w:val="22"/>
          <w:szCs w:val="22"/>
        </w:rPr>
      </w:pPr>
    </w:p>
    <w:p w:rsidR="00975AEC" w:rsidRPr="008416FC" w:rsidRDefault="002D6F10" w:rsidP="002D6F10">
      <w:pPr>
        <w:jc w:val="both"/>
        <w:rPr>
          <w:rFonts w:ascii="Tahoma" w:hAnsi="Tahoma" w:cs="Tahoma"/>
          <w:i/>
          <w:sz w:val="22"/>
          <w:szCs w:val="22"/>
        </w:rPr>
      </w:pPr>
      <w:r w:rsidRPr="008416FC">
        <w:rPr>
          <w:rFonts w:ascii="Tahoma" w:hAnsi="Tahoma" w:cs="Tahoma"/>
          <w:b/>
          <w:sz w:val="22"/>
          <w:szCs w:val="22"/>
        </w:rPr>
        <w:t>Nemocnice Tišnov, příspěvková organizace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8416FC">
        <w:rPr>
          <w:rFonts w:ascii="Tahoma" w:hAnsi="Tahoma" w:cs="Tahoma"/>
          <w:sz w:val="22"/>
          <w:szCs w:val="22"/>
        </w:rPr>
        <w:t>se sídlem</w:t>
      </w:r>
      <w:r>
        <w:rPr>
          <w:rFonts w:ascii="Tahoma" w:hAnsi="Tahoma" w:cs="Tahoma"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Tišnov</w:t>
      </w:r>
      <w:r>
        <w:rPr>
          <w:rFonts w:ascii="Tahoma" w:hAnsi="Tahoma" w:cs="Tahoma"/>
          <w:sz w:val="22"/>
          <w:szCs w:val="22"/>
        </w:rPr>
        <w:t>, PSČ</w:t>
      </w:r>
      <w:r w:rsidRPr="008416FC">
        <w:rPr>
          <w:rFonts w:ascii="Tahoma" w:hAnsi="Tahoma" w:cs="Tahoma"/>
          <w:sz w:val="22"/>
          <w:szCs w:val="22"/>
        </w:rPr>
        <w:t xml:space="preserve"> 666 13, Purkyňova 279</w:t>
      </w:r>
      <w:r>
        <w:rPr>
          <w:rFonts w:ascii="Tahoma" w:hAnsi="Tahoma" w:cs="Tahoma"/>
          <w:sz w:val="22"/>
          <w:szCs w:val="22"/>
        </w:rPr>
        <w:t xml:space="preserve">, </w:t>
      </w:r>
      <w:r w:rsidRPr="008416FC">
        <w:rPr>
          <w:rFonts w:ascii="Tahoma" w:hAnsi="Tahoma" w:cs="Tahoma"/>
          <w:sz w:val="22"/>
          <w:szCs w:val="22"/>
        </w:rPr>
        <w:t>IČ 449</w:t>
      </w:r>
      <w:r>
        <w:rPr>
          <w:rFonts w:ascii="Tahoma" w:hAnsi="Tahoma" w:cs="Tahoma"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47</w:t>
      </w:r>
      <w:r>
        <w:rPr>
          <w:rFonts w:ascii="Tahoma" w:hAnsi="Tahoma" w:cs="Tahoma"/>
          <w:sz w:val="22"/>
          <w:szCs w:val="22"/>
        </w:rPr>
        <w:t> </w:t>
      </w:r>
      <w:r w:rsidRPr="008416FC">
        <w:rPr>
          <w:rFonts w:ascii="Tahoma" w:hAnsi="Tahoma" w:cs="Tahoma"/>
          <w:sz w:val="22"/>
          <w:szCs w:val="22"/>
        </w:rPr>
        <w:t>909</w:t>
      </w:r>
      <w:r>
        <w:rPr>
          <w:rFonts w:ascii="Tahoma" w:hAnsi="Tahoma" w:cs="Tahoma"/>
          <w:sz w:val="22"/>
          <w:szCs w:val="22"/>
        </w:rPr>
        <w:t xml:space="preserve">, </w:t>
      </w:r>
      <w:r w:rsidRPr="008416FC">
        <w:rPr>
          <w:rFonts w:ascii="Tahoma" w:hAnsi="Tahoma" w:cs="Tahoma"/>
          <w:sz w:val="22"/>
          <w:szCs w:val="22"/>
        </w:rPr>
        <w:t>zastoupená ředitelem MUDr. Bořkem Semrádem</w:t>
      </w:r>
      <w:r>
        <w:rPr>
          <w:rFonts w:ascii="Tahoma" w:hAnsi="Tahoma" w:cs="Tahoma"/>
          <w:sz w:val="22"/>
          <w:szCs w:val="22"/>
        </w:rPr>
        <w:t xml:space="preserve">, dále jen </w:t>
      </w:r>
      <w:r>
        <w:rPr>
          <w:rFonts w:ascii="Tahoma" w:hAnsi="Tahoma" w:cs="Tahoma"/>
          <w:b/>
          <w:sz w:val="22"/>
          <w:szCs w:val="22"/>
        </w:rPr>
        <w:t>objednatel,</w:t>
      </w:r>
    </w:p>
    <w:p w:rsidR="00975AEC" w:rsidRPr="008416FC" w:rsidRDefault="00975AEC" w:rsidP="008F3FE7">
      <w:pPr>
        <w:pStyle w:val="Zkladntext2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>plně způsobilé k právním úkonům, na základě úplného konsensu o všech níže uvedených ustanoveních a v souladu s příslušnými ustanoveními obecně závazných právních předpisů</w:t>
      </w:r>
    </w:p>
    <w:p w:rsidR="00975AEC" w:rsidRPr="008416FC" w:rsidRDefault="006F1780">
      <w:pPr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>uzavírají tento:</w:t>
      </w:r>
    </w:p>
    <w:p w:rsidR="00975AEC" w:rsidRDefault="00975AEC">
      <w:pPr>
        <w:tabs>
          <w:tab w:val="left" w:pos="2268"/>
        </w:tabs>
        <w:spacing w:line="360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F3FE7">
        <w:rPr>
          <w:rFonts w:ascii="Tahoma" w:hAnsi="Tahoma" w:cs="Tahoma"/>
          <w:b/>
          <w:bCs/>
          <w:iCs/>
          <w:sz w:val="22"/>
          <w:szCs w:val="22"/>
        </w:rPr>
        <w:t>Dodatek č.</w:t>
      </w:r>
      <w:r w:rsidR="00A72A6C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Pr="008F3FE7">
        <w:rPr>
          <w:rFonts w:ascii="Tahoma" w:hAnsi="Tahoma" w:cs="Tahoma"/>
          <w:b/>
          <w:bCs/>
          <w:iCs/>
          <w:sz w:val="22"/>
          <w:szCs w:val="22"/>
        </w:rPr>
        <w:t>1</w:t>
      </w:r>
    </w:p>
    <w:p w:rsidR="008F3FE7" w:rsidRPr="008F3FE7" w:rsidRDefault="008F3FE7">
      <w:pPr>
        <w:tabs>
          <w:tab w:val="left" w:pos="2268"/>
        </w:tabs>
        <w:spacing w:line="360" w:lineRule="auto"/>
        <w:jc w:val="center"/>
        <w:rPr>
          <w:rFonts w:ascii="Tahoma" w:hAnsi="Tahoma" w:cs="Tahoma"/>
          <w:iCs/>
          <w:sz w:val="22"/>
          <w:szCs w:val="22"/>
        </w:rPr>
      </w:pPr>
    </w:p>
    <w:p w:rsidR="00975AEC" w:rsidRPr="008416FC" w:rsidRDefault="00975AEC">
      <w:pPr>
        <w:pStyle w:val="Zkladntextodsazen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 xml:space="preserve">V souladu s </w:t>
      </w:r>
      <w:r w:rsidRPr="008F3FE7">
        <w:rPr>
          <w:rFonts w:ascii="Tahoma" w:hAnsi="Tahoma" w:cs="Tahoma"/>
          <w:b/>
          <w:sz w:val="22"/>
          <w:szCs w:val="22"/>
        </w:rPr>
        <w:t>Dílčí s</w:t>
      </w:r>
      <w:r w:rsidRPr="008F3FE7">
        <w:rPr>
          <w:rFonts w:ascii="Tahoma" w:hAnsi="Tahoma" w:cs="Tahoma"/>
          <w:b/>
          <w:bCs/>
          <w:iCs/>
          <w:sz w:val="22"/>
          <w:szCs w:val="22"/>
        </w:rPr>
        <w:t xml:space="preserve">mlouvou o převzetí a zpracování </w:t>
      </w:r>
      <w:r w:rsidR="006F1780" w:rsidRPr="008F3FE7">
        <w:rPr>
          <w:rFonts w:ascii="Tahoma" w:hAnsi="Tahoma" w:cs="Tahoma"/>
          <w:b/>
          <w:bCs/>
          <w:iCs/>
          <w:sz w:val="22"/>
          <w:szCs w:val="22"/>
        </w:rPr>
        <w:t>dokumentů č.</w:t>
      </w:r>
      <w:r w:rsidR="008F3FE7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641DE6">
        <w:rPr>
          <w:rFonts w:ascii="Tahoma" w:hAnsi="Tahoma" w:cs="Tahoma"/>
          <w:b/>
          <w:bCs/>
          <w:iCs/>
          <w:sz w:val="22"/>
          <w:szCs w:val="22"/>
        </w:rPr>
        <w:t>2</w:t>
      </w:r>
      <w:r w:rsidR="002E5547">
        <w:rPr>
          <w:rFonts w:ascii="Tahoma" w:hAnsi="Tahoma" w:cs="Tahoma"/>
          <w:b/>
          <w:bCs/>
          <w:iCs/>
          <w:sz w:val="22"/>
          <w:szCs w:val="22"/>
        </w:rPr>
        <w:t>2</w:t>
      </w:r>
      <w:r w:rsidR="008F3FE7">
        <w:rPr>
          <w:rFonts w:ascii="Tahoma" w:hAnsi="Tahoma" w:cs="Tahoma"/>
          <w:b/>
          <w:bCs/>
          <w:iCs/>
          <w:sz w:val="22"/>
          <w:szCs w:val="22"/>
        </w:rPr>
        <w:t>/20</w:t>
      </w:r>
      <w:r w:rsidR="0021558D">
        <w:rPr>
          <w:rFonts w:ascii="Tahoma" w:hAnsi="Tahoma" w:cs="Tahoma"/>
          <w:b/>
          <w:bCs/>
          <w:iCs/>
          <w:sz w:val="22"/>
          <w:szCs w:val="22"/>
        </w:rPr>
        <w:t>2</w:t>
      </w:r>
      <w:r w:rsidR="002E5547">
        <w:rPr>
          <w:rFonts w:ascii="Tahoma" w:hAnsi="Tahoma" w:cs="Tahoma"/>
          <w:b/>
          <w:bCs/>
          <w:iCs/>
          <w:sz w:val="22"/>
          <w:szCs w:val="22"/>
        </w:rPr>
        <w:t>5</w:t>
      </w:r>
      <w:r w:rsidRPr="008416FC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 xml:space="preserve">uzavřenou mezi objednatelem a zhotovitelem, zejména pak </w:t>
      </w:r>
      <w:r w:rsidRPr="008F3FE7">
        <w:rPr>
          <w:rFonts w:ascii="Tahoma" w:hAnsi="Tahoma" w:cs="Tahoma"/>
          <w:b/>
          <w:bCs/>
          <w:iCs/>
          <w:sz w:val="22"/>
          <w:szCs w:val="22"/>
        </w:rPr>
        <w:t>Článkem IV. Cena a platební podmínky</w:t>
      </w:r>
      <w:r w:rsidRPr="008416FC">
        <w:rPr>
          <w:rFonts w:ascii="Tahoma" w:hAnsi="Tahoma" w:cs="Tahoma"/>
          <w:sz w:val="22"/>
          <w:szCs w:val="22"/>
        </w:rPr>
        <w:t xml:space="preserve">, je tímto </w:t>
      </w:r>
      <w:r w:rsidRPr="008F3FE7">
        <w:rPr>
          <w:rFonts w:ascii="Tahoma" w:hAnsi="Tahoma" w:cs="Tahoma"/>
          <w:iCs/>
          <w:sz w:val="22"/>
          <w:szCs w:val="22"/>
        </w:rPr>
        <w:t>Dodatkem č. 1</w:t>
      </w:r>
      <w:r w:rsidRPr="008416FC">
        <w:rPr>
          <w:rFonts w:ascii="Tahoma" w:hAnsi="Tahoma" w:cs="Tahoma"/>
          <w:i/>
          <w:iCs/>
          <w:sz w:val="22"/>
          <w:szCs w:val="22"/>
        </w:rPr>
        <w:t xml:space="preserve"> </w:t>
      </w:r>
      <w:r w:rsidR="006F1780" w:rsidRPr="008416FC">
        <w:rPr>
          <w:rFonts w:ascii="Tahoma" w:hAnsi="Tahoma" w:cs="Tahoma"/>
          <w:sz w:val="22"/>
          <w:szCs w:val="22"/>
        </w:rPr>
        <w:t>sjednávána</w:t>
      </w:r>
      <w:r w:rsidRPr="008416FC">
        <w:rPr>
          <w:rFonts w:ascii="Tahoma" w:hAnsi="Tahoma" w:cs="Tahoma"/>
          <w:sz w:val="22"/>
          <w:szCs w:val="22"/>
        </w:rPr>
        <w:t xml:space="preserve"> cena za provedené služby.</w:t>
      </w:r>
    </w:p>
    <w:p w:rsidR="00975AEC" w:rsidRPr="008416FC" w:rsidRDefault="00975AEC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9B69D2" w:rsidRDefault="006F1780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>C</w:t>
      </w:r>
      <w:r w:rsidR="00975AEC" w:rsidRPr="008416FC">
        <w:rPr>
          <w:rFonts w:ascii="Tahoma" w:hAnsi="Tahoma" w:cs="Tahoma"/>
          <w:sz w:val="22"/>
          <w:szCs w:val="22"/>
        </w:rPr>
        <w:t xml:space="preserve">ena za převzetí a zpracování </w:t>
      </w:r>
      <w:r w:rsidRPr="008416FC">
        <w:rPr>
          <w:rFonts w:ascii="Tahoma" w:hAnsi="Tahoma" w:cs="Tahoma"/>
          <w:sz w:val="22"/>
          <w:szCs w:val="22"/>
        </w:rPr>
        <w:t>dokumentů</w:t>
      </w:r>
      <w:r w:rsidR="00975AEC" w:rsidRPr="008416FC">
        <w:rPr>
          <w:rFonts w:ascii="Tahoma" w:hAnsi="Tahoma" w:cs="Tahoma"/>
          <w:sz w:val="22"/>
          <w:szCs w:val="22"/>
        </w:rPr>
        <w:t xml:space="preserve"> je ujednána</w:t>
      </w:r>
      <w:r w:rsidR="003C7C3B">
        <w:rPr>
          <w:rFonts w:ascii="Tahoma" w:hAnsi="Tahoma" w:cs="Tahoma"/>
          <w:sz w:val="22"/>
          <w:szCs w:val="22"/>
        </w:rPr>
        <w:t xml:space="preserve"> jako násobek celkového počtu běžných metrů dokumentů zpracovaných zhotovitelem, to je </w:t>
      </w:r>
      <w:r w:rsidR="002E5547">
        <w:rPr>
          <w:rFonts w:ascii="Tahoma" w:hAnsi="Tahoma" w:cs="Tahoma"/>
          <w:sz w:val="22"/>
          <w:szCs w:val="22"/>
        </w:rPr>
        <w:t>83</w:t>
      </w:r>
      <w:r w:rsidR="00886383">
        <w:rPr>
          <w:rFonts w:ascii="Tahoma" w:hAnsi="Tahoma" w:cs="Tahoma"/>
          <w:sz w:val="22"/>
          <w:szCs w:val="22"/>
        </w:rPr>
        <w:t xml:space="preserve"> běžných metrů</w:t>
      </w:r>
      <w:r w:rsidR="003C7C3B">
        <w:rPr>
          <w:rFonts w:ascii="Tahoma" w:hAnsi="Tahoma" w:cs="Tahoma"/>
          <w:sz w:val="22"/>
          <w:szCs w:val="22"/>
        </w:rPr>
        <w:t xml:space="preserve"> a dohodnuté ceny za zpracování jednoho běžného metru dokumentů standardního formátu A 4 ve výši Kč </w:t>
      </w:r>
      <w:r w:rsidR="000020C7">
        <w:rPr>
          <w:rFonts w:ascii="Tahoma" w:hAnsi="Tahoma" w:cs="Tahoma"/>
          <w:sz w:val="22"/>
          <w:szCs w:val="22"/>
        </w:rPr>
        <w:t>818</w:t>
      </w:r>
      <w:r w:rsidR="003C7C3B">
        <w:rPr>
          <w:rFonts w:ascii="Tahoma" w:hAnsi="Tahoma" w:cs="Tahoma"/>
          <w:sz w:val="22"/>
          <w:szCs w:val="22"/>
        </w:rPr>
        <w:t>,- (bez DPH).</w:t>
      </w:r>
    </w:p>
    <w:p w:rsidR="009B69D2" w:rsidRDefault="009B69D2" w:rsidP="009B69D2">
      <w:pPr>
        <w:pStyle w:val="Odstavecseseznamem"/>
        <w:rPr>
          <w:rFonts w:ascii="Tahoma" w:hAnsi="Tahoma" w:cs="Tahoma"/>
          <w:sz w:val="22"/>
          <w:szCs w:val="22"/>
        </w:rPr>
      </w:pPr>
    </w:p>
    <w:p w:rsidR="00975AEC" w:rsidRPr="008416FC" w:rsidRDefault="00E20A27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>Cen</w:t>
      </w:r>
      <w:r>
        <w:rPr>
          <w:rFonts w:ascii="Tahoma" w:hAnsi="Tahoma" w:cs="Tahoma"/>
          <w:sz w:val="22"/>
          <w:szCs w:val="22"/>
        </w:rPr>
        <w:t>u</w:t>
      </w:r>
      <w:r w:rsidRPr="008416FC">
        <w:rPr>
          <w:rFonts w:ascii="Tahoma" w:hAnsi="Tahoma" w:cs="Tahoma"/>
          <w:sz w:val="22"/>
          <w:szCs w:val="22"/>
        </w:rPr>
        <w:t xml:space="preserve"> za převzetí a zpracování dokumentů</w:t>
      </w:r>
      <w:r>
        <w:rPr>
          <w:rFonts w:ascii="Tahoma" w:hAnsi="Tahoma" w:cs="Tahoma"/>
          <w:sz w:val="22"/>
          <w:szCs w:val="22"/>
        </w:rPr>
        <w:t xml:space="preserve"> tak objednatel a zhotovitel sjednávají ve výši </w:t>
      </w:r>
      <w:r w:rsidR="00975AEC" w:rsidRPr="00886383">
        <w:rPr>
          <w:rFonts w:ascii="Tahoma" w:hAnsi="Tahoma" w:cs="Tahoma"/>
          <w:b/>
          <w:sz w:val="22"/>
          <w:szCs w:val="22"/>
        </w:rPr>
        <w:t xml:space="preserve">Kč </w:t>
      </w:r>
      <w:r w:rsidR="000020C7">
        <w:rPr>
          <w:rFonts w:ascii="Tahoma" w:hAnsi="Tahoma" w:cs="Tahoma"/>
          <w:b/>
          <w:sz w:val="22"/>
          <w:szCs w:val="22"/>
        </w:rPr>
        <w:t>6</w:t>
      </w:r>
      <w:r w:rsidR="002E5547">
        <w:rPr>
          <w:rFonts w:ascii="Tahoma" w:hAnsi="Tahoma" w:cs="Tahoma"/>
          <w:b/>
          <w:sz w:val="22"/>
          <w:szCs w:val="22"/>
        </w:rPr>
        <w:t>7 894</w:t>
      </w:r>
      <w:r w:rsidR="008F3FE7" w:rsidRPr="00886383">
        <w:rPr>
          <w:rFonts w:ascii="Tahoma" w:hAnsi="Tahoma" w:cs="Tahoma"/>
          <w:b/>
          <w:sz w:val="22"/>
          <w:szCs w:val="22"/>
        </w:rPr>
        <w:t>,</w:t>
      </w:r>
      <w:r w:rsidR="00975AEC" w:rsidRPr="00886383">
        <w:rPr>
          <w:rFonts w:ascii="Tahoma" w:hAnsi="Tahoma" w:cs="Tahoma"/>
          <w:b/>
          <w:sz w:val="22"/>
          <w:szCs w:val="22"/>
        </w:rPr>
        <w:t>- bez DPH</w:t>
      </w:r>
      <w:r w:rsidR="00975AEC" w:rsidRPr="008416FC">
        <w:rPr>
          <w:rFonts w:ascii="Tahoma" w:hAnsi="Tahoma" w:cs="Tahoma"/>
          <w:sz w:val="22"/>
          <w:szCs w:val="22"/>
        </w:rPr>
        <w:t>, to je</w:t>
      </w:r>
      <w:r>
        <w:rPr>
          <w:rFonts w:ascii="Tahoma" w:hAnsi="Tahoma" w:cs="Tahoma"/>
          <w:sz w:val="22"/>
          <w:szCs w:val="22"/>
        </w:rPr>
        <w:t xml:space="preserve"> </w:t>
      </w:r>
      <w:r w:rsidR="00FF63E2" w:rsidRPr="00BA21B3">
        <w:rPr>
          <w:rFonts w:ascii="Tahoma" w:hAnsi="Tahoma" w:cs="Tahoma"/>
          <w:b/>
          <w:bCs/>
          <w:iCs/>
          <w:sz w:val="22"/>
          <w:szCs w:val="22"/>
        </w:rPr>
        <w:t>Kč</w:t>
      </w:r>
      <w:r w:rsidR="00A66B82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2E5547">
        <w:rPr>
          <w:rFonts w:ascii="Tahoma" w:hAnsi="Tahoma" w:cs="Tahoma"/>
          <w:b/>
          <w:bCs/>
          <w:iCs/>
          <w:sz w:val="22"/>
          <w:szCs w:val="22"/>
        </w:rPr>
        <w:t>82 152</w:t>
      </w:r>
      <w:r w:rsidR="00A66B82">
        <w:rPr>
          <w:rFonts w:ascii="Tahoma" w:hAnsi="Tahoma" w:cs="Tahoma"/>
          <w:b/>
          <w:bCs/>
          <w:iCs/>
          <w:sz w:val="22"/>
          <w:szCs w:val="22"/>
        </w:rPr>
        <w:t>,-</w:t>
      </w:r>
      <w:r w:rsidR="00975AEC" w:rsidRPr="008416FC">
        <w:rPr>
          <w:rFonts w:ascii="Tahoma" w:hAnsi="Tahoma" w:cs="Tahoma"/>
          <w:sz w:val="22"/>
          <w:szCs w:val="22"/>
        </w:rPr>
        <w:t xml:space="preserve"> včetně DPH (slovy: </w:t>
      </w:r>
      <w:r w:rsidR="002E5547">
        <w:rPr>
          <w:rFonts w:ascii="Tahoma" w:hAnsi="Tahoma" w:cs="Tahoma"/>
          <w:sz w:val="22"/>
          <w:szCs w:val="22"/>
        </w:rPr>
        <w:t>osmdesát dva</w:t>
      </w:r>
      <w:r w:rsidR="00544D57">
        <w:rPr>
          <w:rFonts w:ascii="Tahoma" w:hAnsi="Tahoma" w:cs="Tahoma"/>
          <w:sz w:val="22"/>
          <w:szCs w:val="22"/>
        </w:rPr>
        <w:t xml:space="preserve"> </w:t>
      </w:r>
      <w:r w:rsidR="005F25C5">
        <w:rPr>
          <w:rFonts w:ascii="Tahoma" w:hAnsi="Tahoma" w:cs="Tahoma"/>
          <w:sz w:val="22"/>
          <w:szCs w:val="22"/>
        </w:rPr>
        <w:t xml:space="preserve">tisíc </w:t>
      </w:r>
      <w:r w:rsidR="002E5547">
        <w:rPr>
          <w:rFonts w:ascii="Tahoma" w:hAnsi="Tahoma" w:cs="Tahoma"/>
          <w:sz w:val="22"/>
          <w:szCs w:val="22"/>
        </w:rPr>
        <w:t>sto padesát dvě</w:t>
      </w:r>
      <w:r w:rsidR="00D24CF1">
        <w:rPr>
          <w:rFonts w:ascii="Tahoma" w:hAnsi="Tahoma" w:cs="Tahoma"/>
          <w:sz w:val="22"/>
          <w:szCs w:val="22"/>
        </w:rPr>
        <w:t xml:space="preserve"> korun</w:t>
      </w:r>
      <w:r w:rsidR="000020C7">
        <w:rPr>
          <w:rFonts w:ascii="Tahoma" w:hAnsi="Tahoma" w:cs="Tahoma"/>
          <w:sz w:val="22"/>
          <w:szCs w:val="22"/>
        </w:rPr>
        <w:t>y</w:t>
      </w:r>
      <w:r w:rsidR="00D24CF1">
        <w:rPr>
          <w:rFonts w:ascii="Tahoma" w:hAnsi="Tahoma" w:cs="Tahoma"/>
          <w:sz w:val="22"/>
          <w:szCs w:val="22"/>
        </w:rPr>
        <w:t xml:space="preserve"> </w:t>
      </w:r>
      <w:r w:rsidR="00A66B82">
        <w:rPr>
          <w:rFonts w:ascii="Tahoma" w:hAnsi="Tahoma" w:cs="Tahoma"/>
          <w:sz w:val="22"/>
          <w:szCs w:val="22"/>
        </w:rPr>
        <w:t>česk</w:t>
      </w:r>
      <w:r w:rsidR="000020C7">
        <w:rPr>
          <w:rFonts w:ascii="Tahoma" w:hAnsi="Tahoma" w:cs="Tahoma"/>
          <w:sz w:val="22"/>
          <w:szCs w:val="22"/>
        </w:rPr>
        <w:t>é</w:t>
      </w:r>
      <w:r w:rsidR="00975AEC" w:rsidRPr="008416FC">
        <w:rPr>
          <w:rFonts w:ascii="Tahoma" w:hAnsi="Tahoma" w:cs="Tahoma"/>
          <w:sz w:val="22"/>
          <w:szCs w:val="22"/>
        </w:rPr>
        <w:t>).</w:t>
      </w:r>
    </w:p>
    <w:p w:rsidR="00975AEC" w:rsidRPr="008416FC" w:rsidRDefault="00975AEC">
      <w:pPr>
        <w:jc w:val="both"/>
        <w:rPr>
          <w:rFonts w:ascii="Tahoma" w:hAnsi="Tahoma" w:cs="Tahoma"/>
          <w:sz w:val="22"/>
          <w:szCs w:val="22"/>
        </w:rPr>
      </w:pPr>
    </w:p>
    <w:p w:rsidR="00975AEC" w:rsidRPr="002F6C1D" w:rsidRDefault="00975AEC" w:rsidP="002F6C1D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2F6C1D">
        <w:rPr>
          <w:rFonts w:ascii="Tahoma" w:hAnsi="Tahoma" w:cs="Tahoma"/>
          <w:sz w:val="22"/>
          <w:szCs w:val="22"/>
        </w:rPr>
        <w:t xml:space="preserve">Tento </w:t>
      </w:r>
      <w:r w:rsidRPr="002F6C1D">
        <w:rPr>
          <w:rFonts w:ascii="Tahoma" w:hAnsi="Tahoma" w:cs="Tahoma"/>
          <w:iCs/>
          <w:sz w:val="22"/>
          <w:szCs w:val="22"/>
        </w:rPr>
        <w:t>Dodatek č.</w:t>
      </w:r>
      <w:r w:rsidRPr="002F6C1D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2F6C1D">
        <w:rPr>
          <w:rFonts w:ascii="Tahoma" w:hAnsi="Tahoma" w:cs="Tahoma"/>
          <w:iCs/>
          <w:sz w:val="22"/>
          <w:szCs w:val="22"/>
        </w:rPr>
        <w:t>1</w:t>
      </w:r>
      <w:r w:rsidRPr="002F6C1D">
        <w:rPr>
          <w:rFonts w:ascii="Tahoma" w:hAnsi="Tahoma" w:cs="Tahoma"/>
          <w:sz w:val="22"/>
          <w:szCs w:val="22"/>
        </w:rPr>
        <w:t xml:space="preserve"> je vyhotoven ve dvou stejnopisech, přičemž každé ze stran náleží jeden z nich.</w:t>
      </w:r>
    </w:p>
    <w:p w:rsidR="00975AEC" w:rsidRPr="008416FC" w:rsidRDefault="00975AEC">
      <w:pPr>
        <w:pStyle w:val="Nadpis3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 xml:space="preserve"> </w:t>
      </w:r>
    </w:p>
    <w:p w:rsidR="00975AEC" w:rsidRPr="008416FC" w:rsidRDefault="00975AEC">
      <w:pPr>
        <w:jc w:val="both"/>
        <w:rPr>
          <w:rFonts w:ascii="Tahoma" w:hAnsi="Tahoma" w:cs="Tahoma"/>
          <w:sz w:val="22"/>
          <w:szCs w:val="22"/>
        </w:rPr>
      </w:pPr>
    </w:p>
    <w:p w:rsidR="00975AEC" w:rsidRPr="008416FC" w:rsidRDefault="00FF63E2">
      <w:pPr>
        <w:pStyle w:val="Zkladntext2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 xml:space="preserve">V Tišnově dne </w:t>
      </w:r>
      <w:r w:rsidR="002E5547">
        <w:rPr>
          <w:rFonts w:ascii="Tahoma" w:hAnsi="Tahoma" w:cs="Tahoma"/>
          <w:sz w:val="22"/>
          <w:szCs w:val="22"/>
        </w:rPr>
        <w:t>31</w:t>
      </w:r>
      <w:r w:rsidR="00716D1C">
        <w:rPr>
          <w:rFonts w:ascii="Tahoma" w:hAnsi="Tahoma" w:cs="Tahoma"/>
          <w:sz w:val="22"/>
          <w:szCs w:val="22"/>
        </w:rPr>
        <w:t xml:space="preserve">. </w:t>
      </w:r>
      <w:r w:rsidR="00641DE6">
        <w:rPr>
          <w:rFonts w:ascii="Tahoma" w:hAnsi="Tahoma" w:cs="Tahoma"/>
          <w:sz w:val="22"/>
          <w:szCs w:val="22"/>
        </w:rPr>
        <w:t>1</w:t>
      </w:r>
      <w:r w:rsidR="00716D1C">
        <w:rPr>
          <w:rFonts w:ascii="Tahoma" w:hAnsi="Tahoma" w:cs="Tahoma"/>
          <w:sz w:val="22"/>
          <w:szCs w:val="22"/>
        </w:rPr>
        <w:t>. 202</w:t>
      </w:r>
      <w:r w:rsidR="002E5547">
        <w:rPr>
          <w:rFonts w:ascii="Tahoma" w:hAnsi="Tahoma" w:cs="Tahoma"/>
          <w:sz w:val="22"/>
          <w:szCs w:val="22"/>
        </w:rPr>
        <w:t>5</w:t>
      </w:r>
      <w:bookmarkStart w:id="0" w:name="_GoBack"/>
      <w:bookmarkEnd w:id="0"/>
    </w:p>
    <w:p w:rsidR="00975AEC" w:rsidRPr="008416FC" w:rsidRDefault="005C5018">
      <w:pPr>
        <w:pStyle w:val="Zkladntext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</w:t>
      </w:r>
    </w:p>
    <w:p w:rsidR="00975AEC" w:rsidRPr="008416FC" w:rsidRDefault="00975AEC">
      <w:pPr>
        <w:pStyle w:val="Zkladntext2"/>
        <w:rPr>
          <w:rFonts w:ascii="Tahoma" w:hAnsi="Tahoma" w:cs="Tahoma"/>
          <w:sz w:val="22"/>
          <w:szCs w:val="22"/>
        </w:rPr>
      </w:pPr>
    </w:p>
    <w:p w:rsidR="00975AEC" w:rsidRPr="008416FC" w:rsidRDefault="00975AEC">
      <w:pPr>
        <w:pStyle w:val="Zkladntext2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>……………………………</w:t>
      </w:r>
      <w:r w:rsidR="008416FC">
        <w:rPr>
          <w:rFonts w:ascii="Tahoma" w:hAnsi="Tahoma" w:cs="Tahoma"/>
          <w:sz w:val="22"/>
          <w:szCs w:val="22"/>
        </w:rPr>
        <w:t>…………</w:t>
      </w:r>
      <w:r w:rsidR="005C5018">
        <w:rPr>
          <w:rFonts w:ascii="Tahoma" w:hAnsi="Tahoma" w:cs="Tahoma"/>
          <w:sz w:val="22"/>
          <w:szCs w:val="22"/>
        </w:rPr>
        <w:t>……….................                  …………………………</w:t>
      </w:r>
      <w:r w:rsidRPr="008416FC">
        <w:rPr>
          <w:rFonts w:ascii="Tahoma" w:hAnsi="Tahoma" w:cs="Tahoma"/>
          <w:sz w:val="22"/>
          <w:szCs w:val="22"/>
        </w:rPr>
        <w:t>……………………</w:t>
      </w:r>
    </w:p>
    <w:p w:rsidR="008416FC" w:rsidRDefault="00975AEC">
      <w:pPr>
        <w:pStyle w:val="Zkladntext2"/>
        <w:rPr>
          <w:rFonts w:ascii="Tahoma" w:hAnsi="Tahoma" w:cs="Tahoma"/>
          <w:b/>
          <w:sz w:val="22"/>
          <w:szCs w:val="22"/>
        </w:rPr>
      </w:pPr>
      <w:r w:rsidRPr="008416FC">
        <w:rPr>
          <w:rFonts w:ascii="Tahoma" w:hAnsi="Tahoma" w:cs="Tahoma"/>
          <w:b/>
          <w:sz w:val="22"/>
          <w:szCs w:val="22"/>
        </w:rPr>
        <w:t xml:space="preserve"> </w:t>
      </w:r>
      <w:r w:rsidR="008416FC">
        <w:rPr>
          <w:rFonts w:ascii="Tahoma" w:hAnsi="Tahoma" w:cs="Tahoma"/>
          <w:b/>
          <w:sz w:val="22"/>
          <w:szCs w:val="22"/>
        </w:rPr>
        <w:t>z</w:t>
      </w:r>
      <w:r w:rsidRPr="008416FC">
        <w:rPr>
          <w:rFonts w:ascii="Tahoma" w:hAnsi="Tahoma" w:cs="Tahoma"/>
          <w:b/>
          <w:sz w:val="22"/>
          <w:szCs w:val="22"/>
        </w:rPr>
        <w:t>a objednatele</w:t>
      </w:r>
      <w:r w:rsidRPr="008416FC">
        <w:rPr>
          <w:rFonts w:ascii="Tahoma" w:hAnsi="Tahoma" w:cs="Tahoma"/>
          <w:b/>
          <w:sz w:val="22"/>
          <w:szCs w:val="22"/>
        </w:rPr>
        <w:tab/>
      </w:r>
      <w:r w:rsidRPr="008416FC">
        <w:rPr>
          <w:rFonts w:ascii="Tahoma" w:hAnsi="Tahoma" w:cs="Tahoma"/>
          <w:b/>
          <w:sz w:val="22"/>
          <w:szCs w:val="22"/>
        </w:rPr>
        <w:tab/>
      </w:r>
      <w:r w:rsidRPr="008416FC">
        <w:rPr>
          <w:rFonts w:ascii="Tahoma" w:hAnsi="Tahoma" w:cs="Tahoma"/>
          <w:b/>
          <w:sz w:val="22"/>
          <w:szCs w:val="22"/>
        </w:rPr>
        <w:tab/>
      </w:r>
      <w:r w:rsidRPr="008416FC">
        <w:rPr>
          <w:rFonts w:ascii="Tahoma" w:hAnsi="Tahoma" w:cs="Tahoma"/>
          <w:b/>
          <w:sz w:val="22"/>
          <w:szCs w:val="22"/>
        </w:rPr>
        <w:tab/>
      </w:r>
      <w:r w:rsidRPr="008416FC">
        <w:rPr>
          <w:rFonts w:ascii="Tahoma" w:hAnsi="Tahoma" w:cs="Tahoma"/>
          <w:b/>
          <w:sz w:val="22"/>
          <w:szCs w:val="22"/>
        </w:rPr>
        <w:tab/>
      </w:r>
      <w:r w:rsidRPr="008416FC">
        <w:rPr>
          <w:rFonts w:ascii="Tahoma" w:hAnsi="Tahoma" w:cs="Tahoma"/>
          <w:b/>
          <w:sz w:val="22"/>
          <w:szCs w:val="22"/>
        </w:rPr>
        <w:tab/>
        <w:t>za zhotovitele</w:t>
      </w:r>
    </w:p>
    <w:p w:rsidR="00975AEC" w:rsidRPr="008416FC" w:rsidRDefault="00975AEC">
      <w:pPr>
        <w:pStyle w:val="Zkladntext2"/>
        <w:rPr>
          <w:rFonts w:ascii="Tahoma" w:hAnsi="Tahoma" w:cs="Tahoma"/>
          <w:b/>
          <w:sz w:val="22"/>
          <w:szCs w:val="22"/>
        </w:rPr>
      </w:pPr>
      <w:r w:rsidRPr="008416FC">
        <w:rPr>
          <w:rFonts w:ascii="Tahoma" w:hAnsi="Tahoma" w:cs="Tahoma"/>
          <w:b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Nemocnice Tišnov</w:t>
      </w:r>
      <w:r w:rsidR="00B271CD">
        <w:rPr>
          <w:rFonts w:ascii="Tahoma" w:hAnsi="Tahoma" w:cs="Tahoma"/>
          <w:sz w:val="22"/>
          <w:szCs w:val="22"/>
        </w:rPr>
        <w:t>, příspěvková organizace</w:t>
      </w:r>
      <w:r w:rsidR="00B271CD">
        <w:rPr>
          <w:rFonts w:ascii="Tahoma" w:hAnsi="Tahoma" w:cs="Tahoma"/>
          <w:sz w:val="22"/>
          <w:szCs w:val="22"/>
        </w:rPr>
        <w:tab/>
      </w:r>
      <w:r w:rsidR="00B271CD">
        <w:rPr>
          <w:rFonts w:ascii="Tahoma" w:hAnsi="Tahoma" w:cs="Tahoma"/>
          <w:sz w:val="22"/>
          <w:szCs w:val="22"/>
        </w:rPr>
        <w:tab/>
        <w:t xml:space="preserve">          </w:t>
      </w:r>
      <w:r w:rsidR="008416FC">
        <w:rPr>
          <w:rFonts w:ascii="Tahoma" w:hAnsi="Tahoma" w:cs="Tahoma"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P.K.L. Holding, s.r.o.</w:t>
      </w:r>
    </w:p>
    <w:p w:rsidR="00975AEC" w:rsidRPr="008416FC" w:rsidRDefault="00975AEC">
      <w:pPr>
        <w:pStyle w:val="Zkladntext2"/>
        <w:rPr>
          <w:rFonts w:ascii="Tahoma" w:hAnsi="Tahoma" w:cs="Tahoma"/>
          <w:sz w:val="22"/>
          <w:szCs w:val="22"/>
        </w:rPr>
      </w:pPr>
      <w:r w:rsidRPr="008416FC">
        <w:rPr>
          <w:rFonts w:ascii="Tahoma" w:hAnsi="Tahoma" w:cs="Tahoma"/>
          <w:sz w:val="22"/>
          <w:szCs w:val="22"/>
        </w:rPr>
        <w:t xml:space="preserve"> MUDr.</w:t>
      </w:r>
      <w:r w:rsidR="000F530F">
        <w:rPr>
          <w:rFonts w:ascii="Tahoma" w:hAnsi="Tahoma" w:cs="Tahoma"/>
          <w:sz w:val="22"/>
          <w:szCs w:val="22"/>
        </w:rPr>
        <w:t xml:space="preserve"> Bořek Semrád, ředitel</w:t>
      </w:r>
      <w:r w:rsidR="000F530F">
        <w:rPr>
          <w:rFonts w:ascii="Tahoma" w:hAnsi="Tahoma" w:cs="Tahoma"/>
          <w:sz w:val="22"/>
          <w:szCs w:val="22"/>
        </w:rPr>
        <w:tab/>
      </w:r>
      <w:r w:rsidR="000F530F">
        <w:rPr>
          <w:rFonts w:ascii="Tahoma" w:hAnsi="Tahoma" w:cs="Tahoma"/>
          <w:sz w:val="22"/>
          <w:szCs w:val="22"/>
        </w:rPr>
        <w:tab/>
      </w:r>
      <w:r w:rsidR="000F530F">
        <w:rPr>
          <w:rFonts w:ascii="Tahoma" w:hAnsi="Tahoma" w:cs="Tahoma"/>
          <w:sz w:val="22"/>
          <w:szCs w:val="22"/>
        </w:rPr>
        <w:tab/>
        <w:t xml:space="preserve">     </w:t>
      </w:r>
      <w:r w:rsidR="000F530F">
        <w:rPr>
          <w:rFonts w:ascii="Tahoma" w:hAnsi="Tahoma" w:cs="Tahoma"/>
          <w:sz w:val="22"/>
          <w:szCs w:val="22"/>
        </w:rPr>
        <w:tab/>
      </w:r>
      <w:r w:rsidR="008416FC">
        <w:rPr>
          <w:rFonts w:ascii="Tahoma" w:hAnsi="Tahoma" w:cs="Tahoma"/>
          <w:sz w:val="22"/>
          <w:szCs w:val="22"/>
        </w:rPr>
        <w:t xml:space="preserve"> </w:t>
      </w:r>
      <w:r w:rsidRPr="008416FC">
        <w:rPr>
          <w:rFonts w:ascii="Tahoma" w:hAnsi="Tahoma" w:cs="Tahoma"/>
          <w:sz w:val="22"/>
          <w:szCs w:val="22"/>
        </w:rPr>
        <w:t>Ing. Soňa Zelinková, jednatel</w:t>
      </w:r>
      <w:r w:rsidR="00176A6C">
        <w:rPr>
          <w:rFonts w:ascii="Tahoma" w:hAnsi="Tahoma" w:cs="Tahoma"/>
          <w:sz w:val="22"/>
          <w:szCs w:val="22"/>
        </w:rPr>
        <w:t>ka</w:t>
      </w:r>
    </w:p>
    <w:p w:rsidR="00975AEC" w:rsidRPr="008416FC" w:rsidRDefault="00975AEC">
      <w:pPr>
        <w:jc w:val="both"/>
        <w:rPr>
          <w:rFonts w:ascii="Tahoma" w:hAnsi="Tahoma" w:cs="Tahoma"/>
          <w:sz w:val="22"/>
          <w:szCs w:val="22"/>
        </w:rPr>
      </w:pPr>
    </w:p>
    <w:p w:rsidR="00975AEC" w:rsidRPr="008416FC" w:rsidRDefault="00975AEC">
      <w:pPr>
        <w:pStyle w:val="Nadpis3"/>
        <w:rPr>
          <w:rFonts w:ascii="Tahoma" w:hAnsi="Tahoma" w:cs="Tahoma"/>
          <w:sz w:val="22"/>
          <w:szCs w:val="22"/>
        </w:rPr>
      </w:pPr>
    </w:p>
    <w:sectPr w:rsidR="00975AEC" w:rsidRPr="008416FC" w:rsidSect="00C460CE">
      <w:foot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837" w:rsidRDefault="00227837">
      <w:r>
        <w:separator/>
      </w:r>
    </w:p>
  </w:endnote>
  <w:endnote w:type="continuationSeparator" w:id="0">
    <w:p w:rsidR="00227837" w:rsidRDefault="0022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62" w:rsidRPr="000D1314" w:rsidRDefault="00021F62">
    <w:pPr>
      <w:jc w:val="both"/>
      <w:rPr>
        <w:rFonts w:ascii="Tahoma" w:hAnsi="Tahoma" w:cs="Tahoma"/>
        <w:smallCaps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837" w:rsidRDefault="00227837">
      <w:r>
        <w:separator/>
      </w:r>
    </w:p>
  </w:footnote>
  <w:footnote w:type="continuationSeparator" w:id="0">
    <w:p w:rsidR="00227837" w:rsidRDefault="00227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9D0"/>
    <w:multiLevelType w:val="hybridMultilevel"/>
    <w:tmpl w:val="A9663254"/>
    <w:lvl w:ilvl="0" w:tplc="E6C82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0C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906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46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EA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2D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4C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20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E3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13116"/>
    <w:multiLevelType w:val="hybridMultilevel"/>
    <w:tmpl w:val="80D844CE"/>
    <w:lvl w:ilvl="0" w:tplc="CB786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CE0B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6469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FE1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5AEA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EEF3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B405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1BE28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B0EBA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E862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D14F0"/>
    <w:multiLevelType w:val="hybridMultilevel"/>
    <w:tmpl w:val="50A0666A"/>
    <w:lvl w:ilvl="0" w:tplc="AC666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49C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90B7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1AC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A3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E3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56C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8C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80F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245D35"/>
    <w:multiLevelType w:val="hybridMultilevel"/>
    <w:tmpl w:val="888857E4"/>
    <w:lvl w:ilvl="0" w:tplc="172EC1D0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220E44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BAA62A5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3ED2927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73BA0FD2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E02DC6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DEE2F6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C5CEE1A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D04D15C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40431549"/>
    <w:multiLevelType w:val="hybridMultilevel"/>
    <w:tmpl w:val="A49A59B0"/>
    <w:lvl w:ilvl="0" w:tplc="333C0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06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D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28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6E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23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9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A2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611B3B"/>
    <w:multiLevelType w:val="hybridMultilevel"/>
    <w:tmpl w:val="C4208DCA"/>
    <w:lvl w:ilvl="0" w:tplc="D2FC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CD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61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BE0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A8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43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69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A8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2CE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A52967"/>
    <w:multiLevelType w:val="hybridMultilevel"/>
    <w:tmpl w:val="2B1C27F4"/>
    <w:lvl w:ilvl="0" w:tplc="427E3D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69C5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C5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09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4B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C7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40A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25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1E4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B2530D"/>
    <w:multiLevelType w:val="hybridMultilevel"/>
    <w:tmpl w:val="3F6ED6C2"/>
    <w:lvl w:ilvl="0" w:tplc="8CDC5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88C322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C96B802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b w:val="0"/>
      </w:rPr>
    </w:lvl>
    <w:lvl w:ilvl="3" w:tplc="960CF7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7A67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BAD4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C5282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F4F7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0EC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ED23AF"/>
    <w:multiLevelType w:val="hybridMultilevel"/>
    <w:tmpl w:val="31281E3C"/>
    <w:lvl w:ilvl="0" w:tplc="1012E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40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AB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36E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E8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03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8D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0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744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370720"/>
    <w:multiLevelType w:val="hybridMultilevel"/>
    <w:tmpl w:val="F62A64C6"/>
    <w:lvl w:ilvl="0" w:tplc="4E629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0CD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0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41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AD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DC0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01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2B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430EA1"/>
    <w:multiLevelType w:val="hybridMultilevel"/>
    <w:tmpl w:val="B7ACD716"/>
    <w:lvl w:ilvl="0" w:tplc="20E2B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2068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2089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4A5F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4CE9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A0B1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225A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F28C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32D8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FB5053"/>
    <w:multiLevelType w:val="hybridMultilevel"/>
    <w:tmpl w:val="A702A470"/>
    <w:lvl w:ilvl="0" w:tplc="4CFE0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22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562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CC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68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63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E3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23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6D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B04ED4"/>
    <w:multiLevelType w:val="hybridMultilevel"/>
    <w:tmpl w:val="AE9C3D04"/>
    <w:lvl w:ilvl="0" w:tplc="91A02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80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C2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C7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CB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A0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66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20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3E2"/>
    <w:rsid w:val="000020C7"/>
    <w:rsid w:val="00021F62"/>
    <w:rsid w:val="00043FE4"/>
    <w:rsid w:val="000A36E9"/>
    <w:rsid w:val="000D1314"/>
    <w:rsid w:val="000F530F"/>
    <w:rsid w:val="0010166E"/>
    <w:rsid w:val="00111B63"/>
    <w:rsid w:val="00113545"/>
    <w:rsid w:val="0013301B"/>
    <w:rsid w:val="0016095C"/>
    <w:rsid w:val="00164C17"/>
    <w:rsid w:val="00176A6C"/>
    <w:rsid w:val="00186862"/>
    <w:rsid w:val="001910A1"/>
    <w:rsid w:val="001930DB"/>
    <w:rsid w:val="0021424B"/>
    <w:rsid w:val="0021558D"/>
    <w:rsid w:val="00215785"/>
    <w:rsid w:val="00227837"/>
    <w:rsid w:val="00253178"/>
    <w:rsid w:val="00264DA0"/>
    <w:rsid w:val="00284D3F"/>
    <w:rsid w:val="002B7F30"/>
    <w:rsid w:val="002C278A"/>
    <w:rsid w:val="002D6F10"/>
    <w:rsid w:val="002E5547"/>
    <w:rsid w:val="002F6C1D"/>
    <w:rsid w:val="00310D86"/>
    <w:rsid w:val="00312454"/>
    <w:rsid w:val="00322AF9"/>
    <w:rsid w:val="0034573F"/>
    <w:rsid w:val="00346D9F"/>
    <w:rsid w:val="003625BD"/>
    <w:rsid w:val="003767FB"/>
    <w:rsid w:val="003C7C3B"/>
    <w:rsid w:val="00411E39"/>
    <w:rsid w:val="00495A76"/>
    <w:rsid w:val="004D5385"/>
    <w:rsid w:val="004E4689"/>
    <w:rsid w:val="00511D00"/>
    <w:rsid w:val="005332AB"/>
    <w:rsid w:val="005435B4"/>
    <w:rsid w:val="00544388"/>
    <w:rsid w:val="00544D57"/>
    <w:rsid w:val="00577339"/>
    <w:rsid w:val="005C17E0"/>
    <w:rsid w:val="005C30C6"/>
    <w:rsid w:val="005C3606"/>
    <w:rsid w:val="005C5018"/>
    <w:rsid w:val="005C5B23"/>
    <w:rsid w:val="005F1705"/>
    <w:rsid w:val="005F25C5"/>
    <w:rsid w:val="005F515D"/>
    <w:rsid w:val="00641DE6"/>
    <w:rsid w:val="006D02B6"/>
    <w:rsid w:val="006D3D48"/>
    <w:rsid w:val="006D4836"/>
    <w:rsid w:val="006F1780"/>
    <w:rsid w:val="00716D1C"/>
    <w:rsid w:val="007966C6"/>
    <w:rsid w:val="007C309A"/>
    <w:rsid w:val="007D2830"/>
    <w:rsid w:val="007F79B8"/>
    <w:rsid w:val="008416FC"/>
    <w:rsid w:val="00861FD9"/>
    <w:rsid w:val="00870052"/>
    <w:rsid w:val="00873FC2"/>
    <w:rsid w:val="00886383"/>
    <w:rsid w:val="008D49F3"/>
    <w:rsid w:val="008D7994"/>
    <w:rsid w:val="008F13D5"/>
    <w:rsid w:val="008F37A7"/>
    <w:rsid w:val="008F3FE7"/>
    <w:rsid w:val="00946A2B"/>
    <w:rsid w:val="00965401"/>
    <w:rsid w:val="0097142A"/>
    <w:rsid w:val="00975AEC"/>
    <w:rsid w:val="009B69D2"/>
    <w:rsid w:val="00A1297D"/>
    <w:rsid w:val="00A161AA"/>
    <w:rsid w:val="00A16B6D"/>
    <w:rsid w:val="00A33B96"/>
    <w:rsid w:val="00A41084"/>
    <w:rsid w:val="00A65869"/>
    <w:rsid w:val="00A66B82"/>
    <w:rsid w:val="00A72A6C"/>
    <w:rsid w:val="00AF3699"/>
    <w:rsid w:val="00B06BF5"/>
    <w:rsid w:val="00B07DEE"/>
    <w:rsid w:val="00B20453"/>
    <w:rsid w:val="00B271CD"/>
    <w:rsid w:val="00B30683"/>
    <w:rsid w:val="00B45BF8"/>
    <w:rsid w:val="00B45E79"/>
    <w:rsid w:val="00B51655"/>
    <w:rsid w:val="00B65816"/>
    <w:rsid w:val="00B67819"/>
    <w:rsid w:val="00B70B85"/>
    <w:rsid w:val="00B7244E"/>
    <w:rsid w:val="00BA1198"/>
    <w:rsid w:val="00BA21B3"/>
    <w:rsid w:val="00BB4779"/>
    <w:rsid w:val="00BF11D0"/>
    <w:rsid w:val="00BF6BB8"/>
    <w:rsid w:val="00C11BA8"/>
    <w:rsid w:val="00C460CE"/>
    <w:rsid w:val="00C6237B"/>
    <w:rsid w:val="00CC1E68"/>
    <w:rsid w:val="00D16DA3"/>
    <w:rsid w:val="00D24CF1"/>
    <w:rsid w:val="00D8617F"/>
    <w:rsid w:val="00DB36AC"/>
    <w:rsid w:val="00DE0C58"/>
    <w:rsid w:val="00DE0F95"/>
    <w:rsid w:val="00E20A27"/>
    <w:rsid w:val="00E664FA"/>
    <w:rsid w:val="00E73C1D"/>
    <w:rsid w:val="00E76B47"/>
    <w:rsid w:val="00E8027A"/>
    <w:rsid w:val="00ED3A56"/>
    <w:rsid w:val="00F161F6"/>
    <w:rsid w:val="00F231AF"/>
    <w:rsid w:val="00F93C02"/>
    <w:rsid w:val="00FB4875"/>
    <w:rsid w:val="00FF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0CE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460CE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460CE"/>
    <w:pPr>
      <w:keepNext/>
      <w:jc w:val="center"/>
      <w:outlineLvl w:val="1"/>
    </w:pPr>
    <w:rPr>
      <w:b/>
      <w:bCs/>
      <w:i/>
      <w:iCs/>
      <w:color w:val="000000"/>
      <w:szCs w:val="18"/>
    </w:rPr>
  </w:style>
  <w:style w:type="paragraph" w:styleId="Nadpis3">
    <w:name w:val="heading 3"/>
    <w:basedOn w:val="Normln"/>
    <w:next w:val="Normln"/>
    <w:qFormat/>
    <w:rsid w:val="00C460CE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C460CE"/>
    <w:pPr>
      <w:keepNext/>
      <w:ind w:left="360"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rsid w:val="00C460CE"/>
    <w:pPr>
      <w:keepNext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rsid w:val="00C460CE"/>
    <w:pPr>
      <w:keepNext/>
      <w:jc w:val="center"/>
      <w:outlineLvl w:val="5"/>
    </w:pPr>
    <w:rPr>
      <w:b/>
      <w:bCs/>
      <w:color w:val="000000"/>
      <w:szCs w:val="18"/>
    </w:rPr>
  </w:style>
  <w:style w:type="paragraph" w:styleId="Nadpis7">
    <w:name w:val="heading 7"/>
    <w:basedOn w:val="Normln"/>
    <w:next w:val="Normln"/>
    <w:qFormat/>
    <w:rsid w:val="00C460CE"/>
    <w:pPr>
      <w:keepNext/>
      <w:ind w:left="2160"/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rsid w:val="00C460CE"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60C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qFormat/>
    <w:rsid w:val="00C460CE"/>
    <w:pPr>
      <w:jc w:val="center"/>
    </w:pPr>
    <w:rPr>
      <w:smallCaps/>
      <w:color w:val="000000"/>
      <w:sz w:val="28"/>
      <w:szCs w:val="18"/>
    </w:rPr>
  </w:style>
  <w:style w:type="paragraph" w:styleId="Zkladntextodsazen">
    <w:name w:val="Body Text Indent"/>
    <w:basedOn w:val="Normln"/>
    <w:rsid w:val="00C460CE"/>
    <w:pPr>
      <w:ind w:left="708"/>
    </w:pPr>
  </w:style>
  <w:style w:type="paragraph" w:styleId="Zkladntext">
    <w:name w:val="Body Text"/>
    <w:basedOn w:val="Normln"/>
    <w:rsid w:val="00C460CE"/>
    <w:pPr>
      <w:jc w:val="both"/>
    </w:pPr>
    <w:rPr>
      <w:color w:val="000000"/>
      <w:szCs w:val="20"/>
    </w:rPr>
  </w:style>
  <w:style w:type="paragraph" w:styleId="Zkladntext2">
    <w:name w:val="Body Text 2"/>
    <w:basedOn w:val="Normln"/>
    <w:rsid w:val="00C460CE"/>
    <w:pPr>
      <w:jc w:val="both"/>
    </w:pPr>
  </w:style>
  <w:style w:type="paragraph" w:styleId="Zhlav">
    <w:name w:val="header"/>
    <w:basedOn w:val="Normln"/>
    <w:rsid w:val="00C460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60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60CE"/>
  </w:style>
  <w:style w:type="paragraph" w:styleId="Zkladntext3">
    <w:name w:val="Body Text 3"/>
    <w:basedOn w:val="Normln"/>
    <w:rsid w:val="00C460CE"/>
    <w:pPr>
      <w:jc w:val="both"/>
    </w:pPr>
    <w:rPr>
      <w:i/>
      <w:iCs/>
    </w:rPr>
  </w:style>
  <w:style w:type="paragraph" w:customStyle="1" w:styleId="Zkladntext1">
    <w:name w:val="Základní text1"/>
    <w:rsid w:val="00C460CE"/>
    <w:rPr>
      <w:rFonts w:ascii="CG Times" w:hAnsi="CG Times"/>
      <w:color w:val="000000"/>
      <w:sz w:val="24"/>
      <w:lang w:val="en-US"/>
    </w:rPr>
  </w:style>
  <w:style w:type="paragraph" w:styleId="Zkladntextodsazen2">
    <w:name w:val="Body Text Indent 2"/>
    <w:basedOn w:val="Normln"/>
    <w:rsid w:val="00C460CE"/>
    <w:pPr>
      <w:spacing w:line="240" w:lineRule="atLeast"/>
      <w:ind w:left="360"/>
      <w:jc w:val="both"/>
    </w:pPr>
  </w:style>
  <w:style w:type="paragraph" w:customStyle="1" w:styleId="Nadpis">
    <w:name w:val="Nadpis"/>
    <w:basedOn w:val="Normln"/>
    <w:rsid w:val="00C460CE"/>
    <w:pPr>
      <w:suppressAutoHyphens/>
      <w:spacing w:line="230" w:lineRule="auto"/>
      <w:jc w:val="center"/>
    </w:pPr>
    <w:rPr>
      <w:rFonts w:ascii="Arial" w:hAnsi="Arial"/>
      <w:b/>
      <w:color w:val="000000"/>
      <w:sz w:val="36"/>
      <w:szCs w:val="20"/>
    </w:rPr>
  </w:style>
  <w:style w:type="paragraph" w:customStyle="1" w:styleId="ZkladntextIMP">
    <w:name w:val="Základní text_IMP"/>
    <w:basedOn w:val="NormlnIMP"/>
    <w:rsid w:val="00C460CE"/>
    <w:rPr>
      <w:rFonts w:ascii="CG Times" w:hAnsi="CG Times"/>
      <w:color w:val="000000"/>
      <w:sz w:val="24"/>
    </w:rPr>
  </w:style>
  <w:style w:type="paragraph" w:customStyle="1" w:styleId="NormlnIMP">
    <w:name w:val="Normální_IMP"/>
    <w:basedOn w:val="Normln"/>
    <w:rsid w:val="00C460CE"/>
    <w:pPr>
      <w:suppressAutoHyphens/>
      <w:spacing w:line="23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69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0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0CE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460CE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460CE"/>
    <w:pPr>
      <w:keepNext/>
      <w:jc w:val="center"/>
      <w:outlineLvl w:val="1"/>
    </w:pPr>
    <w:rPr>
      <w:b/>
      <w:bCs/>
      <w:i/>
      <w:iCs/>
      <w:color w:val="000000"/>
      <w:szCs w:val="18"/>
    </w:rPr>
  </w:style>
  <w:style w:type="paragraph" w:styleId="Nadpis3">
    <w:name w:val="heading 3"/>
    <w:basedOn w:val="Normln"/>
    <w:next w:val="Normln"/>
    <w:qFormat/>
    <w:rsid w:val="00C460CE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C460CE"/>
    <w:pPr>
      <w:keepNext/>
      <w:ind w:left="360"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rsid w:val="00C460CE"/>
    <w:pPr>
      <w:keepNext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rsid w:val="00C460CE"/>
    <w:pPr>
      <w:keepNext/>
      <w:jc w:val="center"/>
      <w:outlineLvl w:val="5"/>
    </w:pPr>
    <w:rPr>
      <w:b/>
      <w:bCs/>
      <w:color w:val="000000"/>
      <w:szCs w:val="18"/>
    </w:rPr>
  </w:style>
  <w:style w:type="paragraph" w:styleId="Nadpis7">
    <w:name w:val="heading 7"/>
    <w:basedOn w:val="Normln"/>
    <w:next w:val="Normln"/>
    <w:qFormat/>
    <w:rsid w:val="00C460CE"/>
    <w:pPr>
      <w:keepNext/>
      <w:ind w:left="2160"/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rsid w:val="00C460CE"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60C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qFormat/>
    <w:rsid w:val="00C460CE"/>
    <w:pPr>
      <w:jc w:val="center"/>
    </w:pPr>
    <w:rPr>
      <w:smallCaps/>
      <w:color w:val="000000"/>
      <w:sz w:val="28"/>
      <w:szCs w:val="1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odsazen">
    <w:name w:val="Body Text Indent"/>
    <w:basedOn w:val="Normln"/>
    <w:rsid w:val="00C460CE"/>
    <w:pPr>
      <w:ind w:left="708"/>
    </w:pPr>
  </w:style>
  <w:style w:type="paragraph" w:styleId="Zkladntext">
    <w:name w:val="Body Text"/>
    <w:basedOn w:val="Normln"/>
    <w:rsid w:val="00C460CE"/>
    <w:pPr>
      <w:jc w:val="both"/>
    </w:pPr>
    <w:rPr>
      <w:color w:val="000000"/>
      <w:szCs w:val="20"/>
    </w:rPr>
  </w:style>
  <w:style w:type="paragraph" w:styleId="Zkladntext2">
    <w:name w:val="Body Text 2"/>
    <w:basedOn w:val="Normln"/>
    <w:rsid w:val="00C460CE"/>
    <w:pPr>
      <w:jc w:val="both"/>
    </w:pPr>
  </w:style>
  <w:style w:type="paragraph" w:styleId="Zhlav">
    <w:name w:val="header"/>
    <w:basedOn w:val="Normln"/>
    <w:rsid w:val="00C460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60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60CE"/>
  </w:style>
  <w:style w:type="paragraph" w:styleId="Zkladntext3">
    <w:name w:val="Body Text 3"/>
    <w:basedOn w:val="Normln"/>
    <w:rsid w:val="00C460CE"/>
    <w:pPr>
      <w:jc w:val="both"/>
    </w:pPr>
    <w:rPr>
      <w:i/>
      <w:iCs/>
    </w:rPr>
  </w:style>
  <w:style w:type="paragraph" w:customStyle="1" w:styleId="Zkladntext1">
    <w:name w:val="Základní text1"/>
    <w:rsid w:val="00C460CE"/>
    <w:rPr>
      <w:rFonts w:ascii="CG Times" w:hAnsi="CG Times"/>
      <w:color w:val="000000"/>
      <w:sz w:val="24"/>
      <w:lang w:val="en-US"/>
    </w:rPr>
  </w:style>
  <w:style w:type="paragraph" w:styleId="Zkladntextodsazen2">
    <w:name w:val="Body Text Indent 2"/>
    <w:basedOn w:val="Normln"/>
    <w:rsid w:val="00C460CE"/>
    <w:pPr>
      <w:spacing w:line="240" w:lineRule="atLeast"/>
      <w:ind w:left="360"/>
      <w:jc w:val="both"/>
    </w:pPr>
  </w:style>
  <w:style w:type="paragraph" w:customStyle="1" w:styleId="Nadpis">
    <w:name w:val="Nadpis"/>
    <w:basedOn w:val="Normln"/>
    <w:rsid w:val="00C460CE"/>
    <w:pPr>
      <w:suppressAutoHyphens/>
      <w:spacing w:line="230" w:lineRule="auto"/>
      <w:jc w:val="center"/>
    </w:pPr>
    <w:rPr>
      <w:rFonts w:ascii="Arial" w:hAnsi="Arial"/>
      <w:b/>
      <w:color w:val="000000"/>
      <w:sz w:val="36"/>
      <w:szCs w:val="20"/>
    </w:rPr>
  </w:style>
  <w:style w:type="paragraph" w:customStyle="1" w:styleId="ZkladntextIMP">
    <w:name w:val="Základní text_IMP"/>
    <w:basedOn w:val="NormlnIMP"/>
    <w:rsid w:val="00C460CE"/>
    <w:rPr>
      <w:rFonts w:ascii="CG Times" w:hAnsi="CG Times"/>
      <w:color w:val="000000"/>
      <w:sz w:val="24"/>
    </w:rPr>
  </w:style>
  <w:style w:type="paragraph" w:customStyle="1" w:styleId="NormlnIMP">
    <w:name w:val="Normální_IMP"/>
    <w:basedOn w:val="Normln"/>
    <w:rsid w:val="00C460CE"/>
    <w:pPr>
      <w:suppressAutoHyphens/>
      <w:spacing w:line="23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69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0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1D1A-75A5-42AE-AE10-5DAA1161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</vt:lpstr>
    </vt:vector>
  </TitlesOfParts>
  <Company>FM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</dc:title>
  <dc:creator>zbynekp</dc:creator>
  <cp:lastModifiedBy>sikulova</cp:lastModifiedBy>
  <cp:revision>2</cp:revision>
  <cp:lastPrinted>2021-02-09T18:20:00Z</cp:lastPrinted>
  <dcterms:created xsi:type="dcterms:W3CDTF">2025-02-03T13:26:00Z</dcterms:created>
  <dcterms:modified xsi:type="dcterms:W3CDTF">2025-02-03T13:26:00Z</dcterms:modified>
</cp:coreProperties>
</file>