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C54F6A" w:rsidRPr="00C54F6A" w14:paraId="6CB8C876" w14:textId="77777777" w:rsidTr="00C54F6A">
        <w:tc>
          <w:tcPr>
            <w:tcW w:w="3114" w:type="dxa"/>
            <w:vAlign w:val="center"/>
          </w:tcPr>
          <w:p w14:paraId="62344CFC" w14:textId="6709F786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bookmarkStart w:id="0" w:name="_GoBack"/>
            <w:bookmarkEnd w:id="0"/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>Objednávka č.:</w:t>
            </w:r>
          </w:p>
        </w:tc>
        <w:tc>
          <w:tcPr>
            <w:tcW w:w="6622" w:type="dxa"/>
            <w:vAlign w:val="center"/>
          </w:tcPr>
          <w:p w14:paraId="0B7A4514" w14:textId="7512E220" w:rsidR="00C54F6A" w:rsidRPr="00C54F6A" w:rsidRDefault="004A0DD8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297/25/CSZS</w:t>
            </w:r>
          </w:p>
        </w:tc>
      </w:tr>
      <w:tr w:rsidR="00C54F6A" w:rsidRPr="00C54F6A" w14:paraId="5C1A1AF4" w14:textId="77777777" w:rsidTr="00C54F6A">
        <w:tc>
          <w:tcPr>
            <w:tcW w:w="3114" w:type="dxa"/>
            <w:vAlign w:val="center"/>
          </w:tcPr>
          <w:p w14:paraId="07EF398D" w14:textId="0469B0B7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Ze dne:</w:t>
            </w:r>
          </w:p>
        </w:tc>
        <w:tc>
          <w:tcPr>
            <w:tcW w:w="6622" w:type="dxa"/>
            <w:vAlign w:val="center"/>
          </w:tcPr>
          <w:p w14:paraId="7F7F923D" w14:textId="7274E091" w:rsidR="00C54F6A" w:rsidRPr="00C54F6A" w:rsidRDefault="004A0DD8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06. 02. 2025</w:t>
            </w:r>
          </w:p>
        </w:tc>
      </w:tr>
      <w:tr w:rsidR="00C54F6A" w:rsidRPr="00C54F6A" w14:paraId="535AA70D" w14:textId="77777777" w:rsidTr="00C54F6A">
        <w:tc>
          <w:tcPr>
            <w:tcW w:w="3114" w:type="dxa"/>
            <w:vAlign w:val="center"/>
          </w:tcPr>
          <w:p w14:paraId="7088F8F3" w14:textId="18151059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Dodací a platební podmínky:</w:t>
            </w:r>
          </w:p>
        </w:tc>
        <w:tc>
          <w:tcPr>
            <w:tcW w:w="6622" w:type="dxa"/>
            <w:vAlign w:val="center"/>
          </w:tcPr>
          <w:p w14:paraId="51C37B36" w14:textId="12BA1A4A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Platba převodem</w:t>
            </w:r>
          </w:p>
        </w:tc>
      </w:tr>
      <w:tr w:rsidR="00C54F6A" w:rsidRPr="00C54F6A" w14:paraId="22F857BB" w14:textId="77777777" w:rsidTr="00C54F6A">
        <w:tc>
          <w:tcPr>
            <w:tcW w:w="3114" w:type="dxa"/>
            <w:vAlign w:val="center"/>
          </w:tcPr>
          <w:p w14:paraId="57C76ECB" w14:textId="2AF76CEC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Sjednaná cena celkem:</w:t>
            </w:r>
          </w:p>
        </w:tc>
        <w:tc>
          <w:tcPr>
            <w:tcW w:w="6622" w:type="dxa"/>
            <w:vAlign w:val="center"/>
          </w:tcPr>
          <w:p w14:paraId="18F2501E" w14:textId="4CCE1266" w:rsidR="00C54F6A" w:rsidRPr="00C54F6A" w:rsidRDefault="001548DB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127 200 Kč</w:t>
            </w:r>
          </w:p>
        </w:tc>
      </w:tr>
      <w:tr w:rsidR="00C54F6A" w:rsidRPr="00C54F6A" w14:paraId="59F6D143" w14:textId="77777777" w:rsidTr="00C54F6A">
        <w:tc>
          <w:tcPr>
            <w:tcW w:w="3114" w:type="dxa"/>
            <w:vAlign w:val="center"/>
          </w:tcPr>
          <w:p w14:paraId="2C4A69B1" w14:textId="7913160C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Podmínky platby:</w:t>
            </w:r>
          </w:p>
        </w:tc>
        <w:tc>
          <w:tcPr>
            <w:tcW w:w="6622" w:type="dxa"/>
            <w:vAlign w:val="center"/>
          </w:tcPr>
          <w:p w14:paraId="3DC56D17" w14:textId="33EB6DC1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Průběžná úhrada na základě vystavených faktur za jednotlivé kurzy</w:t>
            </w:r>
          </w:p>
        </w:tc>
      </w:tr>
    </w:tbl>
    <w:p w14:paraId="6024BCFA" w14:textId="6CC6E33C" w:rsidR="009B45CA" w:rsidRPr="00C54F6A" w:rsidRDefault="009B45CA" w:rsidP="00C54F6A">
      <w:pPr>
        <w:spacing w:line="276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3645"/>
      </w:tblGrid>
      <w:tr w:rsidR="00C54F6A" w:rsidRPr="00C54F6A" w14:paraId="3AB9C6DF" w14:textId="77777777" w:rsidTr="00C54F6A">
        <w:tc>
          <w:tcPr>
            <w:tcW w:w="6091" w:type="dxa"/>
            <w:vAlign w:val="center"/>
          </w:tcPr>
          <w:p w14:paraId="3C35AFBC" w14:textId="49766676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>Objednatel služby:</w:t>
            </w:r>
          </w:p>
          <w:p w14:paraId="5E45A684" w14:textId="61D127C3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Centrum sociálních a zdravotních služeb Poděbrady o.p.s.</w:t>
            </w:r>
          </w:p>
          <w:p w14:paraId="2FEF5AD4" w14:textId="3B56FFD8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Nám. T. G. Masaryka 1130/18</w:t>
            </w:r>
          </w:p>
          <w:p w14:paraId="13A1DA43" w14:textId="5FC9A80F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290 01 Poděbrady</w:t>
            </w:r>
          </w:p>
          <w:p w14:paraId="087BCB28" w14:textId="38EBF55D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IČO 273 95 286</w:t>
            </w:r>
          </w:p>
        </w:tc>
        <w:tc>
          <w:tcPr>
            <w:tcW w:w="3645" w:type="dxa"/>
            <w:vAlign w:val="center"/>
          </w:tcPr>
          <w:p w14:paraId="10752C02" w14:textId="77777777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Poskytovatel služby: </w:t>
            </w:r>
          </w:p>
          <w:p w14:paraId="60FDCE47" w14:textId="77777777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SEDUCA-CZE s.r.o.</w:t>
            </w:r>
          </w:p>
          <w:p w14:paraId="48A6B336" w14:textId="77777777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Čerpadlová 1034/2b</w:t>
            </w:r>
          </w:p>
          <w:p w14:paraId="2E8A69A7" w14:textId="2884FBB4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190 00 Praha 9 – Vysočany</w:t>
            </w:r>
          </w:p>
          <w:p w14:paraId="102D73A2" w14:textId="715915AB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IČO 014 70 906</w:t>
            </w:r>
          </w:p>
        </w:tc>
      </w:tr>
    </w:tbl>
    <w:p w14:paraId="25086438" w14:textId="77777777" w:rsidR="00C54F6A" w:rsidRPr="00C54F6A" w:rsidRDefault="00C54F6A" w:rsidP="009B45CA">
      <w:pPr>
        <w:rPr>
          <w:rFonts w:ascii="Arial" w:hAnsi="Arial" w:cs="Arial"/>
          <w:bCs/>
          <w:sz w:val="22"/>
          <w:szCs w:val="24"/>
        </w:rPr>
      </w:pPr>
    </w:p>
    <w:p w14:paraId="5331296B" w14:textId="1B4D3815" w:rsidR="00CA3636" w:rsidRPr="00C54F6A" w:rsidRDefault="00C54F6A" w:rsidP="009B45CA">
      <w:pPr>
        <w:rPr>
          <w:rFonts w:ascii="Arial" w:hAnsi="Arial" w:cs="Arial"/>
          <w:bCs/>
          <w:sz w:val="22"/>
          <w:szCs w:val="24"/>
        </w:rPr>
      </w:pPr>
      <w:r w:rsidRPr="00C54F6A">
        <w:rPr>
          <w:rFonts w:ascii="Arial" w:hAnsi="Arial" w:cs="Arial"/>
          <w:bCs/>
          <w:sz w:val="22"/>
          <w:szCs w:val="24"/>
        </w:rPr>
        <w:t>Na základě zaslané cenové nabídky objednáváme pro naši společnost na rok 2025 tyto vzdělávací programy:</w:t>
      </w:r>
    </w:p>
    <w:p w14:paraId="5355992E" w14:textId="0EA2BA18" w:rsidR="00C54F6A" w:rsidRDefault="00C54F6A" w:rsidP="009B45CA">
      <w:pPr>
        <w:rPr>
          <w:rFonts w:ascii="Arial" w:hAnsi="Arial" w:cs="Arial"/>
          <w:bCs/>
          <w:sz w:val="22"/>
          <w:szCs w:val="24"/>
        </w:rPr>
      </w:pPr>
    </w:p>
    <w:p w14:paraId="3A984BF7" w14:textId="2A835E7B" w:rsidR="007004F0" w:rsidRDefault="007004F0" w:rsidP="009B45CA"/>
    <w:tbl>
      <w:tblPr>
        <w:tblStyle w:val="Tabulkasmkou2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1537"/>
        <w:gridCol w:w="1841"/>
        <w:gridCol w:w="1976"/>
      </w:tblGrid>
      <w:tr w:rsidR="007004F0" w:rsidRPr="007004F0" w14:paraId="093C009A" w14:textId="77777777" w:rsidTr="00115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DC43FE9" w14:textId="67837E7C" w:rsidR="007004F0" w:rsidRPr="007004F0" w:rsidRDefault="007004F0" w:rsidP="007004F0">
            <w:pPr>
              <w:rPr>
                <w:rFonts w:ascii="Arial" w:hAnsi="Arial" w:cs="Arial"/>
                <w:sz w:val="22"/>
                <w:szCs w:val="24"/>
              </w:rPr>
            </w:pPr>
            <w:r w:rsidRPr="007004F0">
              <w:rPr>
                <w:rFonts w:ascii="Arial" w:hAnsi="Arial" w:cs="Arial"/>
                <w:sz w:val="22"/>
                <w:szCs w:val="24"/>
              </w:rPr>
              <w:t>Vzdělávací program</w:t>
            </w:r>
          </w:p>
        </w:tc>
        <w:tc>
          <w:tcPr>
            <w:tcW w:w="1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CD4A16B" w14:textId="77777777" w:rsidR="007004F0" w:rsidRPr="007004F0" w:rsidRDefault="007004F0" w:rsidP="00700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7004F0">
              <w:rPr>
                <w:rFonts w:ascii="Arial" w:hAnsi="Arial" w:cs="Arial"/>
                <w:sz w:val="22"/>
                <w:szCs w:val="24"/>
              </w:rPr>
              <w:t>počet vyučovacích hodin</w:t>
            </w:r>
          </w:p>
        </w:tc>
        <w:tc>
          <w:tcPr>
            <w:tcW w:w="1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4413C31" w14:textId="77777777" w:rsidR="007004F0" w:rsidRPr="007004F0" w:rsidRDefault="007004F0" w:rsidP="00700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7004F0">
              <w:rPr>
                <w:rFonts w:ascii="Arial" w:hAnsi="Arial" w:cs="Arial"/>
                <w:sz w:val="22"/>
                <w:szCs w:val="24"/>
              </w:rPr>
              <w:t>cena za program</w:t>
            </w:r>
          </w:p>
        </w:tc>
        <w:tc>
          <w:tcPr>
            <w:tcW w:w="19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5AF1816" w14:textId="77777777" w:rsidR="007004F0" w:rsidRPr="007004F0" w:rsidRDefault="007004F0" w:rsidP="00700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7004F0">
              <w:rPr>
                <w:rFonts w:ascii="Arial" w:hAnsi="Arial" w:cs="Arial"/>
                <w:sz w:val="22"/>
                <w:szCs w:val="24"/>
              </w:rPr>
              <w:t>počet programů</w:t>
            </w:r>
          </w:p>
        </w:tc>
      </w:tr>
      <w:tr w:rsidR="007004F0" w:rsidRPr="007004F0" w14:paraId="75D003C8" w14:textId="77777777" w:rsidTr="0011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vAlign w:val="center"/>
            <w:hideMark/>
          </w:tcPr>
          <w:p w14:paraId="5DEFCA0B" w14:textId="77777777" w:rsidR="007004F0" w:rsidRPr="007004F0" w:rsidRDefault="007004F0" w:rsidP="007004F0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7004F0">
              <w:rPr>
                <w:rFonts w:ascii="Arial" w:hAnsi="Arial" w:cs="Arial"/>
                <w:b w:val="0"/>
                <w:sz w:val="22"/>
                <w:szCs w:val="24"/>
              </w:rPr>
              <w:t>Poskytování paliativní péče v podmínkách soc. služeb</w:t>
            </w:r>
          </w:p>
        </w:tc>
        <w:tc>
          <w:tcPr>
            <w:tcW w:w="1535" w:type="dxa"/>
            <w:noWrap/>
            <w:vAlign w:val="center"/>
            <w:hideMark/>
          </w:tcPr>
          <w:p w14:paraId="5326E761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8</w:t>
            </w:r>
          </w:p>
        </w:tc>
        <w:tc>
          <w:tcPr>
            <w:tcW w:w="1841" w:type="dxa"/>
            <w:noWrap/>
            <w:vAlign w:val="center"/>
            <w:hideMark/>
          </w:tcPr>
          <w:p w14:paraId="168756D9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 xml:space="preserve">         15 900 Kč </w:t>
            </w:r>
          </w:p>
        </w:tc>
        <w:tc>
          <w:tcPr>
            <w:tcW w:w="1976" w:type="dxa"/>
            <w:noWrap/>
            <w:vAlign w:val="center"/>
            <w:hideMark/>
          </w:tcPr>
          <w:p w14:paraId="611B77CE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2</w:t>
            </w:r>
          </w:p>
        </w:tc>
      </w:tr>
      <w:tr w:rsidR="007004F0" w:rsidRPr="007004F0" w14:paraId="03981942" w14:textId="77777777" w:rsidTr="00115A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vAlign w:val="center"/>
            <w:hideMark/>
          </w:tcPr>
          <w:p w14:paraId="482E09B7" w14:textId="77777777" w:rsidR="007004F0" w:rsidRPr="007004F0" w:rsidRDefault="007004F0" w:rsidP="007004F0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7004F0">
              <w:rPr>
                <w:rFonts w:ascii="Arial" w:hAnsi="Arial" w:cs="Arial"/>
                <w:b w:val="0"/>
                <w:sz w:val="22"/>
                <w:szCs w:val="24"/>
              </w:rPr>
              <w:t>Aby záda nebolela</w:t>
            </w:r>
          </w:p>
        </w:tc>
        <w:tc>
          <w:tcPr>
            <w:tcW w:w="1535" w:type="dxa"/>
            <w:noWrap/>
            <w:vAlign w:val="center"/>
            <w:hideMark/>
          </w:tcPr>
          <w:p w14:paraId="29378746" w14:textId="77777777" w:rsidR="007004F0" w:rsidRPr="007004F0" w:rsidRDefault="007004F0" w:rsidP="007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8</w:t>
            </w:r>
          </w:p>
        </w:tc>
        <w:tc>
          <w:tcPr>
            <w:tcW w:w="1841" w:type="dxa"/>
            <w:noWrap/>
            <w:vAlign w:val="center"/>
            <w:hideMark/>
          </w:tcPr>
          <w:p w14:paraId="524D6172" w14:textId="77777777" w:rsidR="007004F0" w:rsidRPr="007004F0" w:rsidRDefault="007004F0" w:rsidP="007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 xml:space="preserve">         15 900 Kč </w:t>
            </w:r>
          </w:p>
        </w:tc>
        <w:tc>
          <w:tcPr>
            <w:tcW w:w="1976" w:type="dxa"/>
            <w:noWrap/>
            <w:vAlign w:val="center"/>
            <w:hideMark/>
          </w:tcPr>
          <w:p w14:paraId="7DA02428" w14:textId="77777777" w:rsidR="007004F0" w:rsidRPr="007004F0" w:rsidRDefault="007004F0" w:rsidP="007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1</w:t>
            </w:r>
          </w:p>
        </w:tc>
      </w:tr>
      <w:tr w:rsidR="007004F0" w:rsidRPr="007004F0" w14:paraId="5B3E9C94" w14:textId="77777777" w:rsidTr="0011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vAlign w:val="center"/>
            <w:hideMark/>
          </w:tcPr>
          <w:p w14:paraId="7D0D9CDD" w14:textId="77777777" w:rsidR="007004F0" w:rsidRPr="007004F0" w:rsidRDefault="007004F0" w:rsidP="007004F0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7004F0">
              <w:rPr>
                <w:rFonts w:ascii="Arial" w:hAnsi="Arial" w:cs="Arial"/>
                <w:b w:val="0"/>
                <w:sz w:val="22"/>
                <w:szCs w:val="24"/>
              </w:rPr>
              <w:t>Základy manipulace s imobilním klientem</w:t>
            </w:r>
          </w:p>
        </w:tc>
        <w:tc>
          <w:tcPr>
            <w:tcW w:w="1535" w:type="dxa"/>
            <w:noWrap/>
            <w:vAlign w:val="center"/>
            <w:hideMark/>
          </w:tcPr>
          <w:p w14:paraId="0E47CAB7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8</w:t>
            </w:r>
          </w:p>
        </w:tc>
        <w:tc>
          <w:tcPr>
            <w:tcW w:w="1841" w:type="dxa"/>
            <w:noWrap/>
            <w:vAlign w:val="center"/>
            <w:hideMark/>
          </w:tcPr>
          <w:p w14:paraId="73388ED7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 xml:space="preserve">         15 900 Kč </w:t>
            </w:r>
          </w:p>
        </w:tc>
        <w:tc>
          <w:tcPr>
            <w:tcW w:w="1976" w:type="dxa"/>
            <w:noWrap/>
            <w:vAlign w:val="center"/>
            <w:hideMark/>
          </w:tcPr>
          <w:p w14:paraId="5BCCCF6E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1</w:t>
            </w:r>
          </w:p>
        </w:tc>
      </w:tr>
      <w:tr w:rsidR="007004F0" w:rsidRPr="007004F0" w14:paraId="74822616" w14:textId="77777777" w:rsidTr="00115A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vAlign w:val="center"/>
            <w:hideMark/>
          </w:tcPr>
          <w:p w14:paraId="0C09D002" w14:textId="77777777" w:rsidR="007004F0" w:rsidRPr="007004F0" w:rsidRDefault="007004F0" w:rsidP="007004F0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7004F0">
              <w:rPr>
                <w:rFonts w:ascii="Arial" w:hAnsi="Arial" w:cs="Arial"/>
                <w:b w:val="0"/>
                <w:sz w:val="22"/>
                <w:szCs w:val="24"/>
              </w:rPr>
              <w:t>Specifika péče o klienty s Alzheimerovou chorobou</w:t>
            </w:r>
          </w:p>
        </w:tc>
        <w:tc>
          <w:tcPr>
            <w:tcW w:w="1535" w:type="dxa"/>
            <w:noWrap/>
            <w:vAlign w:val="center"/>
            <w:hideMark/>
          </w:tcPr>
          <w:p w14:paraId="6F7D81F7" w14:textId="77777777" w:rsidR="007004F0" w:rsidRPr="007004F0" w:rsidRDefault="007004F0" w:rsidP="007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8</w:t>
            </w:r>
          </w:p>
        </w:tc>
        <w:tc>
          <w:tcPr>
            <w:tcW w:w="1841" w:type="dxa"/>
            <w:noWrap/>
            <w:vAlign w:val="center"/>
            <w:hideMark/>
          </w:tcPr>
          <w:p w14:paraId="3CEFC523" w14:textId="77777777" w:rsidR="007004F0" w:rsidRPr="007004F0" w:rsidRDefault="007004F0" w:rsidP="007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 xml:space="preserve">         15 900 Kč </w:t>
            </w:r>
          </w:p>
        </w:tc>
        <w:tc>
          <w:tcPr>
            <w:tcW w:w="1976" w:type="dxa"/>
            <w:noWrap/>
            <w:vAlign w:val="center"/>
            <w:hideMark/>
          </w:tcPr>
          <w:p w14:paraId="556A927A" w14:textId="77777777" w:rsidR="007004F0" w:rsidRPr="007004F0" w:rsidRDefault="007004F0" w:rsidP="007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2</w:t>
            </w:r>
          </w:p>
        </w:tc>
      </w:tr>
      <w:tr w:rsidR="007004F0" w:rsidRPr="007004F0" w14:paraId="5A1C17BE" w14:textId="77777777" w:rsidTr="0011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vAlign w:val="center"/>
            <w:hideMark/>
          </w:tcPr>
          <w:p w14:paraId="3FFC1D0B" w14:textId="77777777" w:rsidR="007004F0" w:rsidRPr="007004F0" w:rsidRDefault="007004F0" w:rsidP="007004F0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7004F0">
              <w:rPr>
                <w:rFonts w:ascii="Arial" w:hAnsi="Arial" w:cs="Arial"/>
                <w:b w:val="0"/>
                <w:sz w:val="22"/>
                <w:szCs w:val="24"/>
              </w:rPr>
              <w:t>Základy manipulace s imobilním klientem</w:t>
            </w:r>
          </w:p>
        </w:tc>
        <w:tc>
          <w:tcPr>
            <w:tcW w:w="1535" w:type="dxa"/>
            <w:noWrap/>
            <w:vAlign w:val="center"/>
            <w:hideMark/>
          </w:tcPr>
          <w:p w14:paraId="45F2FCFF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8</w:t>
            </w:r>
          </w:p>
        </w:tc>
        <w:tc>
          <w:tcPr>
            <w:tcW w:w="1841" w:type="dxa"/>
            <w:noWrap/>
            <w:vAlign w:val="center"/>
            <w:hideMark/>
          </w:tcPr>
          <w:p w14:paraId="15E09FDA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 xml:space="preserve">         15 900 Kč </w:t>
            </w:r>
          </w:p>
        </w:tc>
        <w:tc>
          <w:tcPr>
            <w:tcW w:w="1976" w:type="dxa"/>
            <w:noWrap/>
            <w:vAlign w:val="center"/>
            <w:hideMark/>
          </w:tcPr>
          <w:p w14:paraId="6561202C" w14:textId="77777777" w:rsidR="007004F0" w:rsidRPr="007004F0" w:rsidRDefault="007004F0" w:rsidP="0070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2</w:t>
            </w:r>
          </w:p>
        </w:tc>
      </w:tr>
      <w:tr w:rsidR="007004F0" w:rsidRPr="007004F0" w14:paraId="71DA873F" w14:textId="77777777" w:rsidTr="00115A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vAlign w:val="center"/>
            <w:hideMark/>
          </w:tcPr>
          <w:p w14:paraId="02C7B31D" w14:textId="77777777" w:rsidR="007004F0" w:rsidRPr="007004F0" w:rsidRDefault="007004F0" w:rsidP="007004F0">
            <w:pPr>
              <w:rPr>
                <w:rFonts w:ascii="Arial" w:hAnsi="Arial" w:cs="Arial"/>
                <w:sz w:val="22"/>
                <w:szCs w:val="24"/>
              </w:rPr>
            </w:pPr>
            <w:r w:rsidRPr="007004F0">
              <w:rPr>
                <w:rFonts w:ascii="Arial" w:hAnsi="Arial" w:cs="Arial"/>
                <w:sz w:val="22"/>
                <w:szCs w:val="24"/>
              </w:rPr>
              <w:t>Sjednaná cena celkem</w:t>
            </w:r>
          </w:p>
        </w:tc>
        <w:tc>
          <w:tcPr>
            <w:tcW w:w="1535" w:type="dxa"/>
            <w:noWrap/>
            <w:vAlign w:val="center"/>
            <w:hideMark/>
          </w:tcPr>
          <w:p w14:paraId="422EFFE8" w14:textId="77777777" w:rsidR="007004F0" w:rsidRPr="007004F0" w:rsidRDefault="007004F0" w:rsidP="007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14:paraId="201C2CBF" w14:textId="1FDD0F6C" w:rsidR="007004F0" w:rsidRPr="007004F0" w:rsidRDefault="007004F0" w:rsidP="007004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>127 200 Kč</w:t>
            </w:r>
          </w:p>
        </w:tc>
        <w:tc>
          <w:tcPr>
            <w:tcW w:w="1976" w:type="dxa"/>
            <w:noWrap/>
            <w:vAlign w:val="center"/>
            <w:hideMark/>
          </w:tcPr>
          <w:p w14:paraId="73ED4E1C" w14:textId="44B99D87" w:rsidR="007004F0" w:rsidRPr="007004F0" w:rsidRDefault="007004F0" w:rsidP="00700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7004F0">
              <w:rPr>
                <w:rFonts w:ascii="Arial" w:hAnsi="Arial" w:cs="Arial"/>
                <w:bCs/>
                <w:sz w:val="22"/>
                <w:szCs w:val="24"/>
              </w:rPr>
              <w:t xml:space="preserve">        </w:t>
            </w:r>
          </w:p>
        </w:tc>
      </w:tr>
    </w:tbl>
    <w:p w14:paraId="13C9D1C2" w14:textId="6B43FE65" w:rsidR="007004F0" w:rsidRPr="00C54F6A" w:rsidRDefault="007004F0" w:rsidP="009B45CA">
      <w:pPr>
        <w:rPr>
          <w:rFonts w:ascii="Arial" w:hAnsi="Arial" w:cs="Arial"/>
          <w:bCs/>
          <w:sz w:val="22"/>
          <w:szCs w:val="24"/>
        </w:rPr>
      </w:pPr>
    </w:p>
    <w:p w14:paraId="7B9678D1" w14:textId="56A5E7F4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35C06990" w14:textId="319E7EB3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6D6C57DC" w14:textId="7AAF7521" w:rsidR="001548DB" w:rsidRDefault="001548DB" w:rsidP="007004F0">
      <w:pPr>
        <w:tabs>
          <w:tab w:val="left" w:pos="5535"/>
        </w:tabs>
        <w:rPr>
          <w:rFonts w:ascii="Arial" w:hAnsi="Arial" w:cs="Arial"/>
          <w:sz w:val="22"/>
          <w:szCs w:val="24"/>
        </w:rPr>
      </w:pPr>
    </w:p>
    <w:p w14:paraId="382D7AD6" w14:textId="4AD4D5D9" w:rsidR="001548DB" w:rsidRDefault="001548DB" w:rsidP="007004F0">
      <w:pPr>
        <w:tabs>
          <w:tab w:val="left" w:pos="5535"/>
        </w:tabs>
        <w:rPr>
          <w:rFonts w:ascii="Arial" w:hAnsi="Arial" w:cs="Arial"/>
          <w:sz w:val="22"/>
          <w:szCs w:val="24"/>
        </w:rPr>
      </w:pPr>
    </w:p>
    <w:p w14:paraId="621CCC1B" w14:textId="77777777" w:rsidR="001548DB" w:rsidRDefault="001548DB" w:rsidP="007004F0">
      <w:pPr>
        <w:tabs>
          <w:tab w:val="left" w:pos="5535"/>
        </w:tabs>
        <w:rPr>
          <w:rFonts w:ascii="Arial" w:hAnsi="Arial" w:cs="Arial"/>
          <w:sz w:val="22"/>
          <w:szCs w:val="24"/>
        </w:rPr>
      </w:pPr>
    </w:p>
    <w:p w14:paraId="562F3C10" w14:textId="77777777" w:rsidR="001548DB" w:rsidRDefault="001548DB" w:rsidP="007004F0">
      <w:pPr>
        <w:tabs>
          <w:tab w:val="left" w:pos="5535"/>
        </w:tabs>
        <w:rPr>
          <w:rFonts w:ascii="Arial" w:hAnsi="Arial" w:cs="Arial"/>
          <w:sz w:val="22"/>
          <w:szCs w:val="24"/>
        </w:rPr>
      </w:pPr>
    </w:p>
    <w:p w14:paraId="1A39A2E5" w14:textId="77777777" w:rsidR="001548DB" w:rsidRDefault="001548DB" w:rsidP="007004F0">
      <w:pPr>
        <w:tabs>
          <w:tab w:val="left" w:pos="5535"/>
        </w:tabs>
        <w:rPr>
          <w:rFonts w:ascii="Arial" w:hAnsi="Arial" w:cs="Arial"/>
          <w:sz w:val="22"/>
          <w:szCs w:val="24"/>
        </w:rPr>
      </w:pPr>
    </w:p>
    <w:p w14:paraId="286F5426" w14:textId="6D202221" w:rsidR="009B45CA" w:rsidRDefault="001548DB" w:rsidP="001548DB">
      <w:pPr>
        <w:tabs>
          <w:tab w:val="left" w:pos="5535"/>
        </w:tabs>
        <w:ind w:left="35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Bc. Emilie Třísková</w:t>
      </w:r>
    </w:p>
    <w:p w14:paraId="44080E02" w14:textId="5BB51558" w:rsidR="001548DB" w:rsidRDefault="001548DB" w:rsidP="001548DB">
      <w:pPr>
        <w:tabs>
          <w:tab w:val="left" w:pos="5535"/>
        </w:tabs>
        <w:ind w:left="35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ředitelka</w:t>
      </w:r>
    </w:p>
    <w:p w14:paraId="0CDE5110" w14:textId="48C1B8A1" w:rsidR="001548DB" w:rsidRPr="00C54F6A" w:rsidRDefault="001548DB" w:rsidP="001548DB">
      <w:pPr>
        <w:tabs>
          <w:tab w:val="left" w:pos="5535"/>
        </w:tabs>
        <w:ind w:left="35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Centrum sociálních a zdravotních služeb Poděbrady o.p.s.</w:t>
      </w:r>
    </w:p>
    <w:p w14:paraId="4A000C02" w14:textId="7ED976CC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77AF7AA6" w14:textId="22012CF7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226C08C" w14:textId="43B572E8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3060307" w14:textId="38AEE7BA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8FCAFA6" w14:textId="09207CA3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  <w:r w:rsidRPr="00C54F6A">
        <w:rPr>
          <w:rFonts w:ascii="Arial" w:hAnsi="Arial" w:cs="Arial"/>
          <w:sz w:val="22"/>
          <w:szCs w:val="24"/>
        </w:rPr>
        <w:tab/>
      </w:r>
    </w:p>
    <w:p w14:paraId="6E2D75B9" w14:textId="77777777" w:rsidR="00DF1317" w:rsidRPr="00C54F6A" w:rsidRDefault="00DF1317" w:rsidP="00013052">
      <w:pPr>
        <w:rPr>
          <w:rFonts w:ascii="Arial" w:hAnsi="Arial" w:cs="Arial"/>
          <w:sz w:val="22"/>
          <w:szCs w:val="24"/>
        </w:rPr>
      </w:pPr>
    </w:p>
    <w:sectPr w:rsidR="00DF1317" w:rsidRPr="00C54F6A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47F3C" w14:textId="77777777" w:rsidR="00493694" w:rsidRDefault="00493694">
      <w:r>
        <w:separator/>
      </w:r>
    </w:p>
  </w:endnote>
  <w:endnote w:type="continuationSeparator" w:id="0">
    <w:p w14:paraId="555DB09C" w14:textId="77777777" w:rsidR="00493694" w:rsidRDefault="0049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493694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52C80" w14:textId="77777777" w:rsidR="00493694" w:rsidRDefault="00493694">
      <w:r>
        <w:separator/>
      </w:r>
    </w:p>
  </w:footnote>
  <w:footnote w:type="continuationSeparator" w:id="0">
    <w:p w14:paraId="347AA69E" w14:textId="77777777" w:rsidR="00493694" w:rsidRDefault="0049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66E8"/>
    <w:rsid w:val="00023531"/>
    <w:rsid w:val="0003497C"/>
    <w:rsid w:val="00041114"/>
    <w:rsid w:val="000631A6"/>
    <w:rsid w:val="0006662B"/>
    <w:rsid w:val="00081D4E"/>
    <w:rsid w:val="000A1C9F"/>
    <w:rsid w:val="000A1E38"/>
    <w:rsid w:val="000A2799"/>
    <w:rsid w:val="000F7751"/>
    <w:rsid w:val="000F7C82"/>
    <w:rsid w:val="00105184"/>
    <w:rsid w:val="00115A4B"/>
    <w:rsid w:val="001272E4"/>
    <w:rsid w:val="00133079"/>
    <w:rsid w:val="001368CA"/>
    <w:rsid w:val="001528C5"/>
    <w:rsid w:val="001548DB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6844"/>
    <w:rsid w:val="003401B0"/>
    <w:rsid w:val="0034605D"/>
    <w:rsid w:val="00346703"/>
    <w:rsid w:val="00353CB4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E4232"/>
    <w:rsid w:val="003E4701"/>
    <w:rsid w:val="00402164"/>
    <w:rsid w:val="0040337C"/>
    <w:rsid w:val="00404CAE"/>
    <w:rsid w:val="004523A9"/>
    <w:rsid w:val="004651D7"/>
    <w:rsid w:val="00486388"/>
    <w:rsid w:val="00493694"/>
    <w:rsid w:val="004A0DD8"/>
    <w:rsid w:val="004B6F77"/>
    <w:rsid w:val="004C1407"/>
    <w:rsid w:val="004C370D"/>
    <w:rsid w:val="004C5673"/>
    <w:rsid w:val="004C5BFF"/>
    <w:rsid w:val="004C68A0"/>
    <w:rsid w:val="004D353F"/>
    <w:rsid w:val="0050145A"/>
    <w:rsid w:val="00523F41"/>
    <w:rsid w:val="00532ADB"/>
    <w:rsid w:val="00534361"/>
    <w:rsid w:val="0054453A"/>
    <w:rsid w:val="0055182C"/>
    <w:rsid w:val="00554415"/>
    <w:rsid w:val="005869A3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97332"/>
    <w:rsid w:val="006E61B3"/>
    <w:rsid w:val="006F1FEE"/>
    <w:rsid w:val="007004F0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C1C0A"/>
    <w:rsid w:val="007D6120"/>
    <w:rsid w:val="00810180"/>
    <w:rsid w:val="0081500A"/>
    <w:rsid w:val="00817536"/>
    <w:rsid w:val="00820038"/>
    <w:rsid w:val="00827B17"/>
    <w:rsid w:val="00830FC8"/>
    <w:rsid w:val="00836EF3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24363"/>
    <w:rsid w:val="00A26546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C3232"/>
    <w:rsid w:val="00AC3B17"/>
    <w:rsid w:val="00AD50AF"/>
    <w:rsid w:val="00AD5CC4"/>
    <w:rsid w:val="00AE4F6C"/>
    <w:rsid w:val="00AE787E"/>
    <w:rsid w:val="00B1021C"/>
    <w:rsid w:val="00B12179"/>
    <w:rsid w:val="00B26F33"/>
    <w:rsid w:val="00B35784"/>
    <w:rsid w:val="00B95C17"/>
    <w:rsid w:val="00B978B8"/>
    <w:rsid w:val="00B97B7B"/>
    <w:rsid w:val="00BA4FF8"/>
    <w:rsid w:val="00BB0AD5"/>
    <w:rsid w:val="00BC4E2E"/>
    <w:rsid w:val="00BC58CA"/>
    <w:rsid w:val="00BC5C2A"/>
    <w:rsid w:val="00BF54F5"/>
    <w:rsid w:val="00C16D36"/>
    <w:rsid w:val="00C277BC"/>
    <w:rsid w:val="00C30E74"/>
    <w:rsid w:val="00C453FA"/>
    <w:rsid w:val="00C45667"/>
    <w:rsid w:val="00C54F6A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B66ED"/>
    <w:rsid w:val="00ED2D30"/>
    <w:rsid w:val="00EE6ABC"/>
    <w:rsid w:val="00EF2701"/>
    <w:rsid w:val="00EF44A5"/>
    <w:rsid w:val="00EF4BE8"/>
    <w:rsid w:val="00F1142F"/>
    <w:rsid w:val="00F12525"/>
    <w:rsid w:val="00F13E6D"/>
    <w:rsid w:val="00F3454C"/>
    <w:rsid w:val="00F531D2"/>
    <w:rsid w:val="00F93C24"/>
    <w:rsid w:val="00FB0144"/>
    <w:rsid w:val="00FC3AE7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ulkasmkou2">
    <w:name w:val="Grid Table 2"/>
    <w:basedOn w:val="Normlntabulka"/>
    <w:uiPriority w:val="47"/>
    <w:rsid w:val="007004F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19C6-FC8B-40CF-9EC6-00643FA4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5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1102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9</cp:revision>
  <cp:lastPrinted>2025-02-07T07:50:00Z</cp:lastPrinted>
  <dcterms:created xsi:type="dcterms:W3CDTF">2025-02-06T07:47:00Z</dcterms:created>
  <dcterms:modified xsi:type="dcterms:W3CDTF">2025-02-07T07:52:00Z</dcterms:modified>
</cp:coreProperties>
</file>