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75585" w14:textId="3866E2E0" w:rsidR="00B51098" w:rsidRPr="0097142F" w:rsidRDefault="0097142F" w:rsidP="0097142F">
      <w:pPr>
        <w:rPr>
          <w:rFonts w:ascii="Garamond" w:hAnsi="Garamond"/>
        </w:rPr>
      </w:pPr>
      <w:r w:rsidRPr="0097142F">
        <w:rPr>
          <w:rFonts w:ascii="Garamond" w:hAnsi="Garamond"/>
        </w:rPr>
        <w:t>Příloha č. 4 smlouvy o nájmu prostoru sloužícího k podnikání</w:t>
      </w:r>
    </w:p>
    <w:p w14:paraId="2708C089" w14:textId="77777777" w:rsidR="00B51098" w:rsidRPr="00EE1244" w:rsidRDefault="00B51098" w:rsidP="00B51098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</w:rPr>
      </w:pPr>
      <w:r w:rsidRPr="00EE1244">
        <w:rPr>
          <w:rFonts w:ascii="Garamond" w:hAnsi="Garamond"/>
          <w:b/>
          <w:smallCaps/>
          <w:color w:val="000000"/>
        </w:rPr>
        <w:t>Okresní soud v Liberci</w:t>
      </w:r>
      <w:r w:rsidRPr="00EE1244">
        <w:rPr>
          <w:rFonts w:ascii="Garamond" w:hAnsi="Garamond"/>
          <w:b/>
          <w:color w:val="000000"/>
        </w:rPr>
        <w:t> </w:t>
      </w:r>
    </w:p>
    <w:p w14:paraId="15CF1AB8" w14:textId="77777777" w:rsidR="00B51098" w:rsidRPr="00EE1244" w:rsidRDefault="00B51098" w:rsidP="00B51098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</w:rPr>
      </w:pPr>
      <w:r w:rsidRPr="00EE1244">
        <w:rPr>
          <w:rFonts w:ascii="Garamond" w:hAnsi="Garamond"/>
          <w:color w:val="000000"/>
        </w:rPr>
        <w:t> U Soudu 540/3, 460 72</w:t>
      </w:r>
      <w:r w:rsidRPr="00EE1244">
        <w:rPr>
          <w:color w:val="000000"/>
        </w:rPr>
        <w:t> </w:t>
      </w:r>
      <w:r w:rsidRPr="00EE1244">
        <w:rPr>
          <w:rFonts w:ascii="Garamond" w:hAnsi="Garamond"/>
          <w:color w:val="000000"/>
        </w:rPr>
        <w:t>Liberec, </w:t>
      </w:r>
      <w:r>
        <w:rPr>
          <w:rFonts w:ascii="Garamond" w:hAnsi="Garamond"/>
          <w:color w:val="000000"/>
        </w:rPr>
        <w:t>IČO 00024864</w:t>
      </w:r>
    </w:p>
    <w:p w14:paraId="4540BB3E" w14:textId="77777777" w:rsidR="00B51098" w:rsidRPr="00EE1244" w:rsidRDefault="00B51098" w:rsidP="00B51098">
      <w:pPr>
        <w:spacing w:before="120" w:after="360"/>
        <w:jc w:val="center"/>
        <w:rPr>
          <w:rFonts w:ascii="Garamond" w:hAnsi="Garamond"/>
          <w:color w:val="000000"/>
        </w:rPr>
      </w:pPr>
      <w:r w:rsidRPr="00EE1244">
        <w:rPr>
          <w:rFonts w:ascii="Garamond" w:hAnsi="Garamond"/>
          <w:color w:val="000000"/>
        </w:rPr>
        <w:t>tel.: 485 238 111, fax: 485 238 235, e</w:t>
      </w:r>
      <w:r w:rsidRPr="00EE1244">
        <w:rPr>
          <w:rFonts w:ascii="Garamond" w:hAnsi="Garamond"/>
          <w:color w:val="000000"/>
        </w:rPr>
        <w:noBreakHyphen/>
        <w:t>mail: podatelna@osoud.lbc.justice.cz, IDDS: 579abps</w:t>
      </w:r>
    </w:p>
    <w:p w14:paraId="5F5C0E6A" w14:textId="754A9B76" w:rsidR="00CC754B" w:rsidRPr="003C63D0" w:rsidRDefault="00BF01F3" w:rsidP="003C63D0">
      <w:pPr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sp</w:t>
      </w:r>
      <w:proofErr w:type="spellEnd"/>
      <w:r>
        <w:rPr>
          <w:rFonts w:ascii="Garamond" w:hAnsi="Garamond"/>
        </w:rPr>
        <w:t xml:space="preserve">. zn. 55 </w:t>
      </w:r>
      <w:proofErr w:type="spellStart"/>
      <w:r>
        <w:rPr>
          <w:rFonts w:ascii="Garamond" w:hAnsi="Garamond"/>
        </w:rPr>
        <w:t>Spr</w:t>
      </w:r>
      <w:proofErr w:type="spellEnd"/>
      <w:r>
        <w:rPr>
          <w:rFonts w:ascii="Garamond" w:hAnsi="Garamond"/>
        </w:rPr>
        <w:t xml:space="preserve"> 1566</w:t>
      </w:r>
      <w:r w:rsidR="003C63D0" w:rsidRPr="003C63D0">
        <w:rPr>
          <w:rFonts w:ascii="Garamond" w:hAnsi="Garamond"/>
        </w:rPr>
        <w:t>/2020</w:t>
      </w:r>
      <w:r w:rsidR="00010A2D">
        <w:rPr>
          <w:rFonts w:ascii="Garamond" w:hAnsi="Garamond"/>
        </w:rPr>
        <w:t xml:space="preserve"> </w:t>
      </w:r>
    </w:p>
    <w:p w14:paraId="69A1F0FE" w14:textId="77777777" w:rsidR="003C63D0" w:rsidRDefault="003C63D0" w:rsidP="00CC754B">
      <w:pPr>
        <w:jc w:val="center"/>
        <w:rPr>
          <w:rFonts w:ascii="Garamond" w:hAnsi="Garamond"/>
          <w:b/>
          <w:bCs/>
          <w:u w:val="single"/>
        </w:rPr>
      </w:pPr>
    </w:p>
    <w:p w14:paraId="04A71D1D" w14:textId="77777777" w:rsidR="00872CD4" w:rsidRPr="00872CD4" w:rsidRDefault="00CC754B" w:rsidP="00872CD4">
      <w:pPr>
        <w:jc w:val="center"/>
        <w:rPr>
          <w:rFonts w:ascii="Garamond" w:hAnsi="Garamond"/>
          <w:b/>
          <w:bCs/>
        </w:rPr>
      </w:pPr>
      <w:r w:rsidRPr="00872CD4">
        <w:rPr>
          <w:rFonts w:ascii="Garamond" w:hAnsi="Garamond"/>
          <w:b/>
          <w:bCs/>
        </w:rPr>
        <w:t>Opatření</w:t>
      </w:r>
    </w:p>
    <w:p w14:paraId="1A149709" w14:textId="77777777" w:rsidR="00872CD4" w:rsidRDefault="00CC754B" w:rsidP="00872CD4">
      <w:pPr>
        <w:jc w:val="center"/>
        <w:rPr>
          <w:rFonts w:ascii="Garamond" w:hAnsi="Garamond"/>
          <w:b/>
          <w:bCs/>
        </w:rPr>
      </w:pPr>
      <w:r w:rsidRPr="00872CD4">
        <w:rPr>
          <w:rFonts w:ascii="Garamond" w:hAnsi="Garamond"/>
          <w:b/>
          <w:bCs/>
        </w:rPr>
        <w:t>předsed</w:t>
      </w:r>
      <w:r w:rsidR="003C63D0" w:rsidRPr="00872CD4">
        <w:rPr>
          <w:rFonts w:ascii="Garamond" w:hAnsi="Garamond"/>
          <w:b/>
          <w:bCs/>
        </w:rPr>
        <w:t>y</w:t>
      </w:r>
      <w:r w:rsidRPr="00872CD4">
        <w:rPr>
          <w:rFonts w:ascii="Garamond" w:hAnsi="Garamond"/>
          <w:b/>
          <w:bCs/>
        </w:rPr>
        <w:t xml:space="preserve"> Okresního soudu v Liberci k zásadám ochrany osobních údajů </w:t>
      </w:r>
    </w:p>
    <w:p w14:paraId="22F30246" w14:textId="77777777" w:rsidR="00CC754B" w:rsidRPr="00872CD4" w:rsidRDefault="00CC754B" w:rsidP="00872CD4">
      <w:pPr>
        <w:pBdr>
          <w:bottom w:val="single" w:sz="4" w:space="1" w:color="auto"/>
        </w:pBdr>
        <w:jc w:val="center"/>
        <w:rPr>
          <w:rFonts w:ascii="Garamond" w:hAnsi="Garamond"/>
          <w:b/>
          <w:bCs/>
        </w:rPr>
      </w:pPr>
      <w:r w:rsidRPr="00872CD4">
        <w:rPr>
          <w:rFonts w:ascii="Garamond" w:hAnsi="Garamond"/>
          <w:b/>
          <w:bCs/>
        </w:rPr>
        <w:t>v kamerovém systému</w:t>
      </w:r>
    </w:p>
    <w:p w14:paraId="5FAAEE47" w14:textId="77777777" w:rsidR="00CC754B" w:rsidRPr="003C63D0" w:rsidRDefault="00CC754B" w:rsidP="00CC754B">
      <w:pPr>
        <w:rPr>
          <w:rFonts w:ascii="Garamond" w:hAnsi="Garamond"/>
          <w:bCs/>
        </w:rPr>
      </w:pPr>
    </w:p>
    <w:p w14:paraId="3B83F222" w14:textId="77777777" w:rsidR="00CC754B" w:rsidRPr="003C63D0" w:rsidRDefault="00423FE6" w:rsidP="00CC754B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V souladu s ustanoveními </w:t>
      </w:r>
      <w:r w:rsidR="00CC754B" w:rsidRPr="003C63D0">
        <w:rPr>
          <w:rFonts w:ascii="Garamond" w:hAnsi="Garamond"/>
          <w:bCs/>
        </w:rPr>
        <w:t>zákona č.</w:t>
      </w:r>
      <w:r w:rsidR="00225345">
        <w:rPr>
          <w:rFonts w:ascii="Garamond" w:hAnsi="Garamond"/>
          <w:bCs/>
        </w:rPr>
        <w:t xml:space="preserve"> 1</w:t>
      </w:r>
      <w:r w:rsidR="00CC754B" w:rsidRPr="003C63D0">
        <w:rPr>
          <w:rFonts w:ascii="Garamond" w:hAnsi="Garamond"/>
          <w:bCs/>
        </w:rPr>
        <w:t>1</w:t>
      </w:r>
      <w:r w:rsidR="00225345">
        <w:rPr>
          <w:rFonts w:ascii="Garamond" w:hAnsi="Garamond"/>
          <w:bCs/>
        </w:rPr>
        <w:t>0/2019</w:t>
      </w:r>
      <w:r w:rsidR="00CC754B" w:rsidRPr="003C63D0">
        <w:rPr>
          <w:rFonts w:ascii="Garamond" w:hAnsi="Garamond"/>
          <w:bCs/>
        </w:rPr>
        <w:t xml:space="preserve"> Sb.</w:t>
      </w:r>
      <w:r w:rsidR="00225345">
        <w:rPr>
          <w:rFonts w:ascii="Garamond" w:hAnsi="Garamond"/>
          <w:bCs/>
        </w:rPr>
        <w:t>,</w:t>
      </w:r>
      <w:r w:rsidR="00CC754B" w:rsidRPr="003C63D0">
        <w:rPr>
          <w:rFonts w:ascii="Garamond" w:hAnsi="Garamond"/>
          <w:bCs/>
        </w:rPr>
        <w:t xml:space="preserve"> o </w:t>
      </w:r>
      <w:r w:rsidR="00225345">
        <w:rPr>
          <w:rFonts w:ascii="Garamond" w:hAnsi="Garamond"/>
          <w:bCs/>
        </w:rPr>
        <w:t>zpracování</w:t>
      </w:r>
      <w:r w:rsidR="00CC754B" w:rsidRPr="003C63D0">
        <w:rPr>
          <w:rFonts w:ascii="Garamond" w:hAnsi="Garamond"/>
          <w:bCs/>
        </w:rPr>
        <w:t xml:space="preserve"> osobních údajů v platném znění stanovuji zásady zajištění ochrany osobních údajů zpracovávaných v kamerovém systému v objektu </w:t>
      </w:r>
      <w:r w:rsidR="00225345">
        <w:rPr>
          <w:rFonts w:ascii="Garamond" w:hAnsi="Garamond"/>
          <w:bCs/>
        </w:rPr>
        <w:t>Okresního soudu v Liberci a Krajského soudu v Ústí nad Labem – pobočky v</w:t>
      </w:r>
      <w:r w:rsidR="001B262F">
        <w:rPr>
          <w:rFonts w:ascii="Garamond" w:hAnsi="Garamond"/>
          <w:bCs/>
        </w:rPr>
        <w:t> </w:t>
      </w:r>
      <w:r w:rsidR="00225345">
        <w:rPr>
          <w:rFonts w:ascii="Garamond" w:hAnsi="Garamond"/>
          <w:bCs/>
        </w:rPr>
        <w:t>L</w:t>
      </w:r>
      <w:r w:rsidR="001B262F">
        <w:rPr>
          <w:rFonts w:ascii="Garamond" w:hAnsi="Garamond"/>
          <w:bCs/>
        </w:rPr>
        <w:t>iberci.</w:t>
      </w:r>
    </w:p>
    <w:p w14:paraId="4FECE21C" w14:textId="77777777" w:rsidR="00CC754B" w:rsidRDefault="00CC754B" w:rsidP="00CC754B">
      <w:pPr>
        <w:tabs>
          <w:tab w:val="right" w:pos="6237"/>
        </w:tabs>
        <w:jc w:val="center"/>
        <w:rPr>
          <w:rFonts w:ascii="Garamond" w:hAnsi="Garamond"/>
          <w:u w:val="single"/>
        </w:rPr>
      </w:pPr>
    </w:p>
    <w:p w14:paraId="4DAB2B41" w14:textId="769BC3BB" w:rsidR="00423FE6" w:rsidRDefault="00423FE6" w:rsidP="00CC754B">
      <w:pPr>
        <w:tabs>
          <w:tab w:val="right" w:pos="6237"/>
        </w:tabs>
        <w:jc w:val="center"/>
        <w:rPr>
          <w:rFonts w:ascii="Garamond" w:hAnsi="Garamond"/>
          <w:b/>
        </w:rPr>
      </w:pPr>
      <w:r w:rsidRPr="00423FE6">
        <w:rPr>
          <w:rFonts w:ascii="Garamond" w:hAnsi="Garamond"/>
          <w:b/>
        </w:rPr>
        <w:t>Článek I.</w:t>
      </w:r>
    </w:p>
    <w:p w14:paraId="50B0CB9A" w14:textId="77777777" w:rsidR="0084205D" w:rsidRPr="00423FE6" w:rsidRDefault="0084205D" w:rsidP="00CC754B">
      <w:pPr>
        <w:tabs>
          <w:tab w:val="right" w:pos="6237"/>
        </w:tabs>
        <w:jc w:val="center"/>
        <w:rPr>
          <w:rFonts w:ascii="Garamond" w:hAnsi="Garamond"/>
          <w:b/>
        </w:rPr>
      </w:pPr>
    </w:p>
    <w:p w14:paraId="3EC39093" w14:textId="77777777" w:rsidR="0010696A" w:rsidRPr="008C0A2D" w:rsidRDefault="00043C7F" w:rsidP="00872CD4">
      <w:pPr>
        <w:pStyle w:val="Zkladntext2"/>
        <w:numPr>
          <w:ilvl w:val="0"/>
          <w:numId w:val="3"/>
        </w:numPr>
        <w:ind w:left="426" w:hanging="426"/>
        <w:jc w:val="both"/>
        <w:rPr>
          <w:rFonts w:ascii="Garamond" w:hAnsi="Garamond"/>
          <w:szCs w:val="24"/>
        </w:rPr>
      </w:pPr>
      <w:r w:rsidRPr="0010696A">
        <w:rPr>
          <w:rFonts w:ascii="Garamond" w:hAnsi="Garamond"/>
          <w:szCs w:val="24"/>
        </w:rPr>
        <w:t>V</w:t>
      </w:r>
      <w:r w:rsidR="0010696A" w:rsidRPr="0010696A">
        <w:rPr>
          <w:rFonts w:ascii="Garamond" w:hAnsi="Garamond"/>
          <w:szCs w:val="24"/>
        </w:rPr>
        <w:t xml:space="preserve"> soudní </w:t>
      </w:r>
      <w:r w:rsidRPr="0010696A">
        <w:rPr>
          <w:rFonts w:ascii="Garamond" w:hAnsi="Garamond"/>
          <w:szCs w:val="24"/>
        </w:rPr>
        <w:t>budově j</w:t>
      </w:r>
      <w:r w:rsidR="0010696A" w:rsidRPr="0010696A">
        <w:rPr>
          <w:rFonts w:ascii="Garamond" w:hAnsi="Garamond"/>
          <w:szCs w:val="24"/>
        </w:rPr>
        <w:t xml:space="preserve">e nainstalován kamerový systém za účelem </w:t>
      </w:r>
      <w:r w:rsidRPr="0010696A">
        <w:rPr>
          <w:rFonts w:ascii="Garamond" w:hAnsi="Garamond"/>
          <w:szCs w:val="24"/>
        </w:rPr>
        <w:t>nepřetržité</w:t>
      </w:r>
      <w:r w:rsidR="0010696A" w:rsidRPr="0010696A">
        <w:rPr>
          <w:rFonts w:ascii="Garamond" w:hAnsi="Garamond"/>
          <w:szCs w:val="24"/>
        </w:rPr>
        <w:t xml:space="preserve">ho monitorování prostor </w:t>
      </w:r>
      <w:r w:rsidRPr="0010696A">
        <w:rPr>
          <w:rFonts w:ascii="Garamond" w:hAnsi="Garamond"/>
          <w:szCs w:val="24"/>
        </w:rPr>
        <w:t>objektu soudu</w:t>
      </w:r>
      <w:r w:rsidR="0010696A">
        <w:rPr>
          <w:rFonts w:ascii="Garamond" w:hAnsi="Garamond"/>
          <w:szCs w:val="24"/>
        </w:rPr>
        <w:t>,</w:t>
      </w:r>
      <w:r w:rsidRPr="0010696A">
        <w:rPr>
          <w:rFonts w:ascii="Garamond" w:hAnsi="Garamond"/>
          <w:szCs w:val="24"/>
        </w:rPr>
        <w:t xml:space="preserve"> </w:t>
      </w:r>
      <w:r w:rsidR="00CC754B" w:rsidRPr="0010696A">
        <w:rPr>
          <w:rFonts w:ascii="Garamond" w:hAnsi="Garamond"/>
          <w:szCs w:val="24"/>
        </w:rPr>
        <w:t xml:space="preserve">a </w:t>
      </w:r>
      <w:r w:rsidR="0010696A">
        <w:rPr>
          <w:rFonts w:ascii="Garamond" w:hAnsi="Garamond"/>
          <w:szCs w:val="24"/>
        </w:rPr>
        <w:t xml:space="preserve">to v souladu </w:t>
      </w:r>
      <w:r w:rsidR="0010696A" w:rsidRPr="008C0A2D">
        <w:rPr>
          <w:rFonts w:ascii="Garamond" w:hAnsi="Garamond"/>
          <w:szCs w:val="24"/>
        </w:rPr>
        <w:t>s </w:t>
      </w:r>
      <w:r w:rsidR="0010696A">
        <w:rPr>
          <w:rFonts w:ascii="Garamond" w:hAnsi="Garamond"/>
          <w:szCs w:val="24"/>
        </w:rPr>
        <w:t>těmito</w:t>
      </w:r>
      <w:r w:rsidR="0010696A" w:rsidRPr="008C0A2D">
        <w:rPr>
          <w:rFonts w:ascii="Garamond" w:hAnsi="Garamond"/>
          <w:szCs w:val="24"/>
        </w:rPr>
        <w:t xml:space="preserve"> </w:t>
      </w:r>
      <w:r w:rsidR="0010696A">
        <w:rPr>
          <w:rFonts w:ascii="Garamond" w:hAnsi="Garamond"/>
          <w:szCs w:val="24"/>
        </w:rPr>
        <w:t>právními předpisy v platném znění</w:t>
      </w:r>
      <w:r w:rsidR="0010696A" w:rsidRPr="008C0A2D">
        <w:rPr>
          <w:rFonts w:ascii="Garamond" w:hAnsi="Garamond"/>
          <w:szCs w:val="24"/>
        </w:rPr>
        <w:t>:</w:t>
      </w:r>
    </w:p>
    <w:p w14:paraId="6F8E3FDA" w14:textId="77777777" w:rsidR="0010696A" w:rsidRPr="003C63D0" w:rsidRDefault="0010696A" w:rsidP="00872CD4">
      <w:pPr>
        <w:pStyle w:val="Zkladntext2"/>
        <w:ind w:firstLine="708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zákon č. 110</w:t>
      </w:r>
      <w:r w:rsidRPr="003C63D0">
        <w:rPr>
          <w:rFonts w:ascii="Garamond" w:hAnsi="Garamond"/>
          <w:szCs w:val="24"/>
        </w:rPr>
        <w:t>/20</w:t>
      </w:r>
      <w:r>
        <w:rPr>
          <w:rFonts w:ascii="Garamond" w:hAnsi="Garamond"/>
          <w:szCs w:val="24"/>
        </w:rPr>
        <w:t>19</w:t>
      </w:r>
      <w:r w:rsidRPr="003C63D0">
        <w:rPr>
          <w:rFonts w:ascii="Garamond" w:hAnsi="Garamond"/>
          <w:szCs w:val="24"/>
        </w:rPr>
        <w:t xml:space="preserve"> Sb., o </w:t>
      </w:r>
      <w:r>
        <w:rPr>
          <w:rFonts w:ascii="Garamond" w:hAnsi="Garamond"/>
          <w:szCs w:val="24"/>
        </w:rPr>
        <w:t>zpracování</w:t>
      </w:r>
      <w:r w:rsidRPr="003C63D0">
        <w:rPr>
          <w:rFonts w:ascii="Garamond" w:hAnsi="Garamond"/>
          <w:szCs w:val="24"/>
        </w:rPr>
        <w:t xml:space="preserve"> osobních údajů,</w:t>
      </w:r>
    </w:p>
    <w:p w14:paraId="3F346FFA" w14:textId="77777777" w:rsidR="0010696A" w:rsidRPr="003C63D0" w:rsidRDefault="0010696A" w:rsidP="00872CD4">
      <w:pPr>
        <w:pStyle w:val="Zkladntext2"/>
        <w:ind w:firstLine="708"/>
        <w:jc w:val="both"/>
        <w:rPr>
          <w:rFonts w:ascii="Garamond" w:hAnsi="Garamond"/>
          <w:szCs w:val="24"/>
        </w:rPr>
      </w:pPr>
      <w:r w:rsidRPr="003C63D0">
        <w:rPr>
          <w:rFonts w:ascii="Garamond" w:hAnsi="Garamond"/>
          <w:szCs w:val="24"/>
        </w:rPr>
        <w:t>zákon č.</w:t>
      </w:r>
      <w:r>
        <w:rPr>
          <w:rFonts w:ascii="Garamond" w:hAnsi="Garamond"/>
          <w:szCs w:val="24"/>
        </w:rPr>
        <w:t xml:space="preserve"> </w:t>
      </w:r>
      <w:r w:rsidRPr="003C63D0">
        <w:rPr>
          <w:rFonts w:ascii="Garamond" w:hAnsi="Garamond"/>
          <w:szCs w:val="24"/>
        </w:rPr>
        <w:t>6/2002</w:t>
      </w:r>
      <w:r>
        <w:rPr>
          <w:rFonts w:ascii="Garamond" w:hAnsi="Garamond"/>
          <w:szCs w:val="24"/>
        </w:rPr>
        <w:t xml:space="preserve"> </w:t>
      </w:r>
      <w:r w:rsidRPr="003C63D0">
        <w:rPr>
          <w:rFonts w:ascii="Garamond" w:hAnsi="Garamond"/>
          <w:szCs w:val="24"/>
        </w:rPr>
        <w:t>Sb., o soudech a soudcích,</w:t>
      </w:r>
    </w:p>
    <w:p w14:paraId="59B8A54E" w14:textId="77777777" w:rsidR="0010696A" w:rsidRPr="003C63D0" w:rsidRDefault="0010696A" w:rsidP="00872CD4">
      <w:pPr>
        <w:pStyle w:val="Zkladntext2"/>
        <w:ind w:firstLine="708"/>
        <w:jc w:val="both"/>
        <w:rPr>
          <w:rFonts w:ascii="Garamond" w:hAnsi="Garamond"/>
          <w:szCs w:val="24"/>
        </w:rPr>
      </w:pPr>
      <w:r w:rsidRPr="003C63D0">
        <w:rPr>
          <w:rFonts w:ascii="Garamond" w:hAnsi="Garamond"/>
          <w:szCs w:val="24"/>
        </w:rPr>
        <w:t>zákon č.</w:t>
      </w:r>
      <w:r>
        <w:rPr>
          <w:rFonts w:ascii="Garamond" w:hAnsi="Garamond"/>
          <w:szCs w:val="24"/>
        </w:rPr>
        <w:t xml:space="preserve"> 555/1992 Sb., </w:t>
      </w:r>
      <w:r w:rsidRPr="003C63D0">
        <w:rPr>
          <w:rFonts w:ascii="Garamond" w:hAnsi="Garamond"/>
          <w:szCs w:val="24"/>
        </w:rPr>
        <w:t xml:space="preserve">o vězeňské a justiční stráži, </w:t>
      </w:r>
    </w:p>
    <w:p w14:paraId="1BAA9939" w14:textId="77777777" w:rsidR="0010696A" w:rsidRDefault="0010696A" w:rsidP="00872CD4">
      <w:pPr>
        <w:pStyle w:val="Zkladntext2"/>
        <w:ind w:firstLine="708"/>
        <w:jc w:val="both"/>
        <w:rPr>
          <w:rFonts w:ascii="Garamond" w:hAnsi="Garamond"/>
          <w:szCs w:val="24"/>
        </w:rPr>
      </w:pPr>
      <w:r w:rsidRPr="003C63D0">
        <w:rPr>
          <w:rFonts w:ascii="Garamond" w:hAnsi="Garamond"/>
          <w:szCs w:val="24"/>
        </w:rPr>
        <w:t>zákon č.</w:t>
      </w:r>
      <w:r>
        <w:rPr>
          <w:rFonts w:ascii="Garamond" w:hAnsi="Garamond"/>
          <w:szCs w:val="24"/>
        </w:rPr>
        <w:t xml:space="preserve"> </w:t>
      </w:r>
      <w:r w:rsidRPr="003C63D0">
        <w:rPr>
          <w:rFonts w:ascii="Garamond" w:hAnsi="Garamond"/>
          <w:szCs w:val="24"/>
        </w:rPr>
        <w:t>412/2005 Sb.</w:t>
      </w:r>
      <w:r>
        <w:rPr>
          <w:rFonts w:ascii="Garamond" w:hAnsi="Garamond"/>
          <w:szCs w:val="24"/>
        </w:rPr>
        <w:t xml:space="preserve">, </w:t>
      </w:r>
      <w:r w:rsidRPr="003C63D0">
        <w:rPr>
          <w:rFonts w:ascii="Garamond" w:hAnsi="Garamond"/>
          <w:szCs w:val="24"/>
        </w:rPr>
        <w:t>o ochraně utajovaných informací,</w:t>
      </w:r>
    </w:p>
    <w:p w14:paraId="7AC4EB28" w14:textId="77777777" w:rsidR="00043C7F" w:rsidRDefault="0010696A" w:rsidP="00872CD4">
      <w:pPr>
        <w:pStyle w:val="Zkladntext2"/>
        <w:ind w:left="708"/>
        <w:jc w:val="both"/>
        <w:rPr>
          <w:rFonts w:ascii="Garamond" w:hAnsi="Garamond"/>
          <w:szCs w:val="24"/>
        </w:rPr>
      </w:pPr>
      <w:r w:rsidRPr="003C63D0">
        <w:rPr>
          <w:rFonts w:ascii="Garamond" w:hAnsi="Garamond"/>
          <w:szCs w:val="24"/>
        </w:rPr>
        <w:t>vyhláška NBÚ č.</w:t>
      </w:r>
      <w:r>
        <w:rPr>
          <w:rFonts w:ascii="Garamond" w:hAnsi="Garamond"/>
          <w:szCs w:val="24"/>
        </w:rPr>
        <w:t xml:space="preserve"> </w:t>
      </w:r>
      <w:r w:rsidRPr="003C63D0">
        <w:rPr>
          <w:rFonts w:ascii="Garamond" w:hAnsi="Garamond"/>
          <w:szCs w:val="24"/>
        </w:rPr>
        <w:t>528/2005 Sb., o fyzické bezpečnosti a certifikaci technických prostředků.</w:t>
      </w:r>
    </w:p>
    <w:p w14:paraId="5D5D6CF0" w14:textId="77777777" w:rsidR="003524EE" w:rsidRDefault="003524EE" w:rsidP="00872CD4">
      <w:pPr>
        <w:pStyle w:val="Zkladntext2"/>
        <w:numPr>
          <w:ilvl w:val="0"/>
          <w:numId w:val="3"/>
        </w:numPr>
        <w:ind w:left="426" w:hanging="426"/>
        <w:jc w:val="both"/>
        <w:rPr>
          <w:rFonts w:ascii="Garamond" w:hAnsi="Garamond"/>
          <w:szCs w:val="24"/>
        </w:rPr>
      </w:pPr>
      <w:r w:rsidRPr="003524EE">
        <w:rPr>
          <w:rFonts w:ascii="Garamond" w:hAnsi="Garamond"/>
          <w:szCs w:val="24"/>
        </w:rPr>
        <w:t xml:space="preserve">Správcem </w:t>
      </w:r>
      <w:r w:rsidR="00043C7F">
        <w:rPr>
          <w:rFonts w:ascii="Garamond" w:hAnsi="Garamond"/>
          <w:szCs w:val="24"/>
        </w:rPr>
        <w:t xml:space="preserve">kamerového systému a současně </w:t>
      </w:r>
      <w:r w:rsidRPr="003524EE">
        <w:rPr>
          <w:rFonts w:ascii="Garamond" w:hAnsi="Garamond"/>
          <w:szCs w:val="24"/>
        </w:rPr>
        <w:t xml:space="preserve">osobních údajů ve smyslu zákona č. 110/2019 Sb. v platném znění v oblasti kamerového systému je Okresní soud v Liberci. </w:t>
      </w:r>
    </w:p>
    <w:p w14:paraId="16F98ACD" w14:textId="2112C3DD" w:rsidR="0010696A" w:rsidRDefault="00463174" w:rsidP="00872CD4">
      <w:pPr>
        <w:pStyle w:val="Zkladntext2"/>
        <w:numPr>
          <w:ilvl w:val="0"/>
          <w:numId w:val="3"/>
        </w:numPr>
        <w:ind w:left="426" w:hanging="426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Účelem</w:t>
      </w:r>
      <w:r w:rsidR="00CC754B" w:rsidRPr="00872CD4">
        <w:rPr>
          <w:rFonts w:ascii="Garamond" w:hAnsi="Garamond"/>
          <w:szCs w:val="24"/>
        </w:rPr>
        <w:t xml:space="preserve"> využití kamerového systému včetně ukládání záznamu je ochrana života a zdraví</w:t>
      </w:r>
      <w:r w:rsidR="00225345" w:rsidRPr="00872CD4">
        <w:rPr>
          <w:rFonts w:ascii="Garamond" w:hAnsi="Garamond"/>
          <w:szCs w:val="24"/>
        </w:rPr>
        <w:t xml:space="preserve"> osob</w:t>
      </w:r>
      <w:r w:rsidR="00CC754B" w:rsidRPr="00872CD4">
        <w:rPr>
          <w:rFonts w:ascii="Garamond" w:hAnsi="Garamond"/>
          <w:szCs w:val="24"/>
        </w:rPr>
        <w:t xml:space="preserve">, ochrana majetku </w:t>
      </w:r>
      <w:r w:rsidR="00225345" w:rsidRPr="00872CD4">
        <w:rPr>
          <w:rFonts w:ascii="Garamond" w:hAnsi="Garamond"/>
          <w:szCs w:val="24"/>
        </w:rPr>
        <w:t>státu, monitorování eskort realizovaných příslušníky Vězeňské služby</w:t>
      </w:r>
      <w:r w:rsidR="00CC754B" w:rsidRPr="00872CD4">
        <w:rPr>
          <w:rFonts w:ascii="Garamond" w:hAnsi="Garamond"/>
          <w:szCs w:val="24"/>
        </w:rPr>
        <w:t xml:space="preserve"> ČR a Policie ČR, řešení stížností na nepřiměřené zákroky proveden</w:t>
      </w:r>
      <w:r w:rsidR="003524EE" w:rsidRPr="00872CD4">
        <w:rPr>
          <w:rFonts w:ascii="Garamond" w:hAnsi="Garamond"/>
          <w:szCs w:val="24"/>
        </w:rPr>
        <w:t xml:space="preserve">é příslušníky justiční stráže, </w:t>
      </w:r>
      <w:r w:rsidR="00CC754B" w:rsidRPr="00872CD4">
        <w:rPr>
          <w:rFonts w:ascii="Garamond" w:hAnsi="Garamond"/>
          <w:szCs w:val="24"/>
        </w:rPr>
        <w:t>zajištění důkazů pro případné trestn</w:t>
      </w:r>
      <w:r w:rsidR="00225345" w:rsidRPr="00872CD4">
        <w:rPr>
          <w:rFonts w:ascii="Garamond" w:hAnsi="Garamond"/>
          <w:szCs w:val="24"/>
        </w:rPr>
        <w:t>í nebo přestupkové řízení</w:t>
      </w:r>
      <w:r w:rsidR="003524EE" w:rsidRPr="00872CD4">
        <w:rPr>
          <w:rFonts w:ascii="Garamond" w:hAnsi="Garamond"/>
          <w:szCs w:val="24"/>
        </w:rPr>
        <w:t>, monitorování nahlížení do soudních spisů na pracovišti informačního střediska za účelem prevence proti odcizení či neoprávněné manipulaci se soudními spisy</w:t>
      </w:r>
      <w:r w:rsidR="00225345" w:rsidRPr="00872CD4">
        <w:rPr>
          <w:rFonts w:ascii="Garamond" w:hAnsi="Garamond"/>
          <w:szCs w:val="24"/>
        </w:rPr>
        <w:t xml:space="preserve"> apod.</w:t>
      </w:r>
      <w:r w:rsidR="00CC754B" w:rsidRPr="00872CD4">
        <w:rPr>
          <w:rFonts w:ascii="Garamond" w:hAnsi="Garamond"/>
          <w:szCs w:val="24"/>
        </w:rPr>
        <w:t xml:space="preserve"> </w:t>
      </w:r>
    </w:p>
    <w:p w14:paraId="2A8B0834" w14:textId="77777777" w:rsidR="0010696A" w:rsidRPr="00872CD4" w:rsidRDefault="00CC754B" w:rsidP="00872CD4">
      <w:pPr>
        <w:pStyle w:val="Zkladntext2"/>
        <w:numPr>
          <w:ilvl w:val="0"/>
          <w:numId w:val="3"/>
        </w:numPr>
        <w:ind w:left="426" w:hanging="426"/>
        <w:jc w:val="both"/>
        <w:rPr>
          <w:rFonts w:ascii="Garamond" w:hAnsi="Garamond"/>
          <w:szCs w:val="24"/>
        </w:rPr>
      </w:pPr>
      <w:r w:rsidRPr="00872CD4">
        <w:rPr>
          <w:rFonts w:ascii="Garamond" w:hAnsi="Garamond"/>
          <w:szCs w:val="24"/>
        </w:rPr>
        <w:t xml:space="preserve">Kamerový systém je instalován v jednacích síních, veřejně přístupných </w:t>
      </w:r>
      <w:r w:rsidR="003524EE" w:rsidRPr="00872CD4">
        <w:rPr>
          <w:rFonts w:ascii="Garamond" w:hAnsi="Garamond"/>
          <w:szCs w:val="24"/>
        </w:rPr>
        <w:t>chodbách a</w:t>
      </w:r>
      <w:r w:rsidR="00872CD4" w:rsidRPr="00872CD4">
        <w:rPr>
          <w:rFonts w:ascii="Garamond" w:hAnsi="Garamond"/>
          <w:szCs w:val="24"/>
        </w:rPr>
        <w:t> </w:t>
      </w:r>
      <w:r w:rsidR="003524EE" w:rsidRPr="00872CD4">
        <w:rPr>
          <w:rFonts w:ascii="Garamond" w:hAnsi="Garamond"/>
          <w:szCs w:val="24"/>
        </w:rPr>
        <w:t>prostorách</w:t>
      </w:r>
      <w:r w:rsidRPr="00872CD4">
        <w:rPr>
          <w:rFonts w:ascii="Garamond" w:hAnsi="Garamond"/>
          <w:szCs w:val="24"/>
        </w:rPr>
        <w:t>, odstavných plochách a n</w:t>
      </w:r>
      <w:r w:rsidR="00872CD4" w:rsidRPr="00872CD4">
        <w:rPr>
          <w:rFonts w:ascii="Garamond" w:hAnsi="Garamond"/>
          <w:szCs w:val="24"/>
        </w:rPr>
        <w:t>a plášti budov</w:t>
      </w:r>
      <w:r w:rsidR="00872CD4">
        <w:rPr>
          <w:rFonts w:ascii="Garamond" w:hAnsi="Garamond"/>
          <w:szCs w:val="24"/>
        </w:rPr>
        <w:t>y</w:t>
      </w:r>
      <w:r w:rsidR="00872CD4" w:rsidRPr="00872CD4">
        <w:rPr>
          <w:rFonts w:ascii="Garamond" w:hAnsi="Garamond"/>
          <w:szCs w:val="24"/>
        </w:rPr>
        <w:t xml:space="preserve"> soudu. </w:t>
      </w:r>
    </w:p>
    <w:p w14:paraId="05093F82" w14:textId="77777777" w:rsidR="00872CD4" w:rsidRDefault="00872CD4" w:rsidP="00CC754B">
      <w:pPr>
        <w:pStyle w:val="Zkladntext2"/>
        <w:ind w:left="708"/>
        <w:jc w:val="both"/>
        <w:rPr>
          <w:rFonts w:ascii="Garamond" w:hAnsi="Garamond"/>
          <w:szCs w:val="24"/>
        </w:rPr>
      </w:pPr>
    </w:p>
    <w:p w14:paraId="4ED60CC2" w14:textId="297FB7BA" w:rsidR="0010696A" w:rsidRDefault="0010696A" w:rsidP="0010696A">
      <w:pPr>
        <w:tabs>
          <w:tab w:val="right" w:pos="6237"/>
        </w:tabs>
        <w:jc w:val="center"/>
        <w:rPr>
          <w:rFonts w:ascii="Garamond" w:hAnsi="Garamond"/>
          <w:b/>
        </w:rPr>
      </w:pPr>
      <w:r w:rsidRPr="00423FE6">
        <w:rPr>
          <w:rFonts w:ascii="Garamond" w:hAnsi="Garamond"/>
          <w:b/>
        </w:rPr>
        <w:t>Článek I</w:t>
      </w:r>
      <w:r>
        <w:rPr>
          <w:rFonts w:ascii="Garamond" w:hAnsi="Garamond"/>
          <w:b/>
        </w:rPr>
        <w:t>I</w:t>
      </w:r>
      <w:r w:rsidRPr="00423FE6">
        <w:rPr>
          <w:rFonts w:ascii="Garamond" w:hAnsi="Garamond"/>
          <w:b/>
        </w:rPr>
        <w:t>.</w:t>
      </w:r>
    </w:p>
    <w:p w14:paraId="23B819D0" w14:textId="77777777" w:rsidR="0084205D" w:rsidRPr="00423FE6" w:rsidRDefault="0084205D" w:rsidP="0010696A">
      <w:pPr>
        <w:tabs>
          <w:tab w:val="right" w:pos="6237"/>
        </w:tabs>
        <w:jc w:val="center"/>
        <w:rPr>
          <w:rFonts w:ascii="Garamond" w:hAnsi="Garamond"/>
          <w:b/>
        </w:rPr>
      </w:pPr>
    </w:p>
    <w:p w14:paraId="121F0A6C" w14:textId="77777777" w:rsidR="0010696A" w:rsidRDefault="0010696A" w:rsidP="00872CD4">
      <w:pPr>
        <w:pStyle w:val="Zkladntext2"/>
        <w:numPr>
          <w:ilvl w:val="0"/>
          <w:numId w:val="7"/>
        </w:numPr>
        <w:ind w:left="426" w:hanging="426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Monitoring prostor objektu soudu je prováděn v on-line přenosu, monitoring zajišťují příslušníci justiční stráže. </w:t>
      </w:r>
    </w:p>
    <w:p w14:paraId="5940A84C" w14:textId="77777777" w:rsidR="003524EE" w:rsidRDefault="008C0A2D" w:rsidP="00872CD4">
      <w:pPr>
        <w:pStyle w:val="Zkladntext2"/>
        <w:numPr>
          <w:ilvl w:val="0"/>
          <w:numId w:val="7"/>
        </w:numPr>
        <w:ind w:left="426" w:hanging="426"/>
        <w:jc w:val="both"/>
        <w:rPr>
          <w:rFonts w:ascii="Garamond" w:hAnsi="Garamond"/>
          <w:szCs w:val="24"/>
        </w:rPr>
      </w:pPr>
      <w:r w:rsidRPr="00872CD4">
        <w:rPr>
          <w:rFonts w:ascii="Garamond" w:hAnsi="Garamond"/>
          <w:szCs w:val="24"/>
        </w:rPr>
        <w:t>Záznam kamerového systému se ukládá po dobu 15 kalendářních dní</w:t>
      </w:r>
      <w:r w:rsidR="001B262F">
        <w:rPr>
          <w:rFonts w:ascii="Garamond" w:hAnsi="Garamond"/>
          <w:szCs w:val="24"/>
        </w:rPr>
        <w:t xml:space="preserve">. </w:t>
      </w:r>
      <w:r w:rsidRPr="00872CD4">
        <w:rPr>
          <w:rFonts w:ascii="Garamond" w:hAnsi="Garamond"/>
          <w:szCs w:val="24"/>
        </w:rPr>
        <w:t>Po uplynutí této doby je záznam smazán.</w:t>
      </w:r>
    </w:p>
    <w:p w14:paraId="34EB983F" w14:textId="08752EF3" w:rsidR="00872CD4" w:rsidRDefault="008C0A2D" w:rsidP="006906A6">
      <w:pPr>
        <w:pStyle w:val="Zkladntext2"/>
        <w:numPr>
          <w:ilvl w:val="0"/>
          <w:numId w:val="7"/>
        </w:numPr>
        <w:ind w:left="426" w:hanging="426"/>
        <w:jc w:val="both"/>
        <w:rPr>
          <w:rFonts w:ascii="Garamond" w:hAnsi="Garamond"/>
          <w:szCs w:val="24"/>
        </w:rPr>
      </w:pPr>
      <w:r w:rsidRPr="00EB60D8">
        <w:rPr>
          <w:rFonts w:ascii="Garamond" w:hAnsi="Garamond"/>
          <w:szCs w:val="24"/>
        </w:rPr>
        <w:t>Místem, kde se osobní údaje z kamerového systému zpracovávají</w:t>
      </w:r>
      <w:r w:rsidR="00043C7F" w:rsidRPr="00EB60D8">
        <w:rPr>
          <w:rFonts w:ascii="Garamond" w:hAnsi="Garamond"/>
          <w:szCs w:val="24"/>
        </w:rPr>
        <w:t>, je služebna justiční stráže a k</w:t>
      </w:r>
      <w:r w:rsidRPr="00EB60D8">
        <w:rPr>
          <w:rFonts w:ascii="Garamond" w:hAnsi="Garamond"/>
          <w:szCs w:val="24"/>
        </w:rPr>
        <w:t xml:space="preserve">ancelář bezpečnostní ředitelky. </w:t>
      </w:r>
    </w:p>
    <w:p w14:paraId="729CBB4B" w14:textId="01CA264F" w:rsidR="00EB60D8" w:rsidRDefault="00EB60D8" w:rsidP="00EB60D8">
      <w:pPr>
        <w:pStyle w:val="Zkladntext2"/>
        <w:jc w:val="both"/>
        <w:rPr>
          <w:rFonts w:ascii="Garamond" w:hAnsi="Garamond"/>
          <w:szCs w:val="24"/>
        </w:rPr>
      </w:pPr>
    </w:p>
    <w:p w14:paraId="4D3C87F8" w14:textId="68C2FFBA" w:rsidR="003524EE" w:rsidRDefault="003524EE" w:rsidP="00043C7F">
      <w:pPr>
        <w:pStyle w:val="Zkladntext2"/>
        <w:jc w:val="center"/>
        <w:rPr>
          <w:rFonts w:ascii="Garamond" w:hAnsi="Garamond"/>
          <w:b/>
          <w:szCs w:val="24"/>
        </w:rPr>
      </w:pPr>
      <w:r w:rsidRPr="00043C7F">
        <w:rPr>
          <w:rFonts w:ascii="Garamond" w:hAnsi="Garamond"/>
          <w:b/>
          <w:szCs w:val="24"/>
        </w:rPr>
        <w:t>Článek II</w:t>
      </w:r>
      <w:r w:rsidR="0010696A">
        <w:rPr>
          <w:rFonts w:ascii="Garamond" w:hAnsi="Garamond"/>
          <w:b/>
          <w:szCs w:val="24"/>
        </w:rPr>
        <w:t>I</w:t>
      </w:r>
      <w:r w:rsidRPr="00043C7F">
        <w:rPr>
          <w:rFonts w:ascii="Garamond" w:hAnsi="Garamond"/>
          <w:b/>
          <w:szCs w:val="24"/>
        </w:rPr>
        <w:t>.</w:t>
      </w:r>
    </w:p>
    <w:p w14:paraId="1BD96122" w14:textId="77777777" w:rsidR="0084205D" w:rsidRPr="00043C7F" w:rsidRDefault="0084205D" w:rsidP="00043C7F">
      <w:pPr>
        <w:pStyle w:val="Zkladntext2"/>
        <w:jc w:val="center"/>
        <w:rPr>
          <w:rFonts w:ascii="Garamond" w:hAnsi="Garamond"/>
          <w:b/>
          <w:szCs w:val="24"/>
        </w:rPr>
      </w:pPr>
    </w:p>
    <w:p w14:paraId="78E17742" w14:textId="77777777" w:rsidR="00CC754B" w:rsidRDefault="003524EE" w:rsidP="00872CD4">
      <w:pPr>
        <w:pStyle w:val="Zkladntext2"/>
        <w:numPr>
          <w:ilvl w:val="0"/>
          <w:numId w:val="4"/>
        </w:numPr>
        <w:ind w:left="426" w:hanging="426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Výkonem povinností správce kamerového systému je </w:t>
      </w:r>
      <w:r w:rsidR="00043C7F">
        <w:rPr>
          <w:rFonts w:ascii="Garamond" w:hAnsi="Garamond"/>
          <w:szCs w:val="24"/>
        </w:rPr>
        <w:t xml:space="preserve">pověřena </w:t>
      </w:r>
      <w:r w:rsidR="00CC754B" w:rsidRPr="003524EE">
        <w:rPr>
          <w:rFonts w:ascii="Garamond" w:hAnsi="Garamond"/>
          <w:szCs w:val="24"/>
        </w:rPr>
        <w:t>bezpečnostní ředitel</w:t>
      </w:r>
      <w:r w:rsidR="00B76F86" w:rsidRPr="003524EE">
        <w:rPr>
          <w:rFonts w:ascii="Garamond" w:hAnsi="Garamond"/>
          <w:szCs w:val="24"/>
        </w:rPr>
        <w:t>ka</w:t>
      </w:r>
      <w:r w:rsidR="00CC754B" w:rsidRPr="003524EE">
        <w:rPr>
          <w:rFonts w:ascii="Garamond" w:hAnsi="Garamond"/>
          <w:szCs w:val="24"/>
        </w:rPr>
        <w:t xml:space="preserve"> Okresního soudu </w:t>
      </w:r>
      <w:r w:rsidR="00B76F86" w:rsidRPr="003524EE">
        <w:rPr>
          <w:rFonts w:ascii="Garamond" w:hAnsi="Garamond"/>
          <w:szCs w:val="24"/>
        </w:rPr>
        <w:t xml:space="preserve">v Liberci, která současně </w:t>
      </w:r>
      <w:r w:rsidR="00DD4D1F">
        <w:rPr>
          <w:rFonts w:ascii="Garamond" w:hAnsi="Garamond"/>
          <w:szCs w:val="24"/>
        </w:rPr>
        <w:t>zajišťuje</w:t>
      </w:r>
      <w:r w:rsidR="00CC754B" w:rsidRPr="003524EE">
        <w:rPr>
          <w:rFonts w:ascii="Garamond" w:hAnsi="Garamond"/>
          <w:szCs w:val="24"/>
        </w:rPr>
        <w:t xml:space="preserve"> </w:t>
      </w:r>
      <w:r w:rsidR="00DD4D1F" w:rsidRPr="00010A2D">
        <w:rPr>
          <w:rFonts w:ascii="Garamond" w:hAnsi="Garamond"/>
          <w:szCs w:val="24"/>
        </w:rPr>
        <w:t>namátkovou</w:t>
      </w:r>
      <w:r w:rsidR="00DD4D1F">
        <w:rPr>
          <w:rFonts w:ascii="Garamond" w:hAnsi="Garamond"/>
          <w:szCs w:val="24"/>
        </w:rPr>
        <w:t xml:space="preserve"> </w:t>
      </w:r>
      <w:r w:rsidR="00CC754B" w:rsidRPr="003524EE">
        <w:rPr>
          <w:rFonts w:ascii="Garamond" w:hAnsi="Garamond"/>
          <w:szCs w:val="24"/>
        </w:rPr>
        <w:t>kontrolu dodržování tohoto opatření.</w:t>
      </w:r>
    </w:p>
    <w:p w14:paraId="7B8EC287" w14:textId="2C8B3956" w:rsidR="00BF01F3" w:rsidRDefault="00BF01F3" w:rsidP="00BF01F3">
      <w:pPr>
        <w:pStyle w:val="Zkladntext2"/>
        <w:numPr>
          <w:ilvl w:val="0"/>
          <w:numId w:val="4"/>
        </w:numPr>
        <w:ind w:left="426" w:hanging="426"/>
        <w:jc w:val="both"/>
        <w:rPr>
          <w:rFonts w:ascii="Garamond" w:hAnsi="Garamond"/>
          <w:szCs w:val="24"/>
        </w:rPr>
      </w:pPr>
      <w:r w:rsidRPr="00A72A26">
        <w:rPr>
          <w:rFonts w:ascii="Garamond" w:hAnsi="Garamond"/>
          <w:szCs w:val="24"/>
        </w:rPr>
        <w:t xml:space="preserve">Oprávnění k přístupu a využití dat kamerového systému má předseda okresního soudu, </w:t>
      </w:r>
      <w:r>
        <w:rPr>
          <w:rFonts w:ascii="Garamond" w:hAnsi="Garamond"/>
          <w:szCs w:val="24"/>
        </w:rPr>
        <w:t xml:space="preserve">dále pověřené osoby, tj. </w:t>
      </w:r>
      <w:r w:rsidRPr="00A72A26">
        <w:rPr>
          <w:rFonts w:ascii="Garamond" w:hAnsi="Garamond"/>
          <w:szCs w:val="24"/>
        </w:rPr>
        <w:t xml:space="preserve">bezpečnostní ředitelka a ředitelka správy okresního soudu, </w:t>
      </w:r>
      <w:r w:rsidR="007B3377" w:rsidRPr="0096075F">
        <w:rPr>
          <w:rFonts w:ascii="Garamond" w:hAnsi="Garamond"/>
          <w:szCs w:val="24"/>
        </w:rPr>
        <w:t xml:space="preserve">oblastní velitel justiční stráže, </w:t>
      </w:r>
      <w:r w:rsidRPr="0096075F">
        <w:rPr>
          <w:rFonts w:ascii="Garamond" w:hAnsi="Garamond"/>
          <w:szCs w:val="24"/>
        </w:rPr>
        <w:t xml:space="preserve">velitel </w:t>
      </w:r>
      <w:r w:rsidR="007B3377" w:rsidRPr="0096075F">
        <w:rPr>
          <w:rFonts w:ascii="Garamond" w:hAnsi="Garamond"/>
          <w:szCs w:val="24"/>
        </w:rPr>
        <w:t xml:space="preserve">místní jednotky </w:t>
      </w:r>
      <w:r w:rsidRPr="0096075F">
        <w:rPr>
          <w:rFonts w:ascii="Garamond" w:hAnsi="Garamond"/>
          <w:szCs w:val="24"/>
        </w:rPr>
        <w:t>justiční stráže a jeho zástupce. Ostatní</w:t>
      </w:r>
      <w:r w:rsidRPr="00A72A26">
        <w:rPr>
          <w:rFonts w:ascii="Garamond" w:hAnsi="Garamond"/>
          <w:szCs w:val="24"/>
        </w:rPr>
        <w:t xml:space="preserve"> příslušníci justiční </w:t>
      </w:r>
      <w:r w:rsidRPr="00A72A26">
        <w:rPr>
          <w:rFonts w:ascii="Garamond" w:hAnsi="Garamond"/>
          <w:szCs w:val="24"/>
        </w:rPr>
        <w:lastRenderedPageBreak/>
        <w:t>stráže mají oprávnění pouze k monitorování on-line přenosů a v odůvodněných případech k přehrání záznamů za dále uvedených pravidel</w:t>
      </w:r>
      <w:r>
        <w:rPr>
          <w:rFonts w:ascii="Garamond" w:hAnsi="Garamond"/>
          <w:szCs w:val="24"/>
        </w:rPr>
        <w:t xml:space="preserve">. </w:t>
      </w:r>
    </w:p>
    <w:p w14:paraId="07D12AF4" w14:textId="77777777" w:rsidR="00BF01F3" w:rsidRPr="00872CD4" w:rsidRDefault="00BF01F3" w:rsidP="00BF01F3">
      <w:pPr>
        <w:pStyle w:val="Zkladntext2"/>
        <w:numPr>
          <w:ilvl w:val="0"/>
          <w:numId w:val="4"/>
        </w:numPr>
        <w:ind w:left="426" w:hanging="426"/>
        <w:jc w:val="both"/>
        <w:rPr>
          <w:rFonts w:ascii="Garamond" w:hAnsi="Garamond"/>
          <w:szCs w:val="24"/>
        </w:rPr>
      </w:pPr>
      <w:r w:rsidRPr="00872CD4">
        <w:rPr>
          <w:rFonts w:ascii="Garamond" w:hAnsi="Garamond"/>
          <w:szCs w:val="24"/>
        </w:rPr>
        <w:t xml:space="preserve">Přehrávání záznamů kamerového systému ze strany příslušníků justiční stráže je možné jen v odůvodněných případech v rámci plnění služebních povinností v souvislosti s monitoringem a ověřením případných podezřelých </w:t>
      </w:r>
      <w:r w:rsidR="00FB7AC6">
        <w:rPr>
          <w:rFonts w:ascii="Garamond" w:hAnsi="Garamond"/>
          <w:szCs w:val="24"/>
        </w:rPr>
        <w:t xml:space="preserve">či neobvyklých situací apod. </w:t>
      </w:r>
      <w:r w:rsidR="001A4DD1">
        <w:rPr>
          <w:rFonts w:ascii="Garamond" w:hAnsi="Garamond"/>
          <w:szCs w:val="24"/>
        </w:rPr>
        <w:t>P</w:t>
      </w:r>
      <w:r w:rsidRPr="00872CD4">
        <w:rPr>
          <w:rFonts w:ascii="Garamond" w:hAnsi="Garamond"/>
          <w:szCs w:val="24"/>
        </w:rPr>
        <w:t>říslušník justiční stráže</w:t>
      </w:r>
      <w:r w:rsidR="001A4DD1">
        <w:rPr>
          <w:rFonts w:ascii="Garamond" w:hAnsi="Garamond"/>
          <w:szCs w:val="24"/>
        </w:rPr>
        <w:t xml:space="preserve"> stručně zaznamená do Knihy přehrávání záznamů</w:t>
      </w:r>
      <w:r w:rsidRPr="00872CD4">
        <w:rPr>
          <w:rFonts w:ascii="Garamond" w:hAnsi="Garamond"/>
          <w:szCs w:val="24"/>
        </w:rPr>
        <w:t xml:space="preserve"> </w:t>
      </w:r>
      <w:r w:rsidR="00F10B76" w:rsidRPr="00010A2D">
        <w:rPr>
          <w:rFonts w:ascii="Garamond" w:hAnsi="Garamond"/>
          <w:szCs w:val="24"/>
        </w:rPr>
        <w:t>čitelně</w:t>
      </w:r>
      <w:r w:rsidR="00F10B76">
        <w:rPr>
          <w:rFonts w:ascii="Garamond" w:hAnsi="Garamond"/>
          <w:szCs w:val="24"/>
        </w:rPr>
        <w:t xml:space="preserve"> své jméno, příjmení, </w:t>
      </w:r>
      <w:r w:rsidR="00A17164">
        <w:rPr>
          <w:rFonts w:ascii="Garamond" w:hAnsi="Garamond"/>
          <w:szCs w:val="24"/>
        </w:rPr>
        <w:t xml:space="preserve">datum, čas a </w:t>
      </w:r>
      <w:r w:rsidRPr="00872CD4">
        <w:rPr>
          <w:rFonts w:ascii="Garamond" w:hAnsi="Garamond"/>
          <w:szCs w:val="24"/>
        </w:rPr>
        <w:t xml:space="preserve">důvod </w:t>
      </w:r>
      <w:r w:rsidR="001A4DD1">
        <w:rPr>
          <w:rFonts w:ascii="Garamond" w:hAnsi="Garamond"/>
          <w:szCs w:val="24"/>
        </w:rPr>
        <w:t xml:space="preserve">případného </w:t>
      </w:r>
      <w:r w:rsidRPr="00872CD4">
        <w:rPr>
          <w:rFonts w:ascii="Garamond" w:hAnsi="Garamond"/>
          <w:szCs w:val="24"/>
        </w:rPr>
        <w:t>přehrání</w:t>
      </w:r>
      <w:r w:rsidR="001A4DD1">
        <w:rPr>
          <w:rFonts w:ascii="Garamond" w:hAnsi="Garamond"/>
          <w:szCs w:val="24"/>
        </w:rPr>
        <w:t xml:space="preserve"> záznamu</w:t>
      </w:r>
      <w:r w:rsidRPr="00872CD4">
        <w:rPr>
          <w:rFonts w:ascii="Garamond" w:hAnsi="Garamond"/>
          <w:szCs w:val="24"/>
        </w:rPr>
        <w:t xml:space="preserve">. </w:t>
      </w:r>
    </w:p>
    <w:p w14:paraId="304B2A15" w14:textId="77777777" w:rsidR="00BF01F3" w:rsidRPr="00010A2D" w:rsidRDefault="00BF01F3" w:rsidP="00BF01F3">
      <w:pPr>
        <w:pStyle w:val="Zkladntext2"/>
        <w:numPr>
          <w:ilvl w:val="0"/>
          <w:numId w:val="4"/>
        </w:numPr>
        <w:ind w:left="426" w:hanging="426"/>
        <w:jc w:val="both"/>
        <w:rPr>
          <w:rFonts w:ascii="Garamond" w:hAnsi="Garamond"/>
          <w:szCs w:val="24"/>
        </w:rPr>
      </w:pPr>
      <w:r w:rsidRPr="00BF01F3">
        <w:rPr>
          <w:rFonts w:ascii="Garamond" w:hAnsi="Garamond"/>
          <w:szCs w:val="24"/>
        </w:rPr>
        <w:t>Manipulaci se záznamem (</w:t>
      </w:r>
      <w:r>
        <w:rPr>
          <w:rFonts w:ascii="Garamond" w:hAnsi="Garamond"/>
          <w:szCs w:val="24"/>
        </w:rPr>
        <w:t xml:space="preserve">tj. informace o pořizovaných záznamech, jejich </w:t>
      </w:r>
      <w:r w:rsidRPr="00BF01F3">
        <w:rPr>
          <w:rFonts w:ascii="Garamond" w:hAnsi="Garamond"/>
          <w:szCs w:val="24"/>
        </w:rPr>
        <w:t xml:space="preserve">kopírování, předávání záznamu apod.) má oprávnění provádět pouze bezpečnostní ředitelka, jako její zástup ředitelka správy a dále servisní společnost COLSYS, a. s. na základě uzavřené servisní smlouvy a </w:t>
      </w:r>
      <w:r w:rsidR="008922A9" w:rsidRPr="00010A2D">
        <w:rPr>
          <w:rFonts w:ascii="Garamond" w:hAnsi="Garamond"/>
          <w:szCs w:val="24"/>
        </w:rPr>
        <w:t xml:space="preserve">písemného </w:t>
      </w:r>
      <w:r w:rsidRPr="00010A2D">
        <w:rPr>
          <w:rFonts w:ascii="Garamond" w:hAnsi="Garamond"/>
          <w:szCs w:val="24"/>
        </w:rPr>
        <w:t>souhlasu předsedy soudu nebo bezpečnostní ředitelky.</w:t>
      </w:r>
    </w:p>
    <w:p w14:paraId="0C394804" w14:textId="77777777" w:rsidR="0010696A" w:rsidRPr="00010A2D" w:rsidRDefault="00CC754B" w:rsidP="00872CD4">
      <w:pPr>
        <w:pStyle w:val="Zkladntext2"/>
        <w:numPr>
          <w:ilvl w:val="0"/>
          <w:numId w:val="4"/>
        </w:numPr>
        <w:ind w:left="426" w:hanging="426"/>
        <w:jc w:val="both"/>
        <w:rPr>
          <w:rFonts w:ascii="Garamond" w:hAnsi="Garamond"/>
          <w:szCs w:val="24"/>
        </w:rPr>
      </w:pPr>
      <w:r w:rsidRPr="00010A2D">
        <w:rPr>
          <w:rFonts w:ascii="Garamond" w:hAnsi="Garamond"/>
          <w:szCs w:val="24"/>
        </w:rPr>
        <w:t>Subjektem údajů je fyzická osoba, ke které se osobní údaje vz</w:t>
      </w:r>
      <w:r w:rsidR="0010696A" w:rsidRPr="00010A2D">
        <w:rPr>
          <w:rFonts w:ascii="Garamond" w:hAnsi="Garamond"/>
          <w:szCs w:val="24"/>
        </w:rPr>
        <w:t>tahují, a to soudci, přísedící, zaměstnanci obou sou</w:t>
      </w:r>
      <w:r w:rsidR="008C52CC" w:rsidRPr="00010A2D">
        <w:rPr>
          <w:rFonts w:ascii="Garamond" w:hAnsi="Garamond"/>
          <w:szCs w:val="24"/>
        </w:rPr>
        <w:t>dů, příslušníci justiční stráže, účastníci soudních jednání, veřejnost a další osoby, které zajišťují činnosti vyplývající ze smluvních vztahů, servisní úkony a další činnosti v souvislosti se správou budovy.</w:t>
      </w:r>
      <w:r w:rsidR="009925B3" w:rsidRPr="00010A2D">
        <w:rPr>
          <w:rFonts w:ascii="Garamond" w:hAnsi="Garamond"/>
          <w:szCs w:val="24"/>
        </w:rPr>
        <w:t xml:space="preserve"> </w:t>
      </w:r>
    </w:p>
    <w:p w14:paraId="01AE3450" w14:textId="3C64F716" w:rsidR="0010696A" w:rsidRPr="00010A2D" w:rsidRDefault="0010696A" w:rsidP="00872CD4">
      <w:pPr>
        <w:pStyle w:val="Zkladntext2"/>
        <w:numPr>
          <w:ilvl w:val="0"/>
          <w:numId w:val="4"/>
        </w:numPr>
        <w:ind w:left="426" w:hanging="426"/>
        <w:jc w:val="both"/>
        <w:rPr>
          <w:rFonts w:ascii="Garamond" w:hAnsi="Garamond"/>
          <w:szCs w:val="24"/>
        </w:rPr>
      </w:pPr>
      <w:r w:rsidRPr="00010A2D">
        <w:rPr>
          <w:rFonts w:ascii="Garamond" w:hAnsi="Garamond"/>
          <w:szCs w:val="24"/>
        </w:rPr>
        <w:t xml:space="preserve">Příjemci osobních údajů </w:t>
      </w:r>
      <w:r w:rsidR="008C52CC" w:rsidRPr="00010A2D">
        <w:rPr>
          <w:rFonts w:ascii="Garamond" w:hAnsi="Garamond"/>
          <w:szCs w:val="24"/>
        </w:rPr>
        <w:t>mohou být</w:t>
      </w:r>
      <w:r w:rsidRPr="00010A2D">
        <w:rPr>
          <w:rFonts w:ascii="Garamond" w:hAnsi="Garamond"/>
          <w:szCs w:val="24"/>
        </w:rPr>
        <w:t xml:space="preserve"> orgány činné v trestním řízení, Vězeňská služba ČR a</w:t>
      </w:r>
      <w:r w:rsidR="008C52CC" w:rsidRPr="00010A2D">
        <w:rPr>
          <w:rFonts w:ascii="Garamond" w:hAnsi="Garamond"/>
          <w:szCs w:val="24"/>
        </w:rPr>
        <w:t> případně další</w:t>
      </w:r>
      <w:r w:rsidRPr="00010A2D">
        <w:rPr>
          <w:rFonts w:ascii="Garamond" w:hAnsi="Garamond"/>
          <w:szCs w:val="24"/>
        </w:rPr>
        <w:t xml:space="preserve"> </w:t>
      </w:r>
      <w:r w:rsidR="00592E0B">
        <w:rPr>
          <w:rFonts w:ascii="Garamond" w:hAnsi="Garamond"/>
          <w:szCs w:val="24"/>
        </w:rPr>
        <w:t>zainteresované subjekty (</w:t>
      </w:r>
      <w:r w:rsidRPr="00010A2D">
        <w:rPr>
          <w:rFonts w:ascii="Garamond" w:hAnsi="Garamond"/>
          <w:szCs w:val="24"/>
        </w:rPr>
        <w:t>orgány</w:t>
      </w:r>
      <w:r w:rsidR="000B7BAC">
        <w:rPr>
          <w:rFonts w:ascii="Garamond" w:hAnsi="Garamond"/>
          <w:szCs w:val="24"/>
        </w:rPr>
        <w:t>)</w:t>
      </w:r>
      <w:r w:rsidRPr="00010A2D">
        <w:rPr>
          <w:rFonts w:ascii="Garamond" w:hAnsi="Garamond"/>
          <w:szCs w:val="24"/>
        </w:rPr>
        <w:t>,</w:t>
      </w:r>
      <w:r w:rsidR="008C52CC" w:rsidRPr="00010A2D">
        <w:rPr>
          <w:rFonts w:ascii="Garamond" w:hAnsi="Garamond"/>
          <w:szCs w:val="24"/>
        </w:rPr>
        <w:t xml:space="preserve"> event. osoby,</w:t>
      </w:r>
      <w:r w:rsidRPr="00010A2D">
        <w:rPr>
          <w:rFonts w:ascii="Garamond" w:hAnsi="Garamond"/>
          <w:szCs w:val="24"/>
        </w:rPr>
        <w:t xml:space="preserve"> a to vždy na základě </w:t>
      </w:r>
      <w:r w:rsidR="00985ECB" w:rsidRPr="00010A2D">
        <w:rPr>
          <w:rFonts w:ascii="Garamond" w:hAnsi="Garamond"/>
          <w:szCs w:val="24"/>
        </w:rPr>
        <w:t xml:space="preserve">písemné a náležitě </w:t>
      </w:r>
      <w:r w:rsidRPr="00010A2D">
        <w:rPr>
          <w:rFonts w:ascii="Garamond" w:hAnsi="Garamond"/>
          <w:szCs w:val="24"/>
        </w:rPr>
        <w:t>zdůvodněné žádosti o poskytnutí údajů z kamerového systému.</w:t>
      </w:r>
    </w:p>
    <w:p w14:paraId="55EE949E" w14:textId="77777777" w:rsidR="00B56AE0" w:rsidRDefault="00CC754B" w:rsidP="00872CD4">
      <w:pPr>
        <w:pStyle w:val="Zkladntext2"/>
        <w:numPr>
          <w:ilvl w:val="0"/>
          <w:numId w:val="4"/>
        </w:numPr>
        <w:ind w:left="426" w:hanging="426"/>
        <w:jc w:val="both"/>
        <w:rPr>
          <w:rFonts w:ascii="Garamond" w:hAnsi="Garamond"/>
          <w:szCs w:val="24"/>
        </w:rPr>
      </w:pPr>
      <w:r w:rsidRPr="00010A2D">
        <w:rPr>
          <w:rFonts w:ascii="Garamond" w:hAnsi="Garamond"/>
          <w:szCs w:val="24"/>
        </w:rPr>
        <w:t>Všechny osoby</w:t>
      </w:r>
      <w:r w:rsidR="008C52CC" w:rsidRPr="00010A2D">
        <w:rPr>
          <w:rFonts w:ascii="Garamond" w:hAnsi="Garamond"/>
          <w:szCs w:val="24"/>
        </w:rPr>
        <w:t xml:space="preserve">, které mají podle tohoto opatření oprávnění </w:t>
      </w:r>
      <w:r w:rsidR="00BF01F3" w:rsidRPr="00010A2D">
        <w:rPr>
          <w:rFonts w:ascii="Garamond" w:hAnsi="Garamond"/>
          <w:szCs w:val="24"/>
        </w:rPr>
        <w:t xml:space="preserve">ke </w:t>
      </w:r>
      <w:r w:rsidR="008C52CC" w:rsidRPr="00010A2D">
        <w:rPr>
          <w:rFonts w:ascii="Garamond" w:hAnsi="Garamond"/>
          <w:szCs w:val="24"/>
        </w:rPr>
        <w:t>v</w:t>
      </w:r>
      <w:r w:rsidR="00985ECB" w:rsidRPr="00010A2D">
        <w:rPr>
          <w:rFonts w:ascii="Garamond" w:hAnsi="Garamond"/>
          <w:szCs w:val="24"/>
        </w:rPr>
        <w:t xml:space="preserve">stupu do kamerového systému a oprávnění </w:t>
      </w:r>
      <w:r w:rsidR="008C52CC" w:rsidRPr="00010A2D">
        <w:rPr>
          <w:rFonts w:ascii="Garamond" w:hAnsi="Garamond"/>
          <w:szCs w:val="24"/>
        </w:rPr>
        <w:t>naklád</w:t>
      </w:r>
      <w:r w:rsidR="00985ECB" w:rsidRPr="00010A2D">
        <w:rPr>
          <w:rFonts w:ascii="Garamond" w:hAnsi="Garamond"/>
          <w:szCs w:val="24"/>
        </w:rPr>
        <w:t>at</w:t>
      </w:r>
      <w:r w:rsidR="008C52CC" w:rsidRPr="00010A2D">
        <w:rPr>
          <w:rFonts w:ascii="Garamond" w:hAnsi="Garamond"/>
          <w:szCs w:val="24"/>
        </w:rPr>
        <w:t xml:space="preserve"> s jeho záznamy,</w:t>
      </w:r>
      <w:r w:rsidRPr="00010A2D">
        <w:rPr>
          <w:rFonts w:ascii="Garamond" w:hAnsi="Garamond"/>
          <w:szCs w:val="24"/>
        </w:rPr>
        <w:t xml:space="preserve"> </w:t>
      </w:r>
      <w:r w:rsidRPr="008C52CC">
        <w:rPr>
          <w:rFonts w:ascii="Garamond" w:hAnsi="Garamond"/>
          <w:szCs w:val="24"/>
        </w:rPr>
        <w:t xml:space="preserve">jsou povinny zachovávat mlčenlivost o funkci, ovládání, </w:t>
      </w:r>
      <w:r w:rsidR="00D2187B" w:rsidRPr="008C52CC">
        <w:rPr>
          <w:rFonts w:ascii="Garamond" w:hAnsi="Garamond"/>
          <w:szCs w:val="24"/>
        </w:rPr>
        <w:t xml:space="preserve">obsahu, </w:t>
      </w:r>
      <w:r w:rsidRPr="008C52CC">
        <w:rPr>
          <w:rFonts w:ascii="Garamond" w:hAnsi="Garamond"/>
          <w:szCs w:val="24"/>
        </w:rPr>
        <w:t xml:space="preserve">zabezpečení a všech ostatních skutečnostech, které je možné zjistit prostřednictvím kamerového systému. </w:t>
      </w:r>
    </w:p>
    <w:p w14:paraId="6E28B03B" w14:textId="77777777" w:rsidR="00CC754B" w:rsidRDefault="00CC754B" w:rsidP="00872CD4">
      <w:pPr>
        <w:pStyle w:val="Zkladntext2"/>
        <w:numPr>
          <w:ilvl w:val="0"/>
          <w:numId w:val="4"/>
        </w:numPr>
        <w:ind w:left="426" w:hanging="426"/>
        <w:jc w:val="both"/>
        <w:rPr>
          <w:rFonts w:ascii="Garamond" w:hAnsi="Garamond"/>
          <w:szCs w:val="24"/>
        </w:rPr>
      </w:pPr>
      <w:r w:rsidRPr="00872CD4">
        <w:rPr>
          <w:rFonts w:ascii="Garamond" w:hAnsi="Garamond"/>
          <w:szCs w:val="24"/>
        </w:rPr>
        <w:t xml:space="preserve">Zjistí-li oprávněný zaměstnanec nebo příslušník justiční stráže jakoukoliv závadu nebo nedostatek včetně neoprávněného zásahu do kamerového systému, je povinen tuto skutečnost </w:t>
      </w:r>
      <w:r w:rsidR="00D2187B" w:rsidRPr="00872CD4">
        <w:rPr>
          <w:rFonts w:ascii="Garamond" w:hAnsi="Garamond"/>
          <w:szCs w:val="24"/>
        </w:rPr>
        <w:t>nahlásit bezpečnostní ředitelce</w:t>
      </w:r>
      <w:r w:rsidRPr="00872CD4">
        <w:rPr>
          <w:rFonts w:ascii="Garamond" w:hAnsi="Garamond"/>
          <w:szCs w:val="24"/>
        </w:rPr>
        <w:t xml:space="preserve">. V nepřítomnosti bezpečnostního ředitele je povinen informovat </w:t>
      </w:r>
      <w:r w:rsidR="00872CD4">
        <w:rPr>
          <w:rFonts w:ascii="Garamond" w:hAnsi="Garamond"/>
          <w:szCs w:val="24"/>
        </w:rPr>
        <w:t>její zástup</w:t>
      </w:r>
      <w:r w:rsidR="00D2187B" w:rsidRPr="00872CD4">
        <w:rPr>
          <w:rFonts w:ascii="Garamond" w:hAnsi="Garamond"/>
          <w:szCs w:val="24"/>
        </w:rPr>
        <w:t xml:space="preserve"> a předsedu</w:t>
      </w:r>
      <w:r w:rsidRPr="00872CD4">
        <w:rPr>
          <w:rFonts w:ascii="Garamond" w:hAnsi="Garamond"/>
          <w:szCs w:val="24"/>
        </w:rPr>
        <w:t xml:space="preserve"> okresního soudu.</w:t>
      </w:r>
    </w:p>
    <w:p w14:paraId="0582052E" w14:textId="77777777" w:rsidR="00D2187B" w:rsidRDefault="00D2187B" w:rsidP="00872CD4">
      <w:pPr>
        <w:pStyle w:val="Zkladntext2"/>
        <w:numPr>
          <w:ilvl w:val="0"/>
          <w:numId w:val="4"/>
        </w:numPr>
        <w:ind w:left="426" w:hanging="426"/>
        <w:jc w:val="both"/>
        <w:rPr>
          <w:rFonts w:ascii="Garamond" w:hAnsi="Garamond"/>
          <w:szCs w:val="24"/>
        </w:rPr>
      </w:pPr>
      <w:r w:rsidRPr="00872CD4">
        <w:rPr>
          <w:rFonts w:ascii="Garamond" w:hAnsi="Garamond"/>
          <w:szCs w:val="24"/>
        </w:rPr>
        <w:t xml:space="preserve">Kamerový systém není užíván v prostorách určených k ryze soukromým účelům, jako jsou např. toalety, sprchy, šatny </w:t>
      </w:r>
      <w:r w:rsidR="00B56AE0" w:rsidRPr="00872CD4">
        <w:rPr>
          <w:rFonts w:ascii="Garamond" w:hAnsi="Garamond"/>
          <w:szCs w:val="24"/>
        </w:rPr>
        <w:t>atd.</w:t>
      </w:r>
    </w:p>
    <w:p w14:paraId="638C5F00" w14:textId="77777777" w:rsidR="00872CD4" w:rsidRDefault="00D2187B" w:rsidP="00872CD4">
      <w:pPr>
        <w:pStyle w:val="Zkladntext2"/>
        <w:numPr>
          <w:ilvl w:val="0"/>
          <w:numId w:val="4"/>
        </w:numPr>
        <w:ind w:left="426" w:hanging="426"/>
        <w:jc w:val="both"/>
        <w:rPr>
          <w:rFonts w:ascii="Garamond" w:hAnsi="Garamond"/>
          <w:szCs w:val="24"/>
        </w:rPr>
      </w:pPr>
      <w:r w:rsidRPr="00872CD4">
        <w:rPr>
          <w:rFonts w:ascii="Garamond" w:hAnsi="Garamond"/>
          <w:szCs w:val="24"/>
        </w:rPr>
        <w:t xml:space="preserve">Záběr kamer </w:t>
      </w:r>
      <w:r w:rsidR="00C2783E">
        <w:rPr>
          <w:rFonts w:ascii="Garamond" w:hAnsi="Garamond"/>
          <w:szCs w:val="24"/>
        </w:rPr>
        <w:t>ne</w:t>
      </w:r>
      <w:r w:rsidRPr="00872CD4">
        <w:rPr>
          <w:rFonts w:ascii="Garamond" w:hAnsi="Garamond"/>
          <w:szCs w:val="24"/>
        </w:rPr>
        <w:t>zasah</w:t>
      </w:r>
      <w:r w:rsidR="00C2783E">
        <w:rPr>
          <w:rFonts w:ascii="Garamond" w:hAnsi="Garamond"/>
          <w:szCs w:val="24"/>
        </w:rPr>
        <w:t>uje</w:t>
      </w:r>
      <w:r w:rsidRPr="00872CD4">
        <w:rPr>
          <w:rFonts w:ascii="Garamond" w:hAnsi="Garamond"/>
          <w:szCs w:val="24"/>
        </w:rPr>
        <w:t xml:space="preserve"> veřejné prostranství v okolí budovy soudu nad rámec nezbytný pro identifikaci případného útočníka proti plášti budovy</w:t>
      </w:r>
      <w:r w:rsidR="005E0C12">
        <w:rPr>
          <w:rFonts w:ascii="Garamond" w:hAnsi="Garamond"/>
          <w:szCs w:val="24"/>
        </w:rPr>
        <w:t xml:space="preserve"> nebo jiné mimořádné situace</w:t>
      </w:r>
      <w:r w:rsidR="00872CD4">
        <w:rPr>
          <w:rFonts w:ascii="Garamond" w:hAnsi="Garamond"/>
          <w:szCs w:val="24"/>
        </w:rPr>
        <w:t>.</w:t>
      </w:r>
    </w:p>
    <w:p w14:paraId="036A55A7" w14:textId="694836EF" w:rsidR="00A6623C" w:rsidRPr="00010A2D" w:rsidRDefault="00443911" w:rsidP="00872CD4">
      <w:pPr>
        <w:pStyle w:val="Zkladntext2"/>
        <w:numPr>
          <w:ilvl w:val="0"/>
          <w:numId w:val="4"/>
        </w:numPr>
        <w:ind w:left="426" w:hanging="426"/>
        <w:jc w:val="both"/>
        <w:rPr>
          <w:rFonts w:ascii="Garamond" w:hAnsi="Garamond"/>
          <w:szCs w:val="24"/>
        </w:rPr>
      </w:pPr>
      <w:r w:rsidRPr="00010A2D">
        <w:rPr>
          <w:rFonts w:ascii="Garamond" w:hAnsi="Garamond"/>
          <w:szCs w:val="24"/>
        </w:rPr>
        <w:t>Soudci, přísedící, zaměstnanci obou soudů, příslušníci justiční stráže a osoby, zajišťující činnosti vyplývající ze smluvních vztahů, servisní úkony a další činnosti v souvislosti se správou budovy</w:t>
      </w:r>
      <w:r w:rsidR="002D38CC" w:rsidRPr="00010A2D">
        <w:rPr>
          <w:rFonts w:ascii="Garamond" w:hAnsi="Garamond"/>
          <w:szCs w:val="24"/>
        </w:rPr>
        <w:t xml:space="preserve"> jsou </w:t>
      </w:r>
      <w:r w:rsidR="00750004" w:rsidRPr="00010A2D">
        <w:rPr>
          <w:rFonts w:ascii="Garamond" w:hAnsi="Garamond"/>
          <w:szCs w:val="24"/>
        </w:rPr>
        <w:t xml:space="preserve">bezpečnostní ředitelkou </w:t>
      </w:r>
      <w:r w:rsidR="00762A83" w:rsidRPr="00010A2D">
        <w:rPr>
          <w:rFonts w:ascii="Garamond" w:hAnsi="Garamond"/>
          <w:szCs w:val="24"/>
        </w:rPr>
        <w:t xml:space="preserve">informovány o </w:t>
      </w:r>
      <w:r w:rsidR="006B2DCA" w:rsidRPr="00010A2D">
        <w:rPr>
          <w:rFonts w:ascii="Garamond" w:hAnsi="Garamond"/>
          <w:szCs w:val="24"/>
        </w:rPr>
        <w:t>tom, že prostory objektu soudu jsou monitorovány kamerovým sy</w:t>
      </w:r>
      <w:r w:rsidR="00046374" w:rsidRPr="00010A2D">
        <w:rPr>
          <w:rFonts w:ascii="Garamond" w:hAnsi="Garamond"/>
          <w:szCs w:val="24"/>
        </w:rPr>
        <w:t xml:space="preserve">stémem se záznamovým zařízením a jsou poučeny ve smyslu tohoto opatření, </w:t>
      </w:r>
      <w:r w:rsidR="006B2DCA" w:rsidRPr="00010A2D">
        <w:rPr>
          <w:rFonts w:ascii="Garamond" w:hAnsi="Garamond"/>
          <w:szCs w:val="24"/>
        </w:rPr>
        <w:t>což</w:t>
      </w:r>
      <w:r w:rsidR="00762A83" w:rsidRPr="00010A2D">
        <w:rPr>
          <w:rFonts w:ascii="Garamond" w:hAnsi="Garamond"/>
          <w:szCs w:val="24"/>
        </w:rPr>
        <w:t xml:space="preserve"> </w:t>
      </w:r>
      <w:r w:rsidR="00A6623C" w:rsidRPr="00010A2D">
        <w:rPr>
          <w:rFonts w:ascii="Garamond" w:hAnsi="Garamond"/>
          <w:szCs w:val="24"/>
        </w:rPr>
        <w:t>také potvrzují svým podpisem v okamžiku poučení o této skutečnosti. Ostatní osoby, tj. např. účastníci soudních jednání a veřejnost, jsou o</w:t>
      </w:r>
      <w:r w:rsidR="0084205D">
        <w:rPr>
          <w:rFonts w:ascii="Garamond" w:hAnsi="Garamond"/>
          <w:szCs w:val="24"/>
        </w:rPr>
        <w:t> </w:t>
      </w:r>
      <w:r w:rsidR="00A6623C" w:rsidRPr="00010A2D">
        <w:rPr>
          <w:rFonts w:ascii="Garamond" w:hAnsi="Garamond"/>
          <w:szCs w:val="24"/>
        </w:rPr>
        <w:t>monitoringu vyrozuměny jiným vhodným způsobem, např. piktogramy, sdělením na internetových stránkách soudu apod.</w:t>
      </w:r>
    </w:p>
    <w:p w14:paraId="21649693" w14:textId="77777777" w:rsidR="00872CD4" w:rsidRDefault="00872CD4" w:rsidP="00872CD4">
      <w:pPr>
        <w:pStyle w:val="Zkladntext2"/>
        <w:ind w:left="426"/>
        <w:jc w:val="both"/>
        <w:rPr>
          <w:rFonts w:ascii="Garamond" w:hAnsi="Garamond"/>
          <w:szCs w:val="24"/>
        </w:rPr>
      </w:pPr>
    </w:p>
    <w:p w14:paraId="2AF15401" w14:textId="345B167F" w:rsidR="006F425B" w:rsidRDefault="00CC754B" w:rsidP="00BF01F3">
      <w:pPr>
        <w:jc w:val="both"/>
        <w:rPr>
          <w:rFonts w:ascii="Garamond" w:hAnsi="Garamond"/>
          <w:bCs/>
        </w:rPr>
      </w:pPr>
      <w:r w:rsidRPr="003C63D0">
        <w:rPr>
          <w:rFonts w:ascii="Garamond" w:hAnsi="Garamond"/>
          <w:bCs/>
        </w:rPr>
        <w:t xml:space="preserve">    </w:t>
      </w:r>
    </w:p>
    <w:p w14:paraId="257AE479" w14:textId="77777777" w:rsidR="0084205D" w:rsidRDefault="0084205D" w:rsidP="00BF01F3">
      <w:pPr>
        <w:jc w:val="both"/>
        <w:rPr>
          <w:rFonts w:ascii="Garamond" w:hAnsi="Garamond"/>
          <w:bCs/>
        </w:rPr>
      </w:pPr>
    </w:p>
    <w:p w14:paraId="07307299" w14:textId="13C45589" w:rsidR="00CC754B" w:rsidRDefault="0096075F" w:rsidP="00BF01F3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Liberec 21. 12. </w:t>
      </w:r>
      <w:r w:rsidR="00872CD4">
        <w:rPr>
          <w:rFonts w:ascii="Garamond" w:hAnsi="Garamond"/>
          <w:bCs/>
        </w:rPr>
        <w:t>2020</w:t>
      </w:r>
    </w:p>
    <w:p w14:paraId="68A90EF4" w14:textId="77777777" w:rsidR="00872CD4" w:rsidRDefault="00872CD4" w:rsidP="00CC754B">
      <w:pPr>
        <w:rPr>
          <w:rFonts w:ascii="Garamond" w:hAnsi="Garamond"/>
          <w:bCs/>
        </w:rPr>
      </w:pPr>
    </w:p>
    <w:p w14:paraId="38AF8966" w14:textId="77777777" w:rsidR="00872CD4" w:rsidRDefault="00872CD4" w:rsidP="00CC754B">
      <w:pPr>
        <w:rPr>
          <w:rFonts w:ascii="Garamond" w:hAnsi="Garamond"/>
          <w:bCs/>
        </w:rPr>
      </w:pPr>
    </w:p>
    <w:p w14:paraId="4136D0F7" w14:textId="7E2777D8" w:rsidR="00872CD4" w:rsidRDefault="0020131B" w:rsidP="00CC754B">
      <w:pPr>
        <w:rPr>
          <w:rFonts w:ascii="Garamond" w:hAnsi="Garamond"/>
          <w:bCs/>
        </w:rPr>
      </w:pPr>
      <w:proofErr w:type="spellStart"/>
      <w:r w:rsidRPr="0020131B">
        <w:rPr>
          <w:rFonts w:ascii="Garamond" w:hAnsi="Garamond"/>
          <w:bCs/>
          <w:highlight w:val="black"/>
        </w:rPr>
        <w:t>xxxxxxxxxxxxxxx</w:t>
      </w:r>
      <w:proofErr w:type="spellEnd"/>
    </w:p>
    <w:p w14:paraId="6EFB756F" w14:textId="31BB969A" w:rsidR="00872CD4" w:rsidRPr="003C63D0" w:rsidRDefault="0020131B" w:rsidP="00CC754B">
      <w:pPr>
        <w:rPr>
          <w:rFonts w:ascii="Garamond" w:hAnsi="Garamond"/>
          <w:bCs/>
        </w:rPr>
      </w:pPr>
      <w:proofErr w:type="spellStart"/>
      <w:r w:rsidRPr="0020131B">
        <w:rPr>
          <w:rFonts w:ascii="Garamond" w:hAnsi="Garamond"/>
          <w:bCs/>
          <w:highlight w:val="black"/>
        </w:rPr>
        <w:t>xxxxxxxxxxxxxxxxxxxxxx</w:t>
      </w:r>
      <w:proofErr w:type="spellEnd"/>
    </w:p>
    <w:sectPr w:rsidR="00872CD4" w:rsidRPr="003C63D0" w:rsidSect="005135A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8100C"/>
    <w:multiLevelType w:val="hybridMultilevel"/>
    <w:tmpl w:val="23501B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6570E"/>
    <w:multiLevelType w:val="hybridMultilevel"/>
    <w:tmpl w:val="C148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65D16"/>
    <w:multiLevelType w:val="hybridMultilevel"/>
    <w:tmpl w:val="AE8E32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9587E"/>
    <w:multiLevelType w:val="hybridMultilevel"/>
    <w:tmpl w:val="59DA59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F5312"/>
    <w:multiLevelType w:val="hybridMultilevel"/>
    <w:tmpl w:val="E7C043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E6295E"/>
    <w:multiLevelType w:val="hybridMultilevel"/>
    <w:tmpl w:val="81EE18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034FB"/>
    <w:multiLevelType w:val="hybridMultilevel"/>
    <w:tmpl w:val="AE8E32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486342">
    <w:abstractNumId w:val="3"/>
  </w:num>
  <w:num w:numId="2" w16cid:durableId="452094204">
    <w:abstractNumId w:val="4"/>
  </w:num>
  <w:num w:numId="3" w16cid:durableId="1159931239">
    <w:abstractNumId w:val="2"/>
  </w:num>
  <w:num w:numId="4" w16cid:durableId="339048507">
    <w:abstractNumId w:val="0"/>
  </w:num>
  <w:num w:numId="5" w16cid:durableId="484593367">
    <w:abstractNumId w:val="5"/>
  </w:num>
  <w:num w:numId="6" w16cid:durableId="1290239437">
    <w:abstractNumId w:val="1"/>
  </w:num>
  <w:num w:numId="7" w16cid:durableId="7368242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98"/>
    <w:rsid w:val="00010A2D"/>
    <w:rsid w:val="00043C7F"/>
    <w:rsid w:val="00046374"/>
    <w:rsid w:val="00072069"/>
    <w:rsid w:val="00073208"/>
    <w:rsid w:val="00092496"/>
    <w:rsid w:val="000B7BAC"/>
    <w:rsid w:val="000C643F"/>
    <w:rsid w:val="000F2D73"/>
    <w:rsid w:val="0010696A"/>
    <w:rsid w:val="00143D25"/>
    <w:rsid w:val="00164A40"/>
    <w:rsid w:val="001A4DD1"/>
    <w:rsid w:val="001B262F"/>
    <w:rsid w:val="001B661A"/>
    <w:rsid w:val="0020131B"/>
    <w:rsid w:val="00225345"/>
    <w:rsid w:val="002D38CC"/>
    <w:rsid w:val="003524EE"/>
    <w:rsid w:val="003700E2"/>
    <w:rsid w:val="003A7B84"/>
    <w:rsid w:val="003C024C"/>
    <w:rsid w:val="003C63D0"/>
    <w:rsid w:val="003C64B9"/>
    <w:rsid w:val="003E73C0"/>
    <w:rsid w:val="00423FE6"/>
    <w:rsid w:val="00443911"/>
    <w:rsid w:val="00463174"/>
    <w:rsid w:val="004D4A16"/>
    <w:rsid w:val="00514254"/>
    <w:rsid w:val="00566FE9"/>
    <w:rsid w:val="00592E0B"/>
    <w:rsid w:val="005E0C12"/>
    <w:rsid w:val="00626F04"/>
    <w:rsid w:val="00694DB4"/>
    <w:rsid w:val="006B2DCA"/>
    <w:rsid w:val="006F425B"/>
    <w:rsid w:val="00734C67"/>
    <w:rsid w:val="00750004"/>
    <w:rsid w:val="00762A83"/>
    <w:rsid w:val="007B3377"/>
    <w:rsid w:val="007D329E"/>
    <w:rsid w:val="007E0DE1"/>
    <w:rsid w:val="0084205D"/>
    <w:rsid w:val="00872CD4"/>
    <w:rsid w:val="008922A9"/>
    <w:rsid w:val="008C0A2D"/>
    <w:rsid w:val="008C52CC"/>
    <w:rsid w:val="0096075F"/>
    <w:rsid w:val="0097142F"/>
    <w:rsid w:val="00985ECB"/>
    <w:rsid w:val="009925B3"/>
    <w:rsid w:val="00A02115"/>
    <w:rsid w:val="00A17164"/>
    <w:rsid w:val="00A6623C"/>
    <w:rsid w:val="00A72A26"/>
    <w:rsid w:val="00B51098"/>
    <w:rsid w:val="00B56AE0"/>
    <w:rsid w:val="00B76F86"/>
    <w:rsid w:val="00B77C13"/>
    <w:rsid w:val="00BA0952"/>
    <w:rsid w:val="00BC4A03"/>
    <w:rsid w:val="00BF01F3"/>
    <w:rsid w:val="00C2783E"/>
    <w:rsid w:val="00CA7DA1"/>
    <w:rsid w:val="00CC754B"/>
    <w:rsid w:val="00D2187B"/>
    <w:rsid w:val="00D559B7"/>
    <w:rsid w:val="00DD4D1F"/>
    <w:rsid w:val="00E1716A"/>
    <w:rsid w:val="00E513AB"/>
    <w:rsid w:val="00EB60D8"/>
    <w:rsid w:val="00F10B76"/>
    <w:rsid w:val="00FA1109"/>
    <w:rsid w:val="00FB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A3BA"/>
  <w15:docId w15:val="{633A0109-29AD-4A65-BE26-CA2D9AEB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1098"/>
    <w:pPr>
      <w:spacing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C754B"/>
    <w:pPr>
      <w:keepNext/>
      <w:ind w:left="567" w:right="567"/>
      <w:outlineLvl w:val="1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5109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64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64B9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rsid w:val="00CC754B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rsid w:val="00CC754B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CC754B"/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4D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4D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4D1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4D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4D1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SOULB</Company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Břachová Kamila Mgr.</dc:creator>
  <cp:lastModifiedBy>Marková Jana</cp:lastModifiedBy>
  <cp:revision>3</cp:revision>
  <cp:lastPrinted>2025-01-10T05:11:00Z</cp:lastPrinted>
  <dcterms:created xsi:type="dcterms:W3CDTF">2025-02-06T12:22:00Z</dcterms:created>
  <dcterms:modified xsi:type="dcterms:W3CDTF">2025-02-06T15:37:00Z</dcterms:modified>
</cp:coreProperties>
</file>