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E787" w14:textId="77777777" w:rsidR="00FF1BD5" w:rsidRPr="00B659B3" w:rsidRDefault="00FF1BD5" w:rsidP="00FF1BD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79FF0AD1" w14:textId="77777777" w:rsidR="00FF1BD5" w:rsidRPr="00B659B3" w:rsidRDefault="00FF1BD5" w:rsidP="00FF1BD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</w:t>
      </w:r>
      <w:r w:rsidRPr="00B659B3">
        <w:rPr>
          <w:rFonts w:ascii="Arial" w:hAnsi="Arial" w:cs="Arial"/>
          <w:sz w:val="22"/>
          <w:szCs w:val="22"/>
        </w:rPr>
        <w:t xml:space="preserve"> pobočky Praha</w:t>
      </w:r>
    </w:p>
    <w:p w14:paraId="484EFFE4" w14:textId="77777777" w:rsidR="00FF1BD5" w:rsidRPr="00B659B3" w:rsidRDefault="00FF1BD5" w:rsidP="00FF1BD5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19BBB35C" w14:textId="77777777" w:rsidR="00FF1BD5" w:rsidRDefault="00FF1BD5" w:rsidP="00FF1BD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73930D61" w14:textId="52D4B660" w:rsidR="00823C5B" w:rsidRDefault="00040920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20E534B" w14:textId="77777777" w:rsidR="00040920" w:rsidRPr="001942E7" w:rsidRDefault="00040920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433BAAC" w14:textId="77777777" w:rsidR="00D935BF" w:rsidRDefault="00D935BF" w:rsidP="00D935B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935BF">
        <w:rPr>
          <w:rFonts w:ascii="Arial" w:hAnsi="Arial" w:cs="Arial"/>
          <w:b/>
          <w:color w:val="auto"/>
          <w:sz w:val="22"/>
          <w:szCs w:val="22"/>
        </w:rPr>
        <w:t>Česká republika – Hasičský záchranný sbor Středočeského kraje</w:t>
      </w:r>
      <w:r w:rsidRPr="00D935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14:paraId="7179EDD7" w14:textId="77777777" w:rsidR="00D935BF" w:rsidRDefault="00D935BF" w:rsidP="00D935BF">
      <w:pPr>
        <w:pStyle w:val="Zkladntext"/>
        <w:ind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D935BF">
        <w:rPr>
          <w:rFonts w:ascii="Arial" w:hAnsi="Arial" w:cs="Arial"/>
          <w:color w:val="auto"/>
          <w:sz w:val="22"/>
          <w:szCs w:val="22"/>
        </w:rPr>
        <w:t>Jana Palacha 1970, 272 01  Kladno</w:t>
      </w:r>
    </w:p>
    <w:p w14:paraId="781C258E" w14:textId="77777777" w:rsidR="00D935BF" w:rsidRDefault="00D935BF" w:rsidP="00D935BF">
      <w:pPr>
        <w:pStyle w:val="Zkladntext"/>
        <w:ind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D935BF">
        <w:rPr>
          <w:rFonts w:ascii="Arial" w:hAnsi="Arial" w:cs="Arial"/>
          <w:color w:val="auto"/>
          <w:sz w:val="22"/>
          <w:szCs w:val="22"/>
        </w:rPr>
        <w:t>IČO 70885371</w:t>
      </w:r>
    </w:p>
    <w:p w14:paraId="73930D66" w14:textId="386707E2" w:rsidR="00823C5B" w:rsidRPr="001942E7" w:rsidRDefault="00D935BF" w:rsidP="00D935B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935BF">
        <w:rPr>
          <w:rFonts w:ascii="Arial" w:hAnsi="Arial" w:cs="Arial"/>
          <w:color w:val="auto"/>
          <w:sz w:val="22"/>
          <w:szCs w:val="22"/>
        </w:rPr>
        <w:t>zastoupená panem</w:t>
      </w:r>
      <w:r w:rsidRPr="00D935B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D935BF">
        <w:rPr>
          <w:rFonts w:ascii="Arial" w:hAnsi="Arial" w:cs="Arial"/>
          <w:color w:val="auto"/>
          <w:sz w:val="22"/>
          <w:szCs w:val="22"/>
        </w:rPr>
        <w:t>Ing. Miloslavem Svatošem, ředitelem</w:t>
      </w:r>
      <w:r w:rsidRPr="001942E7">
        <w:rPr>
          <w:rFonts w:ascii="Arial" w:hAnsi="Arial" w:cs="Arial"/>
          <w:sz w:val="22"/>
          <w:szCs w:val="22"/>
        </w:rPr>
        <w:t xml:space="preserve"> 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001B3947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D935BF">
        <w:rPr>
          <w:rFonts w:ascii="Arial" w:hAnsi="Arial" w:cs="Arial"/>
          <w:b/>
          <w:sz w:val="22"/>
          <w:szCs w:val="22"/>
        </w:rPr>
        <w:t>smlouvu o účtu</w:t>
      </w:r>
      <w:r w:rsidRPr="00D935BF">
        <w:rPr>
          <w:rFonts w:ascii="Arial" w:hAnsi="Arial" w:cs="Arial"/>
          <w:b/>
          <w:sz w:val="26"/>
          <w:szCs w:val="26"/>
        </w:rPr>
        <w:t xml:space="preserve"> 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F043F4F" w:rsidR="00823C5B" w:rsidRPr="00232B62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>ČNB</w:t>
      </w:r>
      <w:r w:rsidR="007D5936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zřídí</w:t>
      </w:r>
      <w:r w:rsidR="00AE0CE6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klientovi</w:t>
      </w:r>
      <w:r w:rsidR="005B5D4F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příjmový</w:t>
      </w:r>
      <w:r w:rsidR="007D5936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účet státního rozpočtu číslo</w:t>
      </w:r>
      <w:r w:rsidR="00232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3DBF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232B62" w:rsidRPr="00232B62">
        <w:rPr>
          <w:rFonts w:ascii="Arial" w:hAnsi="Arial" w:cs="Arial"/>
          <w:b/>
          <w:sz w:val="22"/>
          <w:szCs w:val="22"/>
        </w:rPr>
        <w:t>/0710</w:t>
      </w:r>
      <w:r w:rsidR="00FD77B2" w:rsidRPr="00232B62">
        <w:rPr>
          <w:rFonts w:ascii="Arial" w:hAnsi="Arial" w:cs="Arial"/>
          <w:sz w:val="22"/>
          <w:szCs w:val="22"/>
        </w:rPr>
        <w:t xml:space="preserve"> </w:t>
      </w:r>
      <w:r w:rsidR="00232B62">
        <w:rPr>
          <w:rFonts w:ascii="Arial" w:hAnsi="Arial" w:cs="Arial"/>
          <w:sz w:val="22"/>
          <w:szCs w:val="22"/>
        </w:rPr>
        <w:t xml:space="preserve">           IBAN</w:t>
      </w:r>
      <w:r w:rsidR="004A2EEB">
        <w:rPr>
          <w:rFonts w:ascii="Arial" w:hAnsi="Arial" w:cs="Arial"/>
          <w:sz w:val="22"/>
          <w:szCs w:val="22"/>
        </w:rPr>
        <w:t xml:space="preserve"> </w:t>
      </w:r>
      <w:r w:rsidR="00E93DBF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Pr="00232B62">
        <w:rPr>
          <w:rFonts w:ascii="Arial" w:hAnsi="Arial" w:cs="Arial"/>
          <w:sz w:val="22"/>
          <w:szCs w:val="22"/>
        </w:rPr>
        <w:t xml:space="preserve"> (dále jen „účet“)</w:t>
      </w:r>
      <w:r w:rsidR="005B5D4F" w:rsidRPr="00232B62">
        <w:rPr>
          <w:rFonts w:ascii="Arial" w:hAnsi="Arial" w:cs="Arial"/>
          <w:sz w:val="22"/>
          <w:szCs w:val="22"/>
        </w:rPr>
        <w:t xml:space="preserve">. </w:t>
      </w:r>
      <w:r w:rsidRPr="00232B62">
        <w:rPr>
          <w:rFonts w:ascii="Arial" w:hAnsi="Arial" w:cs="Arial"/>
          <w:sz w:val="22"/>
          <w:szCs w:val="22"/>
        </w:rPr>
        <w:t>Příjmový účet může</w:t>
      </w:r>
      <w:r w:rsidR="007D5936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vykazovat debetní zůstatek</w:t>
      </w:r>
      <w:r w:rsidR="007D5936" w:rsidRPr="00232B62">
        <w:rPr>
          <w:rFonts w:ascii="Arial" w:hAnsi="Arial" w:cs="Arial"/>
          <w:sz w:val="22"/>
          <w:szCs w:val="22"/>
        </w:rPr>
        <w:t>.</w:t>
      </w:r>
      <w:r w:rsidRPr="00232B62">
        <w:rPr>
          <w:rFonts w:ascii="Arial" w:hAnsi="Arial" w:cs="Arial"/>
          <w:sz w:val="22"/>
          <w:szCs w:val="22"/>
        </w:rPr>
        <w:t xml:space="preserve"> Účet je veden</w:t>
      </w:r>
      <w:r w:rsidR="007D5936" w:rsidRPr="00232B62">
        <w:rPr>
          <w:rFonts w:ascii="Arial" w:hAnsi="Arial" w:cs="Arial"/>
          <w:sz w:val="22"/>
          <w:szCs w:val="22"/>
        </w:rPr>
        <w:t xml:space="preserve"> </w:t>
      </w:r>
      <w:r w:rsidRPr="00232B62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793A95" w:rsidRPr="00232B62">
        <w:rPr>
          <w:rFonts w:ascii="Arial" w:hAnsi="Arial" w:cs="Arial"/>
          <w:sz w:val="22"/>
          <w:szCs w:val="22"/>
        </w:rPr>
        <w:t>ě</w:t>
      </w:r>
      <w:r w:rsidRPr="00232B62">
        <w:rPr>
          <w:rFonts w:ascii="Arial" w:hAnsi="Arial" w:cs="Arial"/>
          <w:sz w:val="22"/>
          <w:szCs w:val="22"/>
        </w:rPr>
        <w:t>.</w:t>
      </w:r>
    </w:p>
    <w:p w14:paraId="73930D6E" w14:textId="12E31AA7" w:rsidR="00823C5B" w:rsidRPr="00232B6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</w:t>
      </w:r>
      <w:r w:rsidR="00040920" w:rsidRPr="00232B62">
        <w:rPr>
          <w:rFonts w:ascii="Arial" w:hAnsi="Arial" w:cs="Arial"/>
          <w:sz w:val="22"/>
          <w:szCs w:val="22"/>
        </w:rPr>
        <w:t>.</w:t>
      </w:r>
      <w:r w:rsidRPr="00232B62">
        <w:rPr>
          <w:rFonts w:ascii="Arial" w:hAnsi="Arial" w:cs="Arial"/>
          <w:sz w:val="22"/>
          <w:szCs w:val="22"/>
        </w:rPr>
        <w:t xml:space="preserve"> Ceníku peněžních</w:t>
      </w:r>
      <w:r w:rsidR="00232B62">
        <w:rPr>
          <w:rFonts w:ascii="Arial" w:hAnsi="Arial" w:cs="Arial"/>
          <w:sz w:val="22"/>
          <w:szCs w:val="22"/>
        </w:rPr>
        <w:t xml:space="preserve">                   </w:t>
      </w:r>
      <w:r w:rsidRPr="00232B62">
        <w:rPr>
          <w:rFonts w:ascii="Arial" w:hAnsi="Arial" w:cs="Arial"/>
          <w:sz w:val="22"/>
          <w:szCs w:val="22"/>
        </w:rPr>
        <w:t xml:space="preserve"> a obchodních služeb České národní banky</w:t>
      </w:r>
      <w:r w:rsidR="00040920" w:rsidRPr="00232B62">
        <w:rPr>
          <w:rFonts w:ascii="Arial" w:hAnsi="Arial" w:cs="Arial"/>
          <w:sz w:val="22"/>
          <w:szCs w:val="22"/>
        </w:rPr>
        <w:t>.</w:t>
      </w:r>
      <w:r w:rsidRPr="00232B62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 w:rsidRPr="00232B62">
        <w:rPr>
          <w:rFonts w:ascii="Arial" w:hAnsi="Arial" w:cs="Arial"/>
          <w:sz w:val="22"/>
          <w:szCs w:val="22"/>
        </w:rPr>
        <w:t>é</w:t>
      </w:r>
      <w:r w:rsidRPr="00232B62">
        <w:rPr>
          <w:rFonts w:ascii="Arial" w:hAnsi="Arial" w:cs="Arial"/>
          <w:sz w:val="22"/>
          <w:szCs w:val="22"/>
        </w:rPr>
        <w:t xml:space="preserve"> podmínk</w:t>
      </w:r>
      <w:r w:rsidR="001942E7" w:rsidRPr="00232B62">
        <w:rPr>
          <w:rFonts w:ascii="Arial" w:hAnsi="Arial" w:cs="Arial"/>
          <w:sz w:val="22"/>
          <w:szCs w:val="22"/>
        </w:rPr>
        <w:t>y</w:t>
      </w:r>
      <w:r w:rsidRPr="00232B62">
        <w:rPr>
          <w:rFonts w:ascii="Arial" w:hAnsi="Arial" w:cs="Arial"/>
          <w:sz w:val="22"/>
          <w:szCs w:val="22"/>
        </w:rPr>
        <w:t xml:space="preserve"> a </w:t>
      </w:r>
      <w:r w:rsidR="005A6703" w:rsidRPr="00232B62">
        <w:rPr>
          <w:rFonts w:ascii="Arial" w:hAnsi="Arial" w:cs="Arial"/>
          <w:sz w:val="22"/>
          <w:szCs w:val="22"/>
        </w:rPr>
        <w:t>c</w:t>
      </w:r>
      <w:r w:rsidRPr="00232B62">
        <w:rPr>
          <w:rFonts w:ascii="Arial" w:hAnsi="Arial" w:cs="Arial"/>
          <w:sz w:val="22"/>
          <w:szCs w:val="22"/>
        </w:rPr>
        <w:t>eník</w:t>
      </w:r>
      <w:r w:rsidR="001942E7" w:rsidRPr="00232B62">
        <w:rPr>
          <w:rFonts w:ascii="Arial" w:hAnsi="Arial" w:cs="Arial"/>
          <w:sz w:val="22"/>
          <w:szCs w:val="22"/>
        </w:rPr>
        <w:t xml:space="preserve"> obdržel, seznámil se s jejich obsahem</w:t>
      </w:r>
      <w:r w:rsidR="00232B62">
        <w:rPr>
          <w:rFonts w:ascii="Arial" w:hAnsi="Arial" w:cs="Arial"/>
          <w:sz w:val="22"/>
          <w:szCs w:val="22"/>
        </w:rPr>
        <w:t xml:space="preserve">               </w:t>
      </w:r>
      <w:r w:rsidR="001942E7" w:rsidRPr="00232B62">
        <w:rPr>
          <w:rFonts w:ascii="Arial" w:hAnsi="Arial" w:cs="Arial"/>
          <w:sz w:val="22"/>
          <w:szCs w:val="22"/>
        </w:rPr>
        <w:t xml:space="preserve"> a významem</w:t>
      </w:r>
      <w:r w:rsidR="0051372B" w:rsidRPr="00232B6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232B6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232B6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5" w14:textId="6126BD8E" w:rsidR="004F14D6" w:rsidRPr="00232B62" w:rsidRDefault="00A36E69" w:rsidP="00040920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232B62">
        <w:rPr>
          <w:rFonts w:ascii="Arial" w:hAnsi="Arial" w:cs="Arial"/>
          <w:sz w:val="22"/>
          <w:szCs w:val="22"/>
        </w:rPr>
        <w:br/>
      </w:r>
      <w:r w:rsidRPr="00232B62">
        <w:rPr>
          <w:rFonts w:ascii="Arial" w:hAnsi="Arial" w:cs="Arial"/>
          <w:sz w:val="22"/>
          <w:szCs w:val="22"/>
        </w:rPr>
        <w:t>a o registru smluv</w:t>
      </w:r>
      <w:r w:rsidR="004F14D6" w:rsidRPr="00232B62">
        <w:rPr>
          <w:rFonts w:ascii="Arial" w:hAnsi="Arial" w:cs="Arial"/>
          <w:sz w:val="22"/>
          <w:szCs w:val="22"/>
        </w:rPr>
        <w:t>, ve znění pozdějších předpisů.</w:t>
      </w:r>
      <w:r w:rsidRPr="00232B6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232B62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2B62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232B62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DD40146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40920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2C4BEB88" w:rsidR="00823C5B" w:rsidRPr="001942E7" w:rsidRDefault="00823C5B" w:rsidP="005907D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907D1">
              <w:rPr>
                <w:rFonts w:ascii="Arial" w:hAnsi="Arial" w:cs="Arial"/>
                <w:sz w:val="22"/>
                <w:szCs w:val="22"/>
              </w:rPr>
              <w:t>Kladně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5C6CDD1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D2BBEA" w14:textId="61AC6215" w:rsidR="00040920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8FD442E" w14:textId="77777777" w:rsidR="00040920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7AD819" w14:textId="77777777" w:rsidR="00040920" w:rsidRPr="001942E7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03EDFC8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5FF1FFFF" w:rsidR="00823C5B" w:rsidRPr="001942E7" w:rsidRDefault="00EE01B2" w:rsidP="00EE01B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5E9F64CA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EA8A01" w14:textId="7B7A5A38" w:rsidR="00040920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E417F9" w14:textId="1C55B97D" w:rsidR="00040920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B9BE0A" w14:textId="77777777" w:rsidR="00040920" w:rsidRPr="001942E7" w:rsidRDefault="0004092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2A1CAFAD" w:rsidR="00823C5B" w:rsidRPr="001942E7" w:rsidRDefault="00EE01B2" w:rsidP="00EE01B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232B62">
      <w:headerReference w:type="default" r:id="rId7"/>
      <w:footerReference w:type="default" r:id="rId8"/>
      <w:pgSz w:w="11906" w:h="16838"/>
      <w:pgMar w:top="1276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3A983580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063AD247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E57CED">
      <w:rPr>
        <w:rFonts w:ascii="Arial" w:hAnsi="Arial" w:cs="Arial"/>
      </w:rPr>
      <w:t xml:space="preserve"> 119666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4C84DC14"/>
    <w:lvl w:ilvl="0" w:tplc="052A684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40920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32B62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A2EEB"/>
    <w:rsid w:val="004F14D6"/>
    <w:rsid w:val="0051372B"/>
    <w:rsid w:val="005177F3"/>
    <w:rsid w:val="00564FF9"/>
    <w:rsid w:val="00587518"/>
    <w:rsid w:val="005907D1"/>
    <w:rsid w:val="00596E51"/>
    <w:rsid w:val="005A6703"/>
    <w:rsid w:val="005B5D4F"/>
    <w:rsid w:val="00637F0A"/>
    <w:rsid w:val="00676FB0"/>
    <w:rsid w:val="00693052"/>
    <w:rsid w:val="006E17F5"/>
    <w:rsid w:val="006E498B"/>
    <w:rsid w:val="006F3956"/>
    <w:rsid w:val="00727B6D"/>
    <w:rsid w:val="00793A95"/>
    <w:rsid w:val="007D09A3"/>
    <w:rsid w:val="007D5936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935BF"/>
    <w:rsid w:val="00E05A92"/>
    <w:rsid w:val="00E40C02"/>
    <w:rsid w:val="00E56D98"/>
    <w:rsid w:val="00E57CED"/>
    <w:rsid w:val="00E63374"/>
    <w:rsid w:val="00E93DBF"/>
    <w:rsid w:val="00EA229A"/>
    <w:rsid w:val="00EE01B2"/>
    <w:rsid w:val="00EF5E1D"/>
    <w:rsid w:val="00FA1F69"/>
    <w:rsid w:val="00FD77B2"/>
    <w:rsid w:val="00FE5B42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F1BD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2025-01-24T09:46:00Z</cp:lastPrinted>
  <dcterms:created xsi:type="dcterms:W3CDTF">2025-02-06T10:34:00Z</dcterms:created>
  <dcterms:modified xsi:type="dcterms:W3CDTF">2025-02-06T12:15:00Z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