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237" w:after="0" w:line="240" w:lineRule="exact"/>
        <w:ind w:left="7005" w:right="75" w:firstLine="1350"/>
        <w:jc w:val="right"/>
      </w:pPr>
      <w:r/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 Lékárna MMN, a.s. ve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color w:val="000000"/>
          <w:w w:val="101"/>
          <w:sz w:val="19"/>
          <w:szCs w:val="19"/>
        </w:rPr>
        <w:t>ejnost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, Metyšova 465, 514 01 Jilemnice</w:t>
      </w:r>
      <w:r>
        <w:rPr>
          <w:rFonts w:ascii="Times New Roman" w:hAnsi="Times New Roman" w:cs="Times New Roman"/>
          <w:sz w:val="19"/>
          <w:szCs w:val="19"/>
        </w:rPr>
        <w:t> </w:t>
      </w:r>
      <w:r>
        <w:br w:type="textWrapping" w:clear="all"/>
      </w:r>
      <w:r/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:05421888,</w:t>
      </w:r>
      <w:r>
        <w:rPr lang="en-US" sz="19" baseline="0" dirty="0">
          <w:jc w:val="left"/>
          <w:rFonts w:ascii="Calibri" w:hAnsi="Calibri" w:cs="Calibri"/>
          <w:color w:val="000000"/>
          <w:spacing w:val="15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DI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:CZ05421888,</w:t>
      </w:r>
      <w:r>
        <w:rPr lang="en-US" sz="19" baseline="0" dirty="0">
          <w:jc w:val="left"/>
          <w:rFonts w:ascii="Calibri" w:hAnsi="Calibri" w:cs="Calibri"/>
          <w:color w:val="000000"/>
          <w:spacing w:val="16"/>
          <w:sz w:val="19"/>
          <w:szCs w:val="19"/>
        </w:rPr>
        <w:t>  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I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Č</w:t>
      </w:r>
      <w:r>
        <w:rPr lang="en-US" sz="19" baseline="0" dirty="0">
          <w:jc w:val="left"/>
          <w:rFonts w:ascii="Calibri" w:hAnsi="Calibri" w:cs="Calibri"/>
          <w:color w:val="000000"/>
          <w:sz w:val="19"/>
          <w:szCs w:val="19"/>
        </w:rPr>
        <w:t>Z:67346000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spacing w:before="98" w:after="0" w:line="405" w:lineRule="exact"/>
        <w:ind w:left="65" w:right="0" w:firstLine="0"/>
      </w:pPr>
      <w:r/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Objednávka 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č</w:t>
      </w:r>
      <w:r>
        <w:rPr lang="en-US" sz="40" baseline="0" dirty="0">
          <w:jc w:val="left"/>
          <w:rFonts w:ascii="Calibri" w:hAnsi="Calibri" w:cs="Calibri"/>
          <w:b/>
          <w:bCs/>
          <w:color w:val="00639E"/>
          <w:w w:val="91"/>
          <w:sz w:val="40"/>
          <w:szCs w:val="40"/>
        </w:rPr>
        <w:t>. 9634</w:t>
      </w:r>
      <w:r>
        <w:rPr>
          <w:rFonts w:ascii="Times New Roman" w:hAnsi="Times New Roman" w:cs="Times New Roman"/>
          <w:sz w:val="40"/>
          <w:szCs w:val="4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90"/>
        </w:tabs>
        <w:spacing w:before="90" w:after="0" w:line="165" w:lineRule="exact"/>
        <w:ind w:left="26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Lékárna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MMN,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a.s.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ve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ejnost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sz w:val="16"/>
          <w:szCs w:val="16"/>
        </w:rPr>
        <w:t>Dodavatel: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0" w:after="0" w:line="165" w:lineRule="exact"/>
        <w:ind w:left="5730" w:right="4101" w:firstLine="0"/>
        <w:jc w:val="right"/>
      </w:pPr>
      <w:r>
        <w:drawing>
          <wp:anchor simplePos="0" relativeHeight="251658262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40481</wp:posOffset>
            </wp:positionV>
            <wp:extent cx="2886075" cy="12382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PHARMOS a.s.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810"/>
        </w:tabs>
        <w:spacing w:before="0" w:after="0" w:line="270" w:lineRule="exact"/>
        <w:ind w:left="260" w:right="1346" w:firstLine="0"/>
      </w:pPr>
      <w:r>
        <w:drawing>
          <wp:anchor simplePos="0" relativeHeight="251658261" behindDoc="1" locked="0" layoutInCell="1" allowOverlap="1">
            <wp:simplePos x="0" y="0"/>
            <wp:positionH relativeFrom="page">
              <wp:posOffset>3943350</wp:posOffset>
            </wp:positionH>
            <wp:positionV relativeFrom="line">
              <wp:posOffset>-157004</wp:posOffset>
            </wp:positionV>
            <wp:extent cx="3038475" cy="8763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38475" cy="876300"/>
                    </a:xfrm>
                    <a:custGeom>
                      <a:rect l="l" t="t" r="r" b="b"/>
                      <a:pathLst>
                        <a:path w="3038475" h="876300">
                          <a:moveTo>
                            <a:pt x="0" y="876300"/>
                          </a:moveTo>
                          <a:lnTo>
                            <a:pt x="3038475" y="876300"/>
                          </a:lnTo>
                          <a:lnTo>
                            <a:pt x="3038475" y="0"/>
                          </a:lnTo>
                          <a:lnTo>
                            <a:pt x="0" y="0"/>
                          </a:lnTo>
                          <a:lnTo>
                            <a:pt x="0" y="8763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 cap="rnd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Metyšova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465,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514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01</w:t>
      </w:r>
      <w:r>
        <w:rPr lang="en-US" sz="16" baseline="0" dirty="0">
          <w:jc w:val="left"/>
          <w:rFonts w:ascii="Calibri" w:hAnsi="Calibri" w:cs="Calibri"/>
          <w:color w:val="000000"/>
          <w:spacing w:val="30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Jilemnice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3" behindDoc="1" locked="0" layoutInCell="1" allowOverlap="1">
            <wp:simplePos x="0" y="0"/>
            <wp:positionH relativeFrom="page">
              <wp:posOffset>4019550</wp:posOffset>
            </wp:positionH>
            <wp:positionV relativeFrom="line">
              <wp:posOffset>43021</wp:posOffset>
            </wp:positionV>
            <wp:extent cx="2886075" cy="12382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6075" cy="123825"/>
                    </a:xfrm>
                    <a:custGeom>
                      <a:rect l="l" t="t" r="r" b="b"/>
                      <a:pathLst>
                        <a:path w="2886075" h="123825">
                          <a:moveTo>
                            <a:pt x="0" y="123825"/>
                          </a:moveTo>
                          <a:lnTo>
                            <a:pt x="2886075" y="123825"/>
                          </a:lnTo>
                          <a:lnTo>
                            <a:pt x="2886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I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sz w:val="16"/>
          <w:szCs w:val="16"/>
        </w:rPr>
        <w:t>O</w:t>
      </w:r>
      <w:r>
        <w:rPr lang="en-US" sz="16" baseline="0" dirty="0">
          <w:jc w:val="left"/>
          <w:rFonts w:ascii="Calibri" w:hAnsi="Calibri" w:cs="Calibri"/>
          <w:color w:val="000000"/>
          <w:spacing w:val="13"/>
          <w:sz w:val="16"/>
          <w:szCs w:val="16"/>
        </w:rPr>
        <w:t>: 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05421888	</w:t>
      </w:r>
      <w:r>
        <w:rPr lang="en-US" sz="16" baseline="-1" dirty="0">
          <w:jc w:val="left"/>
          <w:rFonts w:ascii="Calibri" w:hAnsi="Calibri" w:cs="Calibri"/>
          <w:color w:val="000000"/>
          <w:position w:val="-1"/>
          <w:w w:val="106"/>
          <w:sz w:val="16"/>
          <w:szCs w:val="16"/>
        </w:rPr>
        <w:t>Divisova 18, 71100 OSTRAVA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070"/>
          <w:tab w:val="left" w:pos="8505"/>
        </w:tabs>
        <w:spacing w:before="60" w:after="0" w:line="210" w:lineRule="exact"/>
        <w:ind w:left="180" w:right="1426" w:firstLine="0"/>
        <w:jc w:val="right"/>
      </w:pPr>
      <w:r>
        <w:drawing>
          <wp:anchor simplePos="0" relativeHeight="251658305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59531</wp:posOffset>
            </wp:positionV>
            <wp:extent cx="180975" cy="12382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975" cy="123825"/>
                    </a:xfrm>
                    <a:custGeom>
                      <a:rect l="l" t="t" r="r" b="b"/>
                      <a:pathLst>
                        <a:path w="180975" h="123825">
                          <a:moveTo>
                            <a:pt x="0" y="123825"/>
                          </a:moveTo>
                          <a:lnTo>
                            <a:pt x="180975" y="123825"/>
                          </a:lnTo>
                          <a:lnTo>
                            <a:pt x="1809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5" behindDoc="1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59531</wp:posOffset>
            </wp:positionV>
            <wp:extent cx="1123950" cy="12382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76200</wp:posOffset>
            </wp:positionV>
            <wp:extent cx="1043981" cy="3809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29075" y="76200"/>
                      <a:ext cx="929681" cy="266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20"/>
                          </w:tabs>
                          <w:spacing w:before="0" w:after="0" w:line="255" w:lineRule="exact"/>
                          <w:ind w:left="0" w:right="0" w:firstLine="0"/>
                        </w:pP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I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Č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91"/>
                            <w:sz w:val="16"/>
                            <w:szCs w:val="16"/>
                          </w:rPr>
                          <w:t>O: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19010290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TEL.:	</w:t>
                        </w:r>
                        <w:r>
                          <w:rPr lang="en-US" sz="16" baseline="0" dirty="0">
                            <w:jc w:val="left"/>
                            <w:rFonts w:ascii="Calibri" w:hAnsi="Calibri" w:cs="Calibri"/>
                            <w:color w:val="000000"/>
                            <w:w w:val="106"/>
                            <w:sz w:val="16"/>
                            <w:szCs w:val="16"/>
                          </w:rPr>
                          <w:t>05/41518200,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DI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color w:val="000000"/>
          <w:spacing w:val="9"/>
          <w:position w:val="1"/>
          <w:w w:val="105"/>
          <w:sz w:val="16"/>
          <w:szCs w:val="16"/>
        </w:rPr>
        <w:t>: </w:t>
      </w:r>
      <w:r>
        <w:rPr lang="en-US" sz="16" baseline="1" dirty="0">
          <w:jc w:val="left"/>
          <w:rFonts w:ascii="Calibri" w:hAnsi="Calibri" w:cs="Calibri"/>
          <w:color w:val="000000"/>
          <w:position w:val="1"/>
          <w:w w:val="105"/>
          <w:sz w:val="16"/>
          <w:szCs w:val="16"/>
        </w:rPr>
        <w:t>CZ05421888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DI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Č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:	</w:t>
      </w:r>
      <w:r>
        <w:rPr lang="en-US" sz="16" baseline="-3" dirty="0">
          <w:jc w:val="left"/>
          <w:rFonts w:ascii="Calibri" w:hAnsi="Calibri" w:cs="Calibri"/>
          <w:color w:val="000000"/>
          <w:position w:val="-3"/>
          <w:w w:val="105"/>
          <w:sz w:val="16"/>
          <w:szCs w:val="16"/>
        </w:rPr>
        <w:t>CZ19010290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150"/>
        </w:tabs>
        <w:spacing w:before="20" w:after="0" w:line="225" w:lineRule="exact"/>
        <w:ind w:left="275" w:right="0" w:firstLine="0"/>
      </w:pPr>
      <w:r>
        <w:drawing>
          <wp:anchor simplePos="0" relativeHeight="251658311" behindDoc="1" locked="0" layoutInCell="1" allowOverlap="1">
            <wp:simplePos x="0" y="0"/>
            <wp:positionH relativeFrom="page">
              <wp:posOffset>4029075</wp:posOffset>
            </wp:positionH>
            <wp:positionV relativeFrom="line">
              <wp:posOffset>34131</wp:posOffset>
            </wp:positionV>
            <wp:extent cx="219075" cy="12382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4295775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5505450</wp:posOffset>
            </wp:positionH>
            <wp:positionV relativeFrom="line">
              <wp:posOffset>34131</wp:posOffset>
            </wp:positionV>
            <wp:extent cx="190500" cy="12382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0500" cy="123825"/>
                    </a:xfrm>
                    <a:custGeom>
                      <a:rect l="l" t="t" r="r" b="b"/>
                      <a:pathLst>
                        <a:path w="190500" h="123825">
                          <a:moveTo>
                            <a:pt x="0" y="123825"/>
                          </a:moveTo>
                          <a:lnTo>
                            <a:pt x="190500" y="123825"/>
                          </a:lnTo>
                          <a:lnTo>
                            <a:pt x="1905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0" locked="0" layoutInCell="1" allowOverlap="1">
            <wp:simplePos x="0" y="0"/>
            <wp:positionH relativeFrom="page">
              <wp:posOffset>5781675</wp:posOffset>
            </wp:positionH>
            <wp:positionV relativeFrom="line">
              <wp:posOffset>34131</wp:posOffset>
            </wp:positionV>
            <wp:extent cx="1123950" cy="12382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950" cy="123825"/>
                    </a:xfrm>
                    <a:custGeom>
                      <a:rect l="l" t="t" r="r" b="b"/>
                      <a:pathLst>
                        <a:path w="1123950" h="123825">
                          <a:moveTo>
                            <a:pt x="0" y="123825"/>
                          </a:moveTo>
                          <a:lnTo>
                            <a:pt x="1123950" y="123825"/>
                          </a:lnTo>
                          <a:lnTo>
                            <a:pt x="11239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. ú.:</w:t>
      </w:r>
      <w:r>
        <w:rPr lang="en-US" sz="16" baseline="0" dirty="0">
          <w:jc w:val="left"/>
          <w:rFonts w:ascii="Calibri" w:hAnsi="Calibri" w:cs="Calibri"/>
          <w:color w:val="000000"/>
          <w:w w:val="106"/>
          <w:sz w:val="16"/>
          <w:szCs w:val="16"/>
        </w:rPr>
        <w:t>000115-3453310267/0100	</w:t>
      </w:r>
      <w:r>
        <w:rPr lang="en-US" sz="16" baseline="-6" dirty="0">
          <w:jc w:val="left"/>
          <w:rFonts w:ascii="Calibri" w:hAnsi="Calibri" w:cs="Calibri"/>
          <w:color w:val="000000"/>
          <w:position w:val="-6"/>
          <w:w w:val="106"/>
          <w:sz w:val="16"/>
          <w:szCs w:val="16"/>
        </w:rPr>
        <w:t>FAX: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95"/>
        </w:tabs>
        <w:spacing w:before="200" w:after="0" w:line="225" w:lineRule="exact"/>
        <w:ind w:left="20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5314950</wp:posOffset>
            </wp:positionH>
            <wp:positionV relativeFrom="line">
              <wp:posOffset>136525</wp:posOffset>
            </wp:positionV>
            <wp:extent cx="1870483" cy="25717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4950" y="136525"/>
                      <a:ext cx="1756183" cy="14287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0" w:right="0" w:firstLine="0"/>
                        </w:pP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Datum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objednání: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spacing w:val="4"/>
                            <w:w w:val="97"/>
                            <w:sz w:val="22"/>
                            <w:szCs w:val="22"/>
                          </w:rPr>
                          <w:t>  </w:t>
                        </w:r>
                        <w:r>
                          <w:rPr lang="en-US" sz="22" baseline="0" dirty="0">
                            <w:jc w:val="left"/>
                            <w:rFonts w:ascii="Calibri" w:hAnsi="Calibri" w:cs="Calibri"/>
                            <w:color w:val="000000"/>
                            <w:w w:val="97"/>
                            <w:sz w:val="22"/>
                            <w:szCs w:val="22"/>
                          </w:rPr>
                          <w:t>24.01.2025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Externí 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č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. obj.	</w:t>
      </w:r>
      <w:r>
        <w:rPr lang="en-US" sz="22" baseline="0" dirty="0">
          <w:jc w:val="left"/>
          <w:rFonts w:ascii="Calibri" w:hAnsi="Calibri" w:cs="Calibri"/>
          <w:color w:val="000000"/>
          <w:w w:val="91"/>
          <w:sz w:val="22"/>
          <w:szCs w:val="22"/>
        </w:rPr>
        <w:t>20250124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0" w:after="0" w:line="165" w:lineRule="exact"/>
        <w:ind w:left="510" w:right="168" w:firstLine="0"/>
        <w:jc w:val="right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-92869</wp:posOffset>
            </wp:positionV>
            <wp:extent cx="6829425" cy="38100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100" w:after="0" w:line="165" w:lineRule="exact"/>
        <w:ind w:left="975" w:right="104" w:firstLine="0"/>
        <w:jc w:val="right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3M Spofaplast 183 Náplasti na ku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í oka 70x12mm 6ks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22619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ACC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20MG/ML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1X100ML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ACC LONG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EFF20X600MG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ADVANTAN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ADVANTAN MASTNÝ KRÉM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1MG/G CRM 1X15G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AFEXIL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UNG 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1975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AFLODERM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 CRM 1X20GM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AGEN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5MG TBL NOB 100 II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AIRBUFO FORSPIRO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160MCG/4,5MCG INH PLV DOS 1X60DÁV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ALENDRONIC ACID/ VITAMIN D3 TEV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12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ALVESCO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160MCG/DÁV INH SOL PSS 60DÁV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AMOKSIKLAV 1 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21X1GM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AMOKSIKLAV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457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400MG/5ML+57MG/5ML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PLV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SUS 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ANOPYRIN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 TBL NOB 20(2X10)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9661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APAURIN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10X2ML/10MG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ASACOL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ENT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90X800M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25366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ASENTRA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spacing w:val="2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ASENTRA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84X50MG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4621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ASPIRIN-C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8506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ATARAX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25X25MG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4900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ATORIS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90X20MG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AVIRIL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DETSKY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ZASYP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AZULENEM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SACEK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AZITROX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BABY NOVA Lahev PP no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ní antikolik.240ml 47011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BELOGENT MAST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UNG 30GM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6232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BETADINE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UNG 20G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TBL PRO 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BETALOC ZOK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 TBL PRO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BETASERC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16MG TBL NOB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BISACODYL KRKA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5MG TBL OBD 105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BISOPROLOL PMCS 2,5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100X2.5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27364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BISOPROLOL VIATRIS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14696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BLESSIN 80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98X80MG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BLOXAZOC 100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PRO 30X100MG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21418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BLOXAZOC 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BODE CUTASEPT F 500ML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Bübchen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lové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mléko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200ml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13711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CALCIUM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PHARMAVIT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EFF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20X500M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CANESTEN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CRM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1X20GM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5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20339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CARAMLO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9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3195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CARBOSORB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20X320MG-BLISTR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10261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CARVESAN 25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100X25M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00"/>
          <w:tab w:val="left" w:pos="10700"/>
        </w:tabs>
        <w:spacing w:before="60" w:after="0" w:line="165" w:lineRule="exact"/>
        <w:ind w:left="395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500771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CELLIN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vata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buni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.d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lená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tampony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4x5cm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2x500ks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1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144780</wp:posOffset>
            </wp:positionV>
            <wp:extent cx="6829425" cy="1905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7"/>
          <w:sz w:val="19"/>
          <w:szCs w:val="19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CINACALCET ACCORDPHARMA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21610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CLARINASE REPETABS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7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11540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CLEXANE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INJ SOL 10X0.4ML/4K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10795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CLEXANE 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 SOL 10X0.8ML/12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CODEIN SLOVAKOFARMA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30MG TBL NOB 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COMBAIR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200MCG/6MCG/DÁV INH SOL PSS 1X180DÁV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CONCOR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2,5MG TBL FLM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CONCOR COR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CONTROLOC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ENT 100X20M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1376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CORDARONE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NOB60X200MG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30"/>
          <w:tab w:val="left" w:pos="10530"/>
        </w:tabs>
        <w:spacing w:before="60" w:after="0" w:line="165" w:lineRule="exact"/>
        <w:ind w:left="97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náplasti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Pevná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strips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60x20mm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25457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COTRIMOXAZOL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800MG/160MG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COTYLENA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200MG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105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18X15CM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CRYOFLEX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27X12CM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GELOVY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STUDENY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/TEPLY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OBKLAD</w:t>
      </w:r>
      <w:r>
        <w:rPr lang="en-US" sz="16" baseline="0" dirty="0">
          <w:jc w:val="left"/>
          <w:rFonts w:ascii="Calibri" w:hAnsi="Calibri" w:cs="Calibri"/>
          <w:color w:val="000000"/>
          <w:spacing w:val="23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VOLNE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CURAPROX CPS 405 Perio refill mezizub.kartá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ek 5ks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26636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CYNT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0,3MG TBL FLM 98 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9819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CYTEAL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0,5G/0,5G/1,5G DRM LIQ 500ML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DALACIN C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16X300MG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9310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DEGAN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 40X10MG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8" w:hanging="57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12943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DERIN 25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30X25MG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DERMAPLIC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chladivá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hydrogelová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1x2ks	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17866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DESLORATADIN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+PHARMA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90X5MG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DESLORATADINE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ACTAVIS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90X5MG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DETRALEX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120X500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18907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DICLOZIAJA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11,6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MG/G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6" w:after="0" w:line="225" w:lineRule="exact"/>
        <w:ind w:left="495" w:right="100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11577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DIECYCLEN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MG/0,03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POTAHOVANÉ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3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3X28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5842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DOLMINA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 30X50MG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DONA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1500MG POR PLV SOL 90(3X30)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13884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37,5 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DORETA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620"/>
        </w:tabs>
        <w:spacing w:before="4" w:after="0" w:line="240" w:lineRule="exact"/>
        <w:ind w:left="49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DORETA PROLONG 75 MG/650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30X75MG/650MG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3295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DOXYHEXAL TABS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10X100M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9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DOZOTIMA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20MG/ML+5MG/ML OPH GTT SOL 1X5ML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26486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DUOMOX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SUS 20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EBIXA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ELIQUIS 2,5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168X2.5MG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19374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ELIQUIS 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60X5MG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19110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EMANERA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 CPS ETD 90 II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27103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EMOXEN PLUS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500MG/20MG TBL MRL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20903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ENTRESTO 24 MG/26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28X24MG/26MG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16269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EPILAN D GEROT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ESTROFEM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28X2MG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MG/1000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2973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EUCREAS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MG/850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25514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EVRENZO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70MG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12X1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FAKTU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100MG/2,5MG SUP 20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4786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FAMOSAN 40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100X40M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FARLIN KOJENECKA LAHEV SKLO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250ML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3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3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17349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FENISTIL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1MG/G GEL 1X30G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FERIMUN S OBSAHEM PRIR.ZELEZA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TOB 60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24483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FINASTERID AUROVITAS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5MG TBL FLM 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22019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FIXAPOST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50MCG/ML+5MG/ML OPH GTT SOL MDC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9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4919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FOKUSIN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CPS RDR 100X0.4MG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FOUR SEASONS NEHTOVA OPRAVA S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HEDVABIM 14ML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7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7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1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17936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FOXIS 37,5MG/325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Free Yu Quinoa multigrain snack Sea salt 70g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24107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FUROLIN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 CPS DUR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GAVISCON LIQUID PEPPERMINT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SUS 1X300ML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GEROUSIA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23445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GLICLAZID MYLAN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 TBL MRL 120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23532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GLIMEPIRID MYLAN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3MG TBL NOB 90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GLUCOPHAGE 1000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FLM 120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2374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GLUCOPHAGE XR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PRO60X500MG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POR TBL PRO 60X1000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1"/>
          <w:w w:val="102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15214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GLUCOPHAGE XR 1000 MG TABLETY S PRODLOUŽENÝM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PRO 30X1000MG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18847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GLYCLADA 60 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RET 90X60MG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GS Vitamin C500 se šípky tbl.50+10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3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HELICID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40MG CPS ETD 28(4X7) II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2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21560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HELICID 10 ZENTIVA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ETD 14X10MG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HEPAROID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2MG/G CRM 100G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16" w:after="0" w:line="225" w:lineRule="exact"/>
        <w:ind w:left="575" w:right="20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2968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HUMALOG KWIKPEN 100 IU/ML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INJ SOL 5X3ML/300UT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5136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CHLORID SODNÝ 0,9% BRAUN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INF SOL 10X250ML II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2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3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50MG/G CRM 50G 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IBALGIN DUO EFFECT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50MG/G+2MG/G CRM 100G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IBALGIN RAPIDCAPS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400MG CPS MOL 30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50089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IFIRMASTA 300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28X300M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13270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IMODIUM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CPS DUR 20X2MG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975" w:right="105" w:hanging="48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9372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INDOMETACIN 100 BERLIN-CHEMIE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RCT SUP 10X100MG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IQ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mag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KIDS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ho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řč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ík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malina</w:t>
      </w:r>
      <w:r>
        <w:rPr lang="en-US" sz="16" baseline="0" dirty="0">
          <w:jc w:val="left"/>
          <w:rFonts w:ascii="Calibri" w:hAnsi="Calibri" w:cs="Calibri"/>
          <w:color w:val="000000"/>
          <w:spacing w:val="21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šum.tbl.20	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ITOPRID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PMCS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40X50MG</w:t>
      </w:r>
      <w:r>
        <w:rPr lang="en-US" sz="16" baseline="0" dirty="0">
          <w:jc w:val="left"/>
          <w:rFonts w:ascii="Calibri" w:hAnsi="Calibri" w:cs="Calibri"/>
          <w:color w:val="000000"/>
          <w:spacing w:val="20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Jaftea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Christmas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calendar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24ns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24898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JAMESI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50MG/1000MG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6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5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196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580"/>
          <w:tab w:val="left" w:pos="5670"/>
          <w:tab w:val="left" w:pos="9330"/>
          <w:tab w:val="left" w:pos="9420"/>
          <w:tab w:val="left" w:pos="1053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MEDFINE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PLUS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VŠECHNA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INZULÍNOVÁ		</w:t>
      </w:r>
      <w:r>
        <w:rPr lang="en-US" sz="16" baseline="0" dirty="0">
          <w:jc w:val="left"/>
          <w:rFonts w:ascii="Calibri" w:hAnsi="Calibri" w:cs="Calibri"/>
          <w:color w:val="000000"/>
          <w:w w:val="103"/>
          <w:sz w:val="16"/>
          <w:szCs w:val="16"/>
        </w:rPr>
        <w:t>VEL.31GX6MM,100KS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KALIUM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CHLORATUM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BIOMEDICA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TBLFLM100X500MG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KALNORMIN	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30X1GM	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7665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FORTE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20X100M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26539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KETONAL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PROLONG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Lacalut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Extra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Sensitive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zubní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pasta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LEFLUNOMID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AUROBINDO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LETROX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100X50R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22443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LEVOTHYROXINE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ARISTO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25MCG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LIOTON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000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100GM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26737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LIPANTHYL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215MG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20599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LIPERTANCE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10MG/5MG/5MG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90(3X30)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Listerine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Green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Tea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109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500ml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4747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LORADUR</w:t>
      </w:r>
      <w:r>
        <w:rPr lang="en-US" sz="16" baseline="0" dirty="0">
          <w:jc w:val="left"/>
          <w:rFonts w:ascii="Calibri" w:hAnsi="Calibri" w:cs="Calibri"/>
          <w:color w:val="000000"/>
          <w:spacing w:val="34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MITE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50X2.5MG/25MG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12871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LUSOPRESS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98X20MG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25434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MAALOX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35MG/ML+40MG/ML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1X250ML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9249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MACMIROR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COMPLEX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575" w:right="25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1799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MAGNESII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LACTICI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0,5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TBL.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MEDIC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100X0.5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GTT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5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MALTOFER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1659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MALTOFER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FOL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MND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Mar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ť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ánci Gummy PODZIM-ZIMA tbl.50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MELIPRAMIN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OBD 50X25MG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2290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MELOXICAM-TEVA 15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30X15MG 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2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14584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10 MG POTAHOVANE TABLE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30X10MG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MERTENIL 20 MG POTAHOVANE TABL.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0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9"/>
          <w:position w:val="-3"/>
          <w:w w:val="97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7"/>
          <w:sz w:val="19"/>
          <w:szCs w:val="19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05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METFORMIN VIATRIS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1000MG TBL PRO 60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2938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MICARDISPLUS 80/25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NOB 28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MICETAL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DRM CRM 1X15GM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20783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MICTONORM UNO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45MG CPS DUR MRL 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259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MILURIT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50X100MG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2831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MIMPARA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28X60MG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Molusk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sol.3g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17076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MOMMOX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0,05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MG/DAVKU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NAS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SPR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SUS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140X50R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20796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MONOTAB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100MG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100(10X10)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4727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MOTILIUM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101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30X10MG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4689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MUNDISAL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GEL</w:t>
      </w:r>
      <w:r>
        <w:rPr lang="en-US" sz="16" baseline="0" dirty="0">
          <w:jc w:val="left"/>
          <w:rFonts w:ascii="Calibri" w:hAnsi="Calibri" w:cs="Calibri"/>
          <w:color w:val="000000"/>
          <w:spacing w:val="6"/>
          <w:w w:val="107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1X8GM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NÁPLAST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HYPOALERGENNÍ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COSMOPOR</w:t>
      </w:r>
      <w:r>
        <w:rPr lang="en-US" sz="16" baseline="0" dirty="0">
          <w:jc w:val="left"/>
          <w:rFonts w:ascii="Calibri" w:hAnsi="Calibri" w:cs="Calibri"/>
          <w:color w:val="000000"/>
          <w:spacing w:val="4"/>
          <w:w w:val="98"/>
          <w:sz w:val="16"/>
          <w:szCs w:val="16"/>
        </w:rPr>
        <w:t> 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6X10CM,S POLŠTÁ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Ř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KEM,1KS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NASIVIN 0.05%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GTT 0.05%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21393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NEBILET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 NOB 90x5mg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24777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NESTIBIL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NOB 50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26038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NEURONTIN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300MG CPS DUR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1718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NIMESIL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100MG POR GRA SUS 9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11190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NITRESAN 20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100X20M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NOVAREP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1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NOVEZE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10MG TBL NOB 98 II	</w:t>
      </w:r>
      <w:r>
        <w:rPr lang="en-US" sz="16" baseline="0" dirty="0">
          <w:jc w:val="left"/>
          <w:rFonts w:ascii="Calibri" w:hAnsi="Calibri" w:cs="Calibri"/>
          <w:color w:val="000000"/>
          <w:w w:val="94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39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500990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FIXA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PEHA FIX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10CMX4M,V NAPN.STAVU JEDNOTL.V 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KS	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ELASTICKÉ IDEALTEX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14CMX5M,V NAPNUTÉM STAVU,DLOUHÝ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501000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OBINADLO HYDROFILNÍ PLETENÉ STERILNÍ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6CMX5M,V NAPNUTÉM STAVU,1KS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24235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ORAMELLOX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15MG POR TBL DIS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ORFIRIL LONG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GRA PRO SCC 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OSAGRAND 150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3X150MG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9670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OSCILLOCOCCINUM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1G GRA MDC 6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4954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OSPEN 400MG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SIR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1X150ML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22305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OZEMPIC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PEP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1X3ML+4J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PEGASYS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135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MIKROGRAM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Ů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1X0.5ML+1J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19307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PIOGLITAZONE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ACCORD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28X15MG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5442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PLAQUENIL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OBD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60X200MG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2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2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23753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2"/>
          <w:sz w:val="16"/>
          <w:szCs w:val="16"/>
        </w:rPr>
        <w:t>PLENDIL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9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4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PRADAXA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60X1X15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21152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PRAGIOLA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DUR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56X150M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22995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PRENEWEL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8MG/2,5MG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12412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PRESTANCE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MG/5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120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2731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PROTOPIC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0.1%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MAST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UNG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1X30GM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395" w:right="2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500526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GLUNEO(PRO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KOD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0169404)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GLUKOMETRU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500746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PROUŽKY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DIAGNOSTICKÉ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ONE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TOUCH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VERIO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(PRO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KÓD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INZULÍNOVÝ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REŽIM,50KS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58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163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PURINOL 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100X100MG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3080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REMOOD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23209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RIKALPA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1MCG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500"/>
          <w:tab w:val="left" w:pos="10700"/>
        </w:tabs>
        <w:spacing w:before="4" w:after="0" w:line="240" w:lineRule="exact"/>
        <w:ind w:left="485" w:right="18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16642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RILMENIDIN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TEVA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30X1MG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RIVOCOR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90X10MG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25823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ROCALTROL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0,25MCG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MOL</w:t>
      </w:r>
      <w:r>
        <w:rPr lang="en-US" sz="16" baseline="0" dirty="0">
          <w:jc w:val="left"/>
          <w:rFonts w:ascii="Calibri" w:hAnsi="Calibri" w:cs="Calibri"/>
          <w:color w:val="000000"/>
          <w:spacing w:val="30"/>
          <w:w w:val="101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ROSUCARD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</w:t>
      </w:r>
      <w:r>
        <w:rPr lang="en-US" sz="16" baseline="0" dirty="0">
          <w:jc w:val="left"/>
          <w:rFonts w:ascii="Calibri" w:hAnsi="Calibri" w:cs="Calibri"/>
          <w:color w:val="000000"/>
          <w:spacing w:val="32"/>
          <w:w w:val="109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I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14556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28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22431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ROSUMOP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COMBI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22429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ROSUVASTATIN/EZETIMIBE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TEVA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20MG/10MG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NOB</w:t>
      </w:r>
      <w:r>
        <w:rPr lang="en-US" sz="16" baseline="0" dirty="0">
          <w:jc w:val="left"/>
          <w:rFonts w:ascii="Calibri" w:hAnsi="Calibri" w:cs="Calibri"/>
          <w:color w:val="000000"/>
          <w:spacing w:val="28"/>
          <w:w w:val="9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7556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SALOFALK 500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TBLENT100X500MG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2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SEBAMED ROLL-ON BALSAM SENSITIV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50ML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4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4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22291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SEMGLEE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100U/ML INJ SOL PEP 5X3ML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23563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SIMVASTATIN MYLAN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 TBL FLM 100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21809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SINECOD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PRO 10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19192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1000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60X1000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5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7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3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168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9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20820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SIOFOR 850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POR TBL FLM 60X850MG II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25296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SIPACTIMET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50MG/850MG TBL FLM 56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24324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SMECTA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3G POR PLV SUS 10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11965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SORBIFER DURULES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100X100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26022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SORTIS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20MG TBL FLM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18439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15MG TBL FLM 30X1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18441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SORVASTA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10MG TBL FLM 90X1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12490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SPASMED 30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50X30MG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18741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SPERSALLERG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OPH GTT SOL 1X10ML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1958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STADAMET 1000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120X1000MG 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20282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STOPTUSSIN SIRUP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SIR 1X100ML + P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58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430</w:t>
      </w:r>
      <w:r>
        <w:rPr lang="en-US" sz="16" baseline="0" dirty="0">
          <w:jc w:val="left"/>
          <w:rFonts w:ascii="Calibri" w:hAnsi="Calibri" w:cs="Calibri"/>
          <w:color w:val="000000"/>
          <w:spacing w:val="-6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SULFASALAZIN K-EN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ENT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22206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SULIQUA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100U/ML+33MCG/ML INJ SOL PEP 5X3ML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11911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SUMATRIPTAN ACTAVIS 50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6X50MG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20"/>
          <w:tab w:val="left" w:pos="10620"/>
        </w:tabs>
        <w:spacing w:before="60" w:after="0" w:line="165" w:lineRule="exact"/>
        <w:ind w:left="97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Supp.glycerini SANO Glycerín.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ípky Pro d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ě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ti 1g 5ks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SYNJARDY 5 MG/850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FLM 180X1X5MG/850MG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675" w:right="10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61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5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SYNTOPHYLLIN	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INJ</w:t>
      </w:r>
      <w:r>
        <w:rPr lang="en-US" sz="16" baseline="0" dirty="0">
          <w:jc w:val="left"/>
          <w:rFonts w:ascii="Calibri" w:hAnsi="Calibri" w:cs="Calibri"/>
          <w:color w:val="000000"/>
          <w:spacing w:val="31"/>
          <w:w w:val="105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5X10ML/240MG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5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5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0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4598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TALCID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CTB 20X500MG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15819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TELMISARTAN SANDOZ 80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100X80M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9420"/>
          <w:tab w:val="left" w:pos="10530"/>
          <w:tab w:val="left" w:pos="10620"/>
        </w:tabs>
        <w:spacing w:before="16" w:after="0" w:line="225" w:lineRule="exact"/>
        <w:ind w:left="405" w:right="9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501243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TENA PANTS MAXI MEDIUM PROSKIN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KALHOTKY ABSORP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NATAHOVACÍ,BOKY 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17356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TEZEFORT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40MG/5MG TBL NOB 28	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5		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95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20652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TONANDA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8MG/10MG/2,5MG TBL NOB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18779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4MG/5MG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4MG/10MG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18780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TONARSSA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8MG/5MG TBL NOB 84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5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20467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TORVACARD NEO 10 MG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750"/>
          <w:tab w:val="left" w:pos="9410"/>
          <w:tab w:val="left" w:pos="9500"/>
          <w:tab w:val="left" w:pos="10610"/>
          <w:tab w:val="left" w:pos="10700"/>
        </w:tabs>
        <w:spacing w:before="4" w:after="0" w:line="240" w:lineRule="exact"/>
        <w:ind w:left="485" w:right="17" w:firstLine="0"/>
        <w:jc w:val="both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20113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TRAMAL INJEK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Č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NÍ ROZTOK 50 MG/1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INJ SOL 5X50 MG/1ML	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98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19382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TRESIBA 200 JEDNOTEK/ML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SDR INJ SOL 3X3ML FLEXTOUCH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</w:t>
      </w:r>
      <w:r>
        <w:rPr lang="en-US" sz="16" baseline="0" dirty="0">
          <w:jc w:val="left"/>
          <w:rFonts w:ascii="Calibri" w:hAnsi="Calibri" w:cs="Calibri"/>
          <w:color w:val="000000"/>
          <w:spacing w:val="-5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25485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TREXAN NEO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10MG TBL NOB 100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5011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TRIASYN 5/5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RET 30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5697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TRITACE 1,25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TBL NOB 20X1.25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1,5MG INJ SOL PEP 4X0,5ML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21023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TRULICITY 1,5 MG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SDR INJ SOL 2X1,5MG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26399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TULIP NEO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10MG TBL FLM 30 I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56056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URO-VAXOM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6MG CPS DUR 30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7692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UTROGESTAN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CPS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6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30X100MG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6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17644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VALSACOR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80MG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TBL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FLM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7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90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2381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75</w:t>
      </w:r>
      <w:r>
        <w:rPr lang="en-US" sz="16" baseline="0" dirty="0">
          <w:jc w:val="left"/>
          <w:rFonts w:ascii="Calibri" w:hAnsi="Calibri" w:cs="Calibri"/>
          <w:color w:val="000000"/>
          <w:spacing w:val="29"/>
          <w:w w:val="98"/>
          <w:sz w:val="16"/>
          <w:szCs w:val="16"/>
        </w:rPr>
        <w:t>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TBLNOB56X75MG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12037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VELAXIN 75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CPS PRO 3X10X75MG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30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23373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VENLAFAXIN MYLAN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75MG CPS PRO 90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5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50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101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330"/>
          <w:tab w:val="left" w:pos="10530"/>
        </w:tabs>
        <w:spacing w:before="60" w:after="0" w:line="165" w:lineRule="exact"/>
        <w:ind w:left="405" w:right="9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22545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VESSEL DUE F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250SU CPS MOL 60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	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13548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VILDAGLIPTIN SANDOZ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50MG TBL NOB 56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19499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VOKANAMET 50 MG/1000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60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24600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VOLTAREN FORTE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20MG/G GEL 50G IB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6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97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WATER JEL BJ GEL NA POPALENINY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80 ML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107" w:hanging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500260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7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WELLION MEDFINE PLUS JEHLY PRO INZULÍNOVÁ PERA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JEHLY PRO VŠECHNA INZULÍNOVÁ PERA, VEL. 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21850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ENT 200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9640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WOBENZYM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DRG 800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7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13211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XADOS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POR TBL DIS 30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14867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XADOS 20 MG TABLETY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POR TBL NOB 30X20MG	</w:t>
      </w:r>
      <w:r>
        <w:rPr lang="en-US" sz="16" baseline="0" dirty="0">
          <w:jc w:val="left"/>
          <w:rFonts w:ascii="Calibri" w:hAnsi="Calibri" w:cs="Calibri"/>
          <w:color w:val="000000"/>
          <w:spacing w:val="1"/>
          <w:w w:val="9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7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16890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4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XARELTO 20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98X20MG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20090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XORIMAX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9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23662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XOROX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30MG/G OPH UNG 4,5G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KS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4" w:after="0" w:line="240" w:lineRule="exact"/>
        <w:ind w:left="405" w:right="98" w:firstLine="9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6280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6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XYZAL 0,5 MG/ML PERORALNI ROZTO	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POR SOL 1X200ML	</w:t>
      </w:r>
      <w:r>
        <w:rPr lang="en-US" sz="16" baseline="0" dirty="0">
          <w:jc w:val="left"/>
          <w:rFonts w:ascii="Calibri" w:hAnsi="Calibri" w:cs="Calibri"/>
          <w:color w:val="000000"/>
          <w:spacing w:val="-1"/>
          <w:w w:val="101"/>
          <w:sz w:val="16"/>
          <w:szCs w:val="16"/>
        </w:rPr>
        <w:t>1 </w:t>
      </w:r>
      <w:r>
        <w:rPr lang="en-US" sz="16" baseline="0" dirty="0">
          <w:jc w:val="left"/>
          <w:rFonts w:ascii="Calibri" w:hAnsi="Calibri" w:cs="Calibri"/>
          <w:color w:val="000000"/>
          <w:w w:val="101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0"/>
          <w:w w:val="101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23124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YLPIO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80MG/2,5MG TBL NOB 100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0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19958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ZABCARE 5 MG POTAHOVANÉ TABLETY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POR TBL FLM 100X5MG I	</w:t>
      </w:r>
      <w:r>
        <w:rPr lang="en-US" sz="16" baseline="0" dirty="0">
          <w:jc w:val="left"/>
          <w:rFonts w:ascii="Calibri" w:hAnsi="Calibri" w:cs="Calibri"/>
          <w:color w:val="000000"/>
          <w:w w:val="96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6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9013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154305</wp:posOffset>
            </wp:positionV>
            <wp:extent cx="6829425" cy="1905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500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/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28"/>
          <w:position w:val="-3"/>
          <w:w w:val="96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96"/>
          <w:sz w:val="19"/>
          <w:szCs w:val="19"/>
        </w:rPr>
        <w:t>5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8565"/>
        </w:tabs>
        <w:spacing w:before="245" w:after="0" w:line="150" w:lineRule="exact"/>
        <w:ind w:left="-15" w:right="122" w:firstLine="9285"/>
        <w:jc w:val="right"/>
      </w:pPr>
      <w:r/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 Lékárna MMN, a.s. ve</w:t>
      </w:r>
      <w:r>
        <w:rPr lang="en-US" sz="12" baseline="0" dirty="0">
          <w:jc w:val="left"/>
          <w:rFonts w:ascii="Calibri" w:hAnsi="Calibri" w:cs="Calibri"/>
          <w:color w:val="000000"/>
          <w:w w:val="102"/>
          <w:sz w:val="12"/>
          <w:szCs w:val="12"/>
        </w:rPr>
        <w:t>ř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102"/>
          <w:sz w:val="12"/>
          <w:szCs w:val="12"/>
        </w:rPr>
        <w:t>ejnost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2" baseline="0" dirty="0">
          <w:jc w:val="left"/>
          <w:rFonts w:ascii="Calibri" w:hAnsi="Calibri" w:cs="Calibri"/>
          <w:color w:val="000000"/>
          <w:w w:val="101"/>
          <w:sz w:val="12"/>
          <w:szCs w:val="12"/>
        </w:rPr>
        <w:t>, Metyšova 465, 514 01 Jilemnice</w:t>
      </w:r>
      <w:r>
        <w:rPr>
          <w:rFonts w:ascii="Times New Roman" w:hAnsi="Times New Roman" w:cs="Times New Roman"/>
          <w:sz w:val="12"/>
          <w:szCs w:val="12"/>
        </w:rPr>
        <w:t> </w:t>
      </w:r>
      <w:r>
        <w:br w:type="textWrapping" w:clear="all"/>
      </w:r>
      <w:r/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Objednávka 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č</w:t>
      </w:r>
      <w:r>
        <w:rPr lang="en-US" sz="16" baseline="1" dirty="0">
          <w:jc w:val="left"/>
          <w:rFonts w:ascii="Calibri" w:hAnsi="Calibri" w:cs="Calibri"/>
          <w:b/>
          <w:bCs/>
          <w:color w:val="000000"/>
          <w:position w:val="1"/>
          <w:w w:val="98"/>
          <w:sz w:val="16"/>
          <w:szCs w:val="16"/>
        </w:rPr>
        <w:t>. 9634	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:05421888, DI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:CZ05421888, I</w:t>
      </w:r>
      <w:r>
        <w:rPr lang="en-US" sz="12" baseline="0" dirty="0">
          <w:jc w:val="left"/>
          <w:rFonts w:ascii="Calibri" w:hAnsi="Calibri" w:cs="Calibri"/>
          <w:color w:val="000000"/>
          <w:w w:val="98"/>
          <w:sz w:val="12"/>
          <w:szCs w:val="12"/>
        </w:rPr>
        <w:t>Č</w:t>
      </w:r>
      <w:r>
        <w:rPr lang="en-US" sz="12" baseline="0" dirty="0">
          <w:jc w:val="left"/>
          <w:rFonts w:ascii="Calibri" w:hAnsi="Calibri" w:cs="Calibri"/>
          <w:color w:val="000000"/>
          <w:spacing w:val="-2"/>
          <w:w w:val="98"/>
          <w:sz w:val="12"/>
          <w:szCs w:val="12"/>
        </w:rPr>
        <w:t>Z:67346000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125"/>
          <w:tab w:val="left" w:pos="5775"/>
          <w:tab w:val="left" w:pos="8895"/>
          <w:tab w:val="left" w:pos="9930"/>
        </w:tabs>
        <w:spacing w:before="120" w:after="0" w:line="165" w:lineRule="exact"/>
        <w:ind w:left="510" w:right="219" w:firstLine="0"/>
        <w:jc w:val="right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-16669</wp:posOffset>
            </wp:positionV>
            <wp:extent cx="6829425" cy="381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38100"/>
                    </a:xfrm>
                    <a:custGeom>
                      <a:rect l="l" t="t" r="r" b="b"/>
                      <a:pathLst>
                        <a:path w="6829425" h="38100">
                          <a:moveTo>
                            <a:pt x="0" y="38100"/>
                          </a:moveTo>
                          <a:lnTo>
                            <a:pt x="6829425" y="3810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381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SUKL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Název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Forma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96"/>
          <w:sz w:val="16"/>
          <w:szCs w:val="16"/>
        </w:rPr>
        <w:t>Objednáno	</w:t>
      </w:r>
      <w:r>
        <w:rPr lang="en-US" sz="16" baseline="0" dirty="0">
          <w:jc w:val="left"/>
          <w:rFonts w:ascii="Calibri" w:hAnsi="Calibri" w:cs="Calibri"/>
          <w:b/>
          <w:bCs/>
          <w:color w:val="000000"/>
          <w:w w:val="102"/>
          <w:sz w:val="16"/>
          <w:szCs w:val="16"/>
        </w:rPr>
        <w:t>Potvrzeno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100" w:after="0" w:line="165" w:lineRule="exact"/>
        <w:ind w:left="405" w:right="158" w:firstLine="0"/>
        <w:jc w:val="right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349250</wp:posOffset>
            </wp:positionH>
            <wp:positionV relativeFrom="line">
              <wp:posOffset>794</wp:posOffset>
            </wp:positionV>
            <wp:extent cx="6854825" cy="34925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54825" cy="3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0" behindDoc="1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27781</wp:posOffset>
            </wp:positionV>
            <wp:extent cx="6829425" cy="142875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42875"/>
                    </a:xfrm>
                    <a:custGeom>
                      <a:rect l="l" t="t" r="r" b="b"/>
                      <a:pathLst>
                        <a:path w="6829425" h="142875">
                          <a:moveTo>
                            <a:pt x="0" y="142875"/>
                          </a:moveTo>
                          <a:lnTo>
                            <a:pt x="6829425" y="142875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4287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371475</wp:posOffset>
            </wp:positionH>
            <wp:positionV relativeFrom="line">
              <wp:posOffset>27781</wp:posOffset>
            </wp:positionV>
            <wp:extent cx="600075" cy="123825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0075" cy="123825"/>
                    </a:xfrm>
                    <a:custGeom>
                      <a:rect l="l" t="t" r="r" b="b"/>
                      <a:pathLst>
                        <a:path w="600075" h="123825">
                          <a:moveTo>
                            <a:pt x="0" y="123825"/>
                          </a:moveTo>
                          <a:lnTo>
                            <a:pt x="600075" y="123825"/>
                          </a:lnTo>
                          <a:lnTo>
                            <a:pt x="600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1" locked="0" layoutInCell="1" allowOverlap="1">
            <wp:simplePos x="0" y="0"/>
            <wp:positionH relativeFrom="page">
              <wp:posOffset>1000125</wp:posOffset>
            </wp:positionH>
            <wp:positionV relativeFrom="line">
              <wp:posOffset>27781</wp:posOffset>
            </wp:positionV>
            <wp:extent cx="2962275" cy="123825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62275" cy="123825"/>
                    </a:xfrm>
                    <a:custGeom>
                      <a:rect l="l" t="t" r="r" b="b"/>
                      <a:pathLst>
                        <a:path w="2962275" h="123825">
                          <a:moveTo>
                            <a:pt x="0" y="123825"/>
                          </a:moveTo>
                          <a:lnTo>
                            <a:pt x="2962275" y="123825"/>
                          </a:lnTo>
                          <a:lnTo>
                            <a:pt x="29622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3981450</wp:posOffset>
            </wp:positionH>
            <wp:positionV relativeFrom="line">
              <wp:posOffset>27781</wp:posOffset>
            </wp:positionV>
            <wp:extent cx="1924050" cy="123825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24050" cy="123825"/>
                    </a:xfrm>
                    <a:custGeom>
                      <a:rect l="l" t="t" r="r" b="b"/>
                      <a:pathLst>
                        <a:path w="1924050" h="123825">
                          <a:moveTo>
                            <a:pt x="0" y="123825"/>
                          </a:moveTo>
                          <a:lnTo>
                            <a:pt x="1924050" y="123825"/>
                          </a:lnTo>
                          <a:lnTo>
                            <a:pt x="192405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5924550</wp:posOffset>
            </wp:positionH>
            <wp:positionV relativeFrom="line">
              <wp:posOffset>27781</wp:posOffset>
            </wp:positionV>
            <wp:extent cx="485775" cy="123825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5775" cy="123825"/>
                    </a:xfrm>
                    <a:custGeom>
                      <a:rect l="l" t="t" r="r" b="b"/>
                      <a:pathLst>
                        <a:path w="485775" h="123825">
                          <a:moveTo>
                            <a:pt x="0" y="123825"/>
                          </a:moveTo>
                          <a:lnTo>
                            <a:pt x="485775" y="123825"/>
                          </a:lnTo>
                          <a:lnTo>
                            <a:pt x="4857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6438900</wp:posOffset>
            </wp:positionH>
            <wp:positionV relativeFrom="line">
              <wp:posOffset>27781</wp:posOffset>
            </wp:positionV>
            <wp:extent cx="219075" cy="123825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9075" cy="123825"/>
                    </a:xfrm>
                    <a:custGeom>
                      <a:rect l="l" t="t" r="r" b="b"/>
                      <a:pathLst>
                        <a:path w="219075" h="123825">
                          <a:moveTo>
                            <a:pt x="0" y="123825"/>
                          </a:moveTo>
                          <a:lnTo>
                            <a:pt x="219075" y="123825"/>
                          </a:lnTo>
                          <a:lnTo>
                            <a:pt x="219075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6677025</wp:posOffset>
            </wp:positionH>
            <wp:positionV relativeFrom="line">
              <wp:posOffset>27781</wp:posOffset>
            </wp:positionV>
            <wp:extent cx="495300" cy="123825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5300" cy="123825"/>
                    </a:xfrm>
                    <a:custGeom>
                      <a:rect l="l" t="t" r="r" b="b"/>
                      <a:pathLst>
                        <a:path w="495300" h="123825">
                          <a:moveTo>
                            <a:pt x="0" y="123825"/>
                          </a:moveTo>
                          <a:lnTo>
                            <a:pt x="495300" y="123825"/>
                          </a:lnTo>
                          <a:lnTo>
                            <a:pt x="495300" y="0"/>
                          </a:lnTo>
                          <a:lnTo>
                            <a:pt x="0" y="0"/>
                          </a:lnTo>
                          <a:lnTo>
                            <a:pt x="0" y="123825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21481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9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ZADITEN SDU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0,25MG/ML OPH GTT SOL MDC 30X0,4ML II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1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15715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7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ZAHRON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POR TBL FLM 98X10MG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8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6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22854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5 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ZETOVAR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10MG/40MG TBL NOB 30	</w:t>
      </w:r>
      <w:r>
        <w:rPr lang="en-US" sz="16" baseline="0" dirty="0">
          <w:jc w:val="left"/>
          <w:rFonts w:ascii="Calibri" w:hAnsi="Calibri" w:cs="Calibri"/>
          <w:color w:val="000000"/>
          <w:w w:val="95"/>
          <w:sz w:val="16"/>
          <w:szCs w:val="16"/>
        </w:rPr>
        <w:t>3	</w:t>
      </w:r>
      <w:r>
        <w:rPr lang="en-US" sz="16" baseline="0" dirty="0">
          <w:jc w:val="left"/>
          <w:rFonts w:ascii="Calibri" w:hAnsi="Calibri" w:cs="Calibri"/>
          <w:color w:val="000000"/>
          <w:spacing w:val="-19"/>
          <w:w w:val="95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250MG TBL FLM 10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0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5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26901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8 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ZINNAT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500MG TBL FLM 14	</w:t>
      </w:r>
      <w:r>
        <w:rPr lang="en-US" sz="16" baseline="0" dirty="0">
          <w:jc w:val="left"/>
          <w:rFonts w:ascii="Calibri" w:hAnsi="Calibri" w:cs="Calibri"/>
          <w:color w:val="000000"/>
          <w:w w:val="97"/>
          <w:sz w:val="16"/>
          <w:szCs w:val="16"/>
        </w:rPr>
        <w:t>4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7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1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9960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0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ZODAC	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POR TBL FLM 90X10MG	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7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95" w:right="158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7"/>
          <w:sz w:val="16"/>
          <w:szCs w:val="16"/>
        </w:rPr>
        <w:t>9429</w:t>
      </w:r>
      <w:r>
        <w:rPr lang="en-US" sz="16" baseline="0" dirty="0">
          <w:jc w:val="left"/>
          <w:rFonts w:ascii="Calibri" w:hAnsi="Calibri" w:cs="Calibri"/>
          <w:color w:val="000000"/>
          <w:spacing w:val="-3"/>
          <w:w w:val="107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ZOLPIDEM-RATIOPHARM 10 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TBL 20X10MG	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98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8"/>
          <w:w w:val="98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670"/>
          <w:tab w:val="left" w:pos="9420"/>
          <w:tab w:val="left" w:pos="10620"/>
        </w:tabs>
        <w:spacing w:before="60" w:after="0" w:line="165" w:lineRule="exact"/>
        <w:ind w:left="405" w:right="149" w:firstLine="0"/>
        <w:jc w:val="right"/>
      </w:pPr>
      <w:r/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23721</w:t>
      </w:r>
      <w:r>
        <w:rPr lang="en-US" sz="16" baseline="0" dirty="0">
          <w:jc w:val="left"/>
          <w:rFonts w:ascii="Calibri" w:hAnsi="Calibri" w:cs="Calibri"/>
          <w:color w:val="000000"/>
          <w:spacing w:val="-7"/>
          <w:w w:val="109"/>
          <w:sz w:val="16"/>
          <w:szCs w:val="16"/>
        </w:rPr>
        <w:t>3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ZOLPINOX	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10MG TBL FLM 100	</w:t>
      </w:r>
      <w:r>
        <w:rPr lang="en-US" sz="16" baseline="0" dirty="0">
          <w:jc w:val="left"/>
          <w:rFonts w:ascii="Calibri" w:hAnsi="Calibri" w:cs="Calibri"/>
          <w:color w:val="000000"/>
          <w:spacing w:val="-4"/>
          <w:w w:val="109"/>
          <w:sz w:val="16"/>
          <w:szCs w:val="16"/>
        </w:rPr>
        <w:t>2 </w:t>
      </w:r>
      <w:r>
        <w:rPr lang="en-US" sz="16" baseline="0" dirty="0">
          <w:jc w:val="left"/>
          <w:rFonts w:ascii="Calibri" w:hAnsi="Calibri" w:cs="Calibri"/>
          <w:color w:val="000000"/>
          <w:w w:val="109"/>
          <w:sz w:val="16"/>
          <w:szCs w:val="16"/>
        </w:rPr>
        <w:t>BAL	</w:t>
      </w:r>
      <w:r>
        <w:rPr lang="en-US" sz="16" baseline="0" dirty="0">
          <w:jc w:val="left"/>
          <w:rFonts w:ascii="Calibri" w:hAnsi="Calibri" w:cs="Calibri"/>
          <w:color w:val="000000"/>
          <w:spacing w:val="-16"/>
          <w:w w:val="109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495"/>
        </w:tabs>
        <w:spacing w:before="160" w:after="0" w:line="195" w:lineRule="exact"/>
        <w:ind w:left="5130" w:right="40" w:firstLine="0"/>
        <w:jc w:val="right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158</wp:posOffset>
            </wp:positionV>
            <wp:extent cx="6829425" cy="18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80"/>
                    </a:xfrm>
                    <a:custGeom>
                      <a:rect l="l" t="t" r="r" b="b"/>
                      <a:pathLst>
                        <a:path w="6829425" h="180">
                          <a:moveTo>
                            <a:pt x="0" y="0"/>
                          </a:moveTo>
                          <a:lnTo>
                            <a:pt x="6829425" y="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Celková p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ř</w:t>
      </w:r>
      <w:r>
        <w:rPr lang="en-US" sz="19" baseline="0" dirty="0">
          <w:jc w:val="left"/>
          <w:rFonts w:ascii="Calibri" w:hAnsi="Calibri" w:cs="Calibri"/>
          <w:b/>
          <w:bCs/>
          <w:color w:val="000000"/>
          <w:w w:val="109"/>
          <w:sz w:val="19"/>
          <w:szCs w:val="19"/>
        </w:rPr>
        <w:t>edpokládaná NC bez DPH:	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133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682,98</w:t>
      </w:r>
      <w:r>
        <w:rPr lang="en-US" sz="19" baseline="0" dirty="0">
          <w:jc w:val="left"/>
          <w:rFonts w:ascii="Calibri" w:hAnsi="Calibri" w:cs="Calibri"/>
          <w:color w:val="000000"/>
          <w:spacing w:val="21"/>
          <w:w w:val="109"/>
          <w:sz w:val="19"/>
          <w:szCs w:val="19"/>
        </w:rPr>
        <w:t> </w:t>
      </w:r>
      <w:r>
        <w:rPr lang="en-US" sz="19" baseline="0" dirty="0">
          <w:jc w:val="left"/>
          <w:rFonts w:ascii="Calibri" w:hAnsi="Calibri" w:cs="Calibri"/>
          <w:color w:val="000000"/>
          <w:w w:val="109"/>
          <w:sz w:val="19"/>
          <w:szCs w:val="19"/>
        </w:rPr>
        <w:t>K</w:t>
      </w:r>
      <w:r>
        <w:rPr lang="en-US" sz="19" baseline="0" dirty="0">
          <w:jc w:val="left"/>
          <w:rFonts w:ascii="Calibri" w:hAnsi="Calibri" w:cs="Calibri"/>
          <w:color w:val="000000"/>
          <w:spacing w:val="-17"/>
          <w:w w:val="109"/>
          <w:sz w:val="19"/>
          <w:szCs w:val="19"/>
        </w:rPr>
        <w:t>č</w:t>
      </w:r>
      <w:r>
        <w:rPr>
          <w:rFonts w:ascii="Times New Roman" w:hAnsi="Times New Roman" w:cs="Times New Roman"/>
          <w:sz w:val="19"/>
          <w:szCs w:val="19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3" w:right="458" w:bottom="275" w:left="500" w:header="708" w:footer="708" w:gutter="0"/>
          <w:docGrid w:linePitch="360"/>
        </w:sectPr>
        <w:tabs>
          <w:tab w:val="left" w:pos="920"/>
          <w:tab w:val="left" w:pos="5075"/>
          <w:tab w:val="left" w:pos="9425"/>
          <w:tab w:val="left" w:pos="10340"/>
        </w:tabs>
        <w:spacing w:before="0" w:after="0" w:line="202" w:lineRule="exact"/>
        <w:ind w:left="110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361950</wp:posOffset>
            </wp:positionH>
            <wp:positionV relativeFrom="line">
              <wp:posOffset>-40799</wp:posOffset>
            </wp:positionV>
            <wp:extent cx="6829425" cy="1905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9425" cy="19050"/>
                    </a:xfrm>
                    <a:custGeom>
                      <a:rect l="l" t="t" r="r" b="b"/>
                      <a:pathLst>
                        <a:path w="6829425" h="19050">
                          <a:moveTo>
                            <a:pt x="0" y="19050"/>
                          </a:moveTo>
                          <a:lnTo>
                            <a:pt x="6829425" y="19050"/>
                          </a:lnTo>
                          <a:lnTo>
                            <a:pt x="6829425" y="0"/>
                          </a:lnTo>
                          <a:lnTo>
                            <a:pt x="0" y="0"/>
                          </a:lnTo>
                          <a:lnTo>
                            <a:pt x="0" y="1905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25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I26050UA	</w:t>
      </w:r>
      <w:r>
        <w:rPr lang="en-US" sz="16" baseline="0" dirty="0">
          <w:jc w:val="left"/>
          <w:rFonts w:ascii="Calibri" w:hAnsi="Calibri" w:cs="Calibri"/>
          <w:color w:val="000000"/>
          <w:w w:val="104"/>
          <w:sz w:val="16"/>
          <w:szCs w:val="16"/>
        </w:rPr>
        <w:t>#383	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Strana</w:t>
      </w:r>
      <w:r>
        <w:rPr lang="en-US" sz="19" baseline="-3" dirty="0">
          <w:jc w:val="left"/>
          <w:rFonts w:ascii="Calibri" w:hAnsi="Calibri" w:cs="Calibri"/>
          <w:color w:val="000000"/>
          <w:spacing w:val="32"/>
          <w:position w:val="-3"/>
          <w:w w:val="109"/>
          <w:sz w:val="19"/>
          <w:szCs w:val="19"/>
        </w:rPr>
        <w:t> </w:t>
      </w:r>
      <w:r>
        <w:rPr lang="en-US" sz="19" baseline="-3" dirty="0">
          <w:jc w:val="left"/>
          <w:rFonts w:ascii="Calibri" w:hAnsi="Calibri" w:cs="Calibri"/>
          <w:color w:val="000000"/>
          <w:position w:val="-3"/>
          <w:w w:val="109"/>
          <w:sz w:val="19"/>
          <w:szCs w:val="19"/>
        </w:rPr>
        <w:t>6	</w:t>
      </w:r>
      <w:r>
        <w:rPr lang="en-US" sz="16" baseline="0" dirty="0">
          <w:jc w:val="left"/>
          <w:rFonts w:ascii="Calibri" w:hAnsi="Calibri" w:cs="Calibri"/>
          <w:color w:val="000000"/>
          <w:w w:val="108"/>
          <w:sz w:val="16"/>
          <w:szCs w:val="16"/>
        </w:rPr>
        <w:t>24.01.2025	</w:t>
      </w:r>
      <w:r>
        <w:rPr lang="en-US" sz="16" baseline="0" dirty="0">
          <w:jc w:val="left"/>
          <w:rFonts w:ascii="Calibri" w:hAnsi="Calibri" w:cs="Calibri"/>
          <w:color w:val="000000"/>
          <w:spacing w:val="-2"/>
          <w:w w:val="108"/>
          <w:sz w:val="16"/>
          <w:szCs w:val="16"/>
        </w:rPr>
        <w:t>14:00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r/>
    </w:p>
    <w:sectPr>
      <w:type w:val="continuous"/>
      <w:pgSz w:w="11910" w:h="16850"/>
      <w:pgMar w:top="343" w:right="458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15" Type="http://schemas.openxmlformats.org/officeDocument/2006/relationships/image" Target="media/image115.png"/><Relationship Id="rId125" Type="http://schemas.openxmlformats.org/officeDocument/2006/relationships/image" Target="media/image125.png"/><Relationship Id="rId135" Type="http://schemas.openxmlformats.org/officeDocument/2006/relationships/image" Target="media/image135.png"/><Relationship Id="rId145" Type="http://schemas.openxmlformats.org/officeDocument/2006/relationships/image" Target="media/image145.png"/><Relationship Id="rId155" Type="http://schemas.openxmlformats.org/officeDocument/2006/relationships/image" Target="media/image155.png"/><Relationship Id="rId165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2025-01-31T14:53:34Z</dcterms:created>
  <dcterms:modified xsi:type="dcterms:W3CDTF">2025-01-31T14:53:34Z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