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BB724" w14:textId="77777777" w:rsidR="00965070" w:rsidRPr="006F75A2" w:rsidRDefault="00965070" w:rsidP="0096507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03EDDF16" w14:textId="144FE0F1" w:rsidR="00965070" w:rsidRPr="006F75A2" w:rsidRDefault="007F4E43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 sídlem: V </w:t>
      </w:r>
      <w:r w:rsidR="00F9472A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evnosti 159/</w:t>
      </w:r>
      <w:proofErr w:type="gramStart"/>
      <w:r>
        <w:rPr>
          <w:rFonts w:ascii="Times New Roman" w:hAnsi="Times New Roman" w:cs="Times New Roman"/>
          <w:sz w:val="20"/>
          <w:szCs w:val="20"/>
        </w:rPr>
        <w:t>5b</w:t>
      </w:r>
      <w:proofErr w:type="gramEnd"/>
      <w:r>
        <w:rPr>
          <w:rFonts w:ascii="Times New Roman" w:hAnsi="Times New Roman" w:cs="Times New Roman"/>
          <w:sz w:val="20"/>
          <w:szCs w:val="20"/>
        </w:rPr>
        <w:t>, 128 00 Praha 2</w:t>
      </w:r>
    </w:p>
    <w:p w14:paraId="35E443A7" w14:textId="77777777" w:rsidR="00965070" w:rsidRPr="006F75A2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4722DCFD" w14:textId="2E002352" w:rsidR="00F9472A" w:rsidRDefault="005239AF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příspěvková org</w:t>
      </w:r>
      <w:r w:rsidR="00D75E24">
        <w:rPr>
          <w:rFonts w:ascii="Times New Roman" w:hAnsi="Times New Roman" w:cs="Times New Roman"/>
          <w:sz w:val="20"/>
          <w:szCs w:val="20"/>
        </w:rPr>
        <w:t>anizace</w:t>
      </w:r>
    </w:p>
    <w:p w14:paraId="41541F0B" w14:textId="77777777" w:rsidR="00F9472A" w:rsidRDefault="00F9472A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1043BC8" w14:textId="01184010" w:rsidR="00965070" w:rsidRPr="006F75A2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370396">
        <w:rPr>
          <w:rFonts w:ascii="Times New Roman" w:hAnsi="Times New Roman" w:cs="Times New Roman"/>
          <w:sz w:val="20"/>
          <w:szCs w:val="20"/>
        </w:rPr>
        <w:t>xxxxxxxxxxxxxxxxxxxxx</w:t>
      </w:r>
      <w:proofErr w:type="spellEnd"/>
    </w:p>
    <w:p w14:paraId="6A762086" w14:textId="7605F187" w:rsidR="00965070" w:rsidRPr="006F75A2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370396">
        <w:rPr>
          <w:rFonts w:ascii="Times New Roman" w:hAnsi="Times New Roman" w:cs="Times New Roman"/>
          <w:sz w:val="20"/>
          <w:szCs w:val="20"/>
        </w:rPr>
        <w:t>xxxxxxxxxxxxxxxxxxxxxxxxxxx</w:t>
      </w:r>
      <w:proofErr w:type="spellEnd"/>
    </w:p>
    <w:p w14:paraId="40A66BDA" w14:textId="4BE0F2DB" w:rsidR="003A1779" w:rsidRPr="006F75A2" w:rsidRDefault="003A1779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bookmarkStart w:id="0" w:name="_Hlk188263240"/>
      <w:r w:rsidRPr="006F75A2">
        <w:rPr>
          <w:rFonts w:ascii="Times New Roman" w:hAnsi="Times New Roman" w:cs="Times New Roman"/>
          <w:sz w:val="20"/>
          <w:szCs w:val="20"/>
        </w:rPr>
        <w:t xml:space="preserve">Kontaktní osoba: </w:t>
      </w:r>
      <w:proofErr w:type="spellStart"/>
      <w:r w:rsidR="00370396">
        <w:rPr>
          <w:rFonts w:ascii="Times New Roman" w:hAnsi="Times New Roman" w:cs="Times New Roman"/>
          <w:sz w:val="20"/>
          <w:szCs w:val="20"/>
        </w:rPr>
        <w:t>xxxxxxxxxxxx</w:t>
      </w:r>
      <w:proofErr w:type="spellEnd"/>
      <w:r w:rsidRPr="006F75A2">
        <w:rPr>
          <w:rFonts w:ascii="Times New Roman" w:hAnsi="Times New Roman" w:cs="Times New Roman"/>
          <w:sz w:val="20"/>
          <w:szCs w:val="20"/>
        </w:rPr>
        <w:t xml:space="preserve">, tel: </w:t>
      </w:r>
      <w:proofErr w:type="spellStart"/>
      <w:r w:rsidR="00370396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433BB0">
        <w:rPr>
          <w:rFonts w:ascii="Times New Roman" w:hAnsi="Times New Roman" w:cs="Times New Roman"/>
          <w:sz w:val="20"/>
          <w:szCs w:val="20"/>
        </w:rPr>
        <w:t>,</w:t>
      </w:r>
      <w:r w:rsidRPr="006F75A2">
        <w:rPr>
          <w:rFonts w:ascii="Times New Roman" w:hAnsi="Times New Roman" w:cs="Times New Roman"/>
          <w:sz w:val="20"/>
          <w:szCs w:val="20"/>
        </w:rPr>
        <w:t xml:space="preserve"> mail:</w:t>
      </w:r>
      <w:r w:rsidR="003703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0396">
        <w:rPr>
          <w:rFonts w:ascii="Times New Roman" w:hAnsi="Times New Roman" w:cs="Times New Roman"/>
          <w:sz w:val="20"/>
          <w:szCs w:val="20"/>
        </w:rPr>
        <w:t>xxxxxxxxxxxxxxxxxxxx</w:t>
      </w:r>
      <w:proofErr w:type="spellEnd"/>
    </w:p>
    <w:bookmarkEnd w:id="0"/>
    <w:p w14:paraId="50CAAFB6" w14:textId="5A620D4C" w:rsidR="00965070" w:rsidRPr="006F75A2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(dále jen „</w:t>
      </w:r>
      <w:r w:rsidR="008C1128" w:rsidRPr="006F75A2">
        <w:rPr>
          <w:rFonts w:ascii="Times New Roman" w:hAnsi="Times New Roman" w:cs="Times New Roman"/>
          <w:sz w:val="20"/>
          <w:szCs w:val="20"/>
        </w:rPr>
        <w:t>objednatel</w:t>
      </w:r>
      <w:r w:rsidRPr="006F75A2">
        <w:rPr>
          <w:rFonts w:ascii="Times New Roman" w:hAnsi="Times New Roman" w:cs="Times New Roman"/>
          <w:sz w:val="20"/>
          <w:szCs w:val="20"/>
        </w:rPr>
        <w:t>“)</w:t>
      </w:r>
    </w:p>
    <w:p w14:paraId="31AF2D15" w14:textId="77777777" w:rsidR="007D0BA5" w:rsidRPr="006F75A2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8413424" w14:textId="5325113B" w:rsidR="007D0BA5" w:rsidRPr="006F75A2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a</w:t>
      </w:r>
    </w:p>
    <w:p w14:paraId="3CD1AEA0" w14:textId="75AD4681" w:rsidR="007D0BA5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627EFEE" w14:textId="77777777" w:rsidR="00487296" w:rsidRDefault="004F396E" w:rsidP="00487296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4F396E">
        <w:rPr>
          <w:rFonts w:ascii="Times New Roman" w:hAnsi="Times New Roman" w:cs="Times New Roman"/>
          <w:b/>
          <w:bCs/>
          <w:sz w:val="20"/>
          <w:szCs w:val="20"/>
        </w:rPr>
        <w:t>BB SITE s.r.o.</w:t>
      </w:r>
    </w:p>
    <w:p w14:paraId="0774701D" w14:textId="0EB0227E" w:rsidR="00551FAC" w:rsidRPr="00326A34" w:rsidRDefault="00C42FB7" w:rsidP="00326A34">
      <w:pPr>
        <w:widowControl w:val="0"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8E586C">
        <w:rPr>
          <w:rFonts w:eastAsiaTheme="minorHAnsi"/>
        </w:rPr>
        <w:t xml:space="preserve">Společnost zapsaná </w:t>
      </w:r>
      <w:r w:rsidR="003634DA" w:rsidRPr="008E586C">
        <w:rPr>
          <w:rFonts w:eastAsiaTheme="minorHAnsi"/>
        </w:rPr>
        <w:t xml:space="preserve">pod spisovou značkou </w:t>
      </w:r>
      <w:r w:rsidR="00551FAC" w:rsidRPr="00326A34">
        <w:rPr>
          <w:rFonts w:eastAsiaTheme="minorHAnsi"/>
        </w:rPr>
        <w:t>C 39496, vedená u Krajského soudu v Ústí nad Labem</w:t>
      </w:r>
    </w:p>
    <w:p w14:paraId="1AD301AB" w14:textId="438FC74C" w:rsidR="00C42FB7" w:rsidRPr="003634DA" w:rsidRDefault="00C42FB7" w:rsidP="00326A34">
      <w:pPr>
        <w:widowControl w:val="0"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8E586C">
        <w:rPr>
          <w:rFonts w:eastAsiaTheme="minorHAnsi"/>
        </w:rPr>
        <w:t xml:space="preserve">Zastoupená: </w:t>
      </w:r>
      <w:proofErr w:type="spellStart"/>
      <w:r w:rsidR="00370396">
        <w:rPr>
          <w:rFonts w:eastAsiaTheme="minorHAnsi"/>
        </w:rPr>
        <w:t>xxxxxxxxxxxxxxxxxxxxxxxxx</w:t>
      </w:r>
      <w:proofErr w:type="spellEnd"/>
    </w:p>
    <w:p w14:paraId="6AA21073" w14:textId="4A2B0619" w:rsidR="00B26C54" w:rsidRPr="00326A34" w:rsidRDefault="00C42FB7" w:rsidP="00326A34">
      <w:pPr>
        <w:widowControl w:val="0"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634DA">
        <w:rPr>
          <w:rFonts w:eastAsiaTheme="minorHAnsi"/>
        </w:rPr>
        <w:t xml:space="preserve">Sídlo: </w:t>
      </w:r>
      <w:r w:rsidR="00B26C54" w:rsidRPr="00B26C54">
        <w:rPr>
          <w:rFonts w:eastAsiaTheme="minorHAnsi"/>
        </w:rPr>
        <w:t>Lukášovská 2</w:t>
      </w:r>
      <w:r w:rsidR="006754F8" w:rsidRPr="00E07DCD">
        <w:rPr>
          <w:rFonts w:eastAsiaTheme="minorHAnsi"/>
        </w:rPr>
        <w:t xml:space="preserve">, </w:t>
      </w:r>
      <w:r w:rsidR="00326A34" w:rsidRPr="00326A34">
        <w:rPr>
          <w:rFonts w:eastAsiaTheme="minorHAnsi"/>
        </w:rPr>
        <w:t xml:space="preserve">Liberec XVI-Nový </w:t>
      </w:r>
      <w:proofErr w:type="spellStart"/>
      <w:r w:rsidR="00326A34" w:rsidRPr="00326A34">
        <w:rPr>
          <w:rFonts w:eastAsiaTheme="minorHAnsi"/>
        </w:rPr>
        <w:t>Harcov</w:t>
      </w:r>
      <w:proofErr w:type="spellEnd"/>
      <w:r w:rsidR="00B26C54" w:rsidRPr="00E07DCD">
        <w:rPr>
          <w:rFonts w:eastAsiaTheme="minorHAnsi"/>
        </w:rPr>
        <w:t>, 46015</w:t>
      </w:r>
      <w:r w:rsidR="00E07DCD">
        <w:rPr>
          <w:rFonts w:eastAsiaTheme="minorHAnsi"/>
        </w:rPr>
        <w:t xml:space="preserve"> Liberec 15</w:t>
      </w:r>
    </w:p>
    <w:p w14:paraId="431D5D77" w14:textId="7332D916" w:rsidR="00C42FB7" w:rsidRPr="003634DA" w:rsidRDefault="00C42FB7" w:rsidP="00326A34">
      <w:pPr>
        <w:widowControl w:val="0"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634DA">
        <w:rPr>
          <w:rFonts w:eastAsiaTheme="minorHAnsi"/>
        </w:rPr>
        <w:t xml:space="preserve">IČO: </w:t>
      </w:r>
      <w:r w:rsidR="00B26C54" w:rsidRPr="00B26C54">
        <w:rPr>
          <w:rFonts w:eastAsiaTheme="minorHAnsi"/>
        </w:rPr>
        <w:t>06027334</w:t>
      </w:r>
      <w:r w:rsidRPr="003634DA">
        <w:rPr>
          <w:rFonts w:eastAsiaTheme="minorHAnsi"/>
        </w:rPr>
        <w:t xml:space="preserve">, DIČ: </w:t>
      </w:r>
      <w:r w:rsidR="006754F8" w:rsidRPr="003634DA">
        <w:rPr>
          <w:rFonts w:eastAsiaTheme="minorHAnsi"/>
        </w:rPr>
        <w:t>CZ</w:t>
      </w:r>
      <w:r w:rsidR="00B26C54" w:rsidRPr="00B26C54">
        <w:rPr>
          <w:rFonts w:eastAsiaTheme="minorHAnsi"/>
        </w:rPr>
        <w:t>06027334</w:t>
      </w:r>
    </w:p>
    <w:p w14:paraId="589769E8" w14:textId="1AB9AC25" w:rsidR="00C42FB7" w:rsidRPr="003634DA" w:rsidRDefault="00C42FB7" w:rsidP="00326A34">
      <w:pPr>
        <w:widowControl w:val="0"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634DA">
        <w:rPr>
          <w:rFonts w:eastAsiaTheme="minorHAnsi"/>
        </w:rPr>
        <w:t xml:space="preserve">Bankovní spojení: </w:t>
      </w:r>
      <w:proofErr w:type="spellStart"/>
      <w:r w:rsidR="00370396">
        <w:rPr>
          <w:rFonts w:eastAsiaTheme="minorHAnsi"/>
        </w:rPr>
        <w:t>xxxxxxxxxxxxxxxxxxxx</w:t>
      </w:r>
      <w:proofErr w:type="spellEnd"/>
    </w:p>
    <w:p w14:paraId="7A97736E" w14:textId="6F29C165" w:rsidR="007F4E43" w:rsidRPr="003634DA" w:rsidRDefault="00C42FB7" w:rsidP="003634DA">
      <w:pPr>
        <w:widowControl w:val="0"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634DA">
        <w:rPr>
          <w:rFonts w:eastAsiaTheme="minorHAnsi"/>
        </w:rPr>
        <w:t xml:space="preserve">Číslo účtu: </w:t>
      </w:r>
      <w:proofErr w:type="spellStart"/>
      <w:r w:rsidR="00370396" w:rsidRPr="00370396">
        <w:rPr>
          <w:rFonts w:eastAsiaTheme="minorHAnsi"/>
        </w:rPr>
        <w:t>xxxxxxxxxxxxxxxxxxxxxxxxxx</w:t>
      </w:r>
      <w:proofErr w:type="spellEnd"/>
    </w:p>
    <w:p w14:paraId="5046FFDD" w14:textId="38D41798" w:rsidR="008C1128" w:rsidRPr="003634DA" w:rsidRDefault="008C1128" w:rsidP="003634DA">
      <w:pPr>
        <w:widowControl w:val="0"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634DA">
        <w:rPr>
          <w:rFonts w:eastAsiaTheme="minorHAnsi"/>
        </w:rPr>
        <w:t>(dále jen „zhotovitel“)</w:t>
      </w:r>
    </w:p>
    <w:p w14:paraId="59AFFD7A" w14:textId="4BA41F5B" w:rsidR="007A5B2B" w:rsidRPr="006F75A2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23B77B3" w14:textId="5643B70F" w:rsidR="00195B8E" w:rsidRPr="006F75A2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6F75A2">
        <w:rPr>
          <w:rFonts w:ascii="Times New Roman" w:hAnsi="Times New Roman" w:cs="Times New Roman"/>
          <w:sz w:val="20"/>
          <w:szCs w:val="20"/>
        </w:rPr>
        <w:t>s</w:t>
      </w:r>
      <w:r w:rsidRPr="006F75A2">
        <w:rPr>
          <w:rFonts w:ascii="Times New Roman" w:hAnsi="Times New Roman" w:cs="Times New Roman"/>
          <w:sz w:val="20"/>
          <w:szCs w:val="20"/>
        </w:rPr>
        <w:t>mluvní strany“)</w:t>
      </w:r>
    </w:p>
    <w:p w14:paraId="7C727422" w14:textId="77777777" w:rsidR="00195B8E" w:rsidRPr="006F75A2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ED2A5F8" w14:textId="3142B859" w:rsidR="007B5E10" w:rsidRPr="006F75A2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</w:t>
      </w:r>
      <w:r w:rsidR="008C1128" w:rsidRPr="006F75A2">
        <w:rPr>
          <w:rFonts w:ascii="Times New Roman" w:hAnsi="Times New Roman" w:cs="Times New Roman"/>
          <w:sz w:val="20"/>
          <w:szCs w:val="20"/>
        </w:rPr>
        <w:t>2586</w:t>
      </w:r>
      <w:r w:rsidRPr="006F75A2">
        <w:rPr>
          <w:rFonts w:ascii="Times New Roman" w:hAnsi="Times New Roman" w:cs="Times New Roman"/>
          <w:sz w:val="20"/>
          <w:szCs w:val="20"/>
        </w:rPr>
        <w:t xml:space="preserve"> </w:t>
      </w:r>
      <w:r w:rsidR="008C1128" w:rsidRPr="006F75A2">
        <w:rPr>
          <w:rFonts w:ascii="Times New Roman" w:hAnsi="Times New Roman" w:cs="Times New Roman"/>
          <w:sz w:val="20"/>
          <w:szCs w:val="20"/>
        </w:rPr>
        <w:t>a násl.</w:t>
      </w:r>
      <w:r w:rsidRPr="006F75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60E08" w14:textId="3362ABF5" w:rsidR="007B5E10" w:rsidRPr="006F75A2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zákona č. 89/2012 Sb., občanský zákoník, v</w:t>
      </w:r>
      <w:r w:rsidR="00517E7C" w:rsidRPr="006F75A2">
        <w:rPr>
          <w:rFonts w:ascii="Times New Roman" w:hAnsi="Times New Roman" w:cs="Times New Roman"/>
          <w:sz w:val="20"/>
          <w:szCs w:val="20"/>
        </w:rPr>
        <w:t>e znění pozdějších předpisů</w:t>
      </w:r>
      <w:r w:rsidRPr="006F75A2">
        <w:rPr>
          <w:rFonts w:ascii="Times New Roman" w:hAnsi="Times New Roman" w:cs="Times New Roman"/>
          <w:sz w:val="20"/>
          <w:szCs w:val="20"/>
        </w:rPr>
        <w:t>, tuto</w:t>
      </w:r>
    </w:p>
    <w:p w14:paraId="1EC53B53" w14:textId="77777777" w:rsidR="007B5E10" w:rsidRPr="006F75A2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F81A0B8" w14:textId="77777777" w:rsidR="007B5E10" w:rsidRPr="006F75A2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AFF63D8" w14:textId="52FCBDD6" w:rsidR="007B5E10" w:rsidRPr="006F75A2" w:rsidRDefault="007B5E10" w:rsidP="007B5E10">
      <w:pPr>
        <w:spacing w:line="276" w:lineRule="auto"/>
        <w:jc w:val="center"/>
        <w:rPr>
          <w:b/>
          <w:sz w:val="28"/>
          <w:szCs w:val="28"/>
        </w:rPr>
      </w:pPr>
      <w:r w:rsidRPr="006F75A2">
        <w:rPr>
          <w:b/>
          <w:sz w:val="28"/>
          <w:szCs w:val="28"/>
        </w:rPr>
        <w:t xml:space="preserve">Smlouvu o </w:t>
      </w:r>
      <w:r w:rsidR="008C1128" w:rsidRPr="006F75A2">
        <w:rPr>
          <w:b/>
          <w:sz w:val="28"/>
          <w:szCs w:val="28"/>
        </w:rPr>
        <w:t>dílo</w:t>
      </w:r>
    </w:p>
    <w:p w14:paraId="0A3A9C9F" w14:textId="7067D133" w:rsidR="007D0BA5" w:rsidRPr="006F75A2" w:rsidRDefault="007D0BA5" w:rsidP="007B5E10">
      <w:pPr>
        <w:spacing w:line="276" w:lineRule="auto"/>
        <w:jc w:val="center"/>
        <w:rPr>
          <w:bCs/>
        </w:rPr>
      </w:pPr>
      <w:bookmarkStart w:id="1" w:name="_Hlk56366978"/>
      <w:r w:rsidRPr="006F75A2">
        <w:rPr>
          <w:bCs/>
        </w:rPr>
        <w:t>(dále jen „smlouva“)</w:t>
      </w:r>
    </w:p>
    <w:bookmarkEnd w:id="1"/>
    <w:p w14:paraId="32A64DBB" w14:textId="77777777" w:rsidR="007B5E10" w:rsidRPr="006F75A2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100C6F1" w14:textId="77777777" w:rsidR="007B5E10" w:rsidRPr="006F75A2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5DCD463" w14:textId="77777777" w:rsidR="007B5E10" w:rsidRPr="006F75A2" w:rsidRDefault="007B5E10" w:rsidP="007B5E10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14:paraId="4EA9684D" w14:textId="15E7C97E" w:rsidR="00FB698A" w:rsidRPr="006F75A2" w:rsidRDefault="00116EE3" w:rsidP="00FB698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Předmět</w:t>
      </w:r>
      <w:r w:rsidR="00E50187" w:rsidRPr="006F75A2">
        <w:rPr>
          <w:rFonts w:ascii="Times New Roman" w:hAnsi="Times New Roman" w:cs="Times New Roman"/>
          <w:b/>
          <w:bCs/>
          <w:sz w:val="20"/>
          <w:szCs w:val="20"/>
        </w:rPr>
        <w:t xml:space="preserve"> plnění</w:t>
      </w:r>
    </w:p>
    <w:p w14:paraId="559260A0" w14:textId="3130E094" w:rsidR="00FB698A" w:rsidRPr="006F75A2" w:rsidRDefault="00FB698A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DC5D09F" w14:textId="58424C83" w:rsidR="00C96372" w:rsidRPr="006F75A2" w:rsidRDefault="00FC13C1" w:rsidP="00C3575C">
      <w:pPr>
        <w:widowControl w:val="0"/>
        <w:numPr>
          <w:ilvl w:val="0"/>
          <w:numId w:val="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6F75A2">
        <w:rPr>
          <w:rFonts w:eastAsiaTheme="minorHAnsi"/>
        </w:rPr>
        <w:t xml:space="preserve">Objednatel prohlašuje, že má právo hospodaření k nemovitostem, které tvoří historický areál Národní kulturní památky Vyšehrad a jeho úkolem je zabezpečovat </w:t>
      </w:r>
      <w:r w:rsidR="00C96372" w:rsidRPr="006F75A2">
        <w:rPr>
          <w:rFonts w:eastAsiaTheme="minorHAnsi"/>
        </w:rPr>
        <w:t xml:space="preserve">jeho </w:t>
      </w:r>
      <w:r w:rsidRPr="006F75A2">
        <w:rPr>
          <w:rFonts w:eastAsiaTheme="minorHAnsi"/>
        </w:rPr>
        <w:t>ochranu a údržbu</w:t>
      </w:r>
      <w:r w:rsidR="00C96372" w:rsidRPr="006F75A2">
        <w:rPr>
          <w:rFonts w:eastAsiaTheme="minorHAnsi"/>
        </w:rPr>
        <w:t>.</w:t>
      </w:r>
    </w:p>
    <w:p w14:paraId="19FFF337" w14:textId="7E883713" w:rsidR="00FC13C1" w:rsidRPr="006F75A2" w:rsidRDefault="00C96372" w:rsidP="00C3575C">
      <w:pPr>
        <w:widowControl w:val="0"/>
        <w:numPr>
          <w:ilvl w:val="0"/>
          <w:numId w:val="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6F75A2">
        <w:rPr>
          <w:rFonts w:eastAsiaTheme="minorHAnsi"/>
        </w:rPr>
        <w:t xml:space="preserve">Zhotovitel prohlašuje, že je oprávněn </w:t>
      </w:r>
      <w:r w:rsidR="00F5050B" w:rsidRPr="006F75A2">
        <w:rPr>
          <w:rFonts w:eastAsiaTheme="minorHAnsi"/>
        </w:rPr>
        <w:t>a odborně vybaven k</w:t>
      </w:r>
      <w:r w:rsidRPr="006F75A2">
        <w:rPr>
          <w:rFonts w:eastAsiaTheme="minorHAnsi"/>
        </w:rPr>
        <w:t> provedení díla podle této smlouvy.</w:t>
      </w:r>
    </w:p>
    <w:p w14:paraId="4D4C42D7" w14:textId="5FBE7798" w:rsidR="000D0DDC" w:rsidRDefault="000D0DDC" w:rsidP="00C3575C">
      <w:pPr>
        <w:widowControl w:val="0"/>
        <w:numPr>
          <w:ilvl w:val="0"/>
          <w:numId w:val="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6F75A2">
        <w:rPr>
          <w:rFonts w:eastAsiaTheme="minorHAnsi"/>
        </w:rPr>
        <w:t xml:space="preserve">Zhotovitel se zavazuje za podmínek dohodnutých touto smlouvou na svůj náklad a vlastní nebezpečí zhotovit dílo: </w:t>
      </w:r>
      <w:r w:rsidR="00AC758C">
        <w:rPr>
          <w:rFonts w:eastAsiaTheme="minorHAnsi"/>
        </w:rPr>
        <w:t>„</w:t>
      </w:r>
      <w:r w:rsidR="00AC758C" w:rsidRPr="00AC758C">
        <w:rPr>
          <w:rFonts w:eastAsiaTheme="minorHAnsi"/>
          <w:b/>
          <w:bCs/>
        </w:rPr>
        <w:t xml:space="preserve">Zpracování projektové dokumentace ve stupni pro </w:t>
      </w:r>
      <w:r w:rsidR="001A5EA1">
        <w:rPr>
          <w:rFonts w:eastAsiaTheme="minorHAnsi"/>
          <w:b/>
          <w:bCs/>
        </w:rPr>
        <w:t>provedení stavby</w:t>
      </w:r>
      <w:r w:rsidR="00AC758C" w:rsidRPr="00AC758C">
        <w:rPr>
          <w:rFonts w:eastAsiaTheme="minorHAnsi"/>
          <w:b/>
          <w:bCs/>
        </w:rPr>
        <w:t xml:space="preserve"> a rozpočet „Venkovní sanace Táborské brány čp. 35, Vyšehrad”</w:t>
      </w:r>
      <w:r w:rsidR="00706C5F">
        <w:rPr>
          <w:rFonts w:eastAsiaTheme="minorHAnsi"/>
        </w:rPr>
        <w:t>,</w:t>
      </w:r>
      <w:r w:rsidRPr="006F75A2">
        <w:rPr>
          <w:rFonts w:eastAsiaTheme="minorHAnsi"/>
          <w:b/>
          <w:bCs/>
        </w:rPr>
        <w:t xml:space="preserve"> </w:t>
      </w:r>
      <w:r w:rsidRPr="006F75A2">
        <w:rPr>
          <w:rFonts w:eastAsiaTheme="minorHAnsi"/>
        </w:rPr>
        <w:t xml:space="preserve">provést řádně a včas výkony nezbytné pro zajištění předmětu </w:t>
      </w:r>
      <w:r w:rsidR="00E50187" w:rsidRPr="006F75A2">
        <w:rPr>
          <w:rFonts w:eastAsiaTheme="minorHAnsi"/>
        </w:rPr>
        <w:t>plnění</w:t>
      </w:r>
      <w:r w:rsidRPr="006F75A2">
        <w:rPr>
          <w:rFonts w:eastAsiaTheme="minorHAnsi"/>
        </w:rPr>
        <w:t xml:space="preserve"> uvedeného v tomto článku a objednatel se zavazuje za podmínek daných touto smlouvou </w:t>
      </w:r>
      <w:r w:rsidR="00782460" w:rsidRPr="006F75A2">
        <w:rPr>
          <w:rFonts w:eastAsiaTheme="minorHAnsi"/>
        </w:rPr>
        <w:t xml:space="preserve">dílo </w:t>
      </w:r>
      <w:r w:rsidR="00E50187" w:rsidRPr="006F75A2">
        <w:rPr>
          <w:rFonts w:eastAsiaTheme="minorHAnsi"/>
        </w:rPr>
        <w:t xml:space="preserve">převzít </w:t>
      </w:r>
      <w:r w:rsidRPr="006F75A2">
        <w:rPr>
          <w:rFonts w:eastAsiaTheme="minorHAnsi"/>
        </w:rPr>
        <w:t>a zhotoviteli uhradit.</w:t>
      </w:r>
      <w:r w:rsidR="00A656A4">
        <w:rPr>
          <w:rFonts w:eastAsiaTheme="minorHAnsi"/>
        </w:rPr>
        <w:t xml:space="preserve"> Práce </w:t>
      </w:r>
      <w:r w:rsidR="00E00E91">
        <w:rPr>
          <w:rFonts w:eastAsiaTheme="minorHAnsi"/>
        </w:rPr>
        <w:t>budou spočívat</w:t>
      </w:r>
      <w:r w:rsidR="004358EA">
        <w:rPr>
          <w:rFonts w:eastAsiaTheme="minorHAnsi"/>
        </w:rPr>
        <w:t xml:space="preserve"> v</w:t>
      </w:r>
      <w:r w:rsidR="00465D8B">
        <w:rPr>
          <w:rFonts w:eastAsiaTheme="minorHAnsi"/>
        </w:rPr>
        <w:t>e</w:t>
      </w:r>
      <w:r w:rsidR="00491BEA">
        <w:rPr>
          <w:rFonts w:eastAsiaTheme="minorHAnsi"/>
        </w:rPr>
        <w:t>:</w:t>
      </w:r>
      <w:r w:rsidR="00E00E91">
        <w:rPr>
          <w:rFonts w:eastAsiaTheme="minorHAnsi"/>
        </w:rPr>
        <w:t xml:space="preserve"> </w:t>
      </w:r>
    </w:p>
    <w:p w14:paraId="488203F0" w14:textId="1883E202" w:rsidR="00491BEA" w:rsidRPr="000E7FA2" w:rsidRDefault="00491BEA" w:rsidP="00C3575C">
      <w:pPr>
        <w:pStyle w:val="Odstavecseseznamem"/>
        <w:widowControl w:val="0"/>
        <w:numPr>
          <w:ilvl w:val="1"/>
          <w:numId w:val="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0E7FA2">
        <w:rPr>
          <w:rFonts w:eastAsiaTheme="minorHAnsi"/>
        </w:rPr>
        <w:t>Zpracování studie stavebních úprav (rozpracovanost)</w:t>
      </w:r>
    </w:p>
    <w:p w14:paraId="64D13DF1" w14:textId="4C699B89" w:rsidR="00491BEA" w:rsidRPr="000E7FA2" w:rsidRDefault="00491BEA" w:rsidP="00C3575C">
      <w:pPr>
        <w:pStyle w:val="Odstavecseseznamem"/>
        <w:widowControl w:val="0"/>
        <w:numPr>
          <w:ilvl w:val="1"/>
          <w:numId w:val="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0E7FA2">
        <w:rPr>
          <w:rFonts w:eastAsiaTheme="minorHAnsi"/>
        </w:rPr>
        <w:t xml:space="preserve">Dokončení dokumentace pro provedení stavby včetně </w:t>
      </w:r>
      <w:r w:rsidR="005F0B5B" w:rsidRPr="000E7FA2">
        <w:rPr>
          <w:rFonts w:eastAsiaTheme="minorHAnsi"/>
        </w:rPr>
        <w:t>rozpočtu a výkazu</w:t>
      </w:r>
      <w:r w:rsidR="000E7FA2">
        <w:rPr>
          <w:rFonts w:eastAsiaTheme="minorHAnsi"/>
        </w:rPr>
        <w:t>,</w:t>
      </w:r>
      <w:r w:rsidR="005F0B5B" w:rsidRPr="000E7FA2">
        <w:rPr>
          <w:rFonts w:eastAsiaTheme="minorHAnsi"/>
        </w:rPr>
        <w:t xml:space="preserve"> dle platných předpisů.</w:t>
      </w:r>
    </w:p>
    <w:p w14:paraId="5130E2A0" w14:textId="352B39AA" w:rsidR="00882441" w:rsidRPr="006F75A2" w:rsidRDefault="000D0DDC" w:rsidP="00C3575C">
      <w:pPr>
        <w:widowControl w:val="0"/>
        <w:numPr>
          <w:ilvl w:val="0"/>
          <w:numId w:val="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6F75A2">
        <w:rPr>
          <w:rFonts w:eastAsiaTheme="minorHAnsi"/>
        </w:rPr>
        <w:t xml:space="preserve">Předmět </w:t>
      </w:r>
      <w:r w:rsidR="00782460" w:rsidRPr="006F75A2">
        <w:rPr>
          <w:rFonts w:eastAsiaTheme="minorHAnsi"/>
        </w:rPr>
        <w:t xml:space="preserve">a rozsah </w:t>
      </w:r>
      <w:r w:rsidR="00882441" w:rsidRPr="006F75A2">
        <w:rPr>
          <w:rFonts w:eastAsiaTheme="minorHAnsi"/>
        </w:rPr>
        <w:t xml:space="preserve">plnění </w:t>
      </w:r>
      <w:r w:rsidRPr="006F75A2">
        <w:rPr>
          <w:rFonts w:eastAsiaTheme="minorHAnsi"/>
        </w:rPr>
        <w:t>d</w:t>
      </w:r>
      <w:r w:rsidR="005676BB" w:rsidRPr="006F75A2">
        <w:rPr>
          <w:rFonts w:eastAsiaTheme="minorHAnsi"/>
        </w:rPr>
        <w:t>íl</w:t>
      </w:r>
      <w:r w:rsidRPr="006F75A2">
        <w:rPr>
          <w:rFonts w:eastAsiaTheme="minorHAnsi"/>
        </w:rPr>
        <w:t>a</w:t>
      </w:r>
      <w:r w:rsidR="005676BB" w:rsidRPr="006F75A2">
        <w:rPr>
          <w:rFonts w:eastAsiaTheme="minorHAnsi"/>
        </w:rPr>
        <w:t xml:space="preserve"> je </w:t>
      </w:r>
      <w:r w:rsidRPr="006F75A2">
        <w:rPr>
          <w:rFonts w:eastAsiaTheme="minorHAnsi"/>
        </w:rPr>
        <w:t xml:space="preserve">podrobně </w:t>
      </w:r>
      <w:r w:rsidR="005676BB" w:rsidRPr="006F75A2">
        <w:rPr>
          <w:rFonts w:eastAsiaTheme="minorHAnsi"/>
        </w:rPr>
        <w:t xml:space="preserve">specifikován </w:t>
      </w:r>
      <w:r w:rsidR="00BE2F70" w:rsidRPr="006F75A2">
        <w:rPr>
          <w:rFonts w:eastAsiaTheme="minorHAnsi"/>
        </w:rPr>
        <w:t>v</w:t>
      </w:r>
      <w:r w:rsidR="00782460" w:rsidRPr="006F75A2">
        <w:rPr>
          <w:rFonts w:eastAsiaTheme="minorHAnsi"/>
        </w:rPr>
        <w:t> příloze č. 1</w:t>
      </w:r>
      <w:r w:rsidR="009A4DA3" w:rsidRPr="006F75A2">
        <w:rPr>
          <w:rFonts w:eastAsiaTheme="minorHAnsi"/>
        </w:rPr>
        <w:t xml:space="preserve"> této smlouvy.</w:t>
      </w:r>
      <w:r w:rsidR="00882441" w:rsidRPr="006F75A2">
        <w:rPr>
          <w:rFonts w:eastAsiaTheme="minorHAnsi"/>
        </w:rPr>
        <w:t xml:space="preserve"> </w:t>
      </w:r>
      <w:r w:rsidR="00F922B2" w:rsidRPr="006F75A2">
        <w:rPr>
          <w:rFonts w:eastAsiaTheme="minorHAnsi"/>
        </w:rPr>
        <w:t>Předmět plnění zahrnuje rovněž pravidelné konzultace s</w:t>
      </w:r>
      <w:r w:rsidR="00F40693" w:rsidRPr="006F75A2">
        <w:rPr>
          <w:rFonts w:eastAsiaTheme="minorHAnsi"/>
        </w:rPr>
        <w:t xml:space="preserve"> odpovědnými zástupci </w:t>
      </w:r>
      <w:r w:rsidR="00F922B2" w:rsidRPr="006F75A2">
        <w:rPr>
          <w:rFonts w:eastAsiaTheme="minorHAnsi"/>
        </w:rPr>
        <w:t>objednatele a zapracování případných připomínek.</w:t>
      </w:r>
    </w:p>
    <w:p w14:paraId="083F7C32" w14:textId="0E7BDE71" w:rsidR="00F40693" w:rsidRPr="006F75A2" w:rsidRDefault="00C96372" w:rsidP="00C3575C">
      <w:pPr>
        <w:widowControl w:val="0"/>
        <w:numPr>
          <w:ilvl w:val="0"/>
          <w:numId w:val="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6F75A2">
        <w:rPr>
          <w:rFonts w:eastAsiaTheme="minorHAnsi"/>
        </w:rPr>
        <w:t xml:space="preserve">Dílo </w:t>
      </w:r>
      <w:r w:rsidR="00F5050B" w:rsidRPr="006F75A2">
        <w:rPr>
          <w:rFonts w:eastAsiaTheme="minorHAnsi"/>
        </w:rPr>
        <w:t xml:space="preserve">bude způsobilé sloužit jako podklad </w:t>
      </w:r>
      <w:r w:rsidRPr="006F75A2">
        <w:rPr>
          <w:rFonts w:eastAsiaTheme="minorHAnsi"/>
        </w:rPr>
        <w:t xml:space="preserve">pro </w:t>
      </w:r>
      <w:r w:rsidR="00B44E46">
        <w:rPr>
          <w:rFonts w:eastAsiaTheme="minorHAnsi"/>
        </w:rPr>
        <w:t>výběrové řízení na zhotovitele</w:t>
      </w:r>
      <w:r w:rsidR="00F5050B" w:rsidRPr="006F75A2">
        <w:rPr>
          <w:rFonts w:eastAsiaTheme="minorHAnsi"/>
        </w:rPr>
        <w:t xml:space="preserve">. </w:t>
      </w:r>
    </w:p>
    <w:p w14:paraId="3FE8CB35" w14:textId="77777777" w:rsidR="008C1128" w:rsidRPr="006F75A2" w:rsidRDefault="008C1128" w:rsidP="00187C24">
      <w:pPr>
        <w:widowControl w:val="0"/>
        <w:overflowPunct w:val="0"/>
        <w:autoSpaceDE w:val="0"/>
        <w:ind w:right="147"/>
        <w:textAlignment w:val="baseline"/>
        <w:rPr>
          <w:rFonts w:eastAsiaTheme="minorHAnsi"/>
        </w:rPr>
      </w:pPr>
    </w:p>
    <w:p w14:paraId="2DB3B785" w14:textId="49A49DF3" w:rsidR="00720D1E" w:rsidRPr="006F75A2" w:rsidRDefault="00720D1E" w:rsidP="00720D1E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II.</w:t>
      </w:r>
    </w:p>
    <w:p w14:paraId="6336158F" w14:textId="4730C398" w:rsidR="00FB2458" w:rsidRPr="006F75A2" w:rsidRDefault="00992879" w:rsidP="008C1128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Doba</w:t>
      </w:r>
      <w:r w:rsidR="008C1128" w:rsidRPr="006F75A2">
        <w:rPr>
          <w:rFonts w:ascii="Times New Roman" w:hAnsi="Times New Roman" w:cs="Times New Roman"/>
          <w:b/>
          <w:bCs/>
          <w:sz w:val="20"/>
          <w:szCs w:val="20"/>
        </w:rPr>
        <w:t xml:space="preserve"> plnění</w:t>
      </w:r>
    </w:p>
    <w:p w14:paraId="06A56506" w14:textId="122141AB" w:rsidR="008C1128" w:rsidRPr="006F75A2" w:rsidRDefault="008C1128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6785ACA" w14:textId="7E9B5654" w:rsidR="00694D27" w:rsidRPr="006F75A2" w:rsidRDefault="008C1128" w:rsidP="00C3575C">
      <w:pPr>
        <w:widowControl w:val="0"/>
        <w:numPr>
          <w:ilvl w:val="0"/>
          <w:numId w:val="4"/>
        </w:numPr>
        <w:overflowPunct w:val="0"/>
        <w:autoSpaceDE w:val="0"/>
        <w:ind w:right="147"/>
        <w:textAlignment w:val="baseline"/>
      </w:pPr>
      <w:r w:rsidRPr="006F75A2">
        <w:rPr>
          <w:rFonts w:eastAsiaTheme="minorHAnsi"/>
        </w:rPr>
        <w:t>Zhotovitel se zavazuje splnit svůj závazek</w:t>
      </w:r>
      <w:r w:rsidR="00493A9B" w:rsidRPr="006F75A2">
        <w:rPr>
          <w:rFonts w:eastAsiaTheme="minorHAnsi"/>
        </w:rPr>
        <w:t xml:space="preserve"> vůči objednateli </w:t>
      </w:r>
      <w:r w:rsidRPr="006F75A2">
        <w:rPr>
          <w:rFonts w:eastAsiaTheme="minorHAnsi"/>
        </w:rPr>
        <w:t>v následujících termínech:</w:t>
      </w:r>
    </w:p>
    <w:p w14:paraId="0316E2BB" w14:textId="4C2A992A" w:rsidR="00694D27" w:rsidRPr="00AC4BE5" w:rsidRDefault="00493A9B" w:rsidP="00E603E1">
      <w:pPr>
        <w:widowControl w:val="0"/>
        <w:overflowPunct w:val="0"/>
        <w:autoSpaceDE w:val="0"/>
        <w:ind w:left="360" w:right="147" w:firstLine="348"/>
        <w:textAlignment w:val="baseline"/>
      </w:pPr>
      <w:r w:rsidRPr="00AC4BE5">
        <w:rPr>
          <w:u w:val="single"/>
        </w:rPr>
        <w:t>t</w:t>
      </w:r>
      <w:r w:rsidR="00694D27" w:rsidRPr="00AC4BE5">
        <w:rPr>
          <w:u w:val="single"/>
        </w:rPr>
        <w:t>ermín zahájení</w:t>
      </w:r>
      <w:r w:rsidR="00694D27" w:rsidRPr="00AC4BE5">
        <w:t>:</w:t>
      </w:r>
      <w:r w:rsidR="00BE2F70" w:rsidRPr="00AC4BE5">
        <w:t xml:space="preserve"> </w:t>
      </w:r>
      <w:r w:rsidR="00241449" w:rsidRPr="00AC4BE5">
        <w:t xml:space="preserve">neprodleně po podpisu </w:t>
      </w:r>
      <w:r w:rsidR="002211B0" w:rsidRPr="00AC4BE5">
        <w:t xml:space="preserve">této </w:t>
      </w:r>
      <w:r w:rsidR="00241449" w:rsidRPr="00AC4BE5">
        <w:t>smlouvy</w:t>
      </w:r>
      <w:r w:rsidR="000A7C8E" w:rsidRPr="00AC4BE5">
        <w:t xml:space="preserve"> a předání podkladů</w:t>
      </w:r>
    </w:p>
    <w:p w14:paraId="32EA4C98" w14:textId="121A0401" w:rsidR="002211B0" w:rsidRPr="00AC4BE5" w:rsidRDefault="002211B0" w:rsidP="00AC4BE5">
      <w:pPr>
        <w:widowControl w:val="0"/>
        <w:overflowPunct w:val="0"/>
        <w:autoSpaceDE w:val="0"/>
        <w:ind w:left="708" w:right="147"/>
        <w:textAlignment w:val="baseline"/>
      </w:pPr>
      <w:r w:rsidRPr="00AC4BE5">
        <w:rPr>
          <w:u w:val="single"/>
        </w:rPr>
        <w:t>dílčí termíny kontroly</w:t>
      </w:r>
      <w:r w:rsidRPr="00AC4BE5">
        <w:t xml:space="preserve">: </w:t>
      </w:r>
      <w:r w:rsidR="00452105" w:rsidRPr="00AC4BE5">
        <w:t xml:space="preserve">plnění </w:t>
      </w:r>
      <w:r w:rsidR="0082325A" w:rsidRPr="00AC4BE5">
        <w:t>dle 3.1.</w:t>
      </w:r>
      <w:r w:rsidR="00452105" w:rsidRPr="00AC4BE5">
        <w:t xml:space="preserve"> čl. I.</w:t>
      </w:r>
      <w:r w:rsidR="000A7C8E" w:rsidRPr="00AC4BE5">
        <w:t xml:space="preserve"> do 2 měsíců od předání podkladů</w:t>
      </w:r>
      <w:r w:rsidR="00A656A4" w:rsidRPr="00AC4BE5">
        <w:t xml:space="preserve">; </w:t>
      </w:r>
      <w:r w:rsidR="00585CE9" w:rsidRPr="00AC4BE5">
        <w:t xml:space="preserve">plnění dle 3.2. čl. I. do 4 měsíců od odsouhlasení </w:t>
      </w:r>
      <w:r w:rsidR="0082325A" w:rsidRPr="00AC4BE5">
        <w:t xml:space="preserve">plnění dle 3.1. čl. I. </w:t>
      </w:r>
    </w:p>
    <w:p w14:paraId="16167611" w14:textId="6605192E" w:rsidR="00992879" w:rsidRPr="00AC4BE5" w:rsidRDefault="00493A9B" w:rsidP="00992879">
      <w:pPr>
        <w:widowControl w:val="0"/>
        <w:overflowPunct w:val="0"/>
        <w:autoSpaceDE w:val="0"/>
        <w:ind w:left="360" w:right="147" w:firstLine="348"/>
        <w:textAlignment w:val="baseline"/>
      </w:pPr>
      <w:r w:rsidRPr="00AC4BE5">
        <w:rPr>
          <w:u w:val="single"/>
        </w:rPr>
        <w:t>t</w:t>
      </w:r>
      <w:r w:rsidR="00694D27" w:rsidRPr="00AC4BE5">
        <w:rPr>
          <w:u w:val="single"/>
        </w:rPr>
        <w:t>ermín dokončení</w:t>
      </w:r>
      <w:r w:rsidRPr="00AC4BE5">
        <w:rPr>
          <w:u w:val="single"/>
        </w:rPr>
        <w:t xml:space="preserve"> a předání </w:t>
      </w:r>
      <w:r w:rsidR="009A4DA3" w:rsidRPr="00AC4BE5">
        <w:rPr>
          <w:u w:val="single"/>
        </w:rPr>
        <w:t xml:space="preserve">kompletního </w:t>
      </w:r>
      <w:r w:rsidRPr="00AC4BE5">
        <w:rPr>
          <w:u w:val="single"/>
        </w:rPr>
        <w:t>díla</w:t>
      </w:r>
      <w:r w:rsidR="00694D27" w:rsidRPr="00AC4BE5">
        <w:t xml:space="preserve">: </w:t>
      </w:r>
      <w:r w:rsidRPr="00AC4BE5">
        <w:t xml:space="preserve">nejpozději do </w:t>
      </w:r>
      <w:r w:rsidR="0082325A" w:rsidRPr="00AC4BE5">
        <w:t>31.12.2025</w:t>
      </w:r>
    </w:p>
    <w:p w14:paraId="3372F1A7" w14:textId="77777777" w:rsidR="005651B5" w:rsidRPr="006F75A2" w:rsidRDefault="008C1128" w:rsidP="00C3575C">
      <w:pPr>
        <w:widowControl w:val="0"/>
        <w:numPr>
          <w:ilvl w:val="0"/>
          <w:numId w:val="4"/>
        </w:numPr>
        <w:suppressAutoHyphens/>
        <w:overflowPunct w:val="0"/>
        <w:autoSpaceDE w:val="0"/>
        <w:ind w:right="147"/>
        <w:textAlignment w:val="baseline"/>
      </w:pPr>
      <w:r w:rsidRPr="00AC4BE5">
        <w:t>V případě, že objednatel požádá zhotovitele o provedení víceprací, které mají prokazatelně</w:t>
      </w:r>
      <w:r w:rsidR="00694D27" w:rsidRPr="006F75A2">
        <w:t xml:space="preserve"> </w:t>
      </w:r>
      <w:r w:rsidRPr="006F75A2">
        <w:t>vliv na časový postup prací,</w:t>
      </w:r>
      <w:r w:rsidR="00BD5C85" w:rsidRPr="006F75A2">
        <w:t xml:space="preserve"> může </w:t>
      </w:r>
      <w:r w:rsidRPr="006F75A2">
        <w:t xml:space="preserve">zhotovitel </w:t>
      </w:r>
      <w:r w:rsidR="00BD5C85" w:rsidRPr="006F75A2">
        <w:t xml:space="preserve">po dohodě s objednatelem přiměřeně posunout termín </w:t>
      </w:r>
      <w:r w:rsidRPr="006F75A2">
        <w:t>dokončení díla.</w:t>
      </w:r>
    </w:p>
    <w:p w14:paraId="1AD16DEF" w14:textId="3410B746" w:rsidR="00BD5C85" w:rsidRPr="006F75A2" w:rsidRDefault="00BD5C85" w:rsidP="00C3575C">
      <w:pPr>
        <w:widowControl w:val="0"/>
        <w:numPr>
          <w:ilvl w:val="0"/>
          <w:numId w:val="4"/>
        </w:numPr>
        <w:suppressAutoHyphens/>
        <w:overflowPunct w:val="0"/>
        <w:autoSpaceDE w:val="0"/>
        <w:ind w:right="147"/>
        <w:textAlignment w:val="baseline"/>
      </w:pPr>
      <w:r w:rsidRPr="006F75A2">
        <w:lastRenderedPageBreak/>
        <w:t xml:space="preserve">Změna termínu dokončení díla musí </w:t>
      </w:r>
      <w:r w:rsidR="00EB5AEB" w:rsidRPr="006F75A2">
        <w:t>být objednatelem předem písemně odsouhlasena.</w:t>
      </w:r>
      <w:r w:rsidR="005676BB" w:rsidRPr="006F75A2">
        <w:t xml:space="preserve"> </w:t>
      </w:r>
    </w:p>
    <w:p w14:paraId="20E0F039" w14:textId="77777777" w:rsidR="008C1128" w:rsidRPr="006F75A2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7B27FD4" w14:textId="77777777" w:rsidR="00482A2F" w:rsidRPr="006F75A2" w:rsidRDefault="00482A2F" w:rsidP="00B51E35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7F803E8" w14:textId="77777777" w:rsidR="001609DB" w:rsidRDefault="001609DB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DEDD5A" w14:textId="51774752" w:rsidR="00482A2F" w:rsidRPr="006F75A2" w:rsidRDefault="00482A2F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III.</w:t>
      </w:r>
    </w:p>
    <w:p w14:paraId="11DEB0C5" w14:textId="7551D3AB" w:rsidR="00482A2F" w:rsidRPr="006F75A2" w:rsidRDefault="00E603E1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eastAsia="Times New Roman" w:hAnsi="Times New Roman" w:cs="Times New Roman"/>
          <w:b/>
          <w:sz w:val="20"/>
          <w:szCs w:val="20"/>
        </w:rPr>
        <w:t>Cena</w:t>
      </w:r>
      <w:r w:rsidR="00090968" w:rsidRPr="006F75A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92879" w:rsidRPr="006F75A2">
        <w:rPr>
          <w:rFonts w:ascii="Times New Roman" w:eastAsia="Times New Roman" w:hAnsi="Times New Roman" w:cs="Times New Roman"/>
          <w:b/>
          <w:sz w:val="20"/>
          <w:szCs w:val="20"/>
        </w:rPr>
        <w:t xml:space="preserve">díla </w:t>
      </w:r>
      <w:r w:rsidR="0011187E" w:rsidRPr="006F75A2">
        <w:rPr>
          <w:rFonts w:ascii="Times New Roman" w:eastAsia="Times New Roman" w:hAnsi="Times New Roman" w:cs="Times New Roman"/>
          <w:b/>
          <w:sz w:val="20"/>
          <w:szCs w:val="20"/>
        </w:rPr>
        <w:t>a platební podmínky</w:t>
      </w:r>
    </w:p>
    <w:p w14:paraId="7AE02DA8" w14:textId="77777777" w:rsidR="00694D27" w:rsidRPr="006F75A2" w:rsidRDefault="00694D27" w:rsidP="00694D27">
      <w:pPr>
        <w:tabs>
          <w:tab w:val="left" w:pos="2520"/>
          <w:tab w:val="left" w:pos="400"/>
        </w:tabs>
        <w:suppressAutoHyphens/>
        <w:jc w:val="both"/>
      </w:pPr>
    </w:p>
    <w:p w14:paraId="29C464D6" w14:textId="07A5BAAA" w:rsidR="005A4CDD" w:rsidRPr="006F75A2" w:rsidRDefault="00694D27" w:rsidP="00C3575C">
      <w:pPr>
        <w:widowControl w:val="0"/>
        <w:numPr>
          <w:ilvl w:val="0"/>
          <w:numId w:val="8"/>
        </w:numPr>
        <w:suppressAutoHyphens/>
        <w:overflowPunct w:val="0"/>
        <w:autoSpaceDE w:val="0"/>
        <w:ind w:right="147"/>
        <w:jc w:val="both"/>
        <w:textAlignment w:val="baseline"/>
      </w:pPr>
      <w:r w:rsidRPr="006F75A2">
        <w:t xml:space="preserve">Cena za </w:t>
      </w:r>
      <w:r w:rsidR="00090968" w:rsidRPr="006F75A2">
        <w:t xml:space="preserve">zhotovení </w:t>
      </w:r>
      <w:r w:rsidRPr="006F75A2">
        <w:t>díl</w:t>
      </w:r>
      <w:r w:rsidR="00090968" w:rsidRPr="006F75A2">
        <w:t>a</w:t>
      </w:r>
      <w:r w:rsidRPr="006F75A2">
        <w:t xml:space="preserve"> byla s</w:t>
      </w:r>
      <w:r w:rsidR="005A4CDD" w:rsidRPr="006F75A2">
        <w:t xml:space="preserve">jednána dohodou smluvních stran a zahrnuje veškeré práce, výkony a služby související s provedením díla v rozsahu a dle specifikace, která je přílohou č. 1 této smlouvy.    </w:t>
      </w:r>
    </w:p>
    <w:p w14:paraId="46D07120" w14:textId="5CF2A09F" w:rsidR="00694D27" w:rsidRPr="006F75A2" w:rsidRDefault="00694D27" w:rsidP="00C3575C">
      <w:pPr>
        <w:widowControl w:val="0"/>
        <w:numPr>
          <w:ilvl w:val="0"/>
          <w:numId w:val="8"/>
        </w:numPr>
        <w:suppressAutoHyphens/>
        <w:overflowPunct w:val="0"/>
        <w:autoSpaceDE w:val="0"/>
        <w:ind w:right="147"/>
        <w:jc w:val="both"/>
        <w:textAlignment w:val="baseline"/>
      </w:pPr>
      <w:r w:rsidRPr="006F75A2">
        <w:t>Celková cena za dílo bez DPH činí</w:t>
      </w:r>
      <w:r w:rsidR="00FD2153" w:rsidRPr="006F75A2">
        <w:t xml:space="preserve"> </w:t>
      </w:r>
      <w:r w:rsidR="003012CF">
        <w:rPr>
          <w:b/>
          <w:bCs/>
        </w:rPr>
        <w:t>162 500</w:t>
      </w:r>
      <w:r w:rsidR="006F75A2" w:rsidRPr="006F75A2">
        <w:t>,</w:t>
      </w:r>
      <w:r w:rsidR="00FD2153" w:rsidRPr="006F75A2">
        <w:rPr>
          <w:b/>
          <w:bCs/>
        </w:rPr>
        <w:t>- Kč</w:t>
      </w:r>
      <w:r w:rsidR="00F32278" w:rsidRPr="006F75A2">
        <w:t xml:space="preserve">. </w:t>
      </w:r>
      <w:r w:rsidRPr="006F75A2">
        <w:t>Celková cena za dílo včetně 21 % DPH činí</w:t>
      </w:r>
      <w:r w:rsidR="00BE2F70" w:rsidRPr="006F75A2">
        <w:t xml:space="preserve"> </w:t>
      </w:r>
      <w:r w:rsidR="00652726">
        <w:rPr>
          <w:b/>
          <w:bCs/>
        </w:rPr>
        <w:t>196 625</w:t>
      </w:r>
      <w:r w:rsidR="00FD2153" w:rsidRPr="006F75A2">
        <w:rPr>
          <w:b/>
          <w:bCs/>
        </w:rPr>
        <w:t>,</w:t>
      </w:r>
      <w:r w:rsidR="00FA1F29">
        <w:rPr>
          <w:b/>
          <w:bCs/>
        </w:rPr>
        <w:t xml:space="preserve">- </w:t>
      </w:r>
      <w:r w:rsidR="00FD2153" w:rsidRPr="006F75A2">
        <w:rPr>
          <w:b/>
          <w:bCs/>
        </w:rPr>
        <w:t>Kč</w:t>
      </w:r>
      <w:r w:rsidR="00F32278" w:rsidRPr="006F75A2">
        <w:t xml:space="preserve"> a objednatel ji uhradí na základě faktury vystavené zhotovitelem</w:t>
      </w:r>
      <w:r w:rsidR="00F5050B" w:rsidRPr="006F75A2">
        <w:t xml:space="preserve"> po dokončení díla</w:t>
      </w:r>
      <w:r w:rsidR="005A4CDD" w:rsidRPr="006F75A2">
        <w:t>.</w:t>
      </w:r>
    </w:p>
    <w:p w14:paraId="6DD6B4CB" w14:textId="198A1934" w:rsidR="0011187E" w:rsidRPr="006F75A2" w:rsidRDefault="00090968" w:rsidP="00C3575C">
      <w:pPr>
        <w:widowControl w:val="0"/>
        <w:numPr>
          <w:ilvl w:val="0"/>
          <w:numId w:val="8"/>
        </w:numPr>
        <w:suppressAutoHyphens/>
        <w:overflowPunct w:val="0"/>
        <w:autoSpaceDE w:val="0"/>
        <w:ind w:right="147"/>
        <w:jc w:val="both"/>
        <w:textAlignment w:val="baseline"/>
      </w:pPr>
      <w:r w:rsidRPr="006F75A2">
        <w:t>Uvedená cena je stanovena jako cena</w:t>
      </w:r>
      <w:r w:rsidR="00694D27" w:rsidRPr="006F75A2">
        <w:t xml:space="preserve"> </w:t>
      </w:r>
      <w:r w:rsidR="00335973" w:rsidRPr="006F75A2">
        <w:t>nejvýše pří</w:t>
      </w:r>
      <w:r w:rsidRPr="006F75A2">
        <w:t>pustná</w:t>
      </w:r>
      <w:r w:rsidR="00335973" w:rsidRPr="006F75A2">
        <w:t>,</w:t>
      </w:r>
      <w:r w:rsidR="00694D27" w:rsidRPr="006F75A2">
        <w:t xml:space="preserve"> </w:t>
      </w:r>
      <w:r w:rsidRPr="006F75A2">
        <w:t>včetně všech poplatků a veškerých dalších nákladů v rozsahu předmětu díla a její výši je možné změnit pouze při změně DPH a na základě písemné dohody smluvních stran obsažené v</w:t>
      </w:r>
      <w:r w:rsidR="00E46C79" w:rsidRPr="006F75A2">
        <w:t> </w:t>
      </w:r>
      <w:r w:rsidRPr="006F75A2">
        <w:t>řádném dodatku této smlouvy.</w:t>
      </w:r>
    </w:p>
    <w:p w14:paraId="0AB84A41" w14:textId="4F850C9C" w:rsidR="001E2187" w:rsidRPr="006F75A2" w:rsidRDefault="0011187E" w:rsidP="00C3575C">
      <w:pPr>
        <w:widowControl w:val="0"/>
        <w:numPr>
          <w:ilvl w:val="0"/>
          <w:numId w:val="8"/>
        </w:numPr>
        <w:suppressAutoHyphens/>
        <w:overflowPunct w:val="0"/>
        <w:autoSpaceDE w:val="0"/>
        <w:ind w:right="147"/>
        <w:jc w:val="both"/>
        <w:textAlignment w:val="baseline"/>
      </w:pPr>
      <w:r w:rsidRPr="006F75A2">
        <w:t>Objednatel se zavazuje zaplatit zhotoviteli cenu řádně provedeného díla či její dohodnutou část na základě faktury, vystavené zhotovitelem na základě předávacího protokolu</w:t>
      </w:r>
      <w:r w:rsidR="00E46C79" w:rsidRPr="006F75A2">
        <w:t>.</w:t>
      </w:r>
      <w:r w:rsidRPr="006F75A2">
        <w:t xml:space="preserve"> Faktura bude zaslána elektronicky na adresu</w:t>
      </w:r>
      <w:r w:rsidR="007C26CB">
        <w:t xml:space="preserve">: </w:t>
      </w:r>
      <w:proofErr w:type="spellStart"/>
      <w:r w:rsidR="007C26CB">
        <w:t>xxxxxxxxxxxxxxxxxxxxxxx</w:t>
      </w:r>
      <w:proofErr w:type="spellEnd"/>
      <w:r w:rsidR="007C26CB">
        <w:t xml:space="preserve"> </w:t>
      </w:r>
      <w:r w:rsidRPr="006F75A2">
        <w:t>nebo do datové schránky č. h528pgw včetně všech příloh.</w:t>
      </w:r>
    </w:p>
    <w:p w14:paraId="535D0256" w14:textId="59ECCEB8" w:rsidR="00F3598B" w:rsidRPr="006F75A2" w:rsidRDefault="0011187E" w:rsidP="00C3575C">
      <w:pPr>
        <w:widowControl w:val="0"/>
        <w:numPr>
          <w:ilvl w:val="0"/>
          <w:numId w:val="8"/>
        </w:numPr>
        <w:suppressAutoHyphens/>
        <w:overflowPunct w:val="0"/>
        <w:autoSpaceDE w:val="0"/>
        <w:ind w:right="147"/>
        <w:jc w:val="both"/>
        <w:textAlignment w:val="baseline"/>
      </w:pPr>
      <w:bookmarkStart w:id="2" w:name="_Hlk165469485"/>
      <w:r w:rsidRPr="006F75A2">
        <w:t>Úhradu provede objednatel převodním příkazem na běžný účet zhotovitele na základě faktur do 14 dnů ode dne doručení. Faktura musí mít náležitosti daňového dokladu.</w:t>
      </w:r>
    </w:p>
    <w:bookmarkEnd w:id="2"/>
    <w:p w14:paraId="32F0341A" w14:textId="509F8794" w:rsidR="00694D27" w:rsidRPr="006F75A2" w:rsidRDefault="00694D27" w:rsidP="00FA1F2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13212677" w14:textId="79CD53B5" w:rsidR="00FD2153" w:rsidRPr="006F75A2" w:rsidRDefault="00FD2153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714C327" w14:textId="77777777" w:rsidR="00FD2153" w:rsidRPr="006F75A2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IV.</w:t>
      </w:r>
    </w:p>
    <w:p w14:paraId="10D2F874" w14:textId="57DCBAAD" w:rsidR="00FD2153" w:rsidRPr="006F75A2" w:rsidRDefault="001B341B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eastAsia="Times New Roman" w:hAnsi="Times New Roman" w:cs="Times New Roman"/>
          <w:b/>
          <w:sz w:val="20"/>
          <w:szCs w:val="20"/>
        </w:rPr>
        <w:t xml:space="preserve">Předání díla </w:t>
      </w:r>
    </w:p>
    <w:p w14:paraId="70121F45" w14:textId="77777777" w:rsidR="00FD2153" w:rsidRPr="006F75A2" w:rsidRDefault="00FD2153" w:rsidP="00FD2153">
      <w:pPr>
        <w:tabs>
          <w:tab w:val="left" w:pos="2520"/>
          <w:tab w:val="left" w:pos="100"/>
          <w:tab w:val="left" w:pos="400"/>
          <w:tab w:val="left" w:pos="6840"/>
        </w:tabs>
        <w:suppressAutoHyphens/>
        <w:jc w:val="both"/>
        <w:rPr>
          <w:rFonts w:ascii="Century Schoolbook" w:eastAsia="Century Schoolbook" w:hAnsi="Century Schoolbook" w:cs="Century Schoolbook"/>
        </w:rPr>
      </w:pPr>
    </w:p>
    <w:p w14:paraId="0A7E34E3" w14:textId="208C50AE" w:rsidR="0011187E" w:rsidRPr="006F75A2" w:rsidRDefault="0011187E" w:rsidP="00C3575C">
      <w:pPr>
        <w:pStyle w:val="Odstavecseseznamem"/>
        <w:widowControl w:val="0"/>
        <w:numPr>
          <w:ilvl w:val="0"/>
          <w:numId w:val="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6F75A2">
        <w:rPr>
          <w:rFonts w:eastAsiaTheme="minorHAnsi"/>
        </w:rPr>
        <w:t>Dílo nebo jeho dohodnutá část bude zhotovitelem předáno ke kontrole objednateli (hrubopis)</w:t>
      </w:r>
      <w:r w:rsidR="00F5050B" w:rsidRPr="006F75A2">
        <w:rPr>
          <w:rFonts w:eastAsiaTheme="minorHAnsi"/>
        </w:rPr>
        <w:t xml:space="preserve"> nejpozději </w:t>
      </w:r>
      <w:r w:rsidR="00C140E0">
        <w:rPr>
          <w:rFonts w:eastAsiaTheme="minorHAnsi"/>
        </w:rPr>
        <w:t>7</w:t>
      </w:r>
      <w:r w:rsidR="00F5050B" w:rsidRPr="006F75A2">
        <w:rPr>
          <w:rFonts w:eastAsiaTheme="minorHAnsi"/>
        </w:rPr>
        <w:t xml:space="preserve"> dnů před termínem dokončení</w:t>
      </w:r>
      <w:r w:rsidRPr="006F75A2">
        <w:rPr>
          <w:rFonts w:eastAsiaTheme="minorHAnsi"/>
        </w:rPr>
        <w:t xml:space="preserve">. Objednatel předá zhotoviteli v dohodnutém termínu seznam připomínek, </w:t>
      </w:r>
      <w:r w:rsidR="00327008" w:rsidRPr="006F75A2">
        <w:rPr>
          <w:rFonts w:eastAsiaTheme="minorHAnsi"/>
        </w:rPr>
        <w:t xml:space="preserve">vad a nedodělků. </w:t>
      </w:r>
      <w:r w:rsidRPr="006F75A2">
        <w:rPr>
          <w:rFonts w:eastAsiaTheme="minorHAnsi"/>
        </w:rPr>
        <w:t>Z</w:t>
      </w:r>
      <w:r w:rsidR="00327008" w:rsidRPr="006F75A2">
        <w:rPr>
          <w:rFonts w:eastAsiaTheme="minorHAnsi"/>
        </w:rPr>
        <w:t xml:space="preserve">hotovitel </w:t>
      </w:r>
      <w:r w:rsidRPr="006F75A2">
        <w:rPr>
          <w:rFonts w:eastAsiaTheme="minorHAnsi"/>
        </w:rPr>
        <w:t>na základě tohoto seznamu a po dohodě s </w:t>
      </w:r>
      <w:r w:rsidR="00327008" w:rsidRPr="006F75A2">
        <w:rPr>
          <w:rFonts w:eastAsiaTheme="minorHAnsi"/>
        </w:rPr>
        <w:t>o</w:t>
      </w:r>
      <w:r w:rsidRPr="006F75A2">
        <w:rPr>
          <w:rFonts w:eastAsiaTheme="minorHAnsi"/>
        </w:rPr>
        <w:t xml:space="preserve">bjednatelem dokončí dílo či jeho část a předá </w:t>
      </w:r>
      <w:r w:rsidR="00327008" w:rsidRPr="006F75A2">
        <w:rPr>
          <w:rFonts w:eastAsiaTheme="minorHAnsi"/>
        </w:rPr>
        <w:t>o</w:t>
      </w:r>
      <w:r w:rsidRPr="006F75A2">
        <w:rPr>
          <w:rFonts w:eastAsiaTheme="minorHAnsi"/>
        </w:rPr>
        <w:t xml:space="preserve">bjednateli (čistopis). </w:t>
      </w:r>
    </w:p>
    <w:p w14:paraId="0922E405" w14:textId="5B799730" w:rsidR="00E46C79" w:rsidRPr="006F75A2" w:rsidRDefault="00F72678" w:rsidP="00C3575C">
      <w:pPr>
        <w:widowControl w:val="0"/>
        <w:numPr>
          <w:ilvl w:val="0"/>
          <w:numId w:val="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6F75A2">
        <w:t>Kompletní d</w:t>
      </w:r>
      <w:r w:rsidR="00E46C79" w:rsidRPr="006F75A2">
        <w:t xml:space="preserve">ílo bude vyhotoveno a objednateli předáno </w:t>
      </w:r>
      <w:r w:rsidRPr="006F75A2">
        <w:t xml:space="preserve">v termínu sjednaném v této smlouvě </w:t>
      </w:r>
      <w:r w:rsidR="00E46C79" w:rsidRPr="006F75A2">
        <w:t xml:space="preserve">ve </w:t>
      </w:r>
      <w:r w:rsidR="00E054F6">
        <w:t>třech</w:t>
      </w:r>
      <w:r w:rsidR="00E46C79" w:rsidRPr="006F75A2">
        <w:t xml:space="preserve"> tištěných </w:t>
      </w:r>
      <w:proofErr w:type="spellStart"/>
      <w:r w:rsidR="00E46C79" w:rsidRPr="006F75A2">
        <w:t>paré</w:t>
      </w:r>
      <w:proofErr w:type="spellEnd"/>
      <w:r w:rsidR="00E46C79" w:rsidRPr="006F75A2">
        <w:t xml:space="preserve"> a v elektronické verzi ve formátu PDF a komplet v otevřených formátech pro další zpracování, </w:t>
      </w:r>
      <w:r w:rsidR="00E46C79" w:rsidRPr="00E054F6">
        <w:t>např. DWG, DOC, XLS apod.</w:t>
      </w:r>
    </w:p>
    <w:p w14:paraId="14B20995" w14:textId="28F9F00C" w:rsidR="001B341B" w:rsidRPr="006F75A2" w:rsidRDefault="005651B5" w:rsidP="00C3575C">
      <w:pPr>
        <w:widowControl w:val="0"/>
        <w:numPr>
          <w:ilvl w:val="0"/>
          <w:numId w:val="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6F75A2">
        <w:t>Dílo</w:t>
      </w:r>
      <w:r w:rsidR="001B341B" w:rsidRPr="006F75A2">
        <w:t xml:space="preserve"> bude splněno jeho předáním a převzetím odpovědným zástupcem objednatele. O </w:t>
      </w:r>
      <w:r w:rsidR="00213312" w:rsidRPr="006F75A2">
        <w:t xml:space="preserve">předání a </w:t>
      </w:r>
      <w:r w:rsidR="001B341B" w:rsidRPr="006F75A2">
        <w:t>převzetí</w:t>
      </w:r>
      <w:r w:rsidR="00213312" w:rsidRPr="006F75A2">
        <w:t xml:space="preserve"> díla </w:t>
      </w:r>
      <w:r w:rsidR="001B341B" w:rsidRPr="006F75A2">
        <w:t>bude vy</w:t>
      </w:r>
      <w:r w:rsidR="00213312" w:rsidRPr="006F75A2">
        <w:t>hotoven</w:t>
      </w:r>
      <w:r w:rsidR="001B341B" w:rsidRPr="006F75A2">
        <w:t xml:space="preserve"> předávací protokol</w:t>
      </w:r>
      <w:r w:rsidR="00327008" w:rsidRPr="006F75A2">
        <w:t>, podepsaný oběma smluvními stranami.</w:t>
      </w:r>
    </w:p>
    <w:p w14:paraId="1C4D4E10" w14:textId="77777777" w:rsidR="005651B5" w:rsidRPr="006F75A2" w:rsidRDefault="005651B5" w:rsidP="00FA1F29">
      <w:pPr>
        <w:widowControl w:val="0"/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left="360" w:right="147"/>
        <w:jc w:val="both"/>
        <w:textAlignment w:val="baseline"/>
      </w:pPr>
    </w:p>
    <w:p w14:paraId="57550A33" w14:textId="77777777" w:rsidR="00FD2153" w:rsidRPr="006F75A2" w:rsidRDefault="00FD2153" w:rsidP="00FD2153">
      <w:pPr>
        <w:tabs>
          <w:tab w:val="left" w:pos="6840"/>
        </w:tabs>
        <w:suppressAutoHyphens/>
        <w:jc w:val="both"/>
      </w:pPr>
    </w:p>
    <w:p w14:paraId="07DA14ED" w14:textId="0E0A0EF6" w:rsidR="00FD2153" w:rsidRPr="006F75A2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V.</w:t>
      </w:r>
    </w:p>
    <w:p w14:paraId="54618696" w14:textId="63761292" w:rsidR="00FD2153" w:rsidRPr="006F75A2" w:rsidRDefault="00992879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eastAsia="Times New Roman" w:hAnsi="Times New Roman" w:cs="Times New Roman"/>
          <w:b/>
          <w:sz w:val="20"/>
          <w:szCs w:val="20"/>
        </w:rPr>
        <w:t>Práva a povinnosti objednatele</w:t>
      </w:r>
    </w:p>
    <w:p w14:paraId="6A82A32F" w14:textId="77777777" w:rsidR="00FD2153" w:rsidRPr="006F75A2" w:rsidRDefault="00FD2153" w:rsidP="00FD2153">
      <w:pPr>
        <w:tabs>
          <w:tab w:val="left" w:pos="6840"/>
        </w:tabs>
        <w:suppressAutoHyphens/>
        <w:jc w:val="both"/>
      </w:pPr>
    </w:p>
    <w:p w14:paraId="426889BA" w14:textId="77777777" w:rsidR="00992879" w:rsidRPr="006F75A2" w:rsidRDefault="00992879" w:rsidP="00C3575C">
      <w:pPr>
        <w:widowControl w:val="0"/>
        <w:numPr>
          <w:ilvl w:val="0"/>
          <w:numId w:val="3"/>
        </w:numPr>
        <w:overflowPunct w:val="0"/>
        <w:autoSpaceDE w:val="0"/>
        <w:ind w:right="147"/>
        <w:jc w:val="both"/>
        <w:textAlignment w:val="baseline"/>
      </w:pPr>
      <w:r w:rsidRPr="006F75A2">
        <w:rPr>
          <w:u w:val="single"/>
        </w:rPr>
        <w:t>Mezi povinnosti objednatele patří zejména</w:t>
      </w:r>
      <w:r w:rsidRPr="006F75A2">
        <w:t>:</w:t>
      </w:r>
    </w:p>
    <w:p w14:paraId="7A65F0CC" w14:textId="62D7F156" w:rsidR="00E42E8A" w:rsidRPr="00FC10B0" w:rsidRDefault="00E42E8A" w:rsidP="00C3575C">
      <w:pPr>
        <w:pStyle w:val="Odstavecseseznamem"/>
        <w:numPr>
          <w:ilvl w:val="1"/>
          <w:numId w:val="3"/>
        </w:numPr>
        <w:tabs>
          <w:tab w:val="left" w:pos="6840"/>
        </w:tabs>
        <w:suppressAutoHyphens/>
        <w:jc w:val="both"/>
        <w:rPr>
          <w:rFonts w:eastAsiaTheme="minorHAnsi"/>
        </w:rPr>
      </w:pPr>
      <w:r w:rsidRPr="00FC10B0">
        <w:rPr>
          <w:rFonts w:eastAsiaTheme="minorHAnsi"/>
        </w:rPr>
        <w:t>předat zhotoviteli podklady: </w:t>
      </w:r>
    </w:p>
    <w:p w14:paraId="33D3C529" w14:textId="01FCE505" w:rsidR="00E42E8A" w:rsidRPr="00FC10B0" w:rsidRDefault="00E42E8A" w:rsidP="00C3575C">
      <w:pPr>
        <w:pStyle w:val="Odstavecseseznamem"/>
        <w:numPr>
          <w:ilvl w:val="2"/>
          <w:numId w:val="3"/>
        </w:numPr>
        <w:tabs>
          <w:tab w:val="left" w:pos="6840"/>
        </w:tabs>
        <w:suppressAutoHyphens/>
        <w:jc w:val="both"/>
        <w:rPr>
          <w:rFonts w:eastAsiaTheme="minorHAnsi"/>
        </w:rPr>
      </w:pPr>
      <w:r w:rsidRPr="00FC10B0">
        <w:rPr>
          <w:rFonts w:eastAsiaTheme="minorHAnsi"/>
        </w:rPr>
        <w:t>geodetické zaměření objektu Táborské brány </w:t>
      </w:r>
    </w:p>
    <w:p w14:paraId="5E3F83E5" w14:textId="1D26DDCE" w:rsidR="00E42E8A" w:rsidRPr="00FC10B0" w:rsidRDefault="00E42E8A" w:rsidP="00C3575C">
      <w:pPr>
        <w:pStyle w:val="Odstavecseseznamem"/>
        <w:numPr>
          <w:ilvl w:val="2"/>
          <w:numId w:val="3"/>
        </w:numPr>
        <w:tabs>
          <w:tab w:val="left" w:pos="6840"/>
        </w:tabs>
        <w:suppressAutoHyphens/>
        <w:jc w:val="both"/>
        <w:rPr>
          <w:rFonts w:eastAsiaTheme="minorHAnsi"/>
        </w:rPr>
      </w:pPr>
      <w:r w:rsidRPr="00FC10B0">
        <w:rPr>
          <w:rFonts w:eastAsiaTheme="minorHAnsi"/>
        </w:rPr>
        <w:t>geodetické zaměření okolí objektu Táborské brány v rozsahu nutném pro zpracování předmětu díla na podkladu katastrální mapy včetně polohy dřevin a vnějších znaků inženýrských sítí. </w:t>
      </w:r>
    </w:p>
    <w:p w14:paraId="45B3C567" w14:textId="2C69CB8E" w:rsidR="00E42E8A" w:rsidRPr="00FC10B0" w:rsidRDefault="00E42E8A" w:rsidP="00C3575C">
      <w:pPr>
        <w:pStyle w:val="Odstavecseseznamem"/>
        <w:numPr>
          <w:ilvl w:val="2"/>
          <w:numId w:val="3"/>
        </w:numPr>
        <w:tabs>
          <w:tab w:val="left" w:pos="6840"/>
        </w:tabs>
        <w:suppressAutoHyphens/>
        <w:jc w:val="both"/>
        <w:rPr>
          <w:rFonts w:eastAsiaTheme="minorHAnsi"/>
        </w:rPr>
      </w:pPr>
      <w:r w:rsidRPr="00FC10B0">
        <w:rPr>
          <w:rFonts w:eastAsiaTheme="minorHAnsi"/>
        </w:rPr>
        <w:t>dostupnou archivní dokumentaci k objektu </w:t>
      </w:r>
    </w:p>
    <w:p w14:paraId="1CA8D8C3" w14:textId="230E9E8D" w:rsidR="00E42E8A" w:rsidRPr="00FC10B0" w:rsidRDefault="00E42E8A" w:rsidP="00C3575C">
      <w:pPr>
        <w:pStyle w:val="Odstavecseseznamem"/>
        <w:numPr>
          <w:ilvl w:val="2"/>
          <w:numId w:val="3"/>
        </w:numPr>
        <w:tabs>
          <w:tab w:val="left" w:pos="6840"/>
        </w:tabs>
        <w:suppressAutoHyphens/>
        <w:jc w:val="both"/>
        <w:rPr>
          <w:rFonts w:eastAsiaTheme="minorHAnsi"/>
        </w:rPr>
      </w:pPr>
      <w:r w:rsidRPr="00FC10B0">
        <w:rPr>
          <w:rFonts w:eastAsiaTheme="minorHAnsi"/>
        </w:rPr>
        <w:t>stavebně-historický průzkum objektu,  </w:t>
      </w:r>
    </w:p>
    <w:p w14:paraId="44EDC8B9" w14:textId="11D656C8" w:rsidR="00EC4F29" w:rsidRPr="00FC10B0" w:rsidRDefault="00EC4F29" w:rsidP="00C3575C">
      <w:pPr>
        <w:pStyle w:val="Odstavecseseznamem"/>
        <w:numPr>
          <w:ilvl w:val="2"/>
          <w:numId w:val="3"/>
        </w:numPr>
        <w:tabs>
          <w:tab w:val="left" w:pos="6840"/>
        </w:tabs>
        <w:suppressAutoHyphens/>
        <w:jc w:val="both"/>
        <w:rPr>
          <w:rFonts w:eastAsiaTheme="minorHAnsi"/>
        </w:rPr>
      </w:pPr>
      <w:r w:rsidRPr="00FC10B0">
        <w:rPr>
          <w:rFonts w:eastAsiaTheme="minorHAnsi"/>
        </w:rPr>
        <w:t>Hydrogeologický posudek (vsakovací zkouška</w:t>
      </w:r>
      <w:r w:rsidR="00BA61A5" w:rsidRPr="00FC10B0">
        <w:rPr>
          <w:rFonts w:eastAsiaTheme="minorHAnsi"/>
        </w:rPr>
        <w:t xml:space="preserve">, </w:t>
      </w:r>
      <w:r w:rsidR="00143279" w:rsidRPr="00FC10B0">
        <w:rPr>
          <w:rFonts w:eastAsiaTheme="minorHAnsi"/>
        </w:rPr>
        <w:t>hladina spodní vody</w:t>
      </w:r>
      <w:r w:rsidRPr="00FC10B0">
        <w:rPr>
          <w:rFonts w:eastAsiaTheme="minorHAnsi"/>
        </w:rPr>
        <w:t>)</w:t>
      </w:r>
    </w:p>
    <w:p w14:paraId="6DE83578" w14:textId="60360134" w:rsidR="00EC4F29" w:rsidRPr="00FC10B0" w:rsidRDefault="00515441" w:rsidP="00C3575C">
      <w:pPr>
        <w:pStyle w:val="Odstavecseseznamem"/>
        <w:numPr>
          <w:ilvl w:val="2"/>
          <w:numId w:val="3"/>
        </w:numPr>
        <w:tabs>
          <w:tab w:val="left" w:pos="6840"/>
        </w:tabs>
        <w:suppressAutoHyphens/>
        <w:jc w:val="both"/>
        <w:rPr>
          <w:rFonts w:eastAsiaTheme="minorHAnsi"/>
        </w:rPr>
      </w:pPr>
      <w:r w:rsidRPr="00FC10B0">
        <w:rPr>
          <w:rFonts w:eastAsiaTheme="minorHAnsi"/>
        </w:rPr>
        <w:t>Stavebně technick</w:t>
      </w:r>
      <w:r w:rsidR="00AE2F36" w:rsidRPr="00FC10B0">
        <w:rPr>
          <w:rFonts w:eastAsiaTheme="minorHAnsi"/>
        </w:rPr>
        <w:t>ý průzkum</w:t>
      </w:r>
      <w:r w:rsidRPr="00FC10B0">
        <w:rPr>
          <w:rFonts w:eastAsiaTheme="minorHAnsi"/>
        </w:rPr>
        <w:t xml:space="preserve"> </w:t>
      </w:r>
      <w:r w:rsidR="00AE2F36" w:rsidRPr="00FC10B0">
        <w:rPr>
          <w:rFonts w:eastAsiaTheme="minorHAnsi"/>
        </w:rPr>
        <w:t>vl</w:t>
      </w:r>
      <w:r w:rsidR="00762B9E" w:rsidRPr="00FC10B0">
        <w:rPr>
          <w:rFonts w:eastAsiaTheme="minorHAnsi"/>
        </w:rPr>
        <w:t>h</w:t>
      </w:r>
      <w:r w:rsidR="00AE2F36" w:rsidRPr="00FC10B0">
        <w:rPr>
          <w:rFonts w:eastAsiaTheme="minorHAnsi"/>
        </w:rPr>
        <w:t>kosti zdiva, omítek</w:t>
      </w:r>
      <w:r w:rsidR="00762B9E" w:rsidRPr="00FC10B0">
        <w:rPr>
          <w:rFonts w:eastAsiaTheme="minorHAnsi"/>
        </w:rPr>
        <w:t xml:space="preserve"> a skladeb ko</w:t>
      </w:r>
      <w:r w:rsidR="00A9183A" w:rsidRPr="00FC10B0">
        <w:rPr>
          <w:rFonts w:eastAsiaTheme="minorHAnsi"/>
        </w:rPr>
        <w:t>ns</w:t>
      </w:r>
      <w:r w:rsidR="00762B9E" w:rsidRPr="00FC10B0">
        <w:rPr>
          <w:rFonts w:eastAsiaTheme="minorHAnsi"/>
        </w:rPr>
        <w:t xml:space="preserve">trukcí </w:t>
      </w:r>
      <w:r w:rsidR="00AE2F36" w:rsidRPr="00FC10B0">
        <w:rPr>
          <w:rFonts w:eastAsiaTheme="minorHAnsi"/>
        </w:rPr>
        <w:t xml:space="preserve"> </w:t>
      </w:r>
    </w:p>
    <w:p w14:paraId="14906A3D" w14:textId="0C50A1A1" w:rsidR="00E42E8A" w:rsidRPr="00E42E8A" w:rsidRDefault="00E42E8A" w:rsidP="00C3575C">
      <w:pPr>
        <w:pStyle w:val="Odstavecseseznamem"/>
        <w:widowControl w:val="0"/>
        <w:numPr>
          <w:ilvl w:val="1"/>
          <w:numId w:val="3"/>
        </w:numPr>
        <w:overflowPunct w:val="0"/>
        <w:autoSpaceDE w:val="0"/>
        <w:ind w:right="147"/>
        <w:jc w:val="both"/>
        <w:textAlignment w:val="baseline"/>
      </w:pPr>
      <w:r w:rsidRPr="00E42E8A">
        <w:t>poskytovat zhotoviteli veškerou součinnost nezbytnou k řádnému provedení díla a zajistit přístupy nezbytné pro plnění předmětu díla, </w:t>
      </w:r>
    </w:p>
    <w:p w14:paraId="03485EE3" w14:textId="76FC478C" w:rsidR="00E42E8A" w:rsidRPr="00E42E8A" w:rsidRDefault="00E42E8A" w:rsidP="00C3575C">
      <w:pPr>
        <w:pStyle w:val="Odstavecseseznamem"/>
        <w:widowControl w:val="0"/>
        <w:numPr>
          <w:ilvl w:val="1"/>
          <w:numId w:val="3"/>
        </w:numPr>
        <w:overflowPunct w:val="0"/>
        <w:autoSpaceDE w:val="0"/>
        <w:ind w:right="147"/>
        <w:jc w:val="both"/>
        <w:textAlignment w:val="baseline"/>
      </w:pPr>
      <w:r w:rsidRPr="00E42E8A">
        <w:t>upozornit neodkladně zhotovitele na všechny změny i jiné okolnosti, které se týkají plnění díla, </w:t>
      </w:r>
    </w:p>
    <w:p w14:paraId="0A6CCAD6" w14:textId="1A970CCB" w:rsidR="00E42E8A" w:rsidRPr="00E42E8A" w:rsidRDefault="00E42E8A" w:rsidP="00C3575C">
      <w:pPr>
        <w:pStyle w:val="Odstavecseseznamem"/>
        <w:widowControl w:val="0"/>
        <w:numPr>
          <w:ilvl w:val="1"/>
          <w:numId w:val="3"/>
        </w:numPr>
        <w:overflowPunct w:val="0"/>
        <w:autoSpaceDE w:val="0"/>
        <w:ind w:right="147"/>
        <w:jc w:val="both"/>
        <w:textAlignment w:val="baseline"/>
      </w:pPr>
      <w:r w:rsidRPr="00E42E8A">
        <w:t>převzít řádně provedené dílo dle čl. IV této smlouvy a po převzetí díla uhradit cenu díla na základě vystavené faktury v termínu splatnosti.   </w:t>
      </w:r>
    </w:p>
    <w:p w14:paraId="5A9D0E07" w14:textId="18B6D28A" w:rsidR="00FD2153" w:rsidRPr="006F75A2" w:rsidRDefault="00FD2153" w:rsidP="00FD2153">
      <w:pPr>
        <w:tabs>
          <w:tab w:val="left" w:pos="6840"/>
        </w:tabs>
        <w:suppressAutoHyphens/>
        <w:jc w:val="both"/>
        <w:rPr>
          <w:bCs/>
        </w:rPr>
      </w:pPr>
    </w:p>
    <w:p w14:paraId="4B35D419" w14:textId="77777777" w:rsidR="00FD2153" w:rsidRPr="006F75A2" w:rsidRDefault="00FD2153" w:rsidP="00B51E35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</w:p>
    <w:p w14:paraId="45888426" w14:textId="32ECB0BC" w:rsidR="00FD2153" w:rsidRPr="006F75A2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VI.</w:t>
      </w:r>
    </w:p>
    <w:p w14:paraId="21427FDF" w14:textId="54205A7D" w:rsidR="00FD2153" w:rsidRPr="006F75A2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="00AC3140" w:rsidRPr="006F75A2">
        <w:rPr>
          <w:rFonts w:ascii="Times New Roman" w:eastAsia="Times New Roman" w:hAnsi="Times New Roman" w:cs="Times New Roman"/>
          <w:b/>
          <w:sz w:val="20"/>
          <w:szCs w:val="20"/>
        </w:rPr>
        <w:t>ráva a p</w:t>
      </w:r>
      <w:r w:rsidRPr="006F75A2">
        <w:rPr>
          <w:rFonts w:ascii="Times New Roman" w:eastAsia="Times New Roman" w:hAnsi="Times New Roman" w:cs="Times New Roman"/>
          <w:b/>
          <w:sz w:val="20"/>
          <w:szCs w:val="20"/>
        </w:rPr>
        <w:t>ovinnosti zhotovitele</w:t>
      </w:r>
    </w:p>
    <w:p w14:paraId="38B7C995" w14:textId="7DBD1D9C" w:rsidR="00FD2153" w:rsidRPr="006F75A2" w:rsidRDefault="00FD2153" w:rsidP="00FD2153">
      <w:pPr>
        <w:tabs>
          <w:tab w:val="left" w:pos="6840"/>
        </w:tabs>
        <w:suppressAutoHyphens/>
        <w:jc w:val="both"/>
        <w:rPr>
          <w:bCs/>
        </w:rPr>
      </w:pPr>
    </w:p>
    <w:p w14:paraId="4E20978A" w14:textId="446A6271" w:rsidR="00141B9D" w:rsidRPr="006F75A2" w:rsidRDefault="00443784" w:rsidP="00C3575C">
      <w:pPr>
        <w:widowControl w:val="0"/>
        <w:numPr>
          <w:ilvl w:val="0"/>
          <w:numId w:val="7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6F75A2">
        <w:rPr>
          <w:rFonts w:eastAsiaTheme="minorHAnsi"/>
          <w:u w:val="single"/>
        </w:rPr>
        <w:t>Mezi povinnosti zhotovitele patří</w:t>
      </w:r>
      <w:r w:rsidR="00FD2153" w:rsidRPr="006F75A2">
        <w:rPr>
          <w:rFonts w:eastAsiaTheme="minorHAnsi"/>
          <w:u w:val="single"/>
        </w:rPr>
        <w:t xml:space="preserve"> zejména</w:t>
      </w:r>
      <w:r w:rsidR="00FD2153" w:rsidRPr="006F75A2">
        <w:rPr>
          <w:rFonts w:eastAsiaTheme="minorHAnsi"/>
        </w:rPr>
        <w:t>:</w:t>
      </w:r>
    </w:p>
    <w:p w14:paraId="58CD8666" w14:textId="77777777" w:rsidR="00E46C79" w:rsidRPr="006F75A2" w:rsidRDefault="00E46C79" w:rsidP="00C3575C">
      <w:pPr>
        <w:widowControl w:val="0"/>
        <w:numPr>
          <w:ilvl w:val="1"/>
          <w:numId w:val="7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6F75A2">
        <w:t xml:space="preserve">zhotovit dílo dle předaných podkladů, v rozsahu a dle specifikace v příloze č. 1 této smlouvy, ve </w:t>
      </w:r>
      <w:r w:rsidRPr="006F75A2">
        <w:lastRenderedPageBreak/>
        <w:t xml:space="preserve">sjednaném termínu, s odbornou a kvalifikovanou péčí a za použití postupů odpovídajících platným právním předpisům, technickým normám a obchodním zvyklostem,     </w:t>
      </w:r>
    </w:p>
    <w:p w14:paraId="064174F1" w14:textId="77777777" w:rsidR="008A1945" w:rsidRPr="006F75A2" w:rsidRDefault="008A1945" w:rsidP="00C3575C">
      <w:pPr>
        <w:widowControl w:val="0"/>
        <w:numPr>
          <w:ilvl w:val="1"/>
          <w:numId w:val="7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6F75A2">
        <w:t>předat objednateli požadavky na podklady, informace a jiné vstupy bezprostředně po jejich vzniku,</w:t>
      </w:r>
    </w:p>
    <w:p w14:paraId="32B86829" w14:textId="099A79DB" w:rsidR="00443784" w:rsidRPr="006F75A2" w:rsidRDefault="00443784" w:rsidP="00C3575C">
      <w:pPr>
        <w:widowControl w:val="0"/>
        <w:numPr>
          <w:ilvl w:val="1"/>
          <w:numId w:val="7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6F75A2">
        <w:t xml:space="preserve">řídit se při provádění díla pokyny a připomínkami objednatele předanými písemně, zápisem či jinou srozumitelnou formou, </w:t>
      </w:r>
    </w:p>
    <w:p w14:paraId="337D03E3" w14:textId="426A32B3" w:rsidR="00E67B5F" w:rsidRPr="001F133A" w:rsidRDefault="00110360" w:rsidP="00C3575C">
      <w:pPr>
        <w:widowControl w:val="0"/>
        <w:numPr>
          <w:ilvl w:val="1"/>
          <w:numId w:val="7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1F133A">
        <w:t>s</w:t>
      </w:r>
      <w:r w:rsidR="00E67B5F" w:rsidRPr="001F133A">
        <w:t xml:space="preserve">polupracovat při </w:t>
      </w:r>
      <w:r w:rsidRPr="001F133A">
        <w:t xml:space="preserve">zhotovení </w:t>
      </w:r>
      <w:r w:rsidR="00E67B5F" w:rsidRPr="001F133A">
        <w:t xml:space="preserve">díla s jinými subjekty určenými objednatelem v rámci zpracování </w:t>
      </w:r>
      <w:r w:rsidR="002F36C2" w:rsidRPr="001F133A">
        <w:t>Předmětu plnění</w:t>
      </w:r>
      <w:r w:rsidRPr="001F133A">
        <w:t>,</w:t>
      </w:r>
    </w:p>
    <w:p w14:paraId="6C5B4D6B" w14:textId="5C8F1816" w:rsidR="00E67B5F" w:rsidRPr="001F133A" w:rsidRDefault="00110360" w:rsidP="00C3575C">
      <w:pPr>
        <w:widowControl w:val="0"/>
        <w:numPr>
          <w:ilvl w:val="1"/>
          <w:numId w:val="7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1F133A">
        <w:t>ú</w:t>
      </w:r>
      <w:r w:rsidR="00E67B5F" w:rsidRPr="001F133A">
        <w:t xml:space="preserve">častnit se kontrolních dnů pořádaných objednatelem souvisejících se zpracováním </w:t>
      </w:r>
      <w:r w:rsidR="002F36C2" w:rsidRPr="001F133A">
        <w:t>Předmětu plnění</w:t>
      </w:r>
      <w:r w:rsidR="00E67B5F" w:rsidRPr="001F133A">
        <w:t>.</w:t>
      </w:r>
    </w:p>
    <w:p w14:paraId="3290B80D" w14:textId="3355A621" w:rsidR="000B48E5" w:rsidRPr="006F75A2" w:rsidRDefault="00FD2153" w:rsidP="00C3575C">
      <w:pPr>
        <w:widowControl w:val="0"/>
        <w:numPr>
          <w:ilvl w:val="0"/>
          <w:numId w:val="7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6F75A2">
        <w:t>Zhotovitel je oprávněn předat řádně ukončené dílo před smluvním termínem.</w:t>
      </w:r>
    </w:p>
    <w:p w14:paraId="378BF4D2" w14:textId="79F41834" w:rsidR="00FD2153" w:rsidRPr="006F75A2" w:rsidRDefault="00FD2153" w:rsidP="00B51E35">
      <w:pPr>
        <w:tabs>
          <w:tab w:val="left" w:pos="2520"/>
        </w:tabs>
        <w:suppressAutoHyphens/>
        <w:jc w:val="both"/>
      </w:pPr>
    </w:p>
    <w:p w14:paraId="59B65800" w14:textId="4EC5B09C" w:rsidR="00B51E35" w:rsidRPr="006F75A2" w:rsidRDefault="00B51E35" w:rsidP="00E603E1">
      <w:pPr>
        <w:tabs>
          <w:tab w:val="left" w:pos="2520"/>
        </w:tabs>
        <w:suppressAutoHyphens/>
        <w:jc w:val="both"/>
      </w:pPr>
    </w:p>
    <w:p w14:paraId="74CA6CB9" w14:textId="7992802D" w:rsidR="00F96DF2" w:rsidRPr="006F75A2" w:rsidRDefault="00F96DF2" w:rsidP="00F96DF2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V</w:t>
      </w:r>
      <w:r w:rsidR="00F22708" w:rsidRPr="006F75A2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Pr="006F75A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44C28AD" w14:textId="1C30B4E8" w:rsidR="00F72678" w:rsidRPr="006F75A2" w:rsidRDefault="00F72678" w:rsidP="00F96DF2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Užití díla</w:t>
      </w:r>
    </w:p>
    <w:p w14:paraId="1398D9F6" w14:textId="1A5A8E1B" w:rsidR="00F72678" w:rsidRPr="006F75A2" w:rsidRDefault="00F72678" w:rsidP="00C3575C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Zhotovitel poskytuje </w:t>
      </w:r>
      <w:r w:rsidRPr="00FC10B0">
        <w:rPr>
          <w:rFonts w:ascii="Times New Roman" w:hAnsi="Times New Roman" w:cs="Times New Roman"/>
          <w:sz w:val="20"/>
          <w:szCs w:val="20"/>
        </w:rPr>
        <w:t xml:space="preserve">objednateli výhradní právo k užití díla za účelem </w:t>
      </w:r>
      <w:r w:rsidR="00B067FB" w:rsidRPr="00FC10B0">
        <w:rPr>
          <w:rFonts w:ascii="Times New Roman" w:hAnsi="Times New Roman" w:cs="Times New Roman"/>
          <w:sz w:val="20"/>
          <w:szCs w:val="20"/>
        </w:rPr>
        <w:t>rekonstrukce objektu Táborská brána</w:t>
      </w:r>
      <w:r w:rsidRPr="00FC10B0">
        <w:rPr>
          <w:rFonts w:ascii="Times New Roman" w:hAnsi="Times New Roman" w:cs="Times New Roman"/>
          <w:sz w:val="20"/>
          <w:szCs w:val="20"/>
        </w:rPr>
        <w:t>. Dílo může být součástí</w:t>
      </w:r>
      <w:r w:rsidRPr="006F75A2">
        <w:rPr>
          <w:rFonts w:ascii="Times New Roman" w:hAnsi="Times New Roman" w:cs="Times New Roman"/>
          <w:sz w:val="20"/>
          <w:szCs w:val="20"/>
        </w:rPr>
        <w:t xml:space="preserve"> zadávací dokumentace pro veřejné zakázky v souvislosti s opravami hradebních prvků NKP Vyšehrad. Užití díla je zahrnuto v ceně díla podle této smlouvy. </w:t>
      </w:r>
    </w:p>
    <w:p w14:paraId="3C218AF9" w14:textId="112BFA11" w:rsidR="00F72678" w:rsidRPr="006F75A2" w:rsidRDefault="00F72678" w:rsidP="00C3575C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Smluvní strany prohlašují, že užitím díla podle této smlouvy nebude porušeno žádné právo třetí osoby nebo právní předpis.</w:t>
      </w:r>
    </w:p>
    <w:p w14:paraId="5F2510D3" w14:textId="061390E3" w:rsidR="00F72678" w:rsidRPr="006F75A2" w:rsidRDefault="00100907" w:rsidP="00C3575C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Zhotovitel souhlasí se zveřejněním díla objednatelem v souvislosti s prezentací činnosti objednatele. </w:t>
      </w:r>
    </w:p>
    <w:p w14:paraId="37AA16B4" w14:textId="77777777" w:rsidR="00100907" w:rsidRPr="006F75A2" w:rsidRDefault="00100907" w:rsidP="00100907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14:paraId="22E7AF6C" w14:textId="2D419781" w:rsidR="00100907" w:rsidRPr="006F75A2" w:rsidRDefault="00100907" w:rsidP="00100907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14:paraId="485DFE76" w14:textId="333EAA2F" w:rsidR="00100907" w:rsidRPr="006F75A2" w:rsidRDefault="00100907" w:rsidP="00100907">
      <w:pPr>
        <w:jc w:val="center"/>
        <w:rPr>
          <w:b/>
          <w:bCs/>
        </w:rPr>
      </w:pPr>
      <w:r w:rsidRPr="006F75A2">
        <w:rPr>
          <w:b/>
          <w:bCs/>
        </w:rPr>
        <w:t>Článek VIII.</w:t>
      </w:r>
    </w:p>
    <w:p w14:paraId="14B9F184" w14:textId="77777777" w:rsidR="00F96DF2" w:rsidRPr="006F75A2" w:rsidRDefault="00F96DF2" w:rsidP="00100907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eastAsia="Times New Roman" w:hAnsi="Times New Roman" w:cs="Times New Roman"/>
          <w:b/>
          <w:sz w:val="20"/>
          <w:szCs w:val="20"/>
        </w:rPr>
        <w:t>Smluvní pokuty</w:t>
      </w:r>
    </w:p>
    <w:p w14:paraId="3C73159E" w14:textId="77777777" w:rsidR="00F96DF2" w:rsidRPr="006F75A2" w:rsidRDefault="00F96DF2" w:rsidP="00F96DF2">
      <w:pPr>
        <w:tabs>
          <w:tab w:val="left" w:pos="2520"/>
        </w:tabs>
        <w:suppressAutoHyphens/>
        <w:jc w:val="both"/>
      </w:pPr>
    </w:p>
    <w:p w14:paraId="26111EE0" w14:textId="77777777" w:rsidR="00F96DF2" w:rsidRPr="006F75A2" w:rsidRDefault="00F96DF2" w:rsidP="00C3575C">
      <w:pPr>
        <w:widowControl w:val="0"/>
        <w:numPr>
          <w:ilvl w:val="0"/>
          <w:numId w:val="6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6F75A2">
        <w:rPr>
          <w:rFonts w:eastAsiaTheme="minorHAnsi"/>
        </w:rPr>
        <w:t xml:space="preserve">V případě prodlení zhotovitele s dokončením díla se sjednává smluvní pokuta zhotoviteli ve výši </w:t>
      </w:r>
      <w:proofErr w:type="gramStart"/>
      <w:r w:rsidRPr="006F75A2">
        <w:rPr>
          <w:rFonts w:eastAsiaTheme="minorHAnsi"/>
        </w:rPr>
        <w:t>0,05%</w:t>
      </w:r>
      <w:proofErr w:type="gramEnd"/>
      <w:r w:rsidRPr="006F75A2">
        <w:rPr>
          <w:rFonts w:eastAsiaTheme="minorHAnsi"/>
        </w:rPr>
        <w:t xml:space="preserve"> z celkové ceny díla, za každý den prodlení.</w:t>
      </w:r>
    </w:p>
    <w:p w14:paraId="79DA2DFF" w14:textId="77777777" w:rsidR="00F96DF2" w:rsidRPr="006F75A2" w:rsidRDefault="00F96DF2" w:rsidP="00C3575C">
      <w:pPr>
        <w:widowControl w:val="0"/>
        <w:numPr>
          <w:ilvl w:val="0"/>
          <w:numId w:val="6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6F75A2">
        <w:t xml:space="preserve">V případě prodlení objednatele s úhradou faktury se sjednává smluvní pokuta objednateli ve výši </w:t>
      </w:r>
      <w:proofErr w:type="gramStart"/>
      <w:r w:rsidRPr="006F75A2">
        <w:t>0,05%</w:t>
      </w:r>
      <w:proofErr w:type="gramEnd"/>
      <w:r w:rsidRPr="006F75A2">
        <w:t xml:space="preserve"> z ceny příslušné faktury za každý den prodlení.</w:t>
      </w:r>
    </w:p>
    <w:p w14:paraId="42237970" w14:textId="77777777" w:rsidR="00F96DF2" w:rsidRPr="006F75A2" w:rsidRDefault="00F96DF2" w:rsidP="00C3575C">
      <w:pPr>
        <w:widowControl w:val="0"/>
        <w:numPr>
          <w:ilvl w:val="0"/>
          <w:numId w:val="6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6F75A2">
        <w:t xml:space="preserve">V případě porušení povinnosti zhotovitele podle čl. VII. této smlouvy se sjednává smluvní pokuta ve výši </w:t>
      </w:r>
      <w:proofErr w:type="gramStart"/>
      <w:r w:rsidRPr="006F75A2">
        <w:t>5.000,-</w:t>
      </w:r>
      <w:proofErr w:type="gramEnd"/>
      <w:r w:rsidRPr="006F75A2">
        <w:t>Kč za každé jednotlivé porušení smlouvy</w:t>
      </w:r>
    </w:p>
    <w:p w14:paraId="65F68372" w14:textId="77777777" w:rsidR="00F96DF2" w:rsidRPr="006F75A2" w:rsidRDefault="00F96DF2" w:rsidP="00C3575C">
      <w:pPr>
        <w:widowControl w:val="0"/>
        <w:numPr>
          <w:ilvl w:val="0"/>
          <w:numId w:val="6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6F75A2">
        <w:t>Smluvní pokuty jsou splatné ve lhůtě 14 dnů od obdržení vyúčtování smluvní pokuty. Objednatel je oprávněn, zejména v případě, kdy zhotovitel ve stanovené lhůtě neuhradí smluvní pokutu, započíst pohledávku na zaplacení smluvní pokuty proti pohledávkám zhotovitele vůči objednateli.</w:t>
      </w:r>
    </w:p>
    <w:p w14:paraId="3D1D8A60" w14:textId="77777777" w:rsidR="00F96DF2" w:rsidRPr="006F75A2" w:rsidRDefault="00F96DF2" w:rsidP="00C3575C">
      <w:pPr>
        <w:widowControl w:val="0"/>
        <w:numPr>
          <w:ilvl w:val="0"/>
          <w:numId w:val="6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6F75A2">
        <w:t>Sjednání smluvní pokuty nemá vliv na odpovědnost zhotovitele za vzniklou škodu a zaplacením smluvní pokuty není dotčeno právo objednatele požadovat náhradu škody.</w:t>
      </w:r>
    </w:p>
    <w:p w14:paraId="11152F76" w14:textId="77777777" w:rsidR="00F96DF2" w:rsidRPr="006F75A2" w:rsidRDefault="00F96DF2" w:rsidP="00FA1F29">
      <w:pPr>
        <w:tabs>
          <w:tab w:val="left" w:pos="2520"/>
        </w:tabs>
        <w:suppressAutoHyphens/>
        <w:jc w:val="both"/>
      </w:pPr>
    </w:p>
    <w:p w14:paraId="0CB36066" w14:textId="77777777" w:rsidR="0074235A" w:rsidRPr="006F75A2" w:rsidRDefault="0074235A" w:rsidP="00FD2153">
      <w:pPr>
        <w:tabs>
          <w:tab w:val="left" w:pos="6840"/>
        </w:tabs>
        <w:suppressAutoHyphens/>
        <w:ind w:left="360" w:hanging="360"/>
        <w:jc w:val="both"/>
      </w:pPr>
    </w:p>
    <w:p w14:paraId="74E06E7F" w14:textId="23BC7D25" w:rsidR="0074235A" w:rsidRPr="006F75A2" w:rsidRDefault="0074235A" w:rsidP="0074235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 xml:space="preserve">Článek </w:t>
      </w:r>
      <w:r w:rsidR="00100907" w:rsidRPr="006F75A2">
        <w:rPr>
          <w:rFonts w:ascii="Times New Roman" w:hAnsi="Times New Roman" w:cs="Times New Roman"/>
          <w:b/>
          <w:bCs/>
          <w:sz w:val="20"/>
          <w:szCs w:val="20"/>
        </w:rPr>
        <w:t>IX.</w:t>
      </w:r>
    </w:p>
    <w:p w14:paraId="60FBE815" w14:textId="66245883" w:rsidR="0074235A" w:rsidRPr="006F75A2" w:rsidRDefault="0074235A" w:rsidP="0074235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eastAsia="Times New Roman" w:hAnsi="Times New Roman" w:cs="Times New Roman"/>
          <w:b/>
          <w:sz w:val="20"/>
          <w:szCs w:val="20"/>
        </w:rPr>
        <w:t>Závěrečná ustanovení</w:t>
      </w:r>
    </w:p>
    <w:p w14:paraId="1D332400" w14:textId="146F0309" w:rsidR="0074235A" w:rsidRPr="006F75A2" w:rsidRDefault="0074235A" w:rsidP="0074235A">
      <w:pPr>
        <w:tabs>
          <w:tab w:val="left" w:pos="2520"/>
        </w:tabs>
        <w:suppressAutoHyphens/>
        <w:jc w:val="both"/>
        <w:rPr>
          <w:bCs/>
        </w:rPr>
      </w:pPr>
    </w:p>
    <w:p w14:paraId="3E90A158" w14:textId="77777777" w:rsidR="00EC4435" w:rsidRPr="006F75A2" w:rsidRDefault="00F22708" w:rsidP="00C3575C">
      <w:pPr>
        <w:pStyle w:val="Odstavecseseznamem"/>
        <w:widowControl w:val="0"/>
        <w:numPr>
          <w:ilvl w:val="0"/>
          <w:numId w:val="2"/>
        </w:numPr>
        <w:ind w:right="147"/>
        <w:jc w:val="both"/>
      </w:pPr>
      <w:r w:rsidRPr="006F75A2">
        <w:rPr>
          <w:rFonts w:eastAsiaTheme="minorHAnsi"/>
        </w:rPr>
        <w:t>Zhotovitel prohlašuje, že se v plném rozsahu seznámil s rozsahem a povahou díla, že jsou mu známy veškeré technické, kvalitativní a jiné podmínky nezbytné k zhotovení díla, že disponuje takovými kapacitami a odbornými znalostmi, které jsou k zhotovení díla nezbytné.</w:t>
      </w:r>
    </w:p>
    <w:p w14:paraId="4D8A8BFA" w14:textId="77777777" w:rsidR="00EC4435" w:rsidRPr="006F75A2" w:rsidRDefault="00EC4435" w:rsidP="00C3575C">
      <w:pPr>
        <w:widowControl w:val="0"/>
        <w:numPr>
          <w:ilvl w:val="0"/>
          <w:numId w:val="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6F75A2">
        <w:rPr>
          <w:rFonts w:eastAsiaTheme="minorHAnsi"/>
        </w:rPr>
        <w:t xml:space="preserve">Pokud zhotovitel hrubě nebo opakovaně porušuje své povinnosti při provádění díla, je objednatel oprávněn odstoupit od této smlouvy písemným oznámením druhé smluvní straně. </w:t>
      </w:r>
    </w:p>
    <w:p w14:paraId="107313C2" w14:textId="5D4B5616" w:rsidR="00F3598B" w:rsidRPr="006F75A2" w:rsidRDefault="00B51E35" w:rsidP="00C3575C">
      <w:pPr>
        <w:pStyle w:val="Odstavecseseznamem"/>
        <w:widowControl w:val="0"/>
        <w:numPr>
          <w:ilvl w:val="0"/>
          <w:numId w:val="2"/>
        </w:numPr>
        <w:ind w:right="147"/>
        <w:jc w:val="both"/>
      </w:pPr>
      <w:r w:rsidRPr="006F75A2">
        <w:rPr>
          <w:rFonts w:eastAsiaTheme="minorHAnsi"/>
        </w:rPr>
        <w:t xml:space="preserve">Tato smlouva, jakož i práva a povinnosti vzniklé na základě této smlouvy nebo v souvislosti s ní, se řídí občanským zákoníkem a ostatními právními předpisy České republiky. </w:t>
      </w:r>
    </w:p>
    <w:p w14:paraId="0EDB9748" w14:textId="77777777" w:rsidR="00F3598B" w:rsidRPr="006F75A2" w:rsidRDefault="00B51E35" w:rsidP="00C3575C">
      <w:pPr>
        <w:pStyle w:val="Odstavecseseznamem"/>
        <w:widowControl w:val="0"/>
        <w:numPr>
          <w:ilvl w:val="0"/>
          <w:numId w:val="2"/>
        </w:numPr>
        <w:ind w:right="147"/>
        <w:jc w:val="both"/>
      </w:pPr>
      <w:r w:rsidRPr="006F75A2">
        <w:t>Smluvní strany se dohodly, že žádná z nich není oprávněna postoupit svá práva a povinnosti, vyplývající z této smlouvy, bez předchozího písemného souhlasu druhé smluvní strany. K přechodu práv a povinností na právní nástupce stran se souhlas nevyžaduje.</w:t>
      </w:r>
    </w:p>
    <w:p w14:paraId="61988415" w14:textId="77777777" w:rsidR="00F3598B" w:rsidRPr="006F75A2" w:rsidRDefault="00B51E35" w:rsidP="00C3575C">
      <w:pPr>
        <w:pStyle w:val="Odstavecseseznamem"/>
        <w:widowControl w:val="0"/>
        <w:numPr>
          <w:ilvl w:val="0"/>
          <w:numId w:val="2"/>
        </w:numPr>
        <w:ind w:right="147"/>
        <w:jc w:val="both"/>
      </w:pPr>
      <w:r w:rsidRPr="006F75A2">
        <w:t>Smluvní strany se zavazují, že všechny informace, které jim byly svěřeny druhou smluvní stranou, nezpřístupní třetím osobám pro jiné účely než pro plnění závazků stanovených touto smlouvou.</w:t>
      </w:r>
    </w:p>
    <w:p w14:paraId="23AA6ABB" w14:textId="6373E23D" w:rsidR="00F3598B" w:rsidRPr="006F75A2" w:rsidRDefault="00B51E35" w:rsidP="00C3575C">
      <w:pPr>
        <w:pStyle w:val="Odstavecseseznamem"/>
        <w:widowControl w:val="0"/>
        <w:numPr>
          <w:ilvl w:val="0"/>
          <w:numId w:val="2"/>
        </w:numPr>
        <w:ind w:right="147"/>
        <w:jc w:val="both"/>
      </w:pPr>
      <w:r w:rsidRPr="006F75A2">
        <w:t>Smluvní strany výslovně souhlasí s uveřejněním této smlouvy v registru smluv dle zákona č. 340/2015 Sb., o zvláštních podmínkách účinnosti některých smluv, uveřejňování těchto smluv a o registru smluv (zákon o registru smluv). Smluvní strany dále prohlašují, že skutečnosti uvedené v této smlouvě nepovažují za obchodní tajemství ve smyslu ustanovení § 504 občanského zákoníku a udělují svolení k jejich užití a zveřejnění bez stanovení jakýchkoliv dalších podmínek.</w:t>
      </w:r>
    </w:p>
    <w:p w14:paraId="668FDA1D" w14:textId="77777777" w:rsidR="00F3598B" w:rsidRPr="006F75A2" w:rsidRDefault="00B51E35" w:rsidP="00C3575C">
      <w:pPr>
        <w:pStyle w:val="Odstavecseseznamem"/>
        <w:widowControl w:val="0"/>
        <w:numPr>
          <w:ilvl w:val="0"/>
          <w:numId w:val="2"/>
        </w:numPr>
        <w:ind w:right="147"/>
        <w:jc w:val="both"/>
      </w:pPr>
      <w:r w:rsidRPr="006F75A2">
        <w:t>Smluvní strany podpisem této smlouvy souhlasí s poskytnutím informací o smlouvě v rozsahu zákona č. 106/1999 Sb., o svobodném přístupu k informacím, ve znění pozdějších předpisů.</w:t>
      </w:r>
    </w:p>
    <w:p w14:paraId="017E8DF9" w14:textId="4DD658F1" w:rsidR="00F22708" w:rsidRPr="006F75A2" w:rsidRDefault="00B51E35" w:rsidP="00C3575C">
      <w:pPr>
        <w:pStyle w:val="Odstavecseseznamem"/>
        <w:widowControl w:val="0"/>
        <w:numPr>
          <w:ilvl w:val="0"/>
          <w:numId w:val="2"/>
        </w:numPr>
        <w:ind w:right="147"/>
        <w:jc w:val="both"/>
      </w:pPr>
      <w:r w:rsidRPr="006F75A2">
        <w:lastRenderedPageBreak/>
        <w:t>Smluvní strany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pravdivá, úplná, přesná, platná a právně vynutitelná.</w:t>
      </w:r>
    </w:p>
    <w:p w14:paraId="6F193CB5" w14:textId="68101E68" w:rsidR="00F22708" w:rsidRPr="006F75A2" w:rsidRDefault="00F22708" w:rsidP="00C3575C">
      <w:pPr>
        <w:pStyle w:val="Odstavecseseznamem"/>
        <w:widowControl w:val="0"/>
        <w:numPr>
          <w:ilvl w:val="0"/>
          <w:numId w:val="2"/>
        </w:numPr>
        <w:ind w:right="147"/>
        <w:jc w:val="both"/>
      </w:pPr>
      <w:r w:rsidRPr="006F75A2">
        <w:t>Smluvní strany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375763C2" w14:textId="7B54A936" w:rsidR="00F22708" w:rsidRPr="006F75A2" w:rsidRDefault="00F3598B" w:rsidP="00C3575C">
      <w:pPr>
        <w:pStyle w:val="Odstavecseseznamem"/>
        <w:widowControl w:val="0"/>
        <w:numPr>
          <w:ilvl w:val="0"/>
          <w:numId w:val="2"/>
        </w:numPr>
        <w:ind w:right="147"/>
        <w:jc w:val="both"/>
      </w:pPr>
      <w:r w:rsidRPr="006F75A2">
        <w:t>Tato smlouva je vyhotovena ve dvou stejnopisech s platností originálu, z nichž každá ze smluvních stran obdrží jeden.</w:t>
      </w:r>
      <w:r w:rsidR="00F22708" w:rsidRPr="006F75A2">
        <w:t xml:space="preserve"> Tuto smlouvu lze měnit, doplňovat nebo rušit pouze písemně, a to číslovanými dodatky, podepsanými oběma smluvními stranami.</w:t>
      </w:r>
    </w:p>
    <w:p w14:paraId="024171A9" w14:textId="533D3AA8" w:rsidR="00F3598B" w:rsidRPr="006F75A2" w:rsidRDefault="00F22708" w:rsidP="00C3575C">
      <w:pPr>
        <w:pStyle w:val="Odstavecseseznamem"/>
        <w:widowControl w:val="0"/>
        <w:numPr>
          <w:ilvl w:val="0"/>
          <w:numId w:val="2"/>
        </w:numPr>
        <w:ind w:right="147"/>
        <w:jc w:val="both"/>
      </w:pPr>
      <w:r w:rsidRPr="006F75A2">
        <w:t xml:space="preserve">Tato smlouva nabývá platnosti a účinnosti dnem jejího podpisu oběma smluvními stranami. </w:t>
      </w:r>
    </w:p>
    <w:p w14:paraId="010C6903" w14:textId="5F9DE2EE" w:rsidR="0082098F" w:rsidRPr="006F75A2" w:rsidRDefault="0082098F" w:rsidP="005D50ED">
      <w:pPr>
        <w:rPr>
          <w:b/>
          <w:bCs/>
        </w:rPr>
      </w:pPr>
    </w:p>
    <w:p w14:paraId="4717AA97" w14:textId="77777777" w:rsidR="00E46C79" w:rsidRPr="006F75A2" w:rsidRDefault="00E46C79" w:rsidP="005D50ED">
      <w:pPr>
        <w:rPr>
          <w:b/>
          <w:bCs/>
        </w:rPr>
      </w:pPr>
    </w:p>
    <w:p w14:paraId="5EFBDAF2" w14:textId="77777777" w:rsidR="006C6943" w:rsidRPr="006F75A2" w:rsidRDefault="006C6943" w:rsidP="006C6943"/>
    <w:p w14:paraId="49809EF2" w14:textId="71DBD0B8" w:rsidR="006C6943" w:rsidRPr="006F75A2" w:rsidRDefault="006C6943" w:rsidP="006C6943">
      <w:r w:rsidRPr="006F75A2">
        <w:t>V Praze dne</w:t>
      </w:r>
      <w:r w:rsidR="005637B3">
        <w:t xml:space="preserve"> 15.1.2025</w:t>
      </w:r>
      <w:r w:rsidRPr="006F75A2">
        <w:tab/>
      </w:r>
      <w:r w:rsidRPr="006F75A2">
        <w:tab/>
      </w:r>
      <w:r w:rsidRPr="006F75A2">
        <w:tab/>
      </w:r>
      <w:r w:rsidR="005637B3">
        <w:tab/>
      </w:r>
      <w:r w:rsidRPr="006F75A2">
        <w:t xml:space="preserve">V Praze dne </w:t>
      </w:r>
      <w:r w:rsidR="005637B3">
        <w:t>20.12.2024</w:t>
      </w:r>
    </w:p>
    <w:p w14:paraId="665E870C" w14:textId="77777777" w:rsidR="006C6943" w:rsidRPr="006F75A2" w:rsidRDefault="006C6943" w:rsidP="006C6943"/>
    <w:p w14:paraId="536FCF18" w14:textId="77777777" w:rsidR="006C6943" w:rsidRPr="006F75A2" w:rsidRDefault="006C6943" w:rsidP="006C6943"/>
    <w:p w14:paraId="62255F4A" w14:textId="77777777" w:rsidR="006C6943" w:rsidRPr="006F75A2" w:rsidRDefault="006C6943" w:rsidP="006C6943"/>
    <w:p w14:paraId="4EC58A80" w14:textId="77777777" w:rsidR="006C6943" w:rsidRPr="006F75A2" w:rsidRDefault="006C6943" w:rsidP="006C6943">
      <w:pPr>
        <w:spacing w:line="360" w:lineRule="auto"/>
      </w:pPr>
    </w:p>
    <w:p w14:paraId="0B5F2A91" w14:textId="77777777" w:rsidR="006C6943" w:rsidRPr="006F75A2" w:rsidRDefault="006C6943" w:rsidP="006C6943">
      <w:pPr>
        <w:spacing w:line="360" w:lineRule="auto"/>
      </w:pPr>
      <w:r w:rsidRPr="006F75A2">
        <w:t>…………………………………….</w:t>
      </w:r>
      <w:r w:rsidRPr="006F75A2">
        <w:tab/>
      </w:r>
      <w:r w:rsidRPr="006F75A2">
        <w:tab/>
        <w:t>…………………………………….</w:t>
      </w:r>
      <w:r w:rsidRPr="006F75A2">
        <w:tab/>
      </w:r>
    </w:p>
    <w:p w14:paraId="5CF0BCE3" w14:textId="496A8F8F" w:rsidR="006C6943" w:rsidRPr="006F75A2" w:rsidRDefault="006C6943" w:rsidP="006C6943">
      <w:pPr>
        <w:widowControl w:val="0"/>
        <w:ind w:right="147"/>
        <w:jc w:val="both"/>
      </w:pPr>
      <w:r w:rsidRPr="006F75A2">
        <w:tab/>
        <w:t xml:space="preserve">  Za objednatele</w:t>
      </w:r>
      <w:r w:rsidRPr="006F75A2">
        <w:tab/>
      </w:r>
      <w:r w:rsidRPr="006F75A2">
        <w:tab/>
        <w:t xml:space="preserve"> </w:t>
      </w:r>
      <w:proofErr w:type="gramStart"/>
      <w:r w:rsidRPr="006F75A2">
        <w:tab/>
        <w:t xml:space="preserve">  </w:t>
      </w:r>
      <w:r w:rsidRPr="006F75A2">
        <w:tab/>
      </w:r>
      <w:proofErr w:type="gramEnd"/>
      <w:r w:rsidRPr="006F75A2">
        <w:t xml:space="preserve">                 Za zhotovitele</w:t>
      </w:r>
    </w:p>
    <w:p w14:paraId="1D21476F" w14:textId="4445A30C" w:rsidR="00426721" w:rsidRPr="007C26CB" w:rsidRDefault="006C6943" w:rsidP="00E46C79">
      <w:pPr>
        <w:widowControl w:val="0"/>
        <w:ind w:right="147"/>
        <w:jc w:val="both"/>
      </w:pPr>
      <w:r w:rsidRPr="007C26CB">
        <w:t xml:space="preserve">       </w:t>
      </w:r>
      <w:proofErr w:type="spellStart"/>
      <w:r w:rsidR="007C26CB" w:rsidRPr="007C26CB">
        <w:t>xxxxxxxxxxxxxxxxxxxxx</w:t>
      </w:r>
      <w:proofErr w:type="spellEnd"/>
      <w:r w:rsidR="007C26CB" w:rsidRPr="007C26CB">
        <w:t xml:space="preserve">                                            </w:t>
      </w:r>
      <w:proofErr w:type="spellStart"/>
      <w:r w:rsidR="007C26CB" w:rsidRPr="007C26CB">
        <w:t>xxxxxxxxxxxxxxxxxxxxx</w:t>
      </w:r>
      <w:proofErr w:type="spellEnd"/>
    </w:p>
    <w:p w14:paraId="301579A2" w14:textId="77777777" w:rsidR="00426721" w:rsidRPr="006F75A2" w:rsidRDefault="00426721" w:rsidP="00E46C79">
      <w:pPr>
        <w:widowControl w:val="0"/>
        <w:ind w:right="147"/>
        <w:jc w:val="both"/>
        <w:rPr>
          <w:b/>
          <w:bCs/>
        </w:rPr>
      </w:pPr>
    </w:p>
    <w:p w14:paraId="159170F7" w14:textId="77777777" w:rsidR="00652726" w:rsidRDefault="00652726" w:rsidP="00E46C79">
      <w:pPr>
        <w:widowControl w:val="0"/>
        <w:ind w:right="147"/>
        <w:jc w:val="both"/>
        <w:rPr>
          <w:b/>
          <w:bCs/>
        </w:rPr>
      </w:pPr>
    </w:p>
    <w:p w14:paraId="3BFB7041" w14:textId="77777777" w:rsidR="00652726" w:rsidRDefault="00652726" w:rsidP="00E46C79">
      <w:pPr>
        <w:widowControl w:val="0"/>
        <w:ind w:right="147"/>
        <w:jc w:val="both"/>
        <w:rPr>
          <w:b/>
          <w:bCs/>
        </w:rPr>
      </w:pPr>
    </w:p>
    <w:p w14:paraId="38DAABB2" w14:textId="07A765DC" w:rsidR="00426721" w:rsidRDefault="00426721" w:rsidP="00E46C79">
      <w:pPr>
        <w:widowControl w:val="0"/>
        <w:ind w:right="147"/>
        <w:jc w:val="both"/>
        <w:rPr>
          <w:b/>
          <w:bCs/>
        </w:rPr>
      </w:pPr>
      <w:r w:rsidRPr="007940C9">
        <w:rPr>
          <w:b/>
          <w:bCs/>
        </w:rPr>
        <w:t>Příloha č. 1</w:t>
      </w:r>
      <w:r w:rsidRPr="006F75A2">
        <w:rPr>
          <w:b/>
          <w:bCs/>
        </w:rPr>
        <w:t>: Rozsah a specifikace předmětu smlouvy</w:t>
      </w:r>
    </w:p>
    <w:p w14:paraId="29EBDB99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3408FB7D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657A0EE5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3C0784AB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54FE5042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01812259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348021D9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2281D5B7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4E5B9CF7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6D500CEB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02419A47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02EF1669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66AD0CA9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78AF99B2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6786A3BE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6B0A2B2F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08A8C66A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534A5BC2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64676784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5493A8FE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5042BD30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372D6243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4627EB33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5E5F3918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52D6F175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044B3305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5F151D09" w14:textId="77777777" w:rsidR="006A7961" w:rsidRDefault="006A7961" w:rsidP="00E46C79">
      <w:pPr>
        <w:widowControl w:val="0"/>
        <w:ind w:right="147"/>
        <w:jc w:val="both"/>
        <w:rPr>
          <w:b/>
          <w:bCs/>
        </w:rPr>
      </w:pPr>
    </w:p>
    <w:p w14:paraId="18033490" w14:textId="17DEC1D2" w:rsidR="00BC32E3" w:rsidRDefault="00BC32E3" w:rsidP="002D54FB">
      <w:pPr>
        <w:widowControl w:val="0"/>
        <w:ind w:right="147"/>
        <w:jc w:val="both"/>
      </w:pPr>
    </w:p>
    <w:p w14:paraId="1AE28DF0" w14:textId="77777777" w:rsidR="005B1ADB" w:rsidRDefault="005B1ADB" w:rsidP="002D54FB">
      <w:pPr>
        <w:widowControl w:val="0"/>
        <w:ind w:right="147"/>
        <w:jc w:val="both"/>
      </w:pPr>
    </w:p>
    <w:p w14:paraId="47B32F4A" w14:textId="77777777" w:rsidR="005B1ADB" w:rsidRDefault="005B1ADB" w:rsidP="002D54FB">
      <w:pPr>
        <w:widowControl w:val="0"/>
        <w:ind w:right="147"/>
        <w:jc w:val="both"/>
      </w:pPr>
    </w:p>
    <w:p w14:paraId="2761E765" w14:textId="77777777" w:rsidR="005B1ADB" w:rsidRDefault="005B1ADB" w:rsidP="002D54FB">
      <w:pPr>
        <w:widowControl w:val="0"/>
        <w:ind w:right="147"/>
        <w:jc w:val="both"/>
      </w:pPr>
    </w:p>
    <w:p w14:paraId="272E88D0" w14:textId="77777777" w:rsidR="005B1ADB" w:rsidRDefault="005B1ADB" w:rsidP="002D54FB">
      <w:pPr>
        <w:widowControl w:val="0"/>
        <w:ind w:right="147"/>
        <w:jc w:val="both"/>
      </w:pPr>
    </w:p>
    <w:p w14:paraId="2E33FED1" w14:textId="01007055" w:rsidR="005B1ADB" w:rsidRPr="005B1ADB" w:rsidRDefault="005B1ADB" w:rsidP="005B1ADB"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</w:t>
      </w:r>
      <w:r w:rsidRPr="005B1ADB">
        <w:rPr>
          <w:b/>
          <w:bCs/>
        </w:rPr>
        <w:t>NABÍDKA</w:t>
      </w:r>
      <w:r w:rsidRPr="005B1ADB">
        <w:t xml:space="preserve"> NA24090010</w:t>
      </w:r>
    </w:p>
    <w:p w14:paraId="4DED1871" w14:textId="77777777" w:rsidR="005B1ADB" w:rsidRDefault="005B1ADB" w:rsidP="005B1ADB"/>
    <w:p w14:paraId="3F2FA2FE" w14:textId="5A5D720C" w:rsidR="005B1ADB" w:rsidRPr="007D4F51" w:rsidRDefault="005B1ADB" w:rsidP="005B1ADB">
      <w:pPr>
        <w:rPr>
          <w:sz w:val="18"/>
          <w:szCs w:val="18"/>
        </w:rPr>
      </w:pPr>
      <w:r w:rsidRPr="007D4F51">
        <w:rPr>
          <w:sz w:val="18"/>
          <w:szCs w:val="18"/>
        </w:rPr>
        <w:t>Dodavatel</w:t>
      </w:r>
    </w:p>
    <w:p w14:paraId="218CCCE2" w14:textId="77777777" w:rsidR="005B1ADB" w:rsidRPr="002D3D47" w:rsidRDefault="005B1ADB" w:rsidP="005B1ADB">
      <w:pPr>
        <w:rPr>
          <w:b/>
          <w:bCs/>
        </w:rPr>
      </w:pPr>
      <w:r w:rsidRPr="002D3D47">
        <w:rPr>
          <w:b/>
          <w:bCs/>
        </w:rPr>
        <w:t>BB SITE s.r.o.</w:t>
      </w:r>
    </w:p>
    <w:p w14:paraId="319CAF14" w14:textId="77777777" w:rsidR="005B1ADB" w:rsidRPr="007D4F51" w:rsidRDefault="005B1ADB" w:rsidP="005B1ADB">
      <w:pPr>
        <w:rPr>
          <w:sz w:val="18"/>
          <w:szCs w:val="18"/>
        </w:rPr>
      </w:pPr>
      <w:r w:rsidRPr="007D4F51">
        <w:rPr>
          <w:sz w:val="18"/>
          <w:szCs w:val="18"/>
        </w:rPr>
        <w:t>Lukášovská 2</w:t>
      </w:r>
    </w:p>
    <w:p w14:paraId="62F555D9" w14:textId="77777777" w:rsidR="005B1ADB" w:rsidRPr="007D4F51" w:rsidRDefault="005B1ADB" w:rsidP="005B1ADB">
      <w:pPr>
        <w:rPr>
          <w:sz w:val="18"/>
          <w:szCs w:val="18"/>
        </w:rPr>
      </w:pPr>
      <w:r w:rsidRPr="007D4F51">
        <w:rPr>
          <w:sz w:val="18"/>
          <w:szCs w:val="18"/>
        </w:rPr>
        <w:t>Liberec, 46015</w:t>
      </w:r>
    </w:p>
    <w:p w14:paraId="78EB5FE3" w14:textId="77777777" w:rsidR="005B1ADB" w:rsidRPr="007D4F51" w:rsidRDefault="005B1ADB" w:rsidP="005B1ADB">
      <w:pPr>
        <w:rPr>
          <w:sz w:val="18"/>
          <w:szCs w:val="18"/>
        </w:rPr>
      </w:pPr>
      <w:r w:rsidRPr="007D4F51">
        <w:rPr>
          <w:sz w:val="18"/>
          <w:szCs w:val="18"/>
        </w:rPr>
        <w:t>Česko</w:t>
      </w:r>
    </w:p>
    <w:p w14:paraId="78CA838B" w14:textId="77777777" w:rsidR="005B1ADB" w:rsidRPr="007D4F51" w:rsidRDefault="005B1ADB" w:rsidP="005B1ADB">
      <w:pPr>
        <w:rPr>
          <w:sz w:val="18"/>
          <w:szCs w:val="18"/>
        </w:rPr>
      </w:pPr>
      <w:r w:rsidRPr="007D4F51">
        <w:rPr>
          <w:sz w:val="18"/>
          <w:szCs w:val="18"/>
        </w:rPr>
        <w:t>IČO 06027334</w:t>
      </w:r>
    </w:p>
    <w:p w14:paraId="0C2563E9" w14:textId="77777777" w:rsidR="005B1ADB" w:rsidRPr="007D4F51" w:rsidRDefault="005B1ADB" w:rsidP="005B1ADB">
      <w:pPr>
        <w:rPr>
          <w:sz w:val="18"/>
          <w:szCs w:val="18"/>
        </w:rPr>
      </w:pPr>
      <w:r w:rsidRPr="007D4F51">
        <w:rPr>
          <w:sz w:val="18"/>
          <w:szCs w:val="18"/>
        </w:rPr>
        <w:t>DIČ CZ06027334</w:t>
      </w:r>
    </w:p>
    <w:p w14:paraId="1176913A" w14:textId="77777777" w:rsidR="005B1ADB" w:rsidRPr="007D4F51" w:rsidRDefault="005B1ADB" w:rsidP="005B1ADB">
      <w:pPr>
        <w:rPr>
          <w:sz w:val="18"/>
          <w:szCs w:val="18"/>
        </w:rPr>
      </w:pPr>
      <w:proofErr w:type="spellStart"/>
      <w:r w:rsidRPr="007D4F51">
        <w:rPr>
          <w:sz w:val="18"/>
          <w:szCs w:val="18"/>
        </w:rPr>
        <w:t>xxxxxxxxxxxxxxxxx</w:t>
      </w:r>
      <w:proofErr w:type="spellEnd"/>
    </w:p>
    <w:p w14:paraId="0CAE1EA9" w14:textId="77777777" w:rsidR="005B1ADB" w:rsidRPr="007D4F51" w:rsidRDefault="005B1ADB" w:rsidP="005B1ADB">
      <w:pPr>
        <w:rPr>
          <w:sz w:val="18"/>
          <w:szCs w:val="18"/>
        </w:rPr>
      </w:pPr>
      <w:r w:rsidRPr="007D4F51">
        <w:rPr>
          <w:sz w:val="18"/>
          <w:szCs w:val="18"/>
        </w:rPr>
        <w:t>Plátce DPH</w:t>
      </w:r>
    </w:p>
    <w:p w14:paraId="0EDB02E7" w14:textId="77777777" w:rsidR="005B1ADB" w:rsidRPr="007D4F51" w:rsidRDefault="005B1ADB" w:rsidP="005B1ADB">
      <w:pPr>
        <w:rPr>
          <w:sz w:val="18"/>
          <w:szCs w:val="18"/>
        </w:rPr>
      </w:pPr>
      <w:r w:rsidRPr="007D4F51">
        <w:rPr>
          <w:sz w:val="18"/>
          <w:szCs w:val="18"/>
        </w:rPr>
        <w:t>Spisová značka: C 39496, Krajský soud v Ústí nad Labem</w:t>
      </w:r>
    </w:p>
    <w:p w14:paraId="030B12AA" w14:textId="77777777" w:rsidR="005B1ADB" w:rsidRDefault="005B1ADB" w:rsidP="005B1ADB"/>
    <w:p w14:paraId="5AD7C6D1" w14:textId="77777777" w:rsidR="005B1ADB" w:rsidRPr="007D4F51" w:rsidRDefault="005B1ADB" w:rsidP="005B1ADB">
      <w:pPr>
        <w:rPr>
          <w:sz w:val="18"/>
          <w:szCs w:val="18"/>
        </w:rPr>
      </w:pPr>
      <w:r w:rsidRPr="007D4F51">
        <w:rPr>
          <w:sz w:val="18"/>
          <w:szCs w:val="18"/>
        </w:rPr>
        <w:t>Odběratel</w:t>
      </w:r>
    </w:p>
    <w:p w14:paraId="22F32F93" w14:textId="77777777" w:rsidR="005B1ADB" w:rsidRPr="00E657E6" w:rsidRDefault="005B1ADB" w:rsidP="005B1ADB">
      <w:pPr>
        <w:rPr>
          <w:b/>
          <w:bCs/>
        </w:rPr>
      </w:pPr>
      <w:r w:rsidRPr="00502C24">
        <w:rPr>
          <w:b/>
          <w:bCs/>
        </w:rPr>
        <w:t>Národní kulturní památka Vyšehrad</w:t>
      </w:r>
    </w:p>
    <w:p w14:paraId="6674D73E" w14:textId="77777777" w:rsidR="005B1ADB" w:rsidRPr="007D4F51" w:rsidRDefault="005B1ADB" w:rsidP="005B1ADB">
      <w:pPr>
        <w:rPr>
          <w:sz w:val="18"/>
          <w:szCs w:val="18"/>
        </w:rPr>
      </w:pPr>
      <w:r w:rsidRPr="007D4F51">
        <w:rPr>
          <w:sz w:val="18"/>
          <w:szCs w:val="18"/>
        </w:rPr>
        <w:t>V pevnosti 159/5</w:t>
      </w:r>
    </w:p>
    <w:p w14:paraId="2B72523F" w14:textId="77777777" w:rsidR="005B1ADB" w:rsidRPr="007D4F51" w:rsidRDefault="005B1ADB" w:rsidP="005B1ADB">
      <w:pPr>
        <w:rPr>
          <w:sz w:val="18"/>
          <w:szCs w:val="18"/>
        </w:rPr>
      </w:pPr>
      <w:r w:rsidRPr="007D4F51">
        <w:rPr>
          <w:sz w:val="18"/>
          <w:szCs w:val="18"/>
        </w:rPr>
        <w:t>Praha, 12800</w:t>
      </w:r>
    </w:p>
    <w:p w14:paraId="5BCA03DE" w14:textId="77777777" w:rsidR="005B1ADB" w:rsidRPr="007D4F51" w:rsidRDefault="005B1ADB" w:rsidP="005B1ADB">
      <w:pPr>
        <w:rPr>
          <w:sz w:val="18"/>
          <w:szCs w:val="18"/>
        </w:rPr>
      </w:pPr>
      <w:r w:rsidRPr="007D4F51">
        <w:rPr>
          <w:sz w:val="18"/>
          <w:szCs w:val="18"/>
        </w:rPr>
        <w:t>Česko</w:t>
      </w:r>
    </w:p>
    <w:p w14:paraId="70033256" w14:textId="77777777" w:rsidR="005B1ADB" w:rsidRPr="007D4F51" w:rsidRDefault="005B1ADB" w:rsidP="005B1ADB">
      <w:pPr>
        <w:rPr>
          <w:sz w:val="18"/>
          <w:szCs w:val="18"/>
        </w:rPr>
      </w:pPr>
      <w:r w:rsidRPr="007D4F51">
        <w:rPr>
          <w:sz w:val="18"/>
          <w:szCs w:val="18"/>
        </w:rPr>
        <w:t>IČO 00419745</w:t>
      </w:r>
    </w:p>
    <w:p w14:paraId="45AF1383" w14:textId="77777777" w:rsidR="005B1ADB" w:rsidRDefault="005B1ADB" w:rsidP="005B1ADB">
      <w:pPr>
        <w:rPr>
          <w:sz w:val="18"/>
          <w:szCs w:val="18"/>
        </w:rPr>
      </w:pPr>
      <w:r w:rsidRPr="007D4F51">
        <w:rPr>
          <w:sz w:val="18"/>
          <w:szCs w:val="18"/>
        </w:rPr>
        <w:t>DIČ CZ00419745</w:t>
      </w:r>
    </w:p>
    <w:p w14:paraId="62FA7A27" w14:textId="77777777" w:rsidR="00502C24" w:rsidRPr="007D4F51" w:rsidRDefault="00502C24" w:rsidP="005B1ADB">
      <w:pPr>
        <w:rPr>
          <w:sz w:val="18"/>
          <w:szCs w:val="18"/>
        </w:rPr>
      </w:pPr>
    </w:p>
    <w:p w14:paraId="6F88C686" w14:textId="77777777" w:rsidR="005B1ADB" w:rsidRDefault="005B1ADB" w:rsidP="005B1ADB"/>
    <w:p w14:paraId="6D34EF40" w14:textId="7691B8E1" w:rsidR="005B1ADB" w:rsidRPr="005B1ADB" w:rsidRDefault="005B1ADB" w:rsidP="005B1ADB">
      <w:r w:rsidRPr="00502C24">
        <w:t>Nabídka č. NA24090010</w:t>
      </w:r>
      <w:r w:rsidR="00502C24" w:rsidRPr="00502C24">
        <w:t xml:space="preserve"> Datum vystavení</w:t>
      </w:r>
      <w:r w:rsidR="00502C24" w:rsidRPr="00502C24">
        <w:tab/>
        <w:t>08. 10. 2024 Datum platnosti 05.11.2024</w:t>
      </w:r>
    </w:p>
    <w:p w14:paraId="7441D423" w14:textId="77777777" w:rsidR="00502C24" w:rsidRDefault="00502C24" w:rsidP="005B1ADB">
      <w:pPr>
        <w:rPr>
          <w:b/>
          <w:bCs/>
        </w:rPr>
      </w:pPr>
    </w:p>
    <w:p w14:paraId="68EC0EA6" w14:textId="77777777" w:rsidR="005B1ADB" w:rsidRPr="007D4F51" w:rsidRDefault="005B1ADB" w:rsidP="005B1ADB">
      <w:pPr>
        <w:rPr>
          <w:b/>
          <w:bCs/>
          <w:sz w:val="18"/>
          <w:szCs w:val="18"/>
        </w:rPr>
      </w:pPr>
      <w:r w:rsidRPr="007D4F51">
        <w:rPr>
          <w:b/>
          <w:bCs/>
          <w:sz w:val="18"/>
          <w:szCs w:val="18"/>
        </w:rPr>
        <w:t>Zpracování projektové dokumentace ve stupni pro stavební povolení a rozpočet „Venkovní sanace Táborské brány čp. 35, Vyšehrad”</w:t>
      </w:r>
    </w:p>
    <w:p w14:paraId="1F7A36F1" w14:textId="77777777" w:rsidR="005B1ADB" w:rsidRDefault="005B1ADB" w:rsidP="005B1ADB"/>
    <w:p w14:paraId="5BC66E10" w14:textId="77777777" w:rsidR="00502C24" w:rsidRDefault="00502C24" w:rsidP="005B1ADB"/>
    <w:p w14:paraId="555F1E92" w14:textId="77777777" w:rsidR="00502C24" w:rsidRDefault="00502C24" w:rsidP="005B1ADB"/>
    <w:p w14:paraId="4F5649A1" w14:textId="77777777" w:rsidR="007D4F51" w:rsidRPr="005B1ADB" w:rsidRDefault="007D4F51" w:rsidP="005B1ADB"/>
    <w:p w14:paraId="42FAE69F" w14:textId="77777777" w:rsidR="005B1ADB" w:rsidRPr="00502C24" w:rsidRDefault="005B1ADB" w:rsidP="005B1ADB">
      <w:pPr>
        <w:rPr>
          <w:sz w:val="18"/>
          <w:szCs w:val="18"/>
          <w:u w:val="single"/>
        </w:rPr>
      </w:pPr>
      <w:r w:rsidRPr="00502C24">
        <w:rPr>
          <w:sz w:val="18"/>
          <w:szCs w:val="18"/>
          <w:u w:val="single"/>
        </w:rPr>
        <w:t>Objednávka obsahuje následující:</w:t>
      </w:r>
    </w:p>
    <w:p w14:paraId="13996D62" w14:textId="77777777" w:rsidR="00DF5D98" w:rsidRPr="00502C24" w:rsidRDefault="00DF5D98" w:rsidP="005B1ADB">
      <w:pPr>
        <w:rPr>
          <w:sz w:val="18"/>
          <w:szCs w:val="18"/>
        </w:rPr>
      </w:pPr>
    </w:p>
    <w:p w14:paraId="2E6E4651" w14:textId="77777777" w:rsidR="005B1ADB" w:rsidRPr="00502C24" w:rsidRDefault="005B1ADB" w:rsidP="005B1ADB">
      <w:pPr>
        <w:rPr>
          <w:b/>
          <w:bCs/>
          <w:sz w:val="18"/>
          <w:szCs w:val="18"/>
        </w:rPr>
      </w:pPr>
      <w:r w:rsidRPr="00502C24">
        <w:rPr>
          <w:b/>
          <w:bCs/>
          <w:sz w:val="18"/>
          <w:szCs w:val="18"/>
        </w:rPr>
        <w:t>A. Předprojektové práce:</w:t>
      </w:r>
    </w:p>
    <w:p w14:paraId="63260757" w14:textId="77777777" w:rsidR="007D4F51" w:rsidRPr="00A95918" w:rsidRDefault="007D4F51" w:rsidP="005B1ADB">
      <w:pPr>
        <w:rPr>
          <w:b/>
          <w:bCs/>
        </w:rPr>
      </w:pPr>
    </w:p>
    <w:p w14:paraId="578C621F" w14:textId="3D0F0671" w:rsidR="005B1ADB" w:rsidRPr="000C667F" w:rsidRDefault="00DF5D98" w:rsidP="005B1ADB">
      <w:pPr>
        <w:rPr>
          <w:sz w:val="18"/>
          <w:szCs w:val="18"/>
        </w:rPr>
      </w:pPr>
      <w:r w:rsidRPr="000C667F">
        <w:rPr>
          <w:sz w:val="18"/>
          <w:szCs w:val="18"/>
        </w:rPr>
        <w:t xml:space="preserve">* </w:t>
      </w:r>
      <w:r w:rsidR="005B1ADB" w:rsidRPr="000C667F">
        <w:rPr>
          <w:sz w:val="18"/>
          <w:szCs w:val="18"/>
        </w:rPr>
        <w:t>Zaměření a prohlídka stávajícího stavu exteriéru a interiéru projektantem.</w:t>
      </w:r>
    </w:p>
    <w:p w14:paraId="3F9D3127" w14:textId="0476FF23" w:rsidR="005B1ADB" w:rsidRPr="000C667F" w:rsidRDefault="00DF5D98" w:rsidP="005B1ADB">
      <w:pPr>
        <w:rPr>
          <w:sz w:val="18"/>
          <w:szCs w:val="18"/>
        </w:rPr>
      </w:pPr>
      <w:r w:rsidRPr="000C667F">
        <w:rPr>
          <w:sz w:val="18"/>
          <w:szCs w:val="18"/>
        </w:rPr>
        <w:t xml:space="preserve">* </w:t>
      </w:r>
      <w:r w:rsidR="005B1ADB" w:rsidRPr="000C667F">
        <w:rPr>
          <w:sz w:val="18"/>
          <w:szCs w:val="18"/>
        </w:rPr>
        <w:t>Konzultace se zpracovatelem stavebně-historického průzkumu a stavebně technického průzkumu.</w:t>
      </w:r>
    </w:p>
    <w:p w14:paraId="0C73829B" w14:textId="64268C46" w:rsidR="005B1ADB" w:rsidRPr="000C667F" w:rsidRDefault="00DF5D98" w:rsidP="005B1ADB">
      <w:pPr>
        <w:rPr>
          <w:sz w:val="18"/>
          <w:szCs w:val="18"/>
        </w:rPr>
      </w:pPr>
      <w:r w:rsidRPr="000C667F">
        <w:rPr>
          <w:sz w:val="18"/>
          <w:szCs w:val="18"/>
        </w:rPr>
        <w:t xml:space="preserve">* </w:t>
      </w:r>
      <w:r w:rsidR="005B1ADB" w:rsidRPr="000C667F">
        <w:rPr>
          <w:sz w:val="18"/>
          <w:szCs w:val="18"/>
        </w:rPr>
        <w:t>Jedná se o následující rozsah:</w:t>
      </w:r>
    </w:p>
    <w:p w14:paraId="46663B31" w14:textId="77777777" w:rsidR="005B1ADB" w:rsidRDefault="005B1ADB" w:rsidP="005B1ADB">
      <w:pPr>
        <w:rPr>
          <w:b/>
          <w:bCs/>
        </w:rPr>
      </w:pPr>
    </w:p>
    <w:p w14:paraId="5AF99A32" w14:textId="77777777" w:rsidR="005B1ADB" w:rsidRPr="00502C24" w:rsidRDefault="005B1ADB" w:rsidP="005B1ADB">
      <w:pPr>
        <w:rPr>
          <w:b/>
          <w:bCs/>
          <w:sz w:val="18"/>
          <w:szCs w:val="18"/>
        </w:rPr>
      </w:pPr>
      <w:r w:rsidRPr="00502C24">
        <w:rPr>
          <w:b/>
          <w:bCs/>
          <w:sz w:val="18"/>
          <w:szCs w:val="18"/>
        </w:rPr>
        <w:t>Exteriér</w:t>
      </w:r>
    </w:p>
    <w:p w14:paraId="4CDFB891" w14:textId="77777777" w:rsidR="007D4F51" w:rsidRPr="00A95918" w:rsidRDefault="007D4F51" w:rsidP="005B1ADB">
      <w:pPr>
        <w:rPr>
          <w:b/>
          <w:bCs/>
        </w:rPr>
      </w:pPr>
    </w:p>
    <w:p w14:paraId="349D505F" w14:textId="35E039DD" w:rsidR="005B1ADB" w:rsidRPr="000C667F" w:rsidRDefault="00DF5D98" w:rsidP="005B1ADB">
      <w:pPr>
        <w:jc w:val="both"/>
        <w:rPr>
          <w:sz w:val="18"/>
          <w:szCs w:val="18"/>
        </w:rPr>
      </w:pPr>
      <w:r w:rsidRPr="000C667F">
        <w:rPr>
          <w:sz w:val="18"/>
          <w:szCs w:val="18"/>
        </w:rPr>
        <w:t xml:space="preserve">* </w:t>
      </w:r>
      <w:r w:rsidR="005B1ADB" w:rsidRPr="000C667F">
        <w:rPr>
          <w:sz w:val="18"/>
          <w:szCs w:val="18"/>
        </w:rPr>
        <w:t>Obecně ne zcela vhodná povrchová úprava a nátěr průčelí.</w:t>
      </w:r>
    </w:p>
    <w:p w14:paraId="12212F0C" w14:textId="7618A45B" w:rsidR="005B1ADB" w:rsidRPr="000C667F" w:rsidRDefault="00DF5D98" w:rsidP="005B1ADB">
      <w:pPr>
        <w:jc w:val="both"/>
        <w:rPr>
          <w:sz w:val="18"/>
          <w:szCs w:val="18"/>
        </w:rPr>
      </w:pPr>
      <w:r w:rsidRPr="000C667F">
        <w:rPr>
          <w:sz w:val="18"/>
          <w:szCs w:val="18"/>
        </w:rPr>
        <w:t xml:space="preserve">* </w:t>
      </w:r>
      <w:r w:rsidR="005B1ADB" w:rsidRPr="000C667F">
        <w:rPr>
          <w:sz w:val="18"/>
          <w:szCs w:val="18"/>
        </w:rPr>
        <w:t>Degradace nátěrových vrstev na severní straně přízemí východního průčelí vlivem zvýšené vlhkosti zdiva.</w:t>
      </w:r>
    </w:p>
    <w:p w14:paraId="1E168D5E" w14:textId="2A66256E" w:rsidR="005B1ADB" w:rsidRPr="000C667F" w:rsidRDefault="00DF5D98" w:rsidP="005B1ADB">
      <w:pPr>
        <w:jc w:val="both"/>
        <w:rPr>
          <w:sz w:val="18"/>
          <w:szCs w:val="18"/>
        </w:rPr>
      </w:pPr>
      <w:r w:rsidRPr="000C667F">
        <w:rPr>
          <w:sz w:val="18"/>
          <w:szCs w:val="18"/>
        </w:rPr>
        <w:t xml:space="preserve">* </w:t>
      </w:r>
      <w:r w:rsidR="005B1ADB" w:rsidRPr="000C667F">
        <w:rPr>
          <w:sz w:val="18"/>
          <w:szCs w:val="18"/>
        </w:rPr>
        <w:t>Stav kamenného ostění východního portálu průjezdu s dožívajícími restaurátorskými zásahy (odhalené armatury tmelených míst).</w:t>
      </w:r>
    </w:p>
    <w:p w14:paraId="623A16DA" w14:textId="2BB6B5DE" w:rsidR="005B1ADB" w:rsidRPr="000C667F" w:rsidRDefault="00DF5D98" w:rsidP="005B1ADB">
      <w:pPr>
        <w:jc w:val="both"/>
        <w:rPr>
          <w:sz w:val="18"/>
          <w:szCs w:val="18"/>
        </w:rPr>
      </w:pPr>
      <w:r w:rsidRPr="000C667F">
        <w:rPr>
          <w:sz w:val="18"/>
          <w:szCs w:val="18"/>
        </w:rPr>
        <w:t xml:space="preserve">* </w:t>
      </w:r>
      <w:r w:rsidR="005B1ADB" w:rsidRPr="000C667F">
        <w:rPr>
          <w:sz w:val="18"/>
          <w:szCs w:val="18"/>
        </w:rPr>
        <w:t>Stav kamenného ostění západního portálu průjezdu s dožívajícími restaurátorskými zásahy (odhalené armatury tmelených míst).</w:t>
      </w:r>
    </w:p>
    <w:p w14:paraId="698BA2E0" w14:textId="1B6BD560" w:rsidR="005B1ADB" w:rsidRPr="000C667F" w:rsidRDefault="00DF5D98" w:rsidP="005B1ADB">
      <w:pPr>
        <w:jc w:val="both"/>
        <w:rPr>
          <w:sz w:val="18"/>
          <w:szCs w:val="18"/>
        </w:rPr>
      </w:pPr>
      <w:r w:rsidRPr="000C667F">
        <w:rPr>
          <w:sz w:val="18"/>
          <w:szCs w:val="18"/>
        </w:rPr>
        <w:t xml:space="preserve">* </w:t>
      </w:r>
      <w:r w:rsidR="005B1ADB" w:rsidRPr="000C667F">
        <w:rPr>
          <w:sz w:val="18"/>
          <w:szCs w:val="18"/>
        </w:rPr>
        <w:t>Nevhodné dveře v na schodiště v dolní části západního průčelí.</w:t>
      </w:r>
    </w:p>
    <w:p w14:paraId="2CF46AFB" w14:textId="12E5818B" w:rsidR="005B1ADB" w:rsidRPr="000C667F" w:rsidRDefault="00DF5D98" w:rsidP="005B1ADB">
      <w:pPr>
        <w:jc w:val="both"/>
        <w:rPr>
          <w:sz w:val="18"/>
          <w:szCs w:val="18"/>
        </w:rPr>
      </w:pPr>
      <w:r w:rsidRPr="000C667F">
        <w:rPr>
          <w:sz w:val="18"/>
          <w:szCs w:val="18"/>
        </w:rPr>
        <w:t xml:space="preserve">* </w:t>
      </w:r>
      <w:r w:rsidR="005B1ADB" w:rsidRPr="000C667F">
        <w:rPr>
          <w:sz w:val="18"/>
          <w:szCs w:val="18"/>
        </w:rPr>
        <w:t>Obezdění dveří v horní části severního průčelí.</w:t>
      </w:r>
    </w:p>
    <w:p w14:paraId="37B8DF79" w14:textId="09A777C8" w:rsidR="005B1ADB" w:rsidRPr="000C667F" w:rsidRDefault="00DF5D98" w:rsidP="005B1ADB">
      <w:pPr>
        <w:jc w:val="both"/>
        <w:rPr>
          <w:sz w:val="18"/>
          <w:szCs w:val="18"/>
        </w:rPr>
      </w:pPr>
      <w:r w:rsidRPr="000C667F">
        <w:rPr>
          <w:sz w:val="18"/>
          <w:szCs w:val="18"/>
        </w:rPr>
        <w:t xml:space="preserve">* </w:t>
      </w:r>
      <w:r w:rsidR="005B1ADB" w:rsidRPr="000C667F">
        <w:rPr>
          <w:sz w:val="18"/>
          <w:szCs w:val="18"/>
        </w:rPr>
        <w:t>Stav a nefunkčnost dveří v horní části severního průčelí.</w:t>
      </w:r>
    </w:p>
    <w:p w14:paraId="4A61F8F4" w14:textId="78AAF5AA" w:rsidR="005B1ADB" w:rsidRPr="000C667F" w:rsidRDefault="00DF5D98" w:rsidP="005B1ADB">
      <w:pPr>
        <w:jc w:val="both"/>
        <w:rPr>
          <w:sz w:val="18"/>
          <w:szCs w:val="18"/>
        </w:rPr>
      </w:pPr>
      <w:r w:rsidRPr="000C667F">
        <w:rPr>
          <w:sz w:val="18"/>
          <w:szCs w:val="18"/>
        </w:rPr>
        <w:t xml:space="preserve">* </w:t>
      </w:r>
      <w:r w:rsidR="005B1ADB" w:rsidRPr="000C667F">
        <w:rPr>
          <w:sz w:val="18"/>
          <w:szCs w:val="18"/>
        </w:rPr>
        <w:t>Patrně nefunkční způsob odvětrání v dolní části severního průčelí s volně vyčnívající nopovou folií.</w:t>
      </w:r>
    </w:p>
    <w:p w14:paraId="2B9873DF" w14:textId="519F7BEF" w:rsidR="005B1ADB" w:rsidRPr="000C667F" w:rsidRDefault="00DF5D98" w:rsidP="005B1ADB">
      <w:pPr>
        <w:jc w:val="both"/>
        <w:rPr>
          <w:sz w:val="18"/>
          <w:szCs w:val="18"/>
        </w:rPr>
      </w:pPr>
      <w:r w:rsidRPr="000C667F">
        <w:rPr>
          <w:sz w:val="18"/>
          <w:szCs w:val="18"/>
        </w:rPr>
        <w:t xml:space="preserve">* </w:t>
      </w:r>
      <w:r w:rsidR="005B1ADB" w:rsidRPr="000C667F">
        <w:rPr>
          <w:sz w:val="18"/>
          <w:szCs w:val="18"/>
        </w:rPr>
        <w:t>Nevhodné novodobé dveře v dolní části jižního průčelí.</w:t>
      </w:r>
    </w:p>
    <w:p w14:paraId="12A1F394" w14:textId="6E625F5B" w:rsidR="005B1ADB" w:rsidRPr="000C667F" w:rsidRDefault="00DF5D98" w:rsidP="005B1ADB">
      <w:pPr>
        <w:jc w:val="both"/>
        <w:rPr>
          <w:sz w:val="18"/>
          <w:szCs w:val="18"/>
        </w:rPr>
      </w:pPr>
      <w:r w:rsidRPr="000C667F">
        <w:rPr>
          <w:sz w:val="18"/>
          <w:szCs w:val="18"/>
        </w:rPr>
        <w:t xml:space="preserve">* </w:t>
      </w:r>
      <w:r w:rsidR="005B1ADB" w:rsidRPr="000C667F">
        <w:rPr>
          <w:sz w:val="18"/>
          <w:szCs w:val="18"/>
        </w:rPr>
        <w:t>Provlhčení zdiva a železobetonového stropu průchodu v oblasti při východu z horní podesty. schodiště na terasu při jižním průčelí.</w:t>
      </w:r>
    </w:p>
    <w:p w14:paraId="6A0A25C4" w14:textId="4EF1169A" w:rsidR="005B1ADB" w:rsidRPr="000C667F" w:rsidRDefault="00DF5D98" w:rsidP="005B1ADB">
      <w:pPr>
        <w:jc w:val="both"/>
        <w:rPr>
          <w:sz w:val="18"/>
          <w:szCs w:val="18"/>
        </w:rPr>
      </w:pPr>
      <w:r w:rsidRPr="000C667F">
        <w:rPr>
          <w:sz w:val="18"/>
          <w:szCs w:val="18"/>
        </w:rPr>
        <w:t xml:space="preserve">* </w:t>
      </w:r>
      <w:r w:rsidR="005B1ADB" w:rsidRPr="000C667F">
        <w:rPr>
          <w:sz w:val="18"/>
          <w:szCs w:val="18"/>
        </w:rPr>
        <w:t>Rušivé bednění dveří z podesty schodiště na terasu při jižním průčelí.</w:t>
      </w:r>
    </w:p>
    <w:p w14:paraId="2257C877" w14:textId="11FCE532" w:rsidR="005B1ADB" w:rsidRPr="000C667F" w:rsidRDefault="00DF5D98" w:rsidP="005B1ADB">
      <w:pPr>
        <w:jc w:val="both"/>
        <w:rPr>
          <w:sz w:val="18"/>
          <w:szCs w:val="18"/>
        </w:rPr>
      </w:pPr>
      <w:r w:rsidRPr="000C667F">
        <w:rPr>
          <w:sz w:val="18"/>
          <w:szCs w:val="18"/>
        </w:rPr>
        <w:t xml:space="preserve">* </w:t>
      </w:r>
      <w:proofErr w:type="gramStart"/>
      <w:r w:rsidR="005B1ADB" w:rsidRPr="000C667F">
        <w:rPr>
          <w:sz w:val="18"/>
          <w:szCs w:val="18"/>
        </w:rPr>
        <w:t>Betonový</w:t>
      </w:r>
      <w:proofErr w:type="gramEnd"/>
      <w:r w:rsidR="005B1ADB" w:rsidRPr="000C667F">
        <w:rPr>
          <w:sz w:val="18"/>
          <w:szCs w:val="18"/>
        </w:rPr>
        <w:t xml:space="preserve"> a hlavně lepenkový povrch terasy při jižním průčelí, památkově rušivý, a technicky nefunkční bez hydroizolační funkce.</w:t>
      </w:r>
    </w:p>
    <w:p w14:paraId="1CB2452A" w14:textId="2DF15B13" w:rsidR="005B1ADB" w:rsidRPr="000C667F" w:rsidRDefault="00DF5D98" w:rsidP="005B1ADB">
      <w:pPr>
        <w:jc w:val="both"/>
        <w:rPr>
          <w:sz w:val="18"/>
          <w:szCs w:val="18"/>
        </w:rPr>
      </w:pPr>
      <w:r w:rsidRPr="000C667F">
        <w:rPr>
          <w:sz w:val="18"/>
          <w:szCs w:val="18"/>
        </w:rPr>
        <w:t xml:space="preserve">* </w:t>
      </w:r>
      <w:r w:rsidR="005B1ADB" w:rsidRPr="000C667F">
        <w:rPr>
          <w:sz w:val="18"/>
          <w:szCs w:val="18"/>
        </w:rPr>
        <w:t>Stav kovového zábradlí terasy při jižním průčelí.</w:t>
      </w:r>
    </w:p>
    <w:p w14:paraId="7E141E1E" w14:textId="1F3FAC50" w:rsidR="005B1ADB" w:rsidRPr="000C667F" w:rsidRDefault="00DF5D98" w:rsidP="005B1ADB">
      <w:pPr>
        <w:jc w:val="both"/>
        <w:rPr>
          <w:sz w:val="18"/>
          <w:szCs w:val="18"/>
        </w:rPr>
      </w:pPr>
      <w:r w:rsidRPr="000C667F">
        <w:rPr>
          <w:sz w:val="18"/>
          <w:szCs w:val="18"/>
        </w:rPr>
        <w:t xml:space="preserve">* </w:t>
      </w:r>
      <w:r w:rsidR="005B1ADB" w:rsidRPr="000C667F">
        <w:rPr>
          <w:sz w:val="18"/>
          <w:szCs w:val="18"/>
        </w:rPr>
        <w:t>Obecně řešení polovalby střechy nad východním průčelím se zazděnými mezerami cimbuří.</w:t>
      </w:r>
    </w:p>
    <w:p w14:paraId="64D45823" w14:textId="68C24CAE" w:rsidR="005B1ADB" w:rsidRPr="000C667F" w:rsidRDefault="00DF5D98" w:rsidP="005B1ADB">
      <w:pPr>
        <w:jc w:val="both"/>
        <w:rPr>
          <w:sz w:val="18"/>
          <w:szCs w:val="18"/>
        </w:rPr>
      </w:pPr>
      <w:r w:rsidRPr="000C667F">
        <w:rPr>
          <w:sz w:val="18"/>
          <w:szCs w:val="18"/>
        </w:rPr>
        <w:t xml:space="preserve">* </w:t>
      </w:r>
      <w:r w:rsidR="005B1ADB" w:rsidRPr="000C667F">
        <w:rPr>
          <w:sz w:val="18"/>
          <w:szCs w:val="18"/>
        </w:rPr>
        <w:t>Rušivá střešní okna na severní a jižní straně střechy.</w:t>
      </w:r>
    </w:p>
    <w:p w14:paraId="790EE9C4" w14:textId="77777777" w:rsidR="005B1ADB" w:rsidRPr="00A95918" w:rsidRDefault="005B1ADB" w:rsidP="005B1ADB">
      <w:pPr>
        <w:jc w:val="both"/>
      </w:pPr>
    </w:p>
    <w:p w14:paraId="41461EA4" w14:textId="77777777" w:rsidR="005B1ADB" w:rsidRDefault="005B1ADB" w:rsidP="005B1ADB">
      <w:pPr>
        <w:jc w:val="both"/>
        <w:rPr>
          <w:b/>
          <w:bCs/>
        </w:rPr>
      </w:pPr>
      <w:r w:rsidRPr="00502C24">
        <w:rPr>
          <w:b/>
          <w:bCs/>
          <w:sz w:val="18"/>
          <w:szCs w:val="18"/>
        </w:rPr>
        <w:t>B. Projektovou dokumentaci DPS podle stavebního zákona 283/2021 Sb. v platném znění:</w:t>
      </w:r>
    </w:p>
    <w:p w14:paraId="66811D20" w14:textId="77777777" w:rsidR="007D4F51" w:rsidRPr="00A95918" w:rsidRDefault="007D4F51" w:rsidP="005B1ADB">
      <w:pPr>
        <w:jc w:val="both"/>
        <w:rPr>
          <w:b/>
          <w:bCs/>
        </w:rPr>
      </w:pPr>
    </w:p>
    <w:p w14:paraId="3A1250F2" w14:textId="0104A454" w:rsidR="005B1ADB" w:rsidRPr="007D4F51" w:rsidRDefault="00DF5D98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Zpracování projektové dokumentace pro stavební povolení s podrobností pro výběr zhotovitele.</w:t>
      </w:r>
    </w:p>
    <w:p w14:paraId="2A9F6CBB" w14:textId="2A20DA52" w:rsidR="005B1ADB" w:rsidRPr="007D4F51" w:rsidRDefault="00DF5D98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Dokumentace k předání: 1x PDF + otevřené formáty (dwg, doc, xls)</w:t>
      </w:r>
    </w:p>
    <w:p w14:paraId="20121F72" w14:textId="3C539701" w:rsidR="005B1ADB" w:rsidRPr="007D4F51" w:rsidRDefault="005B1ADB" w:rsidP="005B1ADB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</w:t>
      </w:r>
      <w:r w:rsidRPr="005B1ADB">
        <w:rPr>
          <w:b/>
          <w:bCs/>
        </w:rPr>
        <w:t>NABÍDKA</w:t>
      </w:r>
      <w:r w:rsidRPr="005B1ADB">
        <w:t xml:space="preserve"> NA24090010</w:t>
      </w:r>
    </w:p>
    <w:p w14:paraId="35FD882A" w14:textId="77777777" w:rsidR="005B1ADB" w:rsidRDefault="005B1ADB" w:rsidP="005B1ADB">
      <w:pPr>
        <w:jc w:val="both"/>
        <w:rPr>
          <w:b/>
          <w:bCs/>
        </w:rPr>
      </w:pPr>
    </w:p>
    <w:p w14:paraId="128F647F" w14:textId="117E5131" w:rsidR="005B1ADB" w:rsidRPr="00502C24" w:rsidRDefault="005B1ADB" w:rsidP="005B1ADB">
      <w:pPr>
        <w:jc w:val="both"/>
        <w:rPr>
          <w:b/>
          <w:bCs/>
          <w:sz w:val="18"/>
          <w:szCs w:val="18"/>
        </w:rPr>
      </w:pPr>
      <w:r w:rsidRPr="00502C24">
        <w:rPr>
          <w:b/>
          <w:bCs/>
          <w:sz w:val="18"/>
          <w:szCs w:val="18"/>
        </w:rPr>
        <w:t>C. Položkový rozpočet</w:t>
      </w:r>
    </w:p>
    <w:p w14:paraId="22C92A60" w14:textId="77777777" w:rsidR="005B1ADB" w:rsidRPr="003E1C09" w:rsidRDefault="005B1ADB" w:rsidP="005B1ADB">
      <w:pPr>
        <w:jc w:val="both"/>
        <w:rPr>
          <w:b/>
          <w:bCs/>
        </w:rPr>
      </w:pPr>
    </w:p>
    <w:p w14:paraId="220F1E00" w14:textId="27A89244" w:rsidR="005B1ADB" w:rsidRPr="007D4F51" w:rsidRDefault="00DF5D98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Výkaz výměr</w:t>
      </w:r>
    </w:p>
    <w:p w14:paraId="38FEB2E1" w14:textId="090014EC" w:rsidR="005B1ADB" w:rsidRPr="007D4F51" w:rsidRDefault="00DF5D98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Položkový rozpočet podle cenové soustavy ÚRS</w:t>
      </w:r>
    </w:p>
    <w:p w14:paraId="48D89E2B" w14:textId="77777777" w:rsidR="005B1ADB" w:rsidRDefault="005B1ADB" w:rsidP="005B1ADB">
      <w:pPr>
        <w:jc w:val="both"/>
        <w:rPr>
          <w:b/>
          <w:bCs/>
        </w:rPr>
      </w:pPr>
    </w:p>
    <w:p w14:paraId="1E212327" w14:textId="6A07D08D" w:rsidR="005B1ADB" w:rsidRPr="00502C24" w:rsidRDefault="005B1ADB" w:rsidP="005B1ADB">
      <w:pPr>
        <w:jc w:val="both"/>
        <w:rPr>
          <w:b/>
          <w:bCs/>
          <w:sz w:val="18"/>
          <w:szCs w:val="18"/>
        </w:rPr>
      </w:pPr>
      <w:r w:rsidRPr="00502C24">
        <w:rPr>
          <w:b/>
          <w:bCs/>
          <w:sz w:val="18"/>
          <w:szCs w:val="18"/>
        </w:rPr>
        <w:t>D. Autorský dozor:</w:t>
      </w:r>
    </w:p>
    <w:p w14:paraId="285F0A5D" w14:textId="77777777" w:rsidR="005B1ADB" w:rsidRPr="003E1C09" w:rsidRDefault="005B1ADB" w:rsidP="005B1ADB">
      <w:pPr>
        <w:jc w:val="both"/>
        <w:rPr>
          <w:b/>
          <w:bCs/>
        </w:rPr>
      </w:pPr>
    </w:p>
    <w:p w14:paraId="784E5898" w14:textId="632F4985" w:rsidR="005B1ADB" w:rsidRPr="007D4F51" w:rsidRDefault="00DF5D98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Provádění bude provedeno podle stavebního zákona č. 283/2021 Sb.</w:t>
      </w:r>
    </w:p>
    <w:p w14:paraId="70A9BFB8" w14:textId="28245E77" w:rsidR="005B1ADB" w:rsidRPr="007D4F51" w:rsidRDefault="00DF5D98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Rozsah je stanoven na 12 hodin; 3x kontrolní den.</w:t>
      </w:r>
    </w:p>
    <w:p w14:paraId="3B2CE377" w14:textId="1648CB55" w:rsidR="005B1ADB" w:rsidRPr="007D4F51" w:rsidRDefault="00DF5D98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 xml:space="preserve">Sazba je </w:t>
      </w:r>
      <w:proofErr w:type="gramStart"/>
      <w:r w:rsidR="005B1ADB" w:rsidRPr="007D4F51">
        <w:rPr>
          <w:sz w:val="18"/>
          <w:szCs w:val="18"/>
        </w:rPr>
        <w:t>2.000,-</w:t>
      </w:r>
      <w:proofErr w:type="gramEnd"/>
      <w:r w:rsidR="005B1ADB" w:rsidRPr="007D4F51">
        <w:rPr>
          <w:sz w:val="18"/>
          <w:szCs w:val="18"/>
        </w:rPr>
        <w:t>kč/1 hod bez DPH.</w:t>
      </w:r>
    </w:p>
    <w:p w14:paraId="4F98068E" w14:textId="77777777" w:rsidR="005B1ADB" w:rsidRDefault="005B1ADB" w:rsidP="005B1ADB">
      <w:pPr>
        <w:jc w:val="both"/>
        <w:rPr>
          <w:b/>
          <w:bCs/>
        </w:rPr>
      </w:pPr>
    </w:p>
    <w:p w14:paraId="441F1C2E" w14:textId="3938B582" w:rsidR="005B1ADB" w:rsidRPr="00502C24" w:rsidRDefault="005B1ADB" w:rsidP="005B1ADB">
      <w:pPr>
        <w:jc w:val="both"/>
        <w:rPr>
          <w:b/>
          <w:bCs/>
          <w:sz w:val="18"/>
          <w:szCs w:val="18"/>
        </w:rPr>
      </w:pPr>
      <w:r w:rsidRPr="00502C24">
        <w:rPr>
          <w:b/>
          <w:bCs/>
          <w:sz w:val="18"/>
          <w:szCs w:val="18"/>
        </w:rPr>
        <w:t>E. Termín:</w:t>
      </w:r>
    </w:p>
    <w:p w14:paraId="3BCBA371" w14:textId="77777777" w:rsidR="005B1ADB" w:rsidRPr="003E1C09" w:rsidRDefault="005B1ADB" w:rsidP="005B1ADB">
      <w:pPr>
        <w:jc w:val="both"/>
        <w:rPr>
          <w:b/>
          <w:bCs/>
        </w:rPr>
      </w:pPr>
    </w:p>
    <w:p w14:paraId="7888E347" w14:textId="01AD3607" w:rsidR="005B1ADB" w:rsidRPr="007D4F51" w:rsidRDefault="00DF5D98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proofErr w:type="gramStart"/>
      <w:r w:rsidR="005B1ADB" w:rsidRPr="007D4F51">
        <w:rPr>
          <w:sz w:val="18"/>
          <w:szCs w:val="18"/>
        </w:rPr>
        <w:t>STUDIE - do</w:t>
      </w:r>
      <w:proofErr w:type="gramEnd"/>
      <w:r w:rsidR="005B1ADB" w:rsidRPr="007D4F51">
        <w:rPr>
          <w:sz w:val="18"/>
          <w:szCs w:val="18"/>
        </w:rPr>
        <w:t xml:space="preserve"> 1-2 měsíce od objednání</w:t>
      </w:r>
    </w:p>
    <w:p w14:paraId="36842171" w14:textId="6CFE5C38" w:rsidR="005B1ADB" w:rsidRPr="007D4F51" w:rsidRDefault="00DF5D98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Projektová dokumentace DPS vč. rozpočtu do 3-4 měsíců po odsouhlasení studie.</w:t>
      </w:r>
    </w:p>
    <w:p w14:paraId="3D47CDDB" w14:textId="77777777" w:rsidR="005B1ADB" w:rsidRDefault="005B1ADB" w:rsidP="005B1ADB">
      <w:pPr>
        <w:jc w:val="both"/>
        <w:rPr>
          <w:b/>
          <w:bCs/>
        </w:rPr>
      </w:pPr>
    </w:p>
    <w:p w14:paraId="0603AF44" w14:textId="1640569F" w:rsidR="005B1ADB" w:rsidRPr="00502C24" w:rsidRDefault="005B1ADB" w:rsidP="005B1ADB">
      <w:pPr>
        <w:jc w:val="both"/>
        <w:rPr>
          <w:b/>
          <w:bCs/>
          <w:sz w:val="18"/>
          <w:szCs w:val="18"/>
        </w:rPr>
      </w:pPr>
      <w:r w:rsidRPr="00502C24">
        <w:rPr>
          <w:b/>
          <w:bCs/>
          <w:sz w:val="18"/>
          <w:szCs w:val="18"/>
        </w:rPr>
        <w:t>F. Nabídka neobsahuje následující:</w:t>
      </w:r>
    </w:p>
    <w:p w14:paraId="48241CEA" w14:textId="77777777" w:rsidR="005B1ADB" w:rsidRPr="003E1C09" w:rsidRDefault="005B1ADB" w:rsidP="005B1ADB">
      <w:pPr>
        <w:jc w:val="both"/>
        <w:rPr>
          <w:b/>
          <w:bCs/>
        </w:rPr>
      </w:pPr>
    </w:p>
    <w:p w14:paraId="5667748E" w14:textId="7524BA97" w:rsidR="005B1ADB" w:rsidRPr="007D4F51" w:rsidRDefault="00DF5D98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prováděcí dokumentaci</w:t>
      </w:r>
    </w:p>
    <w:p w14:paraId="59EF55E8" w14:textId="1D173981" w:rsidR="005B1ADB" w:rsidRPr="007D4F51" w:rsidRDefault="00DF5D98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dodatečné požadavky dotčených orgánů, které nelze předvídat</w:t>
      </w:r>
    </w:p>
    <w:p w14:paraId="4DBF9BD1" w14:textId="1F05CD14" w:rsidR="005B1ADB" w:rsidRPr="007D4F51" w:rsidRDefault="00DF5D98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inženýrskou činnost</w:t>
      </w:r>
    </w:p>
    <w:p w14:paraId="52F10432" w14:textId="77777777" w:rsidR="005B1ADB" w:rsidRDefault="005B1ADB" w:rsidP="005B1ADB">
      <w:pPr>
        <w:jc w:val="both"/>
        <w:rPr>
          <w:b/>
          <w:bCs/>
        </w:rPr>
      </w:pPr>
    </w:p>
    <w:p w14:paraId="4AC98867" w14:textId="06B117F7" w:rsidR="005B1ADB" w:rsidRPr="00502C24" w:rsidRDefault="005B1ADB" w:rsidP="005B1ADB">
      <w:pPr>
        <w:jc w:val="both"/>
        <w:rPr>
          <w:b/>
          <w:bCs/>
          <w:sz w:val="18"/>
          <w:szCs w:val="18"/>
        </w:rPr>
      </w:pPr>
      <w:r w:rsidRPr="00502C24">
        <w:rPr>
          <w:b/>
          <w:bCs/>
          <w:sz w:val="18"/>
          <w:szCs w:val="18"/>
        </w:rPr>
        <w:t>G. Požadavky na objednatele:</w:t>
      </w:r>
    </w:p>
    <w:p w14:paraId="486B9F1C" w14:textId="77777777" w:rsidR="005B1ADB" w:rsidRPr="003E1C09" w:rsidRDefault="005B1ADB" w:rsidP="005B1ADB">
      <w:pPr>
        <w:jc w:val="both"/>
        <w:rPr>
          <w:b/>
          <w:bCs/>
        </w:rPr>
      </w:pPr>
    </w:p>
    <w:p w14:paraId="3082AB57" w14:textId="3C99291F" w:rsidR="005B1ADB" w:rsidRPr="007D4F51" w:rsidRDefault="00DF5D98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Přístup na stavbu.</w:t>
      </w:r>
    </w:p>
    <w:p w14:paraId="600C68B8" w14:textId="5ACB4E38" w:rsidR="005B1ADB" w:rsidRPr="007D4F51" w:rsidRDefault="00DF5D98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Součinnost odběratele při tvorbě dokumentace.</w:t>
      </w:r>
    </w:p>
    <w:p w14:paraId="25AE1B65" w14:textId="77777777" w:rsidR="005B1ADB" w:rsidRDefault="005B1ADB" w:rsidP="005B1ADB">
      <w:pPr>
        <w:jc w:val="both"/>
      </w:pPr>
    </w:p>
    <w:p w14:paraId="6BD2C654" w14:textId="47F89236" w:rsidR="005B1ADB" w:rsidRPr="00502C24" w:rsidRDefault="007D4F51" w:rsidP="005B1ADB">
      <w:pPr>
        <w:jc w:val="both"/>
        <w:rPr>
          <w:b/>
          <w:bCs/>
          <w:sz w:val="18"/>
          <w:szCs w:val="18"/>
        </w:rPr>
      </w:pPr>
      <w:r w:rsidRPr="00502C24">
        <w:rPr>
          <w:sz w:val="16"/>
          <w:szCs w:val="16"/>
        </w:rPr>
        <w:t xml:space="preserve">* </w:t>
      </w:r>
      <w:r w:rsidR="005B1ADB" w:rsidRPr="00502C24">
        <w:rPr>
          <w:b/>
          <w:bCs/>
          <w:sz w:val="18"/>
          <w:szCs w:val="18"/>
        </w:rPr>
        <w:t>Geodetické zaměření</w:t>
      </w:r>
    </w:p>
    <w:p w14:paraId="68BE8536" w14:textId="7B640AA0" w:rsidR="005B1ADB" w:rsidRPr="005B1ADB" w:rsidRDefault="005B1ADB" w:rsidP="005B1ADB">
      <w:pPr>
        <w:jc w:val="both"/>
      </w:pPr>
    </w:p>
    <w:p w14:paraId="100F81E0" w14:textId="77777777" w:rsidR="005B1ADB" w:rsidRPr="007D4F51" w:rsidRDefault="005B1ADB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>- tvary objektu,</w:t>
      </w:r>
    </w:p>
    <w:p w14:paraId="3DF61D81" w14:textId="77777777" w:rsidR="005B1ADB" w:rsidRPr="007D4F51" w:rsidRDefault="005B1ADB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>- výškopis terénu,</w:t>
      </w:r>
    </w:p>
    <w:p w14:paraId="25D6C15F" w14:textId="77777777" w:rsidR="005B1ADB" w:rsidRPr="007D4F51" w:rsidRDefault="005B1ADB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>- výškopis a polohopis stavby</w:t>
      </w:r>
    </w:p>
    <w:p w14:paraId="5EEEA23E" w14:textId="77777777" w:rsidR="005B1ADB" w:rsidRDefault="005B1ADB" w:rsidP="005B1ADB">
      <w:pPr>
        <w:jc w:val="both"/>
        <w:rPr>
          <w:b/>
          <w:bCs/>
        </w:rPr>
      </w:pPr>
    </w:p>
    <w:p w14:paraId="2F330993" w14:textId="77777777" w:rsidR="005B1ADB" w:rsidRDefault="005B1ADB" w:rsidP="005B1ADB">
      <w:pPr>
        <w:jc w:val="both"/>
        <w:rPr>
          <w:b/>
          <w:bCs/>
        </w:rPr>
      </w:pPr>
    </w:p>
    <w:p w14:paraId="3AC51561" w14:textId="260E05A6" w:rsidR="005B1ADB" w:rsidRDefault="007D4F51" w:rsidP="005B1ADB">
      <w:pPr>
        <w:jc w:val="both"/>
        <w:rPr>
          <w:b/>
          <w:bCs/>
        </w:rPr>
      </w:pPr>
      <w:r w:rsidRPr="00502C24">
        <w:rPr>
          <w:sz w:val="16"/>
          <w:szCs w:val="16"/>
        </w:rPr>
        <w:t xml:space="preserve">* </w:t>
      </w:r>
      <w:r w:rsidR="005B1ADB" w:rsidRPr="00502C24">
        <w:rPr>
          <w:b/>
          <w:bCs/>
          <w:sz w:val="18"/>
          <w:szCs w:val="18"/>
        </w:rPr>
        <w:t>Stavebně technický průzkum</w:t>
      </w:r>
    </w:p>
    <w:p w14:paraId="1327A084" w14:textId="77777777" w:rsidR="005B1ADB" w:rsidRPr="003E1C09" w:rsidRDefault="005B1ADB" w:rsidP="005B1ADB">
      <w:pPr>
        <w:jc w:val="both"/>
        <w:rPr>
          <w:b/>
          <w:bCs/>
        </w:rPr>
      </w:pPr>
    </w:p>
    <w:p w14:paraId="35D20919" w14:textId="77777777" w:rsidR="005B1ADB" w:rsidRPr="00502C24" w:rsidRDefault="005B1ADB" w:rsidP="005B1ADB">
      <w:pPr>
        <w:jc w:val="both"/>
        <w:rPr>
          <w:sz w:val="18"/>
          <w:szCs w:val="18"/>
        </w:rPr>
      </w:pPr>
      <w:r w:rsidRPr="00502C24">
        <w:rPr>
          <w:sz w:val="18"/>
          <w:szCs w:val="18"/>
        </w:rPr>
        <w:t>- Hydrogeologické posouzení</w:t>
      </w:r>
    </w:p>
    <w:p w14:paraId="1AFB3F47" w14:textId="77777777" w:rsidR="007D4F51" w:rsidRPr="00502C24" w:rsidRDefault="007D4F51" w:rsidP="005B1ADB">
      <w:pPr>
        <w:jc w:val="both"/>
        <w:rPr>
          <w:sz w:val="18"/>
          <w:szCs w:val="18"/>
        </w:rPr>
      </w:pPr>
    </w:p>
    <w:p w14:paraId="55B3DC46" w14:textId="77777777" w:rsidR="005B1ADB" w:rsidRPr="00502C24" w:rsidRDefault="005B1ADB" w:rsidP="005B1ADB">
      <w:pPr>
        <w:jc w:val="both"/>
        <w:rPr>
          <w:sz w:val="18"/>
          <w:szCs w:val="18"/>
        </w:rPr>
      </w:pPr>
      <w:r w:rsidRPr="00502C24">
        <w:rPr>
          <w:sz w:val="18"/>
          <w:szCs w:val="18"/>
        </w:rPr>
        <w:t>- Stavebně technické posouzení:</w:t>
      </w:r>
    </w:p>
    <w:p w14:paraId="7403D5A5" w14:textId="77777777" w:rsidR="005B1ADB" w:rsidRPr="003E1C09" w:rsidRDefault="005B1ADB" w:rsidP="005B1ADB">
      <w:pPr>
        <w:jc w:val="both"/>
      </w:pPr>
    </w:p>
    <w:p w14:paraId="0C8E28AF" w14:textId="266F28D6" w:rsidR="005B1ADB" w:rsidRDefault="005B1ADB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>I. Vlhkost zdiva</w:t>
      </w:r>
    </w:p>
    <w:p w14:paraId="1BC6C6C0" w14:textId="77777777" w:rsidR="007D4F51" w:rsidRPr="007D4F51" w:rsidRDefault="007D4F51" w:rsidP="005B1ADB">
      <w:pPr>
        <w:jc w:val="both"/>
        <w:rPr>
          <w:sz w:val="18"/>
          <w:szCs w:val="18"/>
        </w:rPr>
      </w:pPr>
    </w:p>
    <w:p w14:paraId="1FEBED94" w14:textId="77777777" w:rsidR="005B1ADB" w:rsidRPr="007D4F51" w:rsidRDefault="005B1ADB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>* Posouzení širších vztahů, okolí objektu, vlhkostní zátěže – stávající stav</w:t>
      </w:r>
    </w:p>
    <w:p w14:paraId="39060CD3" w14:textId="77777777" w:rsidR="005B1ADB" w:rsidRPr="007D4F51" w:rsidRDefault="005B1ADB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>* Fotodokumentace</w:t>
      </w:r>
    </w:p>
    <w:p w14:paraId="3826CE20" w14:textId="77777777" w:rsidR="005B1ADB" w:rsidRPr="007D4F51" w:rsidRDefault="005B1ADB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>* Průzkum zdiva objektu na vlhkost a omítek – měření vlhkosti zdiva (laboratorně); materiálové složení konstrukcí</w:t>
      </w:r>
    </w:p>
    <w:p w14:paraId="43BE6270" w14:textId="77777777" w:rsidR="005B1ADB" w:rsidRPr="007D4F51" w:rsidRDefault="005B1ADB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Charakteristika příčin zavlhání </w:t>
      </w:r>
      <w:proofErr w:type="gramStart"/>
      <w:r w:rsidRPr="007D4F51">
        <w:rPr>
          <w:sz w:val="18"/>
          <w:szCs w:val="18"/>
        </w:rPr>
        <w:t>konstrukcí - stanovení</w:t>
      </w:r>
      <w:proofErr w:type="gramEnd"/>
      <w:r w:rsidRPr="007D4F51">
        <w:rPr>
          <w:sz w:val="18"/>
          <w:szCs w:val="18"/>
        </w:rPr>
        <w:t xml:space="preserve"> hlavních příčin</w:t>
      </w:r>
    </w:p>
    <w:p w14:paraId="79D34118" w14:textId="77777777" w:rsidR="005B1ADB" w:rsidRPr="007D4F51" w:rsidRDefault="005B1ADB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>* Schématický výkres půdorysu vlhkostního průzkumu</w:t>
      </w:r>
    </w:p>
    <w:p w14:paraId="387530D4" w14:textId="77777777" w:rsidR="005B1ADB" w:rsidRPr="007D4F51" w:rsidRDefault="005B1ADB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>* návrh sanačních opatření včetně doporučených metod a technologií (zjednodušená technická zpráva)</w:t>
      </w:r>
    </w:p>
    <w:p w14:paraId="68BA1FC5" w14:textId="77777777" w:rsidR="005B1ADB" w:rsidRPr="007D4F51" w:rsidRDefault="005B1ADB" w:rsidP="005B1ADB">
      <w:pPr>
        <w:jc w:val="both"/>
        <w:rPr>
          <w:sz w:val="18"/>
          <w:szCs w:val="18"/>
        </w:rPr>
      </w:pPr>
    </w:p>
    <w:p w14:paraId="02DEF948" w14:textId="77777777" w:rsidR="005B1ADB" w:rsidRDefault="005B1ADB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>II. Omítky</w:t>
      </w:r>
    </w:p>
    <w:p w14:paraId="3B5C997C" w14:textId="77777777" w:rsidR="007D4F51" w:rsidRPr="007D4F51" w:rsidRDefault="007D4F51" w:rsidP="005B1ADB">
      <w:pPr>
        <w:jc w:val="both"/>
        <w:rPr>
          <w:sz w:val="18"/>
          <w:szCs w:val="18"/>
        </w:rPr>
      </w:pPr>
    </w:p>
    <w:p w14:paraId="3F0DDE7A" w14:textId="77777777" w:rsidR="005B1ADB" w:rsidRPr="007D4F51" w:rsidRDefault="005B1ADB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proofErr w:type="spellStart"/>
      <w:r w:rsidRPr="007D4F51">
        <w:rPr>
          <w:sz w:val="18"/>
          <w:szCs w:val="18"/>
        </w:rPr>
        <w:t>Odtrhové</w:t>
      </w:r>
      <w:proofErr w:type="spellEnd"/>
      <w:r w:rsidRPr="007D4F51">
        <w:rPr>
          <w:sz w:val="18"/>
          <w:szCs w:val="18"/>
        </w:rPr>
        <w:t xml:space="preserve"> zkoušky pro ověření soudržnosti vrstev s podkladem = lepení terčů.</w:t>
      </w:r>
    </w:p>
    <w:p w14:paraId="121CC551" w14:textId="77777777" w:rsidR="005B1ADB" w:rsidRPr="007D4F51" w:rsidRDefault="005B1ADB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>* Chemická analýza vzorků použitých materiálů na jednotlivé vrstvy pro informativní ověření typu a obsahu pojivové báze.</w:t>
      </w:r>
    </w:p>
    <w:p w14:paraId="16C9BA85" w14:textId="33A1884B" w:rsidR="005B1ADB" w:rsidRPr="007D4F51" w:rsidRDefault="005B1ADB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>*</w:t>
      </w:r>
      <w:r w:rsidR="00A72C95">
        <w:rPr>
          <w:sz w:val="18"/>
          <w:szCs w:val="18"/>
        </w:rPr>
        <w:t> </w:t>
      </w:r>
      <w:r w:rsidRPr="007D4F51">
        <w:rPr>
          <w:sz w:val="18"/>
          <w:szCs w:val="18"/>
        </w:rPr>
        <w:t xml:space="preserve">Chemická analýza vzorků použitých materiálů na jednotlivé vrstvy pro informativní ověření </w:t>
      </w:r>
      <w:proofErr w:type="spellStart"/>
      <w:r w:rsidRPr="007D4F51">
        <w:rPr>
          <w:sz w:val="18"/>
          <w:szCs w:val="18"/>
        </w:rPr>
        <w:t>granulometrie</w:t>
      </w:r>
      <w:proofErr w:type="spellEnd"/>
      <w:r w:rsidRPr="007D4F51">
        <w:rPr>
          <w:sz w:val="18"/>
          <w:szCs w:val="18"/>
        </w:rPr>
        <w:t xml:space="preserve"> použitého</w:t>
      </w:r>
      <w:r w:rsidR="000C667F" w:rsidRPr="007D4F51">
        <w:rPr>
          <w:sz w:val="18"/>
          <w:szCs w:val="18"/>
        </w:rPr>
        <w:t xml:space="preserve"> </w:t>
      </w:r>
      <w:r w:rsidRPr="007D4F51">
        <w:rPr>
          <w:sz w:val="18"/>
          <w:szCs w:val="18"/>
        </w:rPr>
        <w:t>kameniva.</w:t>
      </w:r>
    </w:p>
    <w:p w14:paraId="52D94BE9" w14:textId="77777777" w:rsidR="005B1ADB" w:rsidRDefault="005B1ADB" w:rsidP="005B1ADB">
      <w:pPr>
        <w:jc w:val="both"/>
      </w:pPr>
    </w:p>
    <w:p w14:paraId="012A969C" w14:textId="77777777" w:rsidR="005B1ADB" w:rsidRDefault="005B1ADB" w:rsidP="005B1ADB">
      <w:pPr>
        <w:jc w:val="both"/>
      </w:pPr>
    </w:p>
    <w:p w14:paraId="5D7E2D95" w14:textId="77777777" w:rsidR="00025C7B" w:rsidRDefault="00025C7B" w:rsidP="005B1ADB">
      <w:pPr>
        <w:jc w:val="both"/>
      </w:pPr>
    </w:p>
    <w:p w14:paraId="53A975FA" w14:textId="77777777" w:rsidR="00025C7B" w:rsidRDefault="00025C7B" w:rsidP="005B1ADB">
      <w:pPr>
        <w:jc w:val="both"/>
      </w:pPr>
    </w:p>
    <w:p w14:paraId="116C91EC" w14:textId="77777777" w:rsidR="005B1ADB" w:rsidRDefault="005B1ADB" w:rsidP="005B1ADB">
      <w:pPr>
        <w:jc w:val="both"/>
      </w:pPr>
    </w:p>
    <w:p w14:paraId="34B4D196" w14:textId="77777777" w:rsidR="005637B3" w:rsidRDefault="005637B3" w:rsidP="005B1ADB">
      <w:pPr>
        <w:jc w:val="both"/>
      </w:pPr>
    </w:p>
    <w:p w14:paraId="663EF1D0" w14:textId="77777777" w:rsidR="00422D70" w:rsidRPr="005B1ADB" w:rsidRDefault="00422D70" w:rsidP="00422D70"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</w:t>
      </w:r>
      <w:r w:rsidRPr="005B1ADB">
        <w:rPr>
          <w:b/>
          <w:bCs/>
        </w:rPr>
        <w:t>NABÍDKA</w:t>
      </w:r>
      <w:r w:rsidRPr="005B1ADB">
        <w:t xml:space="preserve"> NA24090010</w:t>
      </w:r>
    </w:p>
    <w:p w14:paraId="45B8F137" w14:textId="77777777" w:rsidR="00422D70" w:rsidRDefault="00422D70" w:rsidP="005B1ADB">
      <w:pPr>
        <w:jc w:val="both"/>
      </w:pPr>
    </w:p>
    <w:p w14:paraId="295969DC" w14:textId="77777777" w:rsidR="00422D70" w:rsidRDefault="00422D70" w:rsidP="005B1ADB">
      <w:pPr>
        <w:jc w:val="both"/>
      </w:pPr>
    </w:p>
    <w:p w14:paraId="54054147" w14:textId="630A9DED" w:rsidR="005B1ADB" w:rsidRDefault="005B1ADB" w:rsidP="005B1ADB">
      <w:pPr>
        <w:jc w:val="both"/>
      </w:pPr>
      <w:r w:rsidRPr="000D27B1">
        <w:t xml:space="preserve">* Mikroskopická analýza tlouštěk a složení </w:t>
      </w:r>
      <w:proofErr w:type="gramStart"/>
      <w:r w:rsidRPr="000D27B1">
        <w:t>souvrství</w:t>
      </w:r>
      <w:proofErr w:type="gramEnd"/>
      <w:r w:rsidRPr="000D27B1">
        <w:t xml:space="preserve"> tj. vrstev štuků či nátěrů.</w:t>
      </w:r>
    </w:p>
    <w:p w14:paraId="710EEA78" w14:textId="77777777" w:rsidR="00BD234C" w:rsidRPr="000D27B1" w:rsidRDefault="00BD234C" w:rsidP="005B1ADB">
      <w:pPr>
        <w:jc w:val="both"/>
      </w:pPr>
    </w:p>
    <w:p w14:paraId="6A1E0456" w14:textId="3CF5F0DD" w:rsidR="00BD234C" w:rsidRPr="000D27B1" w:rsidRDefault="005B1ADB" w:rsidP="005B1ADB">
      <w:pPr>
        <w:jc w:val="both"/>
      </w:pPr>
      <w:r w:rsidRPr="000D27B1">
        <w:t>III. Materiálová specifikac</w:t>
      </w:r>
      <w:r w:rsidR="00BD234C">
        <w:t>e</w:t>
      </w:r>
    </w:p>
    <w:p w14:paraId="4A1E8A94" w14:textId="77777777" w:rsidR="005B1ADB" w:rsidRPr="000D27B1" w:rsidRDefault="005B1ADB" w:rsidP="005B1ADB">
      <w:pPr>
        <w:jc w:val="both"/>
      </w:pPr>
      <w:r w:rsidRPr="000D27B1">
        <w:t>* skladby vodorovných a svislých konstrukcí</w:t>
      </w:r>
    </w:p>
    <w:p w14:paraId="4AFB3B06" w14:textId="77777777" w:rsidR="00BD234C" w:rsidRDefault="00BD234C" w:rsidP="005B1ADB">
      <w:pPr>
        <w:jc w:val="both"/>
      </w:pPr>
    </w:p>
    <w:p w14:paraId="1F01CE01" w14:textId="77777777" w:rsidR="000C667F" w:rsidRPr="00A72C95" w:rsidRDefault="000C667F" w:rsidP="005B1ADB">
      <w:pPr>
        <w:jc w:val="both"/>
        <w:rPr>
          <w:sz w:val="18"/>
          <w:szCs w:val="18"/>
        </w:rPr>
      </w:pPr>
    </w:p>
    <w:p w14:paraId="10B73B11" w14:textId="22788729" w:rsidR="005B1ADB" w:rsidRPr="00A72C95" w:rsidRDefault="00BD234C" w:rsidP="005B1ADB">
      <w:pPr>
        <w:jc w:val="both"/>
        <w:rPr>
          <w:sz w:val="18"/>
          <w:szCs w:val="18"/>
        </w:rPr>
      </w:pPr>
      <w:r w:rsidRPr="00A72C95">
        <w:rPr>
          <w:sz w:val="18"/>
          <w:szCs w:val="18"/>
        </w:rPr>
        <w:t xml:space="preserve">                                                                                               </w:t>
      </w:r>
      <w:r w:rsidR="00A72C95">
        <w:rPr>
          <w:sz w:val="18"/>
          <w:szCs w:val="18"/>
        </w:rPr>
        <w:t xml:space="preserve">                     </w:t>
      </w:r>
      <w:r w:rsidR="005B1ADB" w:rsidRPr="00A72C95">
        <w:rPr>
          <w:sz w:val="18"/>
          <w:szCs w:val="18"/>
        </w:rPr>
        <w:t>Cena za</w:t>
      </w:r>
      <w:r w:rsidRPr="00A72C95">
        <w:rPr>
          <w:sz w:val="18"/>
          <w:szCs w:val="18"/>
        </w:rPr>
        <w:t xml:space="preserve"> </w:t>
      </w:r>
      <w:proofErr w:type="gramStart"/>
      <w:r w:rsidRPr="00A72C95">
        <w:rPr>
          <w:sz w:val="18"/>
          <w:szCs w:val="18"/>
        </w:rPr>
        <w:t>MJ  Cena</w:t>
      </w:r>
      <w:proofErr w:type="gramEnd"/>
      <w:r w:rsidRPr="00A72C95">
        <w:rPr>
          <w:sz w:val="18"/>
          <w:szCs w:val="18"/>
        </w:rPr>
        <w:t xml:space="preserve"> bez DPH   </w:t>
      </w:r>
      <w:proofErr w:type="spellStart"/>
      <w:r w:rsidRPr="00A72C95">
        <w:rPr>
          <w:sz w:val="18"/>
          <w:szCs w:val="18"/>
        </w:rPr>
        <w:t>DPH</w:t>
      </w:r>
      <w:proofErr w:type="spellEnd"/>
      <w:r w:rsidRPr="00A72C95">
        <w:rPr>
          <w:sz w:val="18"/>
          <w:szCs w:val="18"/>
        </w:rPr>
        <w:t xml:space="preserve">    Celkem vč. DPH</w:t>
      </w:r>
    </w:p>
    <w:p w14:paraId="60E832B3" w14:textId="77777777" w:rsidR="005B1ADB" w:rsidRPr="00A72C95" w:rsidRDefault="005B1ADB" w:rsidP="005B1ADB">
      <w:pPr>
        <w:jc w:val="both"/>
        <w:rPr>
          <w:b/>
          <w:bCs/>
          <w:sz w:val="18"/>
          <w:szCs w:val="18"/>
        </w:rPr>
      </w:pPr>
      <w:r w:rsidRPr="00A72C95">
        <w:rPr>
          <w:b/>
          <w:bCs/>
          <w:sz w:val="18"/>
          <w:szCs w:val="18"/>
        </w:rPr>
        <w:t>Projektová dokumentace</w:t>
      </w:r>
    </w:p>
    <w:p w14:paraId="38E20DA5" w14:textId="77777777" w:rsidR="00BD234C" w:rsidRPr="00A72C95" w:rsidRDefault="005B1ADB" w:rsidP="005B1ADB">
      <w:pPr>
        <w:jc w:val="both"/>
        <w:rPr>
          <w:sz w:val="18"/>
          <w:szCs w:val="18"/>
        </w:rPr>
      </w:pPr>
      <w:r w:rsidRPr="00A72C95">
        <w:rPr>
          <w:sz w:val="18"/>
          <w:szCs w:val="18"/>
        </w:rPr>
        <w:t xml:space="preserve">1 </w:t>
      </w:r>
      <w:proofErr w:type="spellStart"/>
      <w:r w:rsidRPr="00A72C95">
        <w:rPr>
          <w:sz w:val="18"/>
          <w:szCs w:val="18"/>
        </w:rPr>
        <w:t>kpl</w:t>
      </w:r>
      <w:proofErr w:type="spellEnd"/>
      <w:r w:rsidRPr="00A72C95">
        <w:rPr>
          <w:sz w:val="18"/>
          <w:szCs w:val="18"/>
        </w:rPr>
        <w:t xml:space="preserve"> Předprojektové práce + zpracování projektové</w:t>
      </w:r>
    </w:p>
    <w:p w14:paraId="3091CF34" w14:textId="1876126D" w:rsidR="005B1ADB" w:rsidRPr="00A72C95" w:rsidRDefault="005B1ADB" w:rsidP="005B1ADB">
      <w:pPr>
        <w:jc w:val="both"/>
        <w:rPr>
          <w:sz w:val="18"/>
          <w:szCs w:val="18"/>
        </w:rPr>
      </w:pPr>
      <w:r w:rsidRPr="00A72C95">
        <w:rPr>
          <w:sz w:val="18"/>
          <w:szCs w:val="18"/>
        </w:rPr>
        <w:t xml:space="preserve"> dokumentace DPS s</w:t>
      </w:r>
      <w:r w:rsidR="00BD234C" w:rsidRPr="00A72C95">
        <w:rPr>
          <w:sz w:val="18"/>
          <w:szCs w:val="18"/>
        </w:rPr>
        <w:t xml:space="preserve"> </w:t>
      </w:r>
      <w:r w:rsidRPr="00A72C95">
        <w:rPr>
          <w:sz w:val="18"/>
          <w:szCs w:val="18"/>
        </w:rPr>
        <w:t xml:space="preserve">detailem DVZ </w:t>
      </w:r>
      <w:r w:rsidR="00BD234C" w:rsidRPr="00A72C95">
        <w:rPr>
          <w:sz w:val="18"/>
          <w:szCs w:val="18"/>
        </w:rPr>
        <w:t xml:space="preserve">                                      </w:t>
      </w:r>
      <w:r w:rsidR="00A72C95">
        <w:rPr>
          <w:sz w:val="18"/>
          <w:szCs w:val="18"/>
        </w:rPr>
        <w:t xml:space="preserve">                    </w:t>
      </w:r>
      <w:r w:rsidRPr="00A72C95">
        <w:rPr>
          <w:sz w:val="18"/>
          <w:szCs w:val="18"/>
        </w:rPr>
        <w:t xml:space="preserve">118 500 Kč </w:t>
      </w:r>
      <w:r w:rsidR="00BD234C" w:rsidRPr="00A72C95">
        <w:rPr>
          <w:sz w:val="18"/>
          <w:szCs w:val="18"/>
        </w:rPr>
        <w:t xml:space="preserve">     </w:t>
      </w:r>
      <w:r w:rsidRPr="00A72C95">
        <w:rPr>
          <w:sz w:val="18"/>
          <w:szCs w:val="18"/>
        </w:rPr>
        <w:t>118 500 Kč</w:t>
      </w:r>
      <w:r w:rsidR="00BD234C" w:rsidRPr="00A72C95">
        <w:rPr>
          <w:sz w:val="18"/>
          <w:szCs w:val="18"/>
        </w:rPr>
        <w:t xml:space="preserve">   </w:t>
      </w:r>
      <w:r w:rsidRPr="00A72C95">
        <w:rPr>
          <w:sz w:val="18"/>
          <w:szCs w:val="18"/>
        </w:rPr>
        <w:t xml:space="preserve"> </w:t>
      </w:r>
      <w:proofErr w:type="gramStart"/>
      <w:r w:rsidRPr="00A72C95">
        <w:rPr>
          <w:sz w:val="18"/>
          <w:szCs w:val="18"/>
        </w:rPr>
        <w:t>21%</w:t>
      </w:r>
      <w:proofErr w:type="gramEnd"/>
      <w:r w:rsidRPr="00A72C95">
        <w:rPr>
          <w:sz w:val="18"/>
          <w:szCs w:val="18"/>
        </w:rPr>
        <w:t xml:space="preserve"> </w:t>
      </w:r>
      <w:r w:rsidR="001E6A6E" w:rsidRPr="00A72C95">
        <w:rPr>
          <w:sz w:val="18"/>
          <w:szCs w:val="18"/>
        </w:rPr>
        <w:t xml:space="preserve">          </w:t>
      </w:r>
      <w:r w:rsidRPr="00A72C95">
        <w:rPr>
          <w:sz w:val="18"/>
          <w:szCs w:val="18"/>
        </w:rPr>
        <w:t>143 385 Kč</w:t>
      </w:r>
    </w:p>
    <w:p w14:paraId="1443D667" w14:textId="77777777" w:rsidR="001E6A6E" w:rsidRPr="00A72C95" w:rsidRDefault="001E6A6E" w:rsidP="005B1ADB">
      <w:pPr>
        <w:jc w:val="both"/>
        <w:rPr>
          <w:b/>
          <w:bCs/>
          <w:sz w:val="18"/>
          <w:szCs w:val="18"/>
        </w:rPr>
      </w:pPr>
    </w:p>
    <w:p w14:paraId="64C6DDCC" w14:textId="63DC44AF" w:rsidR="005B1ADB" w:rsidRPr="00A72C95" w:rsidRDefault="005B1ADB" w:rsidP="005B1ADB">
      <w:pPr>
        <w:jc w:val="both"/>
        <w:rPr>
          <w:b/>
          <w:bCs/>
          <w:sz w:val="18"/>
          <w:szCs w:val="18"/>
        </w:rPr>
      </w:pPr>
      <w:r w:rsidRPr="00A72C95">
        <w:rPr>
          <w:b/>
          <w:bCs/>
          <w:sz w:val="18"/>
          <w:szCs w:val="18"/>
        </w:rPr>
        <w:t>Ekonomická část</w:t>
      </w:r>
    </w:p>
    <w:p w14:paraId="3C37C821" w14:textId="6E785497" w:rsidR="005B1ADB" w:rsidRPr="00A72C95" w:rsidRDefault="005B1ADB" w:rsidP="005B1ADB">
      <w:pPr>
        <w:jc w:val="both"/>
        <w:rPr>
          <w:sz w:val="18"/>
          <w:szCs w:val="18"/>
        </w:rPr>
      </w:pPr>
      <w:r w:rsidRPr="00A72C95">
        <w:rPr>
          <w:sz w:val="18"/>
          <w:szCs w:val="18"/>
        </w:rPr>
        <w:t xml:space="preserve">1 </w:t>
      </w:r>
      <w:proofErr w:type="spellStart"/>
      <w:r w:rsidRPr="00A72C95">
        <w:rPr>
          <w:sz w:val="18"/>
          <w:szCs w:val="18"/>
        </w:rPr>
        <w:t>kpl</w:t>
      </w:r>
      <w:proofErr w:type="spellEnd"/>
      <w:r w:rsidRPr="00A72C95">
        <w:rPr>
          <w:sz w:val="18"/>
          <w:szCs w:val="18"/>
        </w:rPr>
        <w:t xml:space="preserve"> Rozpočet + VV </w:t>
      </w:r>
      <w:r w:rsidR="00BD234C" w:rsidRPr="00A72C95">
        <w:rPr>
          <w:sz w:val="18"/>
          <w:szCs w:val="18"/>
        </w:rPr>
        <w:t xml:space="preserve">                                                             </w:t>
      </w:r>
      <w:r w:rsidR="00A72C95">
        <w:rPr>
          <w:sz w:val="18"/>
          <w:szCs w:val="18"/>
        </w:rPr>
        <w:t xml:space="preserve">                    </w:t>
      </w:r>
      <w:r w:rsidR="00BD234C" w:rsidRPr="00A72C95">
        <w:rPr>
          <w:sz w:val="18"/>
          <w:szCs w:val="18"/>
        </w:rPr>
        <w:t xml:space="preserve">  </w:t>
      </w:r>
      <w:r w:rsidRPr="00A72C95">
        <w:rPr>
          <w:sz w:val="18"/>
          <w:szCs w:val="18"/>
        </w:rPr>
        <w:t xml:space="preserve">20 000 Kč </w:t>
      </w:r>
      <w:r w:rsidR="00BD234C" w:rsidRPr="00A72C95">
        <w:rPr>
          <w:sz w:val="18"/>
          <w:szCs w:val="18"/>
        </w:rPr>
        <w:t xml:space="preserve">       </w:t>
      </w:r>
      <w:r w:rsidRPr="00A72C95">
        <w:rPr>
          <w:sz w:val="18"/>
          <w:szCs w:val="18"/>
        </w:rPr>
        <w:t xml:space="preserve">20 000 Kč </w:t>
      </w:r>
      <w:r w:rsidR="001E6A6E" w:rsidRPr="00A72C95">
        <w:rPr>
          <w:sz w:val="18"/>
          <w:szCs w:val="18"/>
        </w:rPr>
        <w:t xml:space="preserve">   </w:t>
      </w:r>
      <w:proofErr w:type="gramStart"/>
      <w:r w:rsidRPr="00A72C95">
        <w:rPr>
          <w:sz w:val="18"/>
          <w:szCs w:val="18"/>
        </w:rPr>
        <w:t>21%</w:t>
      </w:r>
      <w:proofErr w:type="gramEnd"/>
      <w:r w:rsidRPr="00A72C95">
        <w:rPr>
          <w:sz w:val="18"/>
          <w:szCs w:val="18"/>
        </w:rPr>
        <w:t xml:space="preserve"> </w:t>
      </w:r>
      <w:r w:rsidR="001E6A6E" w:rsidRPr="00A72C95">
        <w:rPr>
          <w:sz w:val="18"/>
          <w:szCs w:val="18"/>
        </w:rPr>
        <w:t xml:space="preserve">            </w:t>
      </w:r>
      <w:r w:rsidRPr="00A72C95">
        <w:rPr>
          <w:sz w:val="18"/>
          <w:szCs w:val="18"/>
        </w:rPr>
        <w:t>24 200 Kč</w:t>
      </w:r>
    </w:p>
    <w:p w14:paraId="4A5E1B3C" w14:textId="77777777" w:rsidR="001E6A6E" w:rsidRPr="00A72C95" w:rsidRDefault="001E6A6E" w:rsidP="005B1ADB">
      <w:pPr>
        <w:jc w:val="both"/>
        <w:rPr>
          <w:b/>
          <w:bCs/>
          <w:sz w:val="18"/>
          <w:szCs w:val="18"/>
        </w:rPr>
      </w:pPr>
    </w:p>
    <w:p w14:paraId="43057ED8" w14:textId="0984E551" w:rsidR="005B1ADB" w:rsidRPr="00A72C95" w:rsidRDefault="005B1ADB" w:rsidP="005B1ADB">
      <w:pPr>
        <w:jc w:val="both"/>
        <w:rPr>
          <w:b/>
          <w:bCs/>
          <w:sz w:val="18"/>
          <w:szCs w:val="18"/>
        </w:rPr>
      </w:pPr>
      <w:r w:rsidRPr="00A72C95">
        <w:rPr>
          <w:b/>
          <w:bCs/>
          <w:sz w:val="18"/>
          <w:szCs w:val="18"/>
        </w:rPr>
        <w:t>Technická pomoc</w:t>
      </w:r>
    </w:p>
    <w:p w14:paraId="44DFEAAD" w14:textId="5CFDE81D" w:rsidR="005B1ADB" w:rsidRPr="00A72C95" w:rsidRDefault="005B1ADB" w:rsidP="005B1ADB">
      <w:pPr>
        <w:jc w:val="both"/>
        <w:rPr>
          <w:sz w:val="18"/>
          <w:szCs w:val="18"/>
        </w:rPr>
      </w:pPr>
      <w:r w:rsidRPr="00A72C95">
        <w:rPr>
          <w:sz w:val="18"/>
          <w:szCs w:val="18"/>
        </w:rPr>
        <w:t xml:space="preserve">12 hod Autorský dozor </w:t>
      </w:r>
      <w:r w:rsidR="00BD234C" w:rsidRPr="00A72C95">
        <w:rPr>
          <w:sz w:val="18"/>
          <w:szCs w:val="18"/>
        </w:rPr>
        <w:t xml:space="preserve">                                                            </w:t>
      </w:r>
      <w:r w:rsidR="00A72C95">
        <w:rPr>
          <w:sz w:val="18"/>
          <w:szCs w:val="18"/>
        </w:rPr>
        <w:t xml:space="preserve">                    </w:t>
      </w:r>
      <w:r w:rsidR="00BD234C" w:rsidRPr="00A72C95">
        <w:rPr>
          <w:sz w:val="18"/>
          <w:szCs w:val="18"/>
        </w:rPr>
        <w:t xml:space="preserve">  </w:t>
      </w:r>
      <w:r w:rsidRPr="00A72C95">
        <w:rPr>
          <w:sz w:val="18"/>
          <w:szCs w:val="18"/>
        </w:rPr>
        <w:t xml:space="preserve">2 000 Kč </w:t>
      </w:r>
      <w:r w:rsidR="00BD234C" w:rsidRPr="00A72C95">
        <w:rPr>
          <w:sz w:val="18"/>
          <w:szCs w:val="18"/>
        </w:rPr>
        <w:t xml:space="preserve">       </w:t>
      </w:r>
      <w:r w:rsidRPr="00A72C95">
        <w:rPr>
          <w:sz w:val="18"/>
          <w:szCs w:val="18"/>
        </w:rPr>
        <w:t xml:space="preserve">24 000 Kč </w:t>
      </w:r>
      <w:r w:rsidR="001E6A6E" w:rsidRPr="00A72C95">
        <w:rPr>
          <w:sz w:val="18"/>
          <w:szCs w:val="18"/>
        </w:rPr>
        <w:t xml:space="preserve">   </w:t>
      </w:r>
      <w:proofErr w:type="gramStart"/>
      <w:r w:rsidRPr="00A72C95">
        <w:rPr>
          <w:sz w:val="18"/>
          <w:szCs w:val="18"/>
        </w:rPr>
        <w:t>21%</w:t>
      </w:r>
      <w:proofErr w:type="gramEnd"/>
      <w:r w:rsidRPr="00A72C95">
        <w:rPr>
          <w:sz w:val="18"/>
          <w:szCs w:val="18"/>
        </w:rPr>
        <w:t xml:space="preserve"> </w:t>
      </w:r>
      <w:r w:rsidR="001E6A6E" w:rsidRPr="00A72C95">
        <w:rPr>
          <w:sz w:val="18"/>
          <w:szCs w:val="18"/>
        </w:rPr>
        <w:t xml:space="preserve">            </w:t>
      </w:r>
      <w:r w:rsidRPr="00A72C95">
        <w:rPr>
          <w:sz w:val="18"/>
          <w:szCs w:val="18"/>
        </w:rPr>
        <w:t>29 040 Kč</w:t>
      </w:r>
    </w:p>
    <w:p w14:paraId="58906229" w14:textId="77777777" w:rsidR="00BD234C" w:rsidRPr="00A72C95" w:rsidRDefault="00BD234C" w:rsidP="005B1ADB">
      <w:pPr>
        <w:jc w:val="both"/>
        <w:rPr>
          <w:sz w:val="18"/>
          <w:szCs w:val="18"/>
        </w:rPr>
      </w:pPr>
    </w:p>
    <w:p w14:paraId="6A7DAF6C" w14:textId="74B8EA2D" w:rsidR="001E6A6E" w:rsidRPr="00A72C95" w:rsidRDefault="001E6A6E" w:rsidP="005B1ADB">
      <w:pPr>
        <w:jc w:val="both"/>
        <w:rPr>
          <w:sz w:val="18"/>
          <w:szCs w:val="18"/>
        </w:rPr>
      </w:pPr>
      <w:r w:rsidRPr="00A72C95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A72C95">
        <w:rPr>
          <w:sz w:val="18"/>
          <w:szCs w:val="18"/>
        </w:rPr>
        <w:t xml:space="preserve">                    </w:t>
      </w:r>
      <w:r w:rsidRPr="00A72C95">
        <w:rPr>
          <w:sz w:val="18"/>
          <w:szCs w:val="18"/>
        </w:rPr>
        <w:t xml:space="preserve">   Celkem bez DPH           162 500 Kč</w:t>
      </w:r>
    </w:p>
    <w:p w14:paraId="7F5465F8" w14:textId="77777777" w:rsidR="001E6A6E" w:rsidRPr="00A72C95" w:rsidRDefault="001E6A6E" w:rsidP="005B1ADB">
      <w:pPr>
        <w:jc w:val="both"/>
        <w:rPr>
          <w:sz w:val="18"/>
          <w:szCs w:val="18"/>
        </w:rPr>
      </w:pPr>
    </w:p>
    <w:p w14:paraId="5060C88A" w14:textId="02C4F0DB" w:rsidR="001E6A6E" w:rsidRPr="00A72C95" w:rsidRDefault="001E6A6E" w:rsidP="005B1ADB">
      <w:pPr>
        <w:jc w:val="both"/>
        <w:rPr>
          <w:sz w:val="18"/>
          <w:szCs w:val="18"/>
          <w:u w:val="single"/>
        </w:rPr>
      </w:pPr>
      <w:r w:rsidRPr="00A72C95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A72C95">
        <w:rPr>
          <w:sz w:val="18"/>
          <w:szCs w:val="18"/>
        </w:rPr>
        <w:t xml:space="preserve">                    </w:t>
      </w:r>
      <w:r w:rsidRPr="00A72C95">
        <w:rPr>
          <w:sz w:val="18"/>
          <w:szCs w:val="18"/>
        </w:rPr>
        <w:t xml:space="preserve">   </w:t>
      </w:r>
      <w:r w:rsidRPr="00A72C95">
        <w:rPr>
          <w:sz w:val="18"/>
          <w:szCs w:val="18"/>
          <w:u w:val="single"/>
        </w:rPr>
        <w:t xml:space="preserve">               DPH </w:t>
      </w:r>
      <w:proofErr w:type="gramStart"/>
      <w:r w:rsidRPr="00A72C95">
        <w:rPr>
          <w:sz w:val="18"/>
          <w:szCs w:val="18"/>
          <w:u w:val="single"/>
        </w:rPr>
        <w:t>21%</w:t>
      </w:r>
      <w:proofErr w:type="gramEnd"/>
      <w:r w:rsidRPr="00A72C95">
        <w:rPr>
          <w:sz w:val="18"/>
          <w:szCs w:val="18"/>
          <w:u w:val="single"/>
        </w:rPr>
        <w:t xml:space="preserve">            34 125 Kč</w:t>
      </w:r>
    </w:p>
    <w:p w14:paraId="38E17F4F" w14:textId="77777777" w:rsidR="001E6A6E" w:rsidRPr="001E6A6E" w:rsidRDefault="001E6A6E" w:rsidP="005B1ADB">
      <w:pPr>
        <w:jc w:val="both"/>
        <w:rPr>
          <w:u w:val="single"/>
        </w:rPr>
      </w:pPr>
    </w:p>
    <w:p w14:paraId="02CAB25A" w14:textId="3E613956" w:rsidR="00BD234C" w:rsidRPr="001E6A6E" w:rsidRDefault="001E6A6E" w:rsidP="005B1ADB">
      <w:pPr>
        <w:jc w:val="both"/>
        <w:rPr>
          <w:b/>
          <w:bCs/>
        </w:rPr>
      </w:pPr>
      <w:r w:rsidRPr="001E6A6E">
        <w:rPr>
          <w:b/>
          <w:bCs/>
        </w:rPr>
        <w:t xml:space="preserve">                              </w:t>
      </w:r>
      <w:r>
        <w:rPr>
          <w:b/>
          <w:bCs/>
        </w:rPr>
        <w:t xml:space="preserve">                                                                                                                                    </w:t>
      </w:r>
      <w:r w:rsidRPr="001E6A6E">
        <w:rPr>
          <w:b/>
          <w:bCs/>
        </w:rPr>
        <w:t>196 625 Kč</w:t>
      </w:r>
    </w:p>
    <w:p w14:paraId="503C1A42" w14:textId="77777777" w:rsidR="001E6A6E" w:rsidRPr="000D27B1" w:rsidRDefault="001E6A6E" w:rsidP="005B1ADB">
      <w:pPr>
        <w:jc w:val="both"/>
      </w:pPr>
    </w:p>
    <w:p w14:paraId="10ACAC6F" w14:textId="77777777" w:rsidR="001E6A6E" w:rsidRDefault="001E6A6E" w:rsidP="005B1ADB">
      <w:pPr>
        <w:jc w:val="both"/>
        <w:rPr>
          <w:b/>
          <w:bCs/>
        </w:rPr>
      </w:pPr>
    </w:p>
    <w:p w14:paraId="34992750" w14:textId="77777777" w:rsidR="001E6A6E" w:rsidRDefault="001E6A6E" w:rsidP="005B1ADB">
      <w:pPr>
        <w:jc w:val="both"/>
        <w:rPr>
          <w:b/>
          <w:bCs/>
        </w:rPr>
      </w:pPr>
    </w:p>
    <w:p w14:paraId="5D3AD041" w14:textId="4B5FC86F" w:rsidR="005B1ADB" w:rsidRPr="00502C24" w:rsidRDefault="005B1ADB" w:rsidP="005B1ADB">
      <w:pPr>
        <w:jc w:val="both"/>
        <w:rPr>
          <w:b/>
          <w:bCs/>
          <w:sz w:val="18"/>
          <w:szCs w:val="18"/>
        </w:rPr>
      </w:pPr>
      <w:r w:rsidRPr="00502C24">
        <w:rPr>
          <w:b/>
          <w:bCs/>
          <w:sz w:val="18"/>
          <w:szCs w:val="18"/>
        </w:rPr>
        <w:t>NAŠE SLUŽBY:</w:t>
      </w:r>
    </w:p>
    <w:p w14:paraId="7B29DCF3" w14:textId="77777777" w:rsidR="00BD234C" w:rsidRPr="00502C24" w:rsidRDefault="00BD234C" w:rsidP="005B1ADB">
      <w:pPr>
        <w:jc w:val="both"/>
        <w:rPr>
          <w:b/>
          <w:bCs/>
          <w:sz w:val="18"/>
          <w:szCs w:val="18"/>
        </w:rPr>
      </w:pPr>
    </w:p>
    <w:p w14:paraId="34542C8C" w14:textId="77777777" w:rsidR="005B1ADB" w:rsidRPr="00502C24" w:rsidRDefault="005B1ADB" w:rsidP="005B1ADB">
      <w:pPr>
        <w:jc w:val="both"/>
        <w:rPr>
          <w:sz w:val="18"/>
          <w:szCs w:val="18"/>
        </w:rPr>
      </w:pPr>
      <w:r w:rsidRPr="00502C24">
        <w:rPr>
          <w:sz w:val="18"/>
          <w:szCs w:val="18"/>
        </w:rPr>
        <w:t>PROJEKČNÍ ČINNOST</w:t>
      </w:r>
    </w:p>
    <w:p w14:paraId="16A85343" w14:textId="77777777" w:rsidR="001E6A6E" w:rsidRPr="007D4F51" w:rsidRDefault="001E6A6E" w:rsidP="005B1ADB">
      <w:pPr>
        <w:jc w:val="both"/>
        <w:rPr>
          <w:sz w:val="18"/>
          <w:szCs w:val="18"/>
        </w:rPr>
      </w:pPr>
    </w:p>
    <w:p w14:paraId="1C3DD605" w14:textId="26DD7EAF" w:rsidR="005B1ADB" w:rsidRPr="007D4F51" w:rsidRDefault="001E6A6E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Tvorba architektonických studií</w:t>
      </w:r>
    </w:p>
    <w:p w14:paraId="0B484B85" w14:textId="1A51C6C2" w:rsidR="005B1ADB" w:rsidRPr="007D4F51" w:rsidRDefault="001E6A6E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Vypracování projektové dokumentace</w:t>
      </w:r>
    </w:p>
    <w:p w14:paraId="6F85EEA7" w14:textId="4E42C962" w:rsidR="005B1ADB" w:rsidRPr="007D4F51" w:rsidRDefault="001E6A6E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Inženýrská činnost</w:t>
      </w:r>
    </w:p>
    <w:p w14:paraId="0021657F" w14:textId="73348453" w:rsidR="005B1ADB" w:rsidRPr="007D4F51" w:rsidRDefault="001E6A6E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Autorský dozor projektanta</w:t>
      </w:r>
    </w:p>
    <w:p w14:paraId="0F2734E2" w14:textId="77777777" w:rsidR="00BD234C" w:rsidRPr="000D27B1" w:rsidRDefault="00BD234C" w:rsidP="005B1ADB">
      <w:pPr>
        <w:jc w:val="both"/>
      </w:pPr>
    </w:p>
    <w:p w14:paraId="1C3F711C" w14:textId="59631C1B" w:rsidR="005B1ADB" w:rsidRPr="00502C24" w:rsidRDefault="005B1ADB" w:rsidP="005B1ADB">
      <w:pPr>
        <w:jc w:val="both"/>
        <w:rPr>
          <w:sz w:val="18"/>
          <w:szCs w:val="18"/>
        </w:rPr>
      </w:pPr>
      <w:r w:rsidRPr="00502C24">
        <w:rPr>
          <w:sz w:val="18"/>
          <w:szCs w:val="18"/>
        </w:rPr>
        <w:t>IN</w:t>
      </w:r>
      <w:r w:rsidR="005637B3">
        <w:rPr>
          <w:sz w:val="18"/>
          <w:szCs w:val="18"/>
        </w:rPr>
        <w:t>Ž</w:t>
      </w:r>
      <w:r w:rsidRPr="00502C24">
        <w:rPr>
          <w:sz w:val="18"/>
          <w:szCs w:val="18"/>
        </w:rPr>
        <w:t>ENÝRSKÁ ČINNOST</w:t>
      </w:r>
    </w:p>
    <w:p w14:paraId="4F8DF05B" w14:textId="77777777" w:rsidR="001E6A6E" w:rsidRPr="000D27B1" w:rsidRDefault="001E6A6E" w:rsidP="005B1ADB">
      <w:pPr>
        <w:jc w:val="both"/>
      </w:pPr>
    </w:p>
    <w:p w14:paraId="48E30CF3" w14:textId="40C5482F" w:rsidR="005B1ADB" w:rsidRPr="007D4F51" w:rsidRDefault="001E6A6E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Zajištění povolení a formalit pro stavbu</w:t>
      </w:r>
    </w:p>
    <w:p w14:paraId="49749CF8" w14:textId="6B6EF96E" w:rsidR="005B1ADB" w:rsidRPr="007D4F51" w:rsidRDefault="001E6A6E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Územní řízení a stavební povolení</w:t>
      </w:r>
    </w:p>
    <w:p w14:paraId="19B6B601" w14:textId="1B63E04F" w:rsidR="005B1ADB" w:rsidRPr="007D4F51" w:rsidRDefault="001E6A6E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Kolaudační rozhodnutí</w:t>
      </w:r>
    </w:p>
    <w:p w14:paraId="11710B06" w14:textId="61A0E72D" w:rsidR="005B1ADB" w:rsidRPr="007D4F51" w:rsidRDefault="001E6A6E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Komunikace se stavebním úřadem a institucemi</w:t>
      </w:r>
    </w:p>
    <w:p w14:paraId="0760A4B6" w14:textId="77777777" w:rsidR="00BD234C" w:rsidRPr="000D27B1" w:rsidRDefault="00BD234C" w:rsidP="005B1ADB">
      <w:pPr>
        <w:jc w:val="both"/>
      </w:pPr>
    </w:p>
    <w:p w14:paraId="38C0A3AC" w14:textId="77777777" w:rsidR="005B1ADB" w:rsidRPr="00502C24" w:rsidRDefault="005B1ADB" w:rsidP="005B1ADB">
      <w:pPr>
        <w:jc w:val="both"/>
        <w:rPr>
          <w:sz w:val="18"/>
          <w:szCs w:val="18"/>
        </w:rPr>
      </w:pPr>
      <w:r w:rsidRPr="00502C24">
        <w:rPr>
          <w:sz w:val="18"/>
          <w:szCs w:val="18"/>
        </w:rPr>
        <w:t>KONZULTAČNÍ ČINNOST (REKLAMACE, HLÍDÁNÍ KVALITY STAVEB, SANAČNÍ PROJEKTY)</w:t>
      </w:r>
    </w:p>
    <w:p w14:paraId="32AF870A" w14:textId="77777777" w:rsidR="001E6A6E" w:rsidRPr="000D27B1" w:rsidRDefault="001E6A6E" w:rsidP="005B1ADB">
      <w:pPr>
        <w:jc w:val="both"/>
      </w:pPr>
    </w:p>
    <w:p w14:paraId="5153C3B1" w14:textId="74D19731" w:rsidR="005B1ADB" w:rsidRPr="007D4F51" w:rsidRDefault="001E6A6E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Reklamace a řešení stavebních problémů</w:t>
      </w:r>
    </w:p>
    <w:p w14:paraId="15873EB6" w14:textId="27A21795" w:rsidR="005B1ADB" w:rsidRPr="007D4F51" w:rsidRDefault="001E6A6E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Hlídání kvality staveb</w:t>
      </w:r>
    </w:p>
    <w:p w14:paraId="007D84B1" w14:textId="212FC24D" w:rsidR="005B1ADB" w:rsidRPr="007D4F51" w:rsidRDefault="001E6A6E" w:rsidP="005B1ADB">
      <w:pPr>
        <w:jc w:val="both"/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Sanační projekty a poradenství</w:t>
      </w:r>
    </w:p>
    <w:p w14:paraId="6A583318" w14:textId="403DC0AA" w:rsidR="005B1ADB" w:rsidRPr="007D4F51" w:rsidRDefault="001E6A6E" w:rsidP="005B1ADB">
      <w:pPr>
        <w:rPr>
          <w:sz w:val="18"/>
          <w:szCs w:val="18"/>
        </w:rPr>
      </w:pPr>
      <w:r w:rsidRPr="007D4F51">
        <w:rPr>
          <w:sz w:val="18"/>
          <w:szCs w:val="18"/>
        </w:rPr>
        <w:t xml:space="preserve">* </w:t>
      </w:r>
      <w:r w:rsidR="005B1ADB" w:rsidRPr="007D4F51">
        <w:rPr>
          <w:sz w:val="18"/>
          <w:szCs w:val="18"/>
        </w:rPr>
        <w:t>Stavebně-technické průzkumy</w:t>
      </w:r>
    </w:p>
    <w:p w14:paraId="54AD13C8" w14:textId="77777777" w:rsidR="005B1ADB" w:rsidRDefault="005B1ADB" w:rsidP="005B1ADB"/>
    <w:p w14:paraId="183EE04D" w14:textId="77777777" w:rsidR="005B1ADB" w:rsidRPr="009A21CE" w:rsidRDefault="005B1ADB" w:rsidP="002D54FB">
      <w:pPr>
        <w:widowControl w:val="0"/>
        <w:ind w:right="147"/>
        <w:jc w:val="both"/>
      </w:pPr>
    </w:p>
    <w:sectPr w:rsidR="005B1ADB" w:rsidRPr="009A21CE" w:rsidSect="00F741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99E3B" w14:textId="77777777" w:rsidR="0092249D" w:rsidRDefault="0092249D" w:rsidP="004F24B2">
      <w:r>
        <w:separator/>
      </w:r>
    </w:p>
  </w:endnote>
  <w:endnote w:type="continuationSeparator" w:id="0">
    <w:p w14:paraId="11E0FC11" w14:textId="77777777" w:rsidR="0092249D" w:rsidRDefault="0092249D" w:rsidP="004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73F01" w14:textId="77777777" w:rsidR="0092249D" w:rsidRDefault="0092249D" w:rsidP="004F24B2">
      <w:r>
        <w:separator/>
      </w:r>
    </w:p>
  </w:footnote>
  <w:footnote w:type="continuationSeparator" w:id="0">
    <w:p w14:paraId="42B35C19" w14:textId="77777777" w:rsidR="0092249D" w:rsidRDefault="0092249D" w:rsidP="004F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4CA59" w14:textId="1352B1DF" w:rsidR="007B5E10" w:rsidRPr="00F368DB" w:rsidRDefault="007B5E10" w:rsidP="007B5E10">
    <w:pPr>
      <w:pStyle w:val="Standardnte"/>
      <w:tabs>
        <w:tab w:val="left" w:pos="828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>č. smlouvy</w:t>
    </w:r>
    <w:r w:rsidR="008C1128">
      <w:rPr>
        <w:sz w:val="20"/>
      </w:rPr>
      <w:t>:</w:t>
    </w:r>
    <w:r w:rsidRPr="00FA0002">
      <w:rPr>
        <w:sz w:val="20"/>
      </w:rPr>
      <w:t xml:space="preserve"> </w:t>
    </w:r>
    <w:r w:rsidRPr="00BE2F70">
      <w:rPr>
        <w:b/>
        <w:bCs/>
        <w:szCs w:val="24"/>
      </w:rPr>
      <w:t>S</w:t>
    </w:r>
    <w:r w:rsidR="008C1128" w:rsidRPr="00BE2F70">
      <w:rPr>
        <w:b/>
        <w:bCs/>
        <w:szCs w:val="24"/>
      </w:rPr>
      <w:t>D</w:t>
    </w:r>
    <w:r w:rsidRPr="00BE2F70">
      <w:rPr>
        <w:b/>
        <w:bCs/>
        <w:szCs w:val="24"/>
      </w:rPr>
      <w:t>/</w:t>
    </w:r>
    <w:r w:rsidR="00A43D31">
      <w:rPr>
        <w:b/>
        <w:bCs/>
        <w:szCs w:val="24"/>
      </w:rPr>
      <w:t>75</w:t>
    </w:r>
    <w:r w:rsidR="004F396E">
      <w:rPr>
        <w:b/>
        <w:bCs/>
        <w:szCs w:val="24"/>
      </w:rPr>
      <w:t>8</w:t>
    </w:r>
    <w:r w:rsidRPr="00BE2F70">
      <w:rPr>
        <w:b/>
        <w:bCs/>
        <w:szCs w:val="24"/>
      </w:rPr>
      <w:t>/202</w:t>
    </w:r>
    <w:r w:rsidR="00190E7B">
      <w:rPr>
        <w:b/>
        <w:bCs/>
        <w:szCs w:val="24"/>
      </w:rPr>
      <w:t>4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244A59"/>
    <w:multiLevelType w:val="multilevel"/>
    <w:tmpl w:val="A6EE9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0C734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76509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3B819E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439299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970575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33B79FF"/>
    <w:multiLevelType w:val="hybridMultilevel"/>
    <w:tmpl w:val="15805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678773">
    <w:abstractNumId w:val="5"/>
  </w:num>
  <w:num w:numId="2" w16cid:durableId="143818562">
    <w:abstractNumId w:val="0"/>
  </w:num>
  <w:num w:numId="3" w16cid:durableId="67969914">
    <w:abstractNumId w:val="2"/>
  </w:num>
  <w:num w:numId="4" w16cid:durableId="1944848298">
    <w:abstractNumId w:val="4"/>
  </w:num>
  <w:num w:numId="5" w16cid:durableId="1289043240">
    <w:abstractNumId w:val="3"/>
  </w:num>
  <w:num w:numId="6" w16cid:durableId="155001330">
    <w:abstractNumId w:val="6"/>
  </w:num>
  <w:num w:numId="7" w16cid:durableId="612594949">
    <w:abstractNumId w:val="1"/>
  </w:num>
  <w:num w:numId="8" w16cid:durableId="571618234">
    <w:abstractNumId w:val="7"/>
  </w:num>
  <w:num w:numId="9" w16cid:durableId="2858963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00340"/>
    <w:rsid w:val="000025CB"/>
    <w:rsid w:val="000205F1"/>
    <w:rsid w:val="00025C7B"/>
    <w:rsid w:val="0004048A"/>
    <w:rsid w:val="000474CD"/>
    <w:rsid w:val="00065799"/>
    <w:rsid w:val="00071AB0"/>
    <w:rsid w:val="00074880"/>
    <w:rsid w:val="0008262E"/>
    <w:rsid w:val="000838BE"/>
    <w:rsid w:val="00090059"/>
    <w:rsid w:val="00090968"/>
    <w:rsid w:val="000A04DE"/>
    <w:rsid w:val="000A7C8E"/>
    <w:rsid w:val="000B48E5"/>
    <w:rsid w:val="000C1C4B"/>
    <w:rsid w:val="000C2C21"/>
    <w:rsid w:val="000C667F"/>
    <w:rsid w:val="000D0DDC"/>
    <w:rsid w:val="000E6B70"/>
    <w:rsid w:val="000E7FA2"/>
    <w:rsid w:val="00100805"/>
    <w:rsid w:val="00100907"/>
    <w:rsid w:val="001016D4"/>
    <w:rsid w:val="00110360"/>
    <w:rsid w:val="0011187E"/>
    <w:rsid w:val="00115006"/>
    <w:rsid w:val="00116EE3"/>
    <w:rsid w:val="00133714"/>
    <w:rsid w:val="00141B9D"/>
    <w:rsid w:val="00143279"/>
    <w:rsid w:val="001505B9"/>
    <w:rsid w:val="001609DB"/>
    <w:rsid w:val="001728FE"/>
    <w:rsid w:val="00181720"/>
    <w:rsid w:val="00181741"/>
    <w:rsid w:val="00185FF3"/>
    <w:rsid w:val="00187C24"/>
    <w:rsid w:val="00190877"/>
    <w:rsid w:val="00190E7B"/>
    <w:rsid w:val="00193F85"/>
    <w:rsid w:val="00194AF5"/>
    <w:rsid w:val="00195B8E"/>
    <w:rsid w:val="00197080"/>
    <w:rsid w:val="001A5EA1"/>
    <w:rsid w:val="001B341B"/>
    <w:rsid w:val="001B64C6"/>
    <w:rsid w:val="001C7805"/>
    <w:rsid w:val="001E2187"/>
    <w:rsid w:val="001E2489"/>
    <w:rsid w:val="001E43F6"/>
    <w:rsid w:val="001E6A6E"/>
    <w:rsid w:val="001F133A"/>
    <w:rsid w:val="001F3222"/>
    <w:rsid w:val="001F7997"/>
    <w:rsid w:val="001F7A55"/>
    <w:rsid w:val="0021251D"/>
    <w:rsid w:val="00213312"/>
    <w:rsid w:val="002211B0"/>
    <w:rsid w:val="00223468"/>
    <w:rsid w:val="00241449"/>
    <w:rsid w:val="002540B6"/>
    <w:rsid w:val="002540E9"/>
    <w:rsid w:val="002634D7"/>
    <w:rsid w:val="00267DB3"/>
    <w:rsid w:val="00277A13"/>
    <w:rsid w:val="002A1A13"/>
    <w:rsid w:val="002A7C67"/>
    <w:rsid w:val="002D4FDF"/>
    <w:rsid w:val="002D5379"/>
    <w:rsid w:val="002D54FB"/>
    <w:rsid w:val="002E25EC"/>
    <w:rsid w:val="002E5A49"/>
    <w:rsid w:val="002F36C2"/>
    <w:rsid w:val="00300B92"/>
    <w:rsid w:val="003012CF"/>
    <w:rsid w:val="00321062"/>
    <w:rsid w:val="00326A34"/>
    <w:rsid w:val="00327008"/>
    <w:rsid w:val="00335973"/>
    <w:rsid w:val="003373B9"/>
    <w:rsid w:val="0034673E"/>
    <w:rsid w:val="003600FF"/>
    <w:rsid w:val="003634DA"/>
    <w:rsid w:val="003650B4"/>
    <w:rsid w:val="00370396"/>
    <w:rsid w:val="00383C49"/>
    <w:rsid w:val="003A1779"/>
    <w:rsid w:val="003A3239"/>
    <w:rsid w:val="003A3B1C"/>
    <w:rsid w:val="003A3EF2"/>
    <w:rsid w:val="003A5812"/>
    <w:rsid w:val="003B5AF4"/>
    <w:rsid w:val="003E74F7"/>
    <w:rsid w:val="003F715C"/>
    <w:rsid w:val="00411EFC"/>
    <w:rsid w:val="00411FFC"/>
    <w:rsid w:val="00422D70"/>
    <w:rsid w:val="00426721"/>
    <w:rsid w:val="0042762B"/>
    <w:rsid w:val="00433A52"/>
    <w:rsid w:val="00433BB0"/>
    <w:rsid w:val="004358EA"/>
    <w:rsid w:val="004367C9"/>
    <w:rsid w:val="00443784"/>
    <w:rsid w:val="00450192"/>
    <w:rsid w:val="00452105"/>
    <w:rsid w:val="004576FA"/>
    <w:rsid w:val="00465D8B"/>
    <w:rsid w:val="00474EA1"/>
    <w:rsid w:val="00482A2F"/>
    <w:rsid w:val="00487296"/>
    <w:rsid w:val="00491BEA"/>
    <w:rsid w:val="00493A9B"/>
    <w:rsid w:val="00496AE6"/>
    <w:rsid w:val="004B1E81"/>
    <w:rsid w:val="004B294F"/>
    <w:rsid w:val="004F24B2"/>
    <w:rsid w:val="004F2671"/>
    <w:rsid w:val="004F396E"/>
    <w:rsid w:val="004F551E"/>
    <w:rsid w:val="004F7018"/>
    <w:rsid w:val="00500841"/>
    <w:rsid w:val="00502C24"/>
    <w:rsid w:val="0050698D"/>
    <w:rsid w:val="00515441"/>
    <w:rsid w:val="00517E7C"/>
    <w:rsid w:val="005239AF"/>
    <w:rsid w:val="0052751A"/>
    <w:rsid w:val="0053704A"/>
    <w:rsid w:val="00543C39"/>
    <w:rsid w:val="00551FAC"/>
    <w:rsid w:val="005637B3"/>
    <w:rsid w:val="005651B5"/>
    <w:rsid w:val="005657EB"/>
    <w:rsid w:val="005676BB"/>
    <w:rsid w:val="00581BFC"/>
    <w:rsid w:val="00585CE9"/>
    <w:rsid w:val="00595B94"/>
    <w:rsid w:val="00596618"/>
    <w:rsid w:val="00596F45"/>
    <w:rsid w:val="005977B5"/>
    <w:rsid w:val="005A0393"/>
    <w:rsid w:val="005A1AD6"/>
    <w:rsid w:val="005A4CDD"/>
    <w:rsid w:val="005B1ADB"/>
    <w:rsid w:val="005B6DBF"/>
    <w:rsid w:val="005D2574"/>
    <w:rsid w:val="005D47D6"/>
    <w:rsid w:val="005D50ED"/>
    <w:rsid w:val="005E184E"/>
    <w:rsid w:val="005F0B5B"/>
    <w:rsid w:val="00606C87"/>
    <w:rsid w:val="00622F03"/>
    <w:rsid w:val="00632434"/>
    <w:rsid w:val="006441C6"/>
    <w:rsid w:val="00652726"/>
    <w:rsid w:val="00660BED"/>
    <w:rsid w:val="00663124"/>
    <w:rsid w:val="006754F8"/>
    <w:rsid w:val="006854D6"/>
    <w:rsid w:val="00687008"/>
    <w:rsid w:val="00694D27"/>
    <w:rsid w:val="006A5638"/>
    <w:rsid w:val="006A7961"/>
    <w:rsid w:val="006B4BC9"/>
    <w:rsid w:val="006C17E5"/>
    <w:rsid w:val="006C6943"/>
    <w:rsid w:val="006D7C49"/>
    <w:rsid w:val="006E09D2"/>
    <w:rsid w:val="006E1C99"/>
    <w:rsid w:val="006E496B"/>
    <w:rsid w:val="006F75A2"/>
    <w:rsid w:val="007054C5"/>
    <w:rsid w:val="00706C5F"/>
    <w:rsid w:val="00712133"/>
    <w:rsid w:val="007158BB"/>
    <w:rsid w:val="007167DF"/>
    <w:rsid w:val="00720D1E"/>
    <w:rsid w:val="0074235A"/>
    <w:rsid w:val="007429A9"/>
    <w:rsid w:val="0074336E"/>
    <w:rsid w:val="00750DA5"/>
    <w:rsid w:val="0075315C"/>
    <w:rsid w:val="007531B2"/>
    <w:rsid w:val="00755769"/>
    <w:rsid w:val="00755986"/>
    <w:rsid w:val="007613E6"/>
    <w:rsid w:val="00762B9E"/>
    <w:rsid w:val="00782321"/>
    <w:rsid w:val="00782460"/>
    <w:rsid w:val="00790603"/>
    <w:rsid w:val="007940C9"/>
    <w:rsid w:val="007A3F46"/>
    <w:rsid w:val="007A4FC2"/>
    <w:rsid w:val="007A5B2B"/>
    <w:rsid w:val="007A632B"/>
    <w:rsid w:val="007B1DD1"/>
    <w:rsid w:val="007B5E10"/>
    <w:rsid w:val="007B7826"/>
    <w:rsid w:val="007C26CB"/>
    <w:rsid w:val="007C32DA"/>
    <w:rsid w:val="007D0BA5"/>
    <w:rsid w:val="007D4F51"/>
    <w:rsid w:val="007F03C8"/>
    <w:rsid w:val="007F3360"/>
    <w:rsid w:val="007F4E43"/>
    <w:rsid w:val="008105BD"/>
    <w:rsid w:val="0082098F"/>
    <w:rsid w:val="0082325A"/>
    <w:rsid w:val="00823AD9"/>
    <w:rsid w:val="00831AEF"/>
    <w:rsid w:val="008516A9"/>
    <w:rsid w:val="008620F3"/>
    <w:rsid w:val="008767A2"/>
    <w:rsid w:val="00882441"/>
    <w:rsid w:val="008878B0"/>
    <w:rsid w:val="008A1945"/>
    <w:rsid w:val="008A5F09"/>
    <w:rsid w:val="008B1AFF"/>
    <w:rsid w:val="008C1128"/>
    <w:rsid w:val="008C4B44"/>
    <w:rsid w:val="008E3955"/>
    <w:rsid w:val="008E586C"/>
    <w:rsid w:val="0092249D"/>
    <w:rsid w:val="00965070"/>
    <w:rsid w:val="00976936"/>
    <w:rsid w:val="009855FD"/>
    <w:rsid w:val="00992879"/>
    <w:rsid w:val="009A21CE"/>
    <w:rsid w:val="009A4DA3"/>
    <w:rsid w:val="009A62AD"/>
    <w:rsid w:val="009C61C4"/>
    <w:rsid w:val="009E00FC"/>
    <w:rsid w:val="009E70C0"/>
    <w:rsid w:val="009F233D"/>
    <w:rsid w:val="009F35F1"/>
    <w:rsid w:val="00A23DA6"/>
    <w:rsid w:val="00A25E2D"/>
    <w:rsid w:val="00A42FB7"/>
    <w:rsid w:val="00A43D31"/>
    <w:rsid w:val="00A45B1D"/>
    <w:rsid w:val="00A52585"/>
    <w:rsid w:val="00A625D9"/>
    <w:rsid w:val="00A656A4"/>
    <w:rsid w:val="00A716D9"/>
    <w:rsid w:val="00A72C95"/>
    <w:rsid w:val="00A8008C"/>
    <w:rsid w:val="00A86449"/>
    <w:rsid w:val="00A9183A"/>
    <w:rsid w:val="00AA4746"/>
    <w:rsid w:val="00AB1031"/>
    <w:rsid w:val="00AC3140"/>
    <w:rsid w:val="00AC4BE5"/>
    <w:rsid w:val="00AC758C"/>
    <w:rsid w:val="00AE1121"/>
    <w:rsid w:val="00AE2F36"/>
    <w:rsid w:val="00AF2B10"/>
    <w:rsid w:val="00AF36AA"/>
    <w:rsid w:val="00B02DD5"/>
    <w:rsid w:val="00B0332E"/>
    <w:rsid w:val="00B067FB"/>
    <w:rsid w:val="00B127CC"/>
    <w:rsid w:val="00B136A5"/>
    <w:rsid w:val="00B15536"/>
    <w:rsid w:val="00B20145"/>
    <w:rsid w:val="00B2254C"/>
    <w:rsid w:val="00B26B3C"/>
    <w:rsid w:val="00B26C54"/>
    <w:rsid w:val="00B27702"/>
    <w:rsid w:val="00B44E46"/>
    <w:rsid w:val="00B51E35"/>
    <w:rsid w:val="00B61D76"/>
    <w:rsid w:val="00B65C22"/>
    <w:rsid w:val="00B75B7A"/>
    <w:rsid w:val="00B75D83"/>
    <w:rsid w:val="00B85D3C"/>
    <w:rsid w:val="00B86ED1"/>
    <w:rsid w:val="00B87AA9"/>
    <w:rsid w:val="00B913E2"/>
    <w:rsid w:val="00B94E61"/>
    <w:rsid w:val="00BA0A54"/>
    <w:rsid w:val="00BA61A5"/>
    <w:rsid w:val="00BB49AF"/>
    <w:rsid w:val="00BC1E62"/>
    <w:rsid w:val="00BC32E3"/>
    <w:rsid w:val="00BD178D"/>
    <w:rsid w:val="00BD234C"/>
    <w:rsid w:val="00BD3677"/>
    <w:rsid w:val="00BD5C85"/>
    <w:rsid w:val="00BE2F70"/>
    <w:rsid w:val="00BE4F04"/>
    <w:rsid w:val="00BF2C0B"/>
    <w:rsid w:val="00C0474A"/>
    <w:rsid w:val="00C067E4"/>
    <w:rsid w:val="00C140E0"/>
    <w:rsid w:val="00C24E0F"/>
    <w:rsid w:val="00C3575C"/>
    <w:rsid w:val="00C3590A"/>
    <w:rsid w:val="00C42FB7"/>
    <w:rsid w:val="00C50269"/>
    <w:rsid w:val="00C533BC"/>
    <w:rsid w:val="00C57F5D"/>
    <w:rsid w:val="00C74F8A"/>
    <w:rsid w:val="00C929A8"/>
    <w:rsid w:val="00C96372"/>
    <w:rsid w:val="00CA1790"/>
    <w:rsid w:val="00CA3D88"/>
    <w:rsid w:val="00CB50CD"/>
    <w:rsid w:val="00CD6597"/>
    <w:rsid w:val="00CE73F6"/>
    <w:rsid w:val="00D01D4C"/>
    <w:rsid w:val="00D14FAA"/>
    <w:rsid w:val="00D219E8"/>
    <w:rsid w:val="00D240D3"/>
    <w:rsid w:val="00D36945"/>
    <w:rsid w:val="00D459C8"/>
    <w:rsid w:val="00D50605"/>
    <w:rsid w:val="00D53CB2"/>
    <w:rsid w:val="00D633ED"/>
    <w:rsid w:val="00D64E3C"/>
    <w:rsid w:val="00D75E24"/>
    <w:rsid w:val="00D833C5"/>
    <w:rsid w:val="00DB12F1"/>
    <w:rsid w:val="00DB18FE"/>
    <w:rsid w:val="00DB70FB"/>
    <w:rsid w:val="00DB7F02"/>
    <w:rsid w:val="00DC47A0"/>
    <w:rsid w:val="00DC4A78"/>
    <w:rsid w:val="00DD5A4D"/>
    <w:rsid w:val="00DE11F7"/>
    <w:rsid w:val="00DF5D98"/>
    <w:rsid w:val="00E002FE"/>
    <w:rsid w:val="00E00E91"/>
    <w:rsid w:val="00E054F6"/>
    <w:rsid w:val="00E07DCD"/>
    <w:rsid w:val="00E12BFB"/>
    <w:rsid w:val="00E33ADA"/>
    <w:rsid w:val="00E41C4A"/>
    <w:rsid w:val="00E42E8A"/>
    <w:rsid w:val="00E46C79"/>
    <w:rsid w:val="00E50187"/>
    <w:rsid w:val="00E55BCF"/>
    <w:rsid w:val="00E603E1"/>
    <w:rsid w:val="00E678FC"/>
    <w:rsid w:val="00E67B5F"/>
    <w:rsid w:val="00E721E2"/>
    <w:rsid w:val="00E73B69"/>
    <w:rsid w:val="00E806E9"/>
    <w:rsid w:val="00EA2142"/>
    <w:rsid w:val="00EB0EF6"/>
    <w:rsid w:val="00EB5AEB"/>
    <w:rsid w:val="00EC25A6"/>
    <w:rsid w:val="00EC41CB"/>
    <w:rsid w:val="00EC4435"/>
    <w:rsid w:val="00EC4F29"/>
    <w:rsid w:val="00ED1849"/>
    <w:rsid w:val="00EF2C16"/>
    <w:rsid w:val="00EF3D86"/>
    <w:rsid w:val="00F22644"/>
    <w:rsid w:val="00F22708"/>
    <w:rsid w:val="00F32278"/>
    <w:rsid w:val="00F3598B"/>
    <w:rsid w:val="00F37552"/>
    <w:rsid w:val="00F40693"/>
    <w:rsid w:val="00F43DA4"/>
    <w:rsid w:val="00F5050B"/>
    <w:rsid w:val="00F71863"/>
    <w:rsid w:val="00F72209"/>
    <w:rsid w:val="00F72678"/>
    <w:rsid w:val="00F74174"/>
    <w:rsid w:val="00F85E9B"/>
    <w:rsid w:val="00F922B2"/>
    <w:rsid w:val="00F9472A"/>
    <w:rsid w:val="00F94EBC"/>
    <w:rsid w:val="00F96DF2"/>
    <w:rsid w:val="00F973D7"/>
    <w:rsid w:val="00FA1F29"/>
    <w:rsid w:val="00FB2458"/>
    <w:rsid w:val="00FB37C3"/>
    <w:rsid w:val="00FB698A"/>
    <w:rsid w:val="00FC10B0"/>
    <w:rsid w:val="00FC13C1"/>
    <w:rsid w:val="00FD2153"/>
    <w:rsid w:val="00FD3AEF"/>
    <w:rsid w:val="00FD3B77"/>
    <w:rsid w:val="00FE7C81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1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8" ma:contentTypeDescription="Vytvoří nový dokument" ma:contentTypeScope="" ma:versionID="29cf726300e3698fcb3fbdc94503894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a63761b58e818b90951fd8255495670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C4D90D-C75F-40EE-80B7-6B160CCA7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E96E4-8500-4329-9837-89C186677041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3.xml><?xml version="1.0" encoding="utf-8"?>
<ds:datastoreItem xmlns:ds="http://schemas.openxmlformats.org/officeDocument/2006/customXml" ds:itemID="{FB02B274-9174-4331-AE5A-93F411CCE6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B6805F-2303-48D4-A060-4F158F5E3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2511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Kateřina Vaňková</cp:lastModifiedBy>
  <cp:revision>18</cp:revision>
  <cp:lastPrinted>2020-11-10T08:44:00Z</cp:lastPrinted>
  <dcterms:created xsi:type="dcterms:W3CDTF">2025-01-17T15:13:00Z</dcterms:created>
  <dcterms:modified xsi:type="dcterms:W3CDTF">2025-02-03T07:40:00Z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