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0B766" w14:textId="77777777" w:rsidR="003F1789" w:rsidRDefault="00000000">
      <w:pPr>
        <w:spacing w:before="120" w:after="0" w:line="240" w:lineRule="auto"/>
        <w:ind w:left="-284"/>
        <w:jc w:val="center"/>
        <w:rPr>
          <w:rFonts w:ascii="Roboto" w:eastAsia="Roboto" w:hAnsi="Roboto" w:cs="Roboto"/>
          <w:b/>
          <w:smallCaps/>
          <w:sz w:val="20"/>
          <w:szCs w:val="20"/>
        </w:rPr>
      </w:pPr>
      <w:r>
        <w:rPr>
          <w:rFonts w:ascii="Roboto" w:eastAsia="Roboto" w:hAnsi="Roboto" w:cs="Roboto"/>
          <w:b/>
          <w:smallCaps/>
          <w:sz w:val="20"/>
          <w:szCs w:val="20"/>
        </w:rPr>
        <w:t xml:space="preserve">DODATEK Č. 1 KE SMLOUVĚ O SPOLUPRÁCI </w:t>
      </w:r>
    </w:p>
    <w:p w14:paraId="45C8A649" w14:textId="77777777" w:rsidR="003F1789" w:rsidRDefault="00000000">
      <w:pPr>
        <w:spacing w:after="120" w:line="240" w:lineRule="auto"/>
        <w:ind w:left="-284"/>
        <w:jc w:val="center"/>
        <w:rPr>
          <w:rFonts w:ascii="Roboto" w:eastAsia="Roboto" w:hAnsi="Roboto" w:cs="Roboto"/>
          <w:b/>
          <w:smallCaps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uzavřené dne</w:t>
      </w:r>
      <w:r>
        <w:rPr>
          <w:rFonts w:ascii="Roboto" w:eastAsia="Roboto" w:hAnsi="Roboto" w:cs="Roboto"/>
          <w:b/>
          <w:smallCaps/>
          <w:sz w:val="20"/>
          <w:szCs w:val="20"/>
        </w:rPr>
        <w:t xml:space="preserve"> 20.3.2024, </w:t>
      </w:r>
      <w:proofErr w:type="spellStart"/>
      <w:r>
        <w:rPr>
          <w:rFonts w:ascii="Roboto" w:eastAsia="Roboto" w:hAnsi="Roboto" w:cs="Roboto"/>
          <w:b/>
          <w:smallCaps/>
          <w:sz w:val="20"/>
          <w:szCs w:val="20"/>
        </w:rPr>
        <w:t>sp.z</w:t>
      </w:r>
      <w:proofErr w:type="spellEnd"/>
      <w:r>
        <w:rPr>
          <w:rFonts w:ascii="Roboto" w:eastAsia="Roboto" w:hAnsi="Roboto" w:cs="Roboto"/>
          <w:b/>
          <w:smallCaps/>
          <w:sz w:val="20"/>
          <w:szCs w:val="20"/>
        </w:rPr>
        <w:t>.: NKPV SS/602/2024</w:t>
      </w:r>
    </w:p>
    <w:p w14:paraId="3DA01D61" w14:textId="77777777" w:rsidR="003F1789" w:rsidRDefault="00000000">
      <w:pPr>
        <w:spacing w:before="120" w:after="120" w:line="240" w:lineRule="auto"/>
        <w:ind w:left="-284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dle § 1746 odst. 2 zákona č. 89/2012 Sb., občanský zákoník, ve znění pozdějších předpisů</w:t>
      </w:r>
    </w:p>
    <w:p w14:paraId="4293EA6E" w14:textId="77777777" w:rsidR="003F1789" w:rsidRDefault="00000000">
      <w:pPr>
        <w:spacing w:before="120" w:after="120" w:line="240" w:lineRule="auto"/>
        <w:ind w:left="-284"/>
        <w:jc w:val="center"/>
        <w:rPr>
          <w:rFonts w:ascii="Roboto" w:eastAsia="Roboto" w:hAnsi="Roboto" w:cs="Roboto"/>
          <w:sz w:val="20"/>
          <w:szCs w:val="20"/>
        </w:rPr>
      </w:pPr>
      <w:bookmarkStart w:id="0" w:name="_heading=h.gjdgxs" w:colFirst="0" w:colLast="0"/>
      <w:bookmarkEnd w:id="0"/>
      <w:r>
        <w:rPr>
          <w:rFonts w:ascii="Roboto" w:eastAsia="Roboto" w:hAnsi="Roboto" w:cs="Roboto"/>
          <w:sz w:val="20"/>
          <w:szCs w:val="20"/>
        </w:rPr>
        <w:t xml:space="preserve"> („</w:t>
      </w:r>
      <w:r>
        <w:rPr>
          <w:rFonts w:ascii="Roboto" w:eastAsia="Roboto" w:hAnsi="Roboto" w:cs="Roboto"/>
          <w:b/>
          <w:sz w:val="20"/>
          <w:szCs w:val="20"/>
        </w:rPr>
        <w:t>Smlouva</w:t>
      </w:r>
      <w:r>
        <w:rPr>
          <w:rFonts w:ascii="Roboto" w:eastAsia="Roboto" w:hAnsi="Roboto" w:cs="Roboto"/>
          <w:sz w:val="20"/>
          <w:szCs w:val="20"/>
        </w:rPr>
        <w:t>“)</w:t>
      </w:r>
    </w:p>
    <w:p w14:paraId="3F954FC8" w14:textId="77777777" w:rsidR="003F1789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hanging="426"/>
        <w:jc w:val="both"/>
        <w:rPr>
          <w:rFonts w:ascii="Roboto" w:eastAsia="Roboto" w:hAnsi="Roboto" w:cs="Roboto"/>
          <w:sz w:val="18"/>
          <w:szCs w:val="18"/>
        </w:rPr>
      </w:pPr>
      <w:proofErr w:type="spellStart"/>
      <w:r>
        <w:rPr>
          <w:rFonts w:ascii="Roboto" w:eastAsia="Roboto" w:hAnsi="Roboto" w:cs="Roboto"/>
          <w:b/>
          <w:sz w:val="18"/>
          <w:szCs w:val="18"/>
        </w:rPr>
        <w:t>SmartGuide</w:t>
      </w:r>
      <w:proofErr w:type="spellEnd"/>
      <w:r>
        <w:rPr>
          <w:rFonts w:ascii="Roboto" w:eastAsia="Roboto" w:hAnsi="Roboto" w:cs="Roboto"/>
          <w:b/>
          <w:sz w:val="18"/>
          <w:szCs w:val="18"/>
        </w:rPr>
        <w:t xml:space="preserve"> s.r.o.</w:t>
      </w:r>
    </w:p>
    <w:p w14:paraId="5E2292FB" w14:textId="77777777" w:rsidR="003F1789" w:rsidRDefault="00000000">
      <w:pPr>
        <w:spacing w:after="0" w:line="240" w:lineRule="auto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se sídlem Dopravní 500/9, Uhříněves, 104 00 Praha 10</w:t>
      </w:r>
      <w:r>
        <w:rPr>
          <w:rFonts w:ascii="Roboto" w:eastAsia="Roboto" w:hAnsi="Roboto" w:cs="Roboto"/>
          <w:sz w:val="18"/>
          <w:szCs w:val="18"/>
        </w:rPr>
        <w:tab/>
      </w:r>
    </w:p>
    <w:p w14:paraId="6F6D9387" w14:textId="77777777" w:rsidR="003F1789" w:rsidRDefault="00000000">
      <w:pPr>
        <w:spacing w:after="0" w:line="240" w:lineRule="auto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IČO: 07254890  DIČ: CZ07254890</w:t>
      </w:r>
    </w:p>
    <w:p w14:paraId="59C194E8" w14:textId="77777777" w:rsidR="003F1789" w:rsidRDefault="00000000">
      <w:pPr>
        <w:spacing w:after="0" w:line="240" w:lineRule="auto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 xml:space="preserve">zapsaná v obchodním rejstříku vedeném Městským soudem v Praze, </w:t>
      </w:r>
      <w:proofErr w:type="spellStart"/>
      <w:r>
        <w:rPr>
          <w:rFonts w:ascii="Roboto" w:eastAsia="Roboto" w:hAnsi="Roboto" w:cs="Roboto"/>
          <w:sz w:val="18"/>
          <w:szCs w:val="18"/>
        </w:rPr>
        <w:t>sp</w:t>
      </w:r>
      <w:proofErr w:type="spellEnd"/>
      <w:r>
        <w:rPr>
          <w:rFonts w:ascii="Roboto" w:eastAsia="Roboto" w:hAnsi="Roboto" w:cs="Roboto"/>
          <w:sz w:val="18"/>
          <w:szCs w:val="18"/>
        </w:rPr>
        <w:t>. zn. C 297779</w:t>
      </w:r>
    </w:p>
    <w:p w14:paraId="727A73A7" w14:textId="322BB534" w:rsidR="003F1789" w:rsidRDefault="00000000">
      <w:pPr>
        <w:spacing w:after="0" w:line="240" w:lineRule="auto"/>
        <w:jc w:val="both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 xml:space="preserve">číslo bankovního účtu: </w:t>
      </w:r>
      <w:proofErr w:type="spellStart"/>
      <w:r w:rsidR="008A559A">
        <w:rPr>
          <w:rFonts w:ascii="Roboto" w:eastAsia="Roboto" w:hAnsi="Roboto" w:cs="Roboto"/>
          <w:sz w:val="18"/>
          <w:szCs w:val="18"/>
        </w:rPr>
        <w:t>xxxxxxxxxxxxxxxxxxxxxxxx</w:t>
      </w:r>
      <w:proofErr w:type="spellEnd"/>
    </w:p>
    <w:p w14:paraId="5EB3B2AB" w14:textId="1957D606" w:rsidR="003F178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 xml:space="preserve">zastoupená: </w:t>
      </w:r>
      <w:proofErr w:type="spellStart"/>
      <w:r w:rsidR="008A559A">
        <w:rPr>
          <w:rFonts w:ascii="Roboto" w:eastAsia="Roboto" w:hAnsi="Roboto" w:cs="Roboto"/>
          <w:sz w:val="18"/>
          <w:szCs w:val="18"/>
        </w:rPr>
        <w:t>xxxxxxxxxxxxxxxxxxxxxxxxxxxxxxxxx</w:t>
      </w:r>
      <w:proofErr w:type="spellEnd"/>
    </w:p>
    <w:p w14:paraId="2EDA44A1" w14:textId="3462FA95" w:rsidR="003F178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 xml:space="preserve">na základě plné moci: </w:t>
      </w:r>
      <w:proofErr w:type="spellStart"/>
      <w:r w:rsidR="008A559A">
        <w:rPr>
          <w:rFonts w:ascii="Roboto" w:eastAsia="Roboto" w:hAnsi="Roboto" w:cs="Roboto"/>
          <w:sz w:val="18"/>
          <w:szCs w:val="18"/>
        </w:rPr>
        <w:t>xxxxxxxxxxxxxxxxxxxxxxxxx</w:t>
      </w:r>
      <w:proofErr w:type="spellEnd"/>
    </w:p>
    <w:p w14:paraId="0687ADA8" w14:textId="77777777" w:rsidR="003F1789" w:rsidRDefault="003F1789">
      <w:pPr>
        <w:spacing w:after="0" w:line="240" w:lineRule="auto"/>
        <w:jc w:val="both"/>
        <w:rPr>
          <w:rFonts w:ascii="Roboto" w:eastAsia="Roboto" w:hAnsi="Roboto" w:cs="Roboto"/>
          <w:sz w:val="10"/>
          <w:szCs w:val="10"/>
        </w:rPr>
      </w:pPr>
    </w:p>
    <w:p w14:paraId="1E1DBF5B" w14:textId="77777777" w:rsidR="003F1789" w:rsidRDefault="00000000">
      <w:pPr>
        <w:spacing w:after="0" w:line="240" w:lineRule="auto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(„</w:t>
      </w:r>
      <w:proofErr w:type="spellStart"/>
      <w:r>
        <w:rPr>
          <w:rFonts w:ascii="Roboto" w:eastAsia="Roboto" w:hAnsi="Roboto" w:cs="Roboto"/>
          <w:b/>
          <w:sz w:val="18"/>
          <w:szCs w:val="18"/>
        </w:rPr>
        <w:t>SmartGuide</w:t>
      </w:r>
      <w:proofErr w:type="spellEnd"/>
      <w:r>
        <w:rPr>
          <w:rFonts w:ascii="Roboto" w:eastAsia="Roboto" w:hAnsi="Roboto" w:cs="Roboto"/>
          <w:sz w:val="18"/>
          <w:szCs w:val="18"/>
        </w:rPr>
        <w:t>“)</w:t>
      </w:r>
    </w:p>
    <w:p w14:paraId="7642B7CF" w14:textId="77777777" w:rsidR="003F1789" w:rsidRDefault="003F1789">
      <w:pPr>
        <w:spacing w:after="0" w:line="240" w:lineRule="auto"/>
        <w:rPr>
          <w:rFonts w:ascii="Roboto" w:eastAsia="Roboto" w:hAnsi="Roboto" w:cs="Roboto"/>
          <w:sz w:val="18"/>
          <w:szCs w:val="18"/>
        </w:rPr>
      </w:pPr>
    </w:p>
    <w:p w14:paraId="7892716A" w14:textId="77777777" w:rsidR="003F1789" w:rsidRDefault="00000000">
      <w:pPr>
        <w:spacing w:after="0" w:line="240" w:lineRule="auto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a</w:t>
      </w:r>
    </w:p>
    <w:p w14:paraId="2515DB08" w14:textId="77777777" w:rsidR="003F1789" w:rsidRDefault="003F1789">
      <w:pPr>
        <w:spacing w:after="0" w:line="240" w:lineRule="auto"/>
        <w:rPr>
          <w:rFonts w:ascii="Roboto" w:eastAsia="Roboto" w:hAnsi="Roboto" w:cs="Roboto"/>
          <w:sz w:val="18"/>
          <w:szCs w:val="18"/>
        </w:rPr>
      </w:pPr>
    </w:p>
    <w:p w14:paraId="52808E8F" w14:textId="77777777" w:rsidR="003F1789" w:rsidRDefault="00000000">
      <w:pPr>
        <w:spacing w:after="0" w:line="240" w:lineRule="auto"/>
        <w:jc w:val="both"/>
        <w:rPr>
          <w:rFonts w:ascii="Roboto" w:eastAsia="Roboto" w:hAnsi="Roboto" w:cs="Roboto"/>
          <w:b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  <w:highlight w:val="white"/>
        </w:rPr>
        <w:t xml:space="preserve">(2) </w:t>
      </w:r>
      <w:r>
        <w:rPr>
          <w:rFonts w:ascii="Roboto" w:eastAsia="Roboto" w:hAnsi="Roboto" w:cs="Roboto"/>
          <w:b/>
          <w:sz w:val="18"/>
          <w:szCs w:val="18"/>
        </w:rPr>
        <w:t>Národní kulturní památka Vyšehrad, příspěvková organizace – zřizovatel hl. m. Praha</w:t>
      </w:r>
    </w:p>
    <w:p w14:paraId="28E9D6D2" w14:textId="77777777" w:rsidR="003F1789" w:rsidRDefault="00000000">
      <w:pPr>
        <w:spacing w:after="0" w:line="240" w:lineRule="auto"/>
        <w:jc w:val="both"/>
        <w:rPr>
          <w:rFonts w:ascii="Roboto" w:eastAsia="Roboto" w:hAnsi="Roboto" w:cs="Roboto"/>
          <w:sz w:val="18"/>
          <w:szCs w:val="18"/>
          <w:highlight w:val="white"/>
        </w:rPr>
      </w:pPr>
      <w:r>
        <w:rPr>
          <w:rFonts w:ascii="Roboto" w:eastAsia="Roboto" w:hAnsi="Roboto" w:cs="Roboto"/>
          <w:sz w:val="18"/>
          <w:szCs w:val="18"/>
          <w:highlight w:val="white"/>
        </w:rPr>
        <w:t xml:space="preserve">  </w:t>
      </w:r>
    </w:p>
    <w:p w14:paraId="2DE30C15" w14:textId="77777777" w:rsidR="003F1789" w:rsidRDefault="00000000">
      <w:pPr>
        <w:spacing w:after="0" w:line="240" w:lineRule="auto"/>
        <w:jc w:val="both"/>
        <w:rPr>
          <w:rFonts w:ascii="Roboto" w:eastAsia="Roboto" w:hAnsi="Roboto" w:cs="Roboto"/>
          <w:sz w:val="18"/>
          <w:szCs w:val="18"/>
          <w:highlight w:val="white"/>
        </w:rPr>
      </w:pPr>
      <w:r>
        <w:rPr>
          <w:rFonts w:ascii="Roboto" w:eastAsia="Roboto" w:hAnsi="Roboto" w:cs="Roboto"/>
          <w:sz w:val="18"/>
          <w:szCs w:val="18"/>
          <w:highlight w:val="white"/>
        </w:rPr>
        <w:t>se sídlem V Pevnosti 159/5b, 128 00 Praha 2</w:t>
      </w:r>
    </w:p>
    <w:p w14:paraId="7A535AA4" w14:textId="77777777" w:rsidR="003F1789" w:rsidRDefault="00000000">
      <w:pPr>
        <w:spacing w:after="0" w:line="240" w:lineRule="auto"/>
        <w:jc w:val="both"/>
        <w:rPr>
          <w:rFonts w:ascii="Roboto" w:eastAsia="Roboto" w:hAnsi="Roboto" w:cs="Roboto"/>
          <w:sz w:val="18"/>
          <w:szCs w:val="18"/>
          <w:highlight w:val="white"/>
        </w:rPr>
      </w:pPr>
      <w:r>
        <w:rPr>
          <w:rFonts w:ascii="Roboto" w:eastAsia="Roboto" w:hAnsi="Roboto" w:cs="Roboto"/>
          <w:sz w:val="18"/>
          <w:szCs w:val="18"/>
          <w:highlight w:val="white"/>
        </w:rPr>
        <w:t>IČO: 00 419 745 DIČ: CZ 00419745</w:t>
      </w:r>
    </w:p>
    <w:p w14:paraId="6AC93DB0" w14:textId="4FFCF11E" w:rsidR="003F1789" w:rsidRDefault="00000000">
      <w:pPr>
        <w:spacing w:after="0" w:line="240" w:lineRule="auto"/>
        <w:jc w:val="both"/>
        <w:rPr>
          <w:rFonts w:ascii="Roboto" w:eastAsia="Roboto" w:hAnsi="Roboto" w:cs="Roboto"/>
          <w:sz w:val="18"/>
          <w:szCs w:val="18"/>
          <w:highlight w:val="white"/>
        </w:rPr>
      </w:pPr>
      <w:r>
        <w:rPr>
          <w:rFonts w:ascii="Roboto" w:eastAsia="Roboto" w:hAnsi="Roboto" w:cs="Roboto"/>
          <w:sz w:val="18"/>
          <w:szCs w:val="18"/>
          <w:highlight w:val="white"/>
        </w:rPr>
        <w:t xml:space="preserve">číslo bankovního účtu: </w:t>
      </w:r>
      <w:proofErr w:type="spellStart"/>
      <w:r w:rsidR="008A559A">
        <w:rPr>
          <w:rFonts w:ascii="Roboto" w:eastAsia="Roboto" w:hAnsi="Roboto" w:cs="Roboto"/>
          <w:sz w:val="18"/>
          <w:szCs w:val="18"/>
          <w:highlight w:val="white"/>
        </w:rPr>
        <w:t>xxxxxxxxxxxxxxxxxxxxxxxx</w:t>
      </w:r>
      <w:proofErr w:type="spellEnd"/>
    </w:p>
    <w:p w14:paraId="4550695F" w14:textId="557AA04F" w:rsidR="003F1789" w:rsidRDefault="00000000">
      <w:pPr>
        <w:spacing w:after="0" w:line="240" w:lineRule="auto"/>
        <w:jc w:val="both"/>
        <w:rPr>
          <w:rFonts w:ascii="Roboto" w:eastAsia="Roboto" w:hAnsi="Roboto" w:cs="Roboto"/>
          <w:sz w:val="18"/>
          <w:szCs w:val="18"/>
          <w:highlight w:val="white"/>
        </w:rPr>
      </w:pPr>
      <w:r>
        <w:rPr>
          <w:rFonts w:ascii="Roboto" w:eastAsia="Roboto" w:hAnsi="Roboto" w:cs="Roboto"/>
          <w:sz w:val="18"/>
          <w:szCs w:val="18"/>
          <w:highlight w:val="white"/>
        </w:rPr>
        <w:t xml:space="preserve">zastoupená: </w:t>
      </w:r>
      <w:proofErr w:type="spellStart"/>
      <w:r w:rsidR="008A559A">
        <w:rPr>
          <w:rFonts w:ascii="Roboto" w:eastAsia="Roboto" w:hAnsi="Roboto" w:cs="Roboto"/>
          <w:sz w:val="18"/>
          <w:szCs w:val="18"/>
          <w:highlight w:val="white"/>
        </w:rPr>
        <w:t>xxxxxxxxxxxxxxxxxxxxxxxxxxxxxxxxx</w:t>
      </w:r>
      <w:proofErr w:type="spellEnd"/>
    </w:p>
    <w:p w14:paraId="38E732A9" w14:textId="77777777" w:rsidR="003F1789" w:rsidRDefault="003F1789">
      <w:pPr>
        <w:spacing w:after="0" w:line="240" w:lineRule="auto"/>
        <w:jc w:val="both"/>
        <w:rPr>
          <w:rFonts w:ascii="Roboto" w:eastAsia="Roboto" w:hAnsi="Roboto" w:cs="Roboto"/>
          <w:sz w:val="10"/>
          <w:szCs w:val="10"/>
          <w:highlight w:val="white"/>
        </w:rPr>
      </w:pPr>
    </w:p>
    <w:p w14:paraId="188F4C5F" w14:textId="77777777" w:rsidR="003F1789" w:rsidRDefault="00000000">
      <w:pPr>
        <w:spacing w:after="0" w:line="240" w:lineRule="auto"/>
        <w:jc w:val="both"/>
        <w:rPr>
          <w:rFonts w:ascii="Roboto" w:eastAsia="Roboto" w:hAnsi="Roboto" w:cs="Roboto"/>
          <w:sz w:val="18"/>
          <w:szCs w:val="18"/>
          <w:highlight w:val="white"/>
        </w:rPr>
      </w:pPr>
      <w:r>
        <w:rPr>
          <w:rFonts w:ascii="Roboto" w:eastAsia="Roboto" w:hAnsi="Roboto" w:cs="Roboto"/>
          <w:sz w:val="18"/>
          <w:szCs w:val="18"/>
          <w:highlight w:val="white"/>
        </w:rPr>
        <w:t>(„</w:t>
      </w:r>
      <w:r>
        <w:rPr>
          <w:rFonts w:ascii="Roboto" w:eastAsia="Roboto" w:hAnsi="Roboto" w:cs="Roboto"/>
          <w:b/>
          <w:sz w:val="18"/>
          <w:szCs w:val="18"/>
        </w:rPr>
        <w:t>Partner</w:t>
      </w:r>
      <w:r>
        <w:rPr>
          <w:rFonts w:ascii="Roboto" w:eastAsia="Roboto" w:hAnsi="Roboto" w:cs="Roboto"/>
          <w:sz w:val="18"/>
          <w:szCs w:val="18"/>
          <w:highlight w:val="white"/>
        </w:rPr>
        <w:t>“)</w:t>
      </w:r>
    </w:p>
    <w:p w14:paraId="4C719D38" w14:textId="77777777" w:rsidR="003F1789" w:rsidRDefault="003F1789">
      <w:pPr>
        <w:spacing w:after="0" w:line="240" w:lineRule="auto"/>
        <w:jc w:val="both"/>
        <w:rPr>
          <w:rFonts w:ascii="Roboto" w:eastAsia="Roboto" w:hAnsi="Roboto" w:cs="Roboto"/>
          <w:sz w:val="18"/>
          <w:szCs w:val="18"/>
        </w:rPr>
      </w:pPr>
    </w:p>
    <w:p w14:paraId="3DA95CD6" w14:textId="77777777" w:rsidR="003F1789" w:rsidRDefault="00000000">
      <w:pPr>
        <w:spacing w:after="0" w:line="240" w:lineRule="auto"/>
        <w:jc w:val="both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(</w:t>
      </w:r>
      <w:proofErr w:type="spellStart"/>
      <w:r>
        <w:rPr>
          <w:rFonts w:ascii="Roboto" w:eastAsia="Roboto" w:hAnsi="Roboto" w:cs="Roboto"/>
          <w:sz w:val="18"/>
          <w:szCs w:val="18"/>
        </w:rPr>
        <w:t>SmartGuide</w:t>
      </w:r>
      <w:proofErr w:type="spellEnd"/>
      <w:r>
        <w:rPr>
          <w:rFonts w:ascii="Roboto" w:eastAsia="Roboto" w:hAnsi="Roboto" w:cs="Roboto"/>
          <w:sz w:val="18"/>
          <w:szCs w:val="18"/>
        </w:rPr>
        <w:t xml:space="preserve"> a Partner dále společně také jako „</w:t>
      </w:r>
      <w:r>
        <w:rPr>
          <w:rFonts w:ascii="Roboto" w:eastAsia="Roboto" w:hAnsi="Roboto" w:cs="Roboto"/>
          <w:b/>
          <w:sz w:val="18"/>
          <w:szCs w:val="18"/>
        </w:rPr>
        <w:t>Smluvní strany</w:t>
      </w:r>
      <w:r>
        <w:rPr>
          <w:rFonts w:ascii="Roboto" w:eastAsia="Roboto" w:hAnsi="Roboto" w:cs="Roboto"/>
          <w:sz w:val="18"/>
          <w:szCs w:val="18"/>
        </w:rPr>
        <w:t>“ nebo jednotlivě jako „</w:t>
      </w:r>
      <w:r>
        <w:rPr>
          <w:rFonts w:ascii="Roboto" w:eastAsia="Roboto" w:hAnsi="Roboto" w:cs="Roboto"/>
          <w:b/>
          <w:sz w:val="18"/>
          <w:szCs w:val="18"/>
        </w:rPr>
        <w:t>Smluvní strana</w:t>
      </w:r>
      <w:r>
        <w:rPr>
          <w:rFonts w:ascii="Roboto" w:eastAsia="Roboto" w:hAnsi="Roboto" w:cs="Roboto"/>
          <w:sz w:val="18"/>
          <w:szCs w:val="18"/>
        </w:rPr>
        <w:t>“)</w:t>
      </w:r>
    </w:p>
    <w:p w14:paraId="255B625F" w14:textId="77777777" w:rsidR="003F1789" w:rsidRDefault="003F1789">
      <w:pPr>
        <w:spacing w:after="0" w:line="240" w:lineRule="auto"/>
        <w:jc w:val="both"/>
        <w:rPr>
          <w:rFonts w:ascii="Roboto" w:eastAsia="Roboto" w:hAnsi="Roboto" w:cs="Roboto"/>
          <w:sz w:val="18"/>
          <w:szCs w:val="18"/>
        </w:rPr>
      </w:pPr>
    </w:p>
    <w:p w14:paraId="3DD9AE2E" w14:textId="77777777" w:rsidR="003F1789" w:rsidRDefault="00000000">
      <w:pPr>
        <w:spacing w:after="0" w:line="240" w:lineRule="auto"/>
        <w:jc w:val="both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b/>
          <w:sz w:val="18"/>
          <w:szCs w:val="18"/>
        </w:rPr>
        <w:t xml:space="preserve">Tímto dodatkem se mění: </w:t>
      </w:r>
      <w:r>
        <w:rPr>
          <w:rFonts w:ascii="Roboto" w:eastAsia="Roboto" w:hAnsi="Roboto" w:cs="Roboto"/>
          <w:sz w:val="18"/>
          <w:szCs w:val="18"/>
        </w:rPr>
        <w:t xml:space="preserve">Odstavec 2, bod 2.7 a nahrazuje se následujícím zněním: </w:t>
      </w:r>
    </w:p>
    <w:p w14:paraId="62FBE21E" w14:textId="77777777" w:rsidR="003F17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jc w:val="both"/>
        <w:rPr>
          <w:rFonts w:ascii="Roboto" w:eastAsia="Roboto" w:hAnsi="Roboto" w:cs="Roboto"/>
          <w:color w:val="000000"/>
          <w:sz w:val="18"/>
          <w:szCs w:val="18"/>
        </w:rPr>
      </w:pPr>
      <w:r>
        <w:rPr>
          <w:rFonts w:ascii="Roboto" w:eastAsia="Roboto" w:hAnsi="Roboto" w:cs="Roboto"/>
          <w:color w:val="000000"/>
          <w:sz w:val="18"/>
          <w:szCs w:val="18"/>
        </w:rPr>
        <w:t xml:space="preserve">Partner bude hradit provozní poplatek formou paušálního měsíčního poplatku ve výši 2.500 Kč bez DPH za veřejný obsah off-line a bez reklam dle platného ceníku od 1.1.2025 do 31. 12. 2025. </w:t>
      </w:r>
      <w:proofErr w:type="spellStart"/>
      <w:r>
        <w:rPr>
          <w:rFonts w:ascii="Roboto" w:eastAsia="Roboto" w:hAnsi="Roboto" w:cs="Roboto"/>
          <w:color w:val="000000"/>
          <w:sz w:val="18"/>
          <w:szCs w:val="18"/>
        </w:rPr>
        <w:t>SmartGuide</w:t>
      </w:r>
      <w:proofErr w:type="spellEnd"/>
      <w:r>
        <w:rPr>
          <w:rFonts w:ascii="Roboto" w:eastAsia="Roboto" w:hAnsi="Roboto" w:cs="Roboto"/>
          <w:color w:val="000000"/>
          <w:sz w:val="18"/>
          <w:szCs w:val="18"/>
        </w:rPr>
        <w:t xml:space="preserve"> poskytne na tento paušální poplatek slevu 50 %, celková výše provozního poplatku činí 13 750 Kč bez DPH, 16 637,50 s 21 % DPH.</w:t>
      </w:r>
    </w:p>
    <w:p w14:paraId="741E76B5" w14:textId="77777777" w:rsidR="003F17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Roboto" w:eastAsia="Roboto" w:hAnsi="Roboto" w:cs="Roboto"/>
          <w:color w:val="000000"/>
          <w:sz w:val="18"/>
          <w:szCs w:val="18"/>
        </w:rPr>
      </w:pPr>
      <w:r>
        <w:rPr>
          <w:rFonts w:ascii="Roboto" w:eastAsia="Roboto" w:hAnsi="Roboto" w:cs="Roboto"/>
          <w:color w:val="000000"/>
          <w:sz w:val="18"/>
          <w:szCs w:val="18"/>
        </w:rPr>
        <w:t xml:space="preserve">Zbývající kredit ve výši 19 677 Kč bude zúčtován následovně: </w:t>
      </w:r>
    </w:p>
    <w:p w14:paraId="4FBCE77A" w14:textId="77777777" w:rsidR="003F1789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Roboto" w:eastAsia="Roboto" w:hAnsi="Roboto" w:cs="Roboto"/>
          <w:color w:val="000000"/>
          <w:sz w:val="18"/>
          <w:szCs w:val="18"/>
        </w:rPr>
      </w:pPr>
      <w:r>
        <w:rPr>
          <w:rFonts w:ascii="Roboto" w:eastAsia="Roboto" w:hAnsi="Roboto" w:cs="Roboto"/>
          <w:color w:val="000000"/>
          <w:sz w:val="18"/>
          <w:szCs w:val="18"/>
        </w:rPr>
        <w:t>úhrada paušálního kreditu za období 2 – 12/2025 Kč 13 750 Kč, 16 637,50 s 21 % DPH;</w:t>
      </w:r>
    </w:p>
    <w:p w14:paraId="1D09188D" w14:textId="77777777" w:rsidR="003F1789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Roboto" w:eastAsia="Roboto" w:hAnsi="Roboto" w:cs="Roboto"/>
          <w:color w:val="000000"/>
          <w:sz w:val="18"/>
          <w:szCs w:val="18"/>
        </w:rPr>
      </w:pPr>
      <w:r>
        <w:rPr>
          <w:rFonts w:ascii="Roboto" w:eastAsia="Roboto" w:hAnsi="Roboto" w:cs="Roboto"/>
          <w:color w:val="000000"/>
          <w:sz w:val="18"/>
          <w:szCs w:val="18"/>
        </w:rPr>
        <w:t xml:space="preserve">poplatek 12 Kč bez DPH, 14,52 s 21 % DPH za každého uživatele, který aktivuje placený obsah v měsíci lednu 2025. </w:t>
      </w:r>
    </w:p>
    <w:p w14:paraId="00FF9BEA" w14:textId="77777777" w:rsidR="003F1789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Roboto" w:eastAsia="Roboto" w:hAnsi="Roboto" w:cs="Roboto"/>
          <w:color w:val="000000"/>
          <w:sz w:val="18"/>
          <w:szCs w:val="18"/>
        </w:rPr>
      </w:pPr>
      <w:r>
        <w:rPr>
          <w:rFonts w:ascii="Roboto" w:eastAsia="Roboto" w:hAnsi="Roboto" w:cs="Roboto"/>
          <w:color w:val="000000"/>
          <w:sz w:val="18"/>
          <w:szCs w:val="18"/>
        </w:rPr>
        <w:t xml:space="preserve">Zbývající kredit po úhradě bodu 2a) a 2b) bude v případě, že vznikne přeplatek vrácen na účet Partnera uvedeného v záhlaví této smlouvy nejpozději do 28. 2. 2025. </w:t>
      </w:r>
    </w:p>
    <w:p w14:paraId="690D0672" w14:textId="2768464E" w:rsidR="003F17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Roboto" w:eastAsia="Roboto" w:hAnsi="Roboto" w:cs="Roboto"/>
          <w:color w:val="000000"/>
          <w:sz w:val="18"/>
          <w:szCs w:val="18"/>
        </w:rPr>
      </w:pPr>
      <w:r>
        <w:rPr>
          <w:rFonts w:ascii="Roboto" w:eastAsia="Roboto" w:hAnsi="Roboto" w:cs="Roboto"/>
          <w:color w:val="000000"/>
          <w:sz w:val="18"/>
          <w:szCs w:val="18"/>
        </w:rPr>
        <w:t xml:space="preserve">Na úhrady v bodech 2a) a 2b) vystaví </w:t>
      </w:r>
      <w:proofErr w:type="spellStart"/>
      <w:r>
        <w:rPr>
          <w:rFonts w:ascii="Roboto" w:eastAsia="Roboto" w:hAnsi="Roboto" w:cs="Roboto"/>
          <w:color w:val="000000"/>
          <w:sz w:val="18"/>
          <w:szCs w:val="18"/>
        </w:rPr>
        <w:t>SmartGuide</w:t>
      </w:r>
      <w:proofErr w:type="spellEnd"/>
      <w:r>
        <w:rPr>
          <w:rFonts w:ascii="Roboto" w:eastAsia="Roboto" w:hAnsi="Roboto" w:cs="Roboto"/>
          <w:color w:val="000000"/>
          <w:sz w:val="18"/>
          <w:szCs w:val="18"/>
        </w:rPr>
        <w:t xml:space="preserve"> Partnerovi faktury. Faktury budou vystaveny </w:t>
      </w:r>
      <w:proofErr w:type="spellStart"/>
      <w:r>
        <w:rPr>
          <w:rFonts w:ascii="Roboto" w:eastAsia="Roboto" w:hAnsi="Roboto" w:cs="Roboto"/>
          <w:color w:val="000000"/>
          <w:sz w:val="18"/>
          <w:szCs w:val="18"/>
        </w:rPr>
        <w:t>SmartGuide</w:t>
      </w:r>
      <w:proofErr w:type="spellEnd"/>
      <w:r>
        <w:rPr>
          <w:rFonts w:ascii="Roboto" w:eastAsia="Roboto" w:hAnsi="Roboto" w:cs="Roboto"/>
          <w:color w:val="000000"/>
          <w:sz w:val="18"/>
          <w:szCs w:val="18"/>
        </w:rPr>
        <w:t xml:space="preserve"> do 14. února 2025  a budou zaslány na mail:</w:t>
      </w:r>
      <w:r w:rsidR="008A559A">
        <w:t xml:space="preserve"> </w:t>
      </w:r>
      <w:proofErr w:type="spellStart"/>
      <w:r w:rsidR="008A559A">
        <w:t>xxxxxxxxxxxxxxxxxxxxxxx</w:t>
      </w:r>
      <w:proofErr w:type="spellEnd"/>
      <w:r>
        <w:rPr>
          <w:rFonts w:ascii="Roboto" w:eastAsia="Roboto" w:hAnsi="Roboto" w:cs="Roboto"/>
          <w:color w:val="000000"/>
          <w:sz w:val="18"/>
          <w:szCs w:val="18"/>
        </w:rPr>
        <w:t xml:space="preserve">. Faktury musí mít všechny daňové náležitosti. </w:t>
      </w:r>
    </w:p>
    <w:p w14:paraId="33BD2439" w14:textId="77777777" w:rsidR="003F17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Roboto" w:eastAsia="Roboto" w:hAnsi="Roboto" w:cs="Roboto"/>
          <w:color w:val="000000"/>
          <w:sz w:val="18"/>
          <w:szCs w:val="18"/>
        </w:rPr>
      </w:pPr>
      <w:r>
        <w:rPr>
          <w:rFonts w:ascii="Roboto" w:eastAsia="Roboto" w:hAnsi="Roboto" w:cs="Roboto"/>
          <w:color w:val="000000"/>
          <w:sz w:val="18"/>
          <w:szCs w:val="18"/>
        </w:rPr>
        <w:t>Ostatní podmínky smlouvy se nemění.</w:t>
      </w:r>
    </w:p>
    <w:p w14:paraId="7A2377B8" w14:textId="77777777" w:rsidR="003F178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Smluvní strany tímto výslovně prohlašují, že tato Smlouva vyjadřuje jejich pravou a svobodnou vůli, na důkaz čehož připojují níže své podpisy.</w:t>
      </w:r>
    </w:p>
    <w:p w14:paraId="3DB4C5F4" w14:textId="77777777" w:rsidR="003F1789" w:rsidRDefault="003F1789">
      <w:pPr>
        <w:spacing w:after="0" w:line="240" w:lineRule="auto"/>
        <w:rPr>
          <w:rFonts w:ascii="Roboto" w:eastAsia="Roboto" w:hAnsi="Roboto" w:cs="Roboto"/>
          <w:sz w:val="18"/>
          <w:szCs w:val="18"/>
        </w:rPr>
      </w:pPr>
    </w:p>
    <w:p w14:paraId="362B63FA" w14:textId="0262C8D3" w:rsidR="003F178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 xml:space="preserve">V Praze dne: </w:t>
      </w:r>
    </w:p>
    <w:p w14:paraId="39A735D4" w14:textId="6D5B98B2" w:rsidR="003F1789" w:rsidRDefault="000853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 xml:space="preserve">        27.1.2025                                                              </w:t>
      </w:r>
      <w:r w:rsidR="006A3A30">
        <w:rPr>
          <w:rFonts w:ascii="Roboto" w:eastAsia="Roboto" w:hAnsi="Roboto" w:cs="Roboto"/>
          <w:sz w:val="18"/>
          <w:szCs w:val="18"/>
        </w:rPr>
        <w:t xml:space="preserve">  </w:t>
      </w:r>
      <w:r>
        <w:rPr>
          <w:rFonts w:ascii="Roboto" w:eastAsia="Roboto" w:hAnsi="Roboto" w:cs="Roboto"/>
          <w:sz w:val="18"/>
          <w:szCs w:val="18"/>
        </w:rPr>
        <w:t xml:space="preserve">                                      28.1.2025</w:t>
      </w:r>
    </w:p>
    <w:p w14:paraId="138BB5CB" w14:textId="77777777" w:rsidR="0008534E" w:rsidRDefault="000853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Roboto" w:eastAsia="Roboto" w:hAnsi="Roboto" w:cs="Roboto"/>
          <w:sz w:val="18"/>
          <w:szCs w:val="18"/>
        </w:rPr>
      </w:pPr>
    </w:p>
    <w:p w14:paraId="58B42396" w14:textId="77777777" w:rsidR="003F178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ab/>
      </w:r>
      <w:r>
        <w:rPr>
          <w:rFonts w:ascii="Roboto" w:eastAsia="Roboto" w:hAnsi="Roboto" w:cs="Roboto"/>
          <w:sz w:val="18"/>
          <w:szCs w:val="18"/>
        </w:rPr>
        <w:tab/>
      </w:r>
    </w:p>
    <w:p w14:paraId="11C619A5" w14:textId="77777777" w:rsidR="003F178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 xml:space="preserve">        </w:t>
      </w:r>
      <w:proofErr w:type="spellStart"/>
      <w:r>
        <w:rPr>
          <w:rFonts w:ascii="Roboto" w:eastAsia="Roboto" w:hAnsi="Roboto" w:cs="Roboto"/>
          <w:sz w:val="18"/>
          <w:szCs w:val="18"/>
        </w:rPr>
        <w:t>SmartGuide</w:t>
      </w:r>
      <w:proofErr w:type="spellEnd"/>
      <w:r>
        <w:rPr>
          <w:rFonts w:ascii="Roboto" w:eastAsia="Roboto" w:hAnsi="Roboto" w:cs="Roboto"/>
          <w:sz w:val="18"/>
          <w:szCs w:val="18"/>
        </w:rPr>
        <w:tab/>
      </w:r>
      <w:r>
        <w:rPr>
          <w:rFonts w:ascii="Roboto" w:eastAsia="Roboto" w:hAnsi="Roboto" w:cs="Roboto"/>
          <w:sz w:val="18"/>
          <w:szCs w:val="18"/>
        </w:rPr>
        <w:tab/>
      </w:r>
      <w:r>
        <w:rPr>
          <w:rFonts w:ascii="Roboto" w:eastAsia="Roboto" w:hAnsi="Roboto" w:cs="Roboto"/>
          <w:sz w:val="18"/>
          <w:szCs w:val="18"/>
        </w:rPr>
        <w:tab/>
      </w:r>
      <w:r>
        <w:rPr>
          <w:rFonts w:ascii="Roboto" w:eastAsia="Roboto" w:hAnsi="Roboto" w:cs="Roboto"/>
          <w:sz w:val="18"/>
          <w:szCs w:val="18"/>
        </w:rPr>
        <w:tab/>
      </w:r>
      <w:r>
        <w:rPr>
          <w:rFonts w:ascii="Roboto" w:eastAsia="Roboto" w:hAnsi="Roboto" w:cs="Roboto"/>
          <w:sz w:val="18"/>
          <w:szCs w:val="18"/>
        </w:rPr>
        <w:tab/>
      </w:r>
      <w:r>
        <w:rPr>
          <w:rFonts w:ascii="Roboto" w:eastAsia="Roboto" w:hAnsi="Roboto" w:cs="Roboto"/>
          <w:sz w:val="18"/>
          <w:szCs w:val="18"/>
        </w:rPr>
        <w:tab/>
      </w:r>
      <w:r>
        <w:rPr>
          <w:rFonts w:ascii="Roboto" w:eastAsia="Roboto" w:hAnsi="Roboto" w:cs="Roboto"/>
          <w:sz w:val="18"/>
          <w:szCs w:val="18"/>
        </w:rPr>
        <w:tab/>
        <w:t>NKP Vyšehrad</w:t>
      </w:r>
    </w:p>
    <w:sectPr w:rsidR="003F17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16D33" w14:textId="77777777" w:rsidR="006E1B1F" w:rsidRDefault="006E1B1F">
      <w:pPr>
        <w:spacing w:after="0" w:line="240" w:lineRule="auto"/>
      </w:pPr>
      <w:r>
        <w:separator/>
      </w:r>
    </w:p>
  </w:endnote>
  <w:endnote w:type="continuationSeparator" w:id="0">
    <w:p w14:paraId="7E79E377" w14:textId="77777777" w:rsidR="006E1B1F" w:rsidRDefault="006E1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FF3E521-3C1B-438C-BB4B-A3F8184238C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19BD1A10-ADC3-44EC-B068-5495277C7F90}"/>
    <w:embedItalic r:id="rId3" w:fontKey="{709E1062-5F9F-4B2C-B095-AAB651EF950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566CD680-A4A6-4C9E-A2CA-DCB6FD384897}"/>
    <w:embedBold r:id="rId5" w:fontKey="{51A230C2-A70C-4F28-940E-8CE30293549F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6" w:fontKey="{2905ADC1-3DB5-4A15-A3A3-F6AA83E90C3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A82D6797-5EE3-4E36-BC5F-B18CAD44F54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CE8323D4-7575-4A89-B6A6-23979F2116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909A5" w14:textId="77777777" w:rsidR="003F1789" w:rsidRDefault="003F17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2BC87" w14:textId="77777777" w:rsidR="003F1789" w:rsidRDefault="003F17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57D18" w14:textId="77777777" w:rsidR="003F17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F7CF602" w14:textId="77777777" w:rsidR="003F1789" w:rsidRDefault="003F17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4810B" w14:textId="77777777" w:rsidR="006E1B1F" w:rsidRDefault="006E1B1F">
      <w:pPr>
        <w:spacing w:after="0" w:line="240" w:lineRule="auto"/>
      </w:pPr>
      <w:r>
        <w:separator/>
      </w:r>
    </w:p>
  </w:footnote>
  <w:footnote w:type="continuationSeparator" w:id="0">
    <w:p w14:paraId="57756E82" w14:textId="77777777" w:rsidR="006E1B1F" w:rsidRDefault="006E1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707DF" w14:textId="77777777" w:rsidR="003F1789" w:rsidRDefault="003F17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91DD" w14:textId="77777777" w:rsidR="003F1789" w:rsidRDefault="00000000">
    <w:pPr>
      <w:spacing w:after="120"/>
      <w:jc w:val="both"/>
      <w:rPr>
        <w:color w:val="000000"/>
      </w:rPr>
    </w:pPr>
    <w:r>
      <w:rPr>
        <w:rFonts w:ascii="Roboto Light" w:eastAsia="Roboto Light" w:hAnsi="Roboto Light" w:cs="Roboto Light"/>
        <w:noProof/>
      </w:rPr>
      <w:drawing>
        <wp:inline distT="114300" distB="114300" distL="114300" distR="114300" wp14:anchorId="763CD4F7" wp14:editId="16C310B4">
          <wp:extent cx="1643063" cy="380499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3063" cy="3804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A6858" w14:textId="77777777" w:rsidR="003F17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231E119" w14:textId="77777777" w:rsidR="003F1789" w:rsidRDefault="003F17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FD47C6"/>
    <w:multiLevelType w:val="multilevel"/>
    <w:tmpl w:val="6ED66C80"/>
    <w:lvl w:ilvl="0">
      <w:start w:val="1"/>
      <w:numFmt w:val="decimal"/>
      <w:lvlText w:val="(%1)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B7C53"/>
    <w:multiLevelType w:val="multilevel"/>
    <w:tmpl w:val="AAE0BE46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12426"/>
    <w:multiLevelType w:val="multilevel"/>
    <w:tmpl w:val="04D81552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952553">
    <w:abstractNumId w:val="0"/>
  </w:num>
  <w:num w:numId="2" w16cid:durableId="675965533">
    <w:abstractNumId w:val="2"/>
  </w:num>
  <w:num w:numId="3" w16cid:durableId="1288243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6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789"/>
    <w:rsid w:val="0008534E"/>
    <w:rsid w:val="003F1789"/>
    <w:rsid w:val="006A3A30"/>
    <w:rsid w:val="006E1B1F"/>
    <w:rsid w:val="008A559A"/>
    <w:rsid w:val="00F16185"/>
    <w:rsid w:val="00F8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09FBC"/>
  <w15:docId w15:val="{041AF594-BA97-4B19-8D07-EC3751AF8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60DA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60DAB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160D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Hr2mEW+5nP5whkZY3UOt6TcdLQ==">CgMxLjAyCGguZ2pkZ3hzOAByITFZM2NZOHRDWmtSMlZZcmZBdmtLcWRfbGNTaWsxNmdLaQ==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337</Words>
  <Characters>1989</Characters>
  <Application>Microsoft Office Word</Application>
  <DocSecurity>0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martynkova</dc:creator>
  <cp:lastModifiedBy>Kateřina Vaňková</cp:lastModifiedBy>
  <cp:revision>7</cp:revision>
  <dcterms:created xsi:type="dcterms:W3CDTF">2025-01-24T09:52:00Z</dcterms:created>
  <dcterms:modified xsi:type="dcterms:W3CDTF">2025-01-30T13:49:00Z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0x01010040A4D120944DE94EB3D4217C04CBF5DD</vt:lpwstr>
  </property>
</Properties>
</file>