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2DF9" w14:textId="11572FEF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323E36">
        <w:rPr>
          <w:sz w:val="28"/>
          <w:szCs w:val="28"/>
        </w:rPr>
        <w:t>20250129</w:t>
      </w:r>
    </w:p>
    <w:p w14:paraId="60568EC2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3AF987E" w14:textId="3B3F197F" w:rsidR="00B83512" w:rsidRPr="005F201A" w:rsidRDefault="00D77EE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proofErr w:type="spellStart"/>
      <w:r>
        <w:rPr>
          <w:bCs w:val="0"/>
          <w:i w:val="0"/>
          <w:sz w:val="22"/>
          <w:szCs w:val="22"/>
        </w:rPr>
        <w:t>Systemist</w:t>
      </w:r>
      <w:proofErr w:type="spellEnd"/>
      <w:r>
        <w:rPr>
          <w:bCs w:val="0"/>
          <w:i w:val="0"/>
          <w:sz w:val="22"/>
          <w:szCs w:val="22"/>
        </w:rPr>
        <w:t xml:space="preserve"> a.s.</w:t>
      </w:r>
      <w:r w:rsidR="00B83512"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0EB11B43" w14:textId="3C910BA0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21332100</w:t>
      </w:r>
    </w:p>
    <w:p w14:paraId="3B6F8AF1" w14:textId="09D7BD63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</w:t>
      </w:r>
      <w:r w:rsidR="00D77EE4">
        <w:rPr>
          <w:i w:val="0"/>
          <w:sz w:val="22"/>
          <w:szCs w:val="22"/>
        </w:rPr>
        <w:t>21332100</w:t>
      </w:r>
      <w:r w:rsidR="00B83512" w:rsidRPr="005F201A">
        <w:rPr>
          <w:i w:val="0"/>
          <w:sz w:val="22"/>
          <w:szCs w:val="22"/>
        </w:rPr>
        <w:tab/>
      </w:r>
    </w:p>
    <w:p w14:paraId="413222D5" w14:textId="4BABBF1A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  <w:proofErr w:type="spellStart"/>
      <w:r w:rsidR="00D77EE4">
        <w:rPr>
          <w:i w:val="0"/>
          <w:sz w:val="22"/>
          <w:szCs w:val="22"/>
        </w:rPr>
        <w:t>Fio</w:t>
      </w:r>
      <w:proofErr w:type="spellEnd"/>
      <w:r w:rsidR="00A52BC1" w:rsidRPr="005F201A">
        <w:rPr>
          <w:i w:val="0"/>
          <w:sz w:val="22"/>
          <w:szCs w:val="22"/>
        </w:rPr>
        <w:t xml:space="preserve"> Pardubice</w:t>
      </w:r>
    </w:p>
    <w:p w14:paraId="3B6F12B5" w14:textId="49AD3EBC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2502819701/2010</w:t>
      </w:r>
      <w:r w:rsidR="00B83512" w:rsidRPr="005F201A">
        <w:rPr>
          <w:i w:val="0"/>
          <w:sz w:val="22"/>
          <w:szCs w:val="22"/>
        </w:rPr>
        <w:tab/>
      </w:r>
    </w:p>
    <w:p w14:paraId="2F2D6E9D" w14:textId="1C059500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</w:t>
      </w:r>
      <w:r w:rsidR="00D77EE4">
        <w:rPr>
          <w:i w:val="0"/>
          <w:sz w:val="22"/>
          <w:szCs w:val="22"/>
        </w:rPr>
        <w:t>B</w:t>
      </w:r>
      <w:r w:rsidRPr="005F201A">
        <w:rPr>
          <w:i w:val="0"/>
          <w:sz w:val="22"/>
          <w:szCs w:val="22"/>
        </w:rPr>
        <w:t xml:space="preserve">, vložka </w:t>
      </w:r>
      <w:r w:rsidR="00D77EE4">
        <w:rPr>
          <w:i w:val="0"/>
          <w:sz w:val="22"/>
          <w:szCs w:val="22"/>
        </w:rPr>
        <w:t>3909</w:t>
      </w:r>
    </w:p>
    <w:p w14:paraId="6F488642" w14:textId="74952B9E" w:rsidR="00E509B9" w:rsidRPr="005F201A" w:rsidRDefault="00E509B9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Datová schránka:</w:t>
      </w:r>
      <w:r>
        <w:rPr>
          <w:i w:val="0"/>
          <w:sz w:val="22"/>
          <w:szCs w:val="22"/>
        </w:rPr>
        <w:tab/>
        <w:t>6wyw4re</w:t>
      </w:r>
    </w:p>
    <w:p w14:paraId="7CF95419" w14:textId="41424B4B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 xml:space="preserve">Ing. Petrem Štefanem, </w:t>
      </w:r>
      <w:r w:rsidR="00D77EE4">
        <w:rPr>
          <w:i w:val="0"/>
          <w:sz w:val="22"/>
          <w:szCs w:val="22"/>
        </w:rPr>
        <w:t>předsedou správní rady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24C2870C" w14:textId="0EB5180B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</w:p>
    <w:p w14:paraId="3681AB7E" w14:textId="7AA8DD2E" w:rsidR="00E86D76" w:rsidRPr="005F201A" w:rsidRDefault="00323E3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i w:val="0"/>
          <w:sz w:val="22"/>
          <w:szCs w:val="22"/>
        </w:rPr>
        <w:t>Městská knihovna Náchod</w:t>
      </w:r>
      <w:r w:rsidR="00C20CC8">
        <w:rPr>
          <w:i w:val="0"/>
          <w:sz w:val="22"/>
          <w:szCs w:val="22"/>
        </w:rPr>
        <w:t>, příspěvková organizace</w:t>
      </w:r>
    </w:p>
    <w:p w14:paraId="55C395C6" w14:textId="5920BD8E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C20CC8">
        <w:rPr>
          <w:bCs w:val="0"/>
          <w:i w:val="0"/>
          <w:sz w:val="22"/>
          <w:szCs w:val="22"/>
        </w:rPr>
        <w:t>Kamenice 105, 547 01 Náchod</w:t>
      </w:r>
    </w:p>
    <w:p w14:paraId="4B55B288" w14:textId="17672128"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C20CC8">
        <w:rPr>
          <w:bCs w:val="0"/>
          <w:i w:val="0"/>
          <w:sz w:val="22"/>
          <w:szCs w:val="22"/>
        </w:rPr>
        <w:t>64829812</w:t>
      </w:r>
    </w:p>
    <w:p w14:paraId="31AEF0EF" w14:textId="5B97CE2F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335D55">
        <w:rPr>
          <w:bCs w:val="0"/>
          <w:i w:val="0"/>
          <w:sz w:val="22"/>
          <w:szCs w:val="22"/>
        </w:rPr>
        <w:t>Komerční banka</w:t>
      </w:r>
    </w:p>
    <w:p w14:paraId="1F5DDF63" w14:textId="71F31B71" w:rsidR="00F0685E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335D55">
        <w:rPr>
          <w:bCs w:val="0"/>
          <w:i w:val="0"/>
          <w:sz w:val="22"/>
          <w:szCs w:val="22"/>
        </w:rPr>
        <w:t>8195390227/0100</w:t>
      </w:r>
    </w:p>
    <w:p w14:paraId="27B20551" w14:textId="1DBB7CC7" w:rsidR="00E509B9" w:rsidRPr="005F201A" w:rsidRDefault="00E509B9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Datová schránka:</w:t>
      </w:r>
      <w:r>
        <w:rPr>
          <w:bCs w:val="0"/>
          <w:i w:val="0"/>
          <w:sz w:val="22"/>
          <w:szCs w:val="22"/>
        </w:rPr>
        <w:tab/>
      </w:r>
      <w:r w:rsidR="00335D55">
        <w:rPr>
          <w:bCs w:val="0"/>
          <w:i w:val="0"/>
          <w:sz w:val="22"/>
          <w:szCs w:val="22"/>
        </w:rPr>
        <w:t>9jwfshv</w:t>
      </w:r>
    </w:p>
    <w:p w14:paraId="6F4F9548" w14:textId="48D62199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335D55">
        <w:rPr>
          <w:bCs w:val="0"/>
          <w:i w:val="0"/>
          <w:sz w:val="22"/>
          <w:szCs w:val="22"/>
        </w:rPr>
        <w:t>Bc. Ladou Kabelovou, ředitelkou</w:t>
      </w:r>
    </w:p>
    <w:p w14:paraId="5B1ECD76" w14:textId="77777777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0BFE0BA7" w14:textId="77777777" w:rsid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</w:p>
    <w:p w14:paraId="3CF04986" w14:textId="2C871AB1" w:rsidR="00E86D76" w:rsidRP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i w:val="0"/>
          <w:sz w:val="18"/>
          <w:szCs w:val="18"/>
        </w:rPr>
      </w:pPr>
      <w:r w:rsidRPr="00E86D76">
        <w:rPr>
          <w:b w:val="0"/>
          <w:i w:val="0"/>
          <w:sz w:val="18"/>
          <w:szCs w:val="18"/>
        </w:rPr>
        <w:t>Dále též společně označeny jako „smluvní strany“ nebo každá z nich samostatně jako „smluvní strana“.</w:t>
      </w:r>
    </w:p>
    <w:p w14:paraId="47BD0DB2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3AC339BC" w14:textId="56D42512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 xml:space="preserve">2586 a násl. </w:t>
      </w:r>
      <w:r w:rsidR="00E86D76">
        <w:rPr>
          <w:b w:val="0"/>
          <w:bCs w:val="0"/>
          <w:sz w:val="22"/>
          <w:szCs w:val="22"/>
        </w:rPr>
        <w:t>zákona č. 89/2012 Sb., občanský zákoník, ve znění pozdějších předpisů (dále jen „Občanský zákoník“)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BBE83D3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</w:t>
      </w:r>
      <w:r w:rsidR="00E86D76">
        <w:rPr>
          <w:b w:val="0"/>
          <w:bCs w:val="0"/>
          <w:sz w:val="22"/>
          <w:szCs w:val="22"/>
        </w:rPr>
        <w:t xml:space="preserve"> (dále jen „smlouva“)</w:t>
      </w:r>
      <w:r>
        <w:rPr>
          <w:b w:val="0"/>
          <w:bCs w:val="0"/>
          <w:sz w:val="22"/>
          <w:szCs w:val="22"/>
        </w:rPr>
        <w:t>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149FFC4" w14:textId="75CF743D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C20CC8">
        <w:rPr>
          <w:b w:val="0"/>
          <w:i w:val="0"/>
          <w:sz w:val="22"/>
          <w:szCs w:val="22"/>
        </w:rPr>
        <w:t>AKV</w:t>
      </w:r>
      <w:r w:rsidR="005106ED">
        <w:rPr>
          <w:b w:val="0"/>
          <w:i w:val="0"/>
          <w:sz w:val="22"/>
          <w:szCs w:val="22"/>
        </w:rPr>
        <w:t xml:space="preserve"> </w:t>
      </w:r>
      <w:r w:rsidR="00AC6FE6">
        <w:rPr>
          <w:b w:val="0"/>
          <w:i w:val="0"/>
          <w:sz w:val="22"/>
          <w:szCs w:val="22"/>
        </w:rPr>
        <w:t>pro</w:t>
      </w:r>
      <w:r w:rsidR="005106ED">
        <w:rPr>
          <w:b w:val="0"/>
          <w:i w:val="0"/>
          <w:sz w:val="22"/>
          <w:szCs w:val="22"/>
        </w:rPr>
        <w:t xml:space="preserve"> </w:t>
      </w:r>
      <w:r w:rsidR="00C20CC8">
        <w:rPr>
          <w:b w:val="0"/>
          <w:i w:val="0"/>
          <w:sz w:val="22"/>
          <w:szCs w:val="22"/>
        </w:rPr>
        <w:t>11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5106ED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C20CC8">
        <w:rPr>
          <w:b w:val="0"/>
          <w:i w:val="0"/>
          <w:sz w:val="22"/>
          <w:szCs w:val="22"/>
        </w:rPr>
        <w:t xml:space="preserve">, MVS, </w:t>
      </w:r>
      <w:proofErr w:type="spellStart"/>
      <w:r w:rsidR="00C20CC8">
        <w:rPr>
          <w:b w:val="0"/>
          <w:i w:val="0"/>
          <w:sz w:val="22"/>
          <w:szCs w:val="22"/>
        </w:rPr>
        <w:t>eVerbis</w:t>
      </w:r>
      <w:proofErr w:type="spellEnd"/>
      <w:r w:rsidR="00C20CC8">
        <w:rPr>
          <w:b w:val="0"/>
          <w:i w:val="0"/>
          <w:sz w:val="22"/>
          <w:szCs w:val="22"/>
        </w:rPr>
        <w:t xml:space="preserve"> KV 16x, </w:t>
      </w:r>
      <w:proofErr w:type="spellStart"/>
      <w:r w:rsidR="00C20CC8">
        <w:rPr>
          <w:b w:val="0"/>
          <w:i w:val="0"/>
          <w:sz w:val="22"/>
          <w:szCs w:val="22"/>
        </w:rPr>
        <w:t>eVýpůjčky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14:paraId="1EE5E290" w14:textId="2DF4B466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</w:t>
      </w:r>
      <w:r w:rsidR="00C20CC8">
        <w:rPr>
          <w:b w:val="0"/>
          <w:i w:val="0"/>
          <w:sz w:val="22"/>
          <w:szCs w:val="22"/>
        </w:rPr>
        <w:t xml:space="preserve"> AKV pro 11 uživatelů</w:t>
      </w:r>
      <w:r w:rsidR="00C20CC8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C20CC8" w:rsidRPr="00517977">
        <w:rPr>
          <w:b w:val="0"/>
          <w:i w:val="0"/>
          <w:sz w:val="22"/>
          <w:szCs w:val="22"/>
        </w:rPr>
        <w:t>Portaro</w:t>
      </w:r>
      <w:proofErr w:type="spellEnd"/>
      <w:r w:rsidR="00C20CC8" w:rsidRPr="00517977">
        <w:rPr>
          <w:b w:val="0"/>
          <w:i w:val="0"/>
          <w:sz w:val="22"/>
          <w:szCs w:val="22"/>
        </w:rPr>
        <w:t>, Revize</w:t>
      </w:r>
      <w:r w:rsidR="00C20CC8">
        <w:rPr>
          <w:b w:val="0"/>
          <w:i w:val="0"/>
          <w:sz w:val="22"/>
          <w:szCs w:val="22"/>
        </w:rPr>
        <w:t xml:space="preserve">, MVS, </w:t>
      </w:r>
      <w:proofErr w:type="spellStart"/>
      <w:r w:rsidR="00C20CC8">
        <w:rPr>
          <w:b w:val="0"/>
          <w:i w:val="0"/>
          <w:sz w:val="22"/>
          <w:szCs w:val="22"/>
        </w:rPr>
        <w:t>eVerbis</w:t>
      </w:r>
      <w:proofErr w:type="spellEnd"/>
      <w:r w:rsidR="00C20CC8">
        <w:rPr>
          <w:b w:val="0"/>
          <w:i w:val="0"/>
          <w:sz w:val="22"/>
          <w:szCs w:val="22"/>
        </w:rPr>
        <w:t xml:space="preserve"> KV 16x, </w:t>
      </w:r>
      <w:proofErr w:type="spellStart"/>
      <w:r w:rsidR="00C20CC8">
        <w:rPr>
          <w:b w:val="0"/>
          <w:i w:val="0"/>
          <w:sz w:val="22"/>
          <w:szCs w:val="22"/>
        </w:rPr>
        <w:t>eVýpůjčky</w:t>
      </w:r>
      <w:proofErr w:type="spellEnd"/>
      <w:r w:rsidR="00C20CC8">
        <w:rPr>
          <w:b w:val="0"/>
          <w:i w:val="0"/>
          <w:sz w:val="22"/>
          <w:szCs w:val="22"/>
        </w:rPr>
        <w:t>.</w:t>
      </w:r>
    </w:p>
    <w:p w14:paraId="7431786A" w14:textId="18F4F6B4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</w:t>
      </w:r>
    </w:p>
    <w:p w14:paraId="28E56D00" w14:textId="4E39F7ED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13CC8D0A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</w:t>
      </w:r>
      <w:proofErr w:type="spellStart"/>
      <w:r w:rsidR="005106ED">
        <w:rPr>
          <w:b w:val="0"/>
          <w:i w:val="0"/>
          <w:sz w:val="22"/>
          <w:szCs w:val="22"/>
        </w:rPr>
        <w:t>Systemist</w:t>
      </w:r>
      <w:proofErr w:type="spellEnd"/>
      <w:r w:rsidR="0012562B" w:rsidRPr="00517977">
        <w:rPr>
          <w:b w:val="0"/>
          <w:i w:val="0"/>
          <w:sz w:val="22"/>
          <w:szCs w:val="22"/>
        </w:rPr>
        <w:t>.</w:t>
      </w:r>
    </w:p>
    <w:p w14:paraId="250E91C8" w14:textId="44876A6B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</w:t>
      </w:r>
      <w:r w:rsidR="00C20CC8">
        <w:rPr>
          <w:rFonts w:cs="Arial"/>
          <w:bCs/>
          <w:iCs/>
          <w:color w:val="000000"/>
          <w:sz w:val="22"/>
          <w:szCs w:val="22"/>
        </w:rPr>
        <w:t> 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>množství</w:t>
      </w:r>
      <w:r w:rsidR="00C20CC8">
        <w:rPr>
          <w:rFonts w:cs="Arial"/>
          <w:bCs/>
          <w:iCs/>
          <w:color w:val="000000"/>
          <w:sz w:val="22"/>
          <w:szCs w:val="22"/>
        </w:rPr>
        <w:t xml:space="preserve"> 10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  <w:r w:rsidR="00ED376C"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ED376C" w:rsidRPr="00ED376C">
        <w:rPr>
          <w:rFonts w:cs="Arial"/>
          <w:bCs/>
          <w:iCs/>
          <w:color w:val="000000"/>
          <w:sz w:val="22"/>
          <w:szCs w:val="22"/>
        </w:rPr>
        <w:t>Nejmenší evidovaný čas na vyřešení požadavku odběratele je ¼ h. Po vyčerpání bezplatných hodin bude odběrateli účtována práce programátora zvýhodněnou sazbou servisních hodin</w:t>
      </w:r>
      <w:r w:rsidR="00ED376C">
        <w:rPr>
          <w:rFonts w:cs="Arial"/>
          <w:bCs/>
          <w:iCs/>
          <w:color w:val="000000"/>
          <w:sz w:val="22"/>
          <w:szCs w:val="22"/>
        </w:rPr>
        <w:t>.</w:t>
      </w:r>
    </w:p>
    <w:p w14:paraId="3AFB7C0D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5CD2C2C2" w14:textId="40B8CBB0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Pravidelné zálohy databáze </w:t>
      </w:r>
      <w:r w:rsidR="00323655">
        <w:rPr>
          <w:b w:val="0"/>
          <w:i w:val="0"/>
          <w:sz w:val="22"/>
          <w:szCs w:val="22"/>
        </w:rPr>
        <w:t>(pokud je dodavateli umožněný přístup)</w:t>
      </w:r>
      <w:r>
        <w:rPr>
          <w:b w:val="0"/>
          <w:i w:val="0"/>
          <w:sz w:val="22"/>
          <w:szCs w:val="22"/>
        </w:rPr>
        <w:t>.</w:t>
      </w:r>
    </w:p>
    <w:p w14:paraId="1C86639F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5BB6FB2E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r w:rsidR="00335D55">
        <w:rPr>
          <w:i w:val="0"/>
          <w:sz w:val="22"/>
          <w:szCs w:val="22"/>
        </w:rPr>
        <w:t>12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C20CC8">
        <w:rPr>
          <w:i w:val="0"/>
          <w:sz w:val="22"/>
          <w:szCs w:val="22"/>
        </w:rPr>
        <w:t>2</w:t>
      </w:r>
      <w:r w:rsidR="003D169B" w:rsidRPr="00517977">
        <w:rPr>
          <w:i w:val="0"/>
          <w:sz w:val="22"/>
          <w:szCs w:val="22"/>
        </w:rPr>
        <w:t>.20</w:t>
      </w:r>
      <w:r w:rsidR="00323655">
        <w:rPr>
          <w:i w:val="0"/>
          <w:sz w:val="22"/>
          <w:szCs w:val="22"/>
        </w:rPr>
        <w:t>2</w:t>
      </w:r>
      <w:r w:rsidR="00C20CC8">
        <w:rPr>
          <w:i w:val="0"/>
          <w:sz w:val="22"/>
          <w:szCs w:val="22"/>
        </w:rPr>
        <w:t>5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5106ED">
        <w:rPr>
          <w:i w:val="0"/>
          <w:sz w:val="22"/>
          <w:szCs w:val="22"/>
        </w:rPr>
        <w:t>0</w:t>
      </w:r>
      <w:r w:rsidR="00C20CC8">
        <w:rPr>
          <w:i w:val="0"/>
          <w:sz w:val="22"/>
          <w:szCs w:val="22"/>
        </w:rPr>
        <w:t>1</w:t>
      </w:r>
      <w:r w:rsidR="00F0685E">
        <w:rPr>
          <w:i w:val="0"/>
          <w:sz w:val="22"/>
          <w:szCs w:val="22"/>
        </w:rPr>
        <w:t>.202</w:t>
      </w:r>
      <w:r w:rsidR="00B50D4C">
        <w:rPr>
          <w:i w:val="0"/>
          <w:sz w:val="22"/>
          <w:szCs w:val="22"/>
        </w:rPr>
        <w:t>6</w:t>
      </w:r>
      <w:r w:rsidR="00C20CC8">
        <w:rPr>
          <w:i w:val="0"/>
          <w:sz w:val="22"/>
          <w:szCs w:val="22"/>
        </w:rPr>
        <w:t>.</w:t>
      </w:r>
    </w:p>
    <w:p w14:paraId="0EC43BE3" w14:textId="00C6FB07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lastRenderedPageBreak/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5106ED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1E2E26">
        <w:rPr>
          <w:i w:val="0"/>
          <w:sz w:val="22"/>
          <w:szCs w:val="22"/>
        </w:rPr>
        <w:t xml:space="preserve">paní Jitka </w:t>
      </w:r>
      <w:proofErr w:type="spellStart"/>
      <w:r w:rsidR="001E2E26">
        <w:rPr>
          <w:i w:val="0"/>
          <w:sz w:val="22"/>
          <w:szCs w:val="22"/>
        </w:rPr>
        <w:t>Truchlíková</w:t>
      </w:r>
      <w:proofErr w:type="spellEnd"/>
      <w:r w:rsidR="00517977">
        <w:rPr>
          <w:i w:val="0"/>
          <w:sz w:val="22"/>
          <w:szCs w:val="22"/>
        </w:rPr>
        <w:t xml:space="preserve"> telefon: </w:t>
      </w:r>
      <w:r w:rsidR="001E2E26">
        <w:rPr>
          <w:i w:val="0"/>
          <w:sz w:val="22"/>
          <w:szCs w:val="22"/>
        </w:rPr>
        <w:t>776 705 107</w:t>
      </w:r>
      <w:r w:rsidR="00517977">
        <w:rPr>
          <w:i w:val="0"/>
          <w:sz w:val="22"/>
          <w:szCs w:val="22"/>
        </w:rPr>
        <w:t>,</w:t>
      </w:r>
      <w:r w:rsidR="001E2E26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 xml:space="preserve">email </w:t>
      </w:r>
      <w:r w:rsidR="001E2E26">
        <w:rPr>
          <w:i w:val="0"/>
          <w:sz w:val="22"/>
          <w:szCs w:val="22"/>
        </w:rPr>
        <w:t>dostalova@mknachod.cz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6CE10ADA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B50D4C">
        <w:rPr>
          <w:i w:val="0"/>
          <w:sz w:val="22"/>
          <w:szCs w:val="22"/>
        </w:rPr>
        <w:t>60 459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8D0A11E" w14:textId="6CC6A096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5106ED">
        <w:rPr>
          <w:i w:val="0"/>
          <w:sz w:val="22"/>
          <w:szCs w:val="22"/>
        </w:rPr>
        <w:t>9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9A4E077" w14:textId="1404D424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</w:t>
      </w:r>
      <w:r w:rsidR="00B50D4C">
        <w:rPr>
          <w:i w:val="0"/>
          <w:sz w:val="22"/>
          <w:szCs w:val="22"/>
        </w:rPr>
        <w:t>1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>.</w:t>
      </w:r>
    </w:p>
    <w:p w14:paraId="1543E124" w14:textId="2C05350D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 xml:space="preserve"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</w:t>
      </w:r>
      <w:r w:rsidR="004841DC">
        <w:rPr>
          <w:b w:val="0"/>
          <w:bCs w:val="0"/>
          <w:i w:val="0"/>
          <w:color w:val="auto"/>
          <w:sz w:val="22"/>
          <w:szCs w:val="22"/>
        </w:rPr>
        <w:t>dodavatele</w:t>
      </w:r>
      <w:r w:rsidRPr="00D17062">
        <w:rPr>
          <w:b w:val="0"/>
          <w:bCs w:val="0"/>
          <w:i w:val="0"/>
          <w:color w:val="auto"/>
          <w:sz w:val="22"/>
          <w:szCs w:val="22"/>
        </w:rPr>
        <w:t>, cenu bez daně z přidané hodnoty, procentní sazbu a výši daně z přidané hodnoty a cenu včetně daně z přidané hodnoty.</w:t>
      </w:r>
    </w:p>
    <w:p w14:paraId="6820E67C" w14:textId="58FB78F5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  <w:r w:rsidR="001E2E26">
        <w:rPr>
          <w:b w:val="0"/>
          <w:bCs w:val="0"/>
          <w:i w:val="0"/>
          <w:color w:val="auto"/>
          <w:sz w:val="22"/>
          <w:szCs w:val="22"/>
        </w:rPr>
        <w:t>stelcigova@mknachod.cz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25E3A920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</w:t>
      </w:r>
      <w:r w:rsidR="004A4AC7">
        <w:rPr>
          <w:i w:val="0"/>
          <w:sz w:val="22"/>
          <w:szCs w:val="22"/>
        </w:rPr>
        <w:t>, za vadu není považováno uživatelské nepohodlí</w:t>
      </w:r>
      <w:r w:rsidRPr="003C4E2F">
        <w:rPr>
          <w:i w:val="0"/>
          <w:sz w:val="22"/>
          <w:szCs w:val="22"/>
        </w:rPr>
        <w:t>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10DDD859" w14:textId="17B2614F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 xml:space="preserve">. odst. </w:t>
      </w:r>
      <w:r w:rsidR="00B50D4C">
        <w:rPr>
          <w:i w:val="0"/>
          <w:sz w:val="22"/>
          <w:szCs w:val="22"/>
        </w:rPr>
        <w:t>2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31AFAB10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1E2E26">
        <w:rPr>
          <w:i w:val="0"/>
          <w:sz w:val="22"/>
          <w:szCs w:val="22"/>
        </w:rPr>
        <w:t xml:space="preserve"> 491 423 33</w:t>
      </w:r>
      <w:r w:rsidR="003A4418">
        <w:rPr>
          <w:i w:val="0"/>
          <w:sz w:val="22"/>
          <w:szCs w:val="22"/>
        </w:rPr>
        <w:t>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1E2E26" w:rsidRPr="00530652">
          <w:rPr>
            <w:rStyle w:val="Hypertextovodkaz"/>
          </w:rPr>
          <w:t>stelcigova@mknachod.cz</w:t>
        </w:r>
      </w:hyperlink>
      <w:r w:rsidR="001E2E26">
        <w:t xml:space="preserve"> 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20DC4AA8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3E28D65D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3FB484A1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0B50DBF9" w14:textId="77777777" w:rsidR="00F5662C" w:rsidRPr="00F5662C" w:rsidRDefault="00F5662C" w:rsidP="00F5662C"/>
    <w:p w14:paraId="38139DE0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5DBA973C" w:rsidR="0012562B" w:rsidRPr="003C4E2F" w:rsidRDefault="008B50CA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vyhotovena ve 2 (slovy: dvou) stejnopisech v českém jazyce, každý s platností originálu. Dodavatel obdrží jedno vyhotovení této smlouvy, odběratel obdrží  jedno vyhotovení této smlouvy</w:t>
      </w:r>
      <w:r w:rsidR="003E7389">
        <w:rPr>
          <w:i w:val="0"/>
          <w:sz w:val="22"/>
          <w:szCs w:val="22"/>
        </w:rPr>
        <w:t>, bude-li smlouva podepsaná v listinné podobě</w:t>
      </w:r>
      <w:r w:rsidR="0012562B" w:rsidRPr="003C4E2F">
        <w:rPr>
          <w:i w:val="0"/>
          <w:sz w:val="22"/>
          <w:szCs w:val="22"/>
        </w:rPr>
        <w:t>.</w:t>
      </w:r>
      <w:r w:rsidR="003E7389">
        <w:rPr>
          <w:i w:val="0"/>
          <w:sz w:val="22"/>
          <w:szCs w:val="22"/>
        </w:rPr>
        <w:t xml:space="preserve"> V případě, že je smlouva vyhotovená v elektronické podobě, jedná se o jedno vyhotovení s elektronickými podpisy obou účastníků v souladu se zákonem č. 297/2016 Sb., o službách vytvářejících důvěru pro elektronické transakce, ve znění pozdějších předpisů.</w:t>
      </w:r>
    </w:p>
    <w:p w14:paraId="69DC8FDF" w14:textId="1080DF01" w:rsidR="00F02FCB" w:rsidRPr="003C4E2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 xml:space="preserve">Tato smlouva je platná okamžikem jejího podpisu oběma smluvními stranami. Je uzavřena na dobu určitou s účinností od </w:t>
      </w:r>
      <w:proofErr w:type="gramStart"/>
      <w:r w:rsidR="005C088A">
        <w:rPr>
          <w:i w:val="0"/>
          <w:sz w:val="22"/>
          <w:szCs w:val="22"/>
        </w:rPr>
        <w:t>1.2.2025</w:t>
      </w:r>
      <w:proofErr w:type="gramEnd"/>
      <w:r w:rsidR="005C088A">
        <w:rPr>
          <w:i w:val="0"/>
          <w:sz w:val="22"/>
          <w:szCs w:val="22"/>
        </w:rPr>
        <w:t>.</w:t>
      </w:r>
      <w:r w:rsidRPr="008B50CA">
        <w:rPr>
          <w:i w:val="0"/>
          <w:sz w:val="22"/>
          <w:szCs w:val="22"/>
        </w:rPr>
        <w:t xml:space="preserve"> Tato smlouva může být měněna pouze číslovanými dodatky v písemné formě</w:t>
      </w:r>
      <w:r w:rsidR="007F244F">
        <w:rPr>
          <w:i w:val="0"/>
          <w:sz w:val="22"/>
          <w:szCs w:val="22"/>
        </w:rPr>
        <w:t>.</w:t>
      </w:r>
    </w:p>
    <w:p w14:paraId="4794EE1D" w14:textId="242BD588" w:rsidR="00B63F9F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může být vypovězena pouze písemně, kteroukoliv stranou, s výpovědní lhůtou 2 (slovy dva) měsíce, která počíná běžet prvním dnem měsíce následujícího po doručení výpovědi</w:t>
      </w:r>
      <w:r w:rsidR="00B63F9F">
        <w:rPr>
          <w:i w:val="0"/>
          <w:sz w:val="22"/>
          <w:szCs w:val="22"/>
        </w:rPr>
        <w:t>.</w:t>
      </w:r>
    </w:p>
    <w:p w14:paraId="314DDEFB" w14:textId="68F3654C" w:rsidR="008B50CA" w:rsidRPr="008B50CA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Všechna ujednání a podmínky v této smlouvě se budou vztahovat na právní nástupce příslušných smluvních stran a budou je zavazovat, jako by byli v této smlouvě jmenování a vyjádřeni; a kdekoli je v této smlouvě zmínka o některé smluvní straně platí, že zahrnuje a vztahuje se na nástupce takové smluvní strany, stejně jako by byli v takovém případě uvedeni. Veškerá ustanovení toto smlouvy zůstávají tímto ustanovením nedo</w:t>
      </w:r>
      <w:r>
        <w:rPr>
          <w:i w:val="0"/>
          <w:sz w:val="22"/>
          <w:szCs w:val="22"/>
        </w:rPr>
        <w:t>tčena.</w:t>
      </w:r>
    </w:p>
    <w:p w14:paraId="3BF735D8" w14:textId="1452F96B"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 xml:space="preserve">Pokud nějaká lhůta, ujednání, podmínka nebo ustanovení této smlouvy budou prohlášeny nebo shledány soudem či jiným k tomu oprávněným orgánem za neplatné, neúčinné či nevymahatelné, zůstane zbytek ustanovení této smlouvy v plné platnosti a účinnosti a nebude v žádném ohledu ovlivněn, narušen nebo zneplatněn; a smluvní strany se zavazují, že takové neplatné či nevymahatelné ustanovení nahradí jiným smluvním ujednáním ve smyslu této smlouvy, které bude platné, účinné a vymahatelné. </w:t>
      </w:r>
    </w:p>
    <w:p w14:paraId="436F685C" w14:textId="37EFA01F"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 tísni a za nápadně nevýhodných podmínek a na důkaz toho připojují své podpisy prostřednictvím k tomu oprávněných zástupců.</w:t>
      </w: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77583052" w:rsidR="00B83512" w:rsidRDefault="00F02FCB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529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proofErr w:type="gramStart"/>
      <w:r w:rsidR="0050608D">
        <w:rPr>
          <w:b w:val="0"/>
          <w:bCs w:val="0"/>
          <w:i w:val="0"/>
          <w:iCs w:val="0"/>
          <w:color w:val="auto"/>
          <w:sz w:val="22"/>
          <w:szCs w:val="22"/>
        </w:rPr>
        <w:t>31.1.2025</w:t>
      </w:r>
      <w:proofErr w:type="gramEnd"/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1E2E26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V</w:t>
      </w:r>
      <w:r w:rsidR="005C088A">
        <w:rPr>
          <w:b w:val="0"/>
          <w:bCs w:val="0"/>
          <w:i w:val="0"/>
          <w:iCs w:val="0"/>
          <w:color w:val="auto"/>
          <w:sz w:val="22"/>
          <w:szCs w:val="22"/>
        </w:rPr>
        <w:t xml:space="preserve"> Náchodě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50608D">
        <w:rPr>
          <w:b w:val="0"/>
          <w:bCs w:val="0"/>
          <w:i w:val="0"/>
          <w:iCs w:val="0"/>
          <w:color w:val="auto"/>
          <w:sz w:val="22"/>
          <w:szCs w:val="22"/>
        </w:rPr>
        <w:t xml:space="preserve"> 31.1.2025</w:t>
      </w:r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21DE248B" w:rsidR="00363A6B" w:rsidRDefault="003C4E2F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66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1E2E26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42DA6A33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1E2E26">
        <w:rPr>
          <w:b w:val="0"/>
          <w:bCs w:val="0"/>
          <w:i w:val="0"/>
          <w:iCs w:val="0"/>
          <w:color w:val="auto"/>
          <w:sz w:val="22"/>
          <w:szCs w:val="22"/>
        </w:rPr>
        <w:tab/>
        <w:t>Bc. Lada Kabelová</w:t>
      </w:r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bookmarkStart w:id="1" w:name="_GoBack"/>
      <w:bookmarkEnd w:id="1"/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12562B"/>
    <w:rsid w:val="00125FC7"/>
    <w:rsid w:val="00127226"/>
    <w:rsid w:val="0019101A"/>
    <w:rsid w:val="001930BA"/>
    <w:rsid w:val="001E2E26"/>
    <w:rsid w:val="00201191"/>
    <w:rsid w:val="00264DD1"/>
    <w:rsid w:val="002734F6"/>
    <w:rsid w:val="00285EB6"/>
    <w:rsid w:val="00306F8B"/>
    <w:rsid w:val="00323655"/>
    <w:rsid w:val="00323E36"/>
    <w:rsid w:val="00335D55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E7389"/>
    <w:rsid w:val="003F5A2C"/>
    <w:rsid w:val="0041730B"/>
    <w:rsid w:val="0042377F"/>
    <w:rsid w:val="00466E2F"/>
    <w:rsid w:val="004841DC"/>
    <w:rsid w:val="004A01EA"/>
    <w:rsid w:val="004A4AC7"/>
    <w:rsid w:val="004C113B"/>
    <w:rsid w:val="004D7F9A"/>
    <w:rsid w:val="004E4DA1"/>
    <w:rsid w:val="0050608D"/>
    <w:rsid w:val="005106ED"/>
    <w:rsid w:val="00517977"/>
    <w:rsid w:val="00541FA6"/>
    <w:rsid w:val="00550BDA"/>
    <w:rsid w:val="005A3CCE"/>
    <w:rsid w:val="005C088A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7F244F"/>
    <w:rsid w:val="00813854"/>
    <w:rsid w:val="00850A7A"/>
    <w:rsid w:val="0085228C"/>
    <w:rsid w:val="00861B75"/>
    <w:rsid w:val="0087504A"/>
    <w:rsid w:val="008B50CA"/>
    <w:rsid w:val="00986935"/>
    <w:rsid w:val="009A25A0"/>
    <w:rsid w:val="009C0118"/>
    <w:rsid w:val="009D1303"/>
    <w:rsid w:val="009E142A"/>
    <w:rsid w:val="00A4344B"/>
    <w:rsid w:val="00A52BC1"/>
    <w:rsid w:val="00AA419D"/>
    <w:rsid w:val="00AC6FE6"/>
    <w:rsid w:val="00AE1231"/>
    <w:rsid w:val="00AE4005"/>
    <w:rsid w:val="00AF7B86"/>
    <w:rsid w:val="00B000BA"/>
    <w:rsid w:val="00B36B3D"/>
    <w:rsid w:val="00B50D4C"/>
    <w:rsid w:val="00B63F9F"/>
    <w:rsid w:val="00B6642C"/>
    <w:rsid w:val="00B83512"/>
    <w:rsid w:val="00BA460C"/>
    <w:rsid w:val="00C06DAA"/>
    <w:rsid w:val="00C20CC8"/>
    <w:rsid w:val="00C75D1B"/>
    <w:rsid w:val="00CD480A"/>
    <w:rsid w:val="00D17062"/>
    <w:rsid w:val="00D20723"/>
    <w:rsid w:val="00D22D80"/>
    <w:rsid w:val="00D319AD"/>
    <w:rsid w:val="00D56518"/>
    <w:rsid w:val="00D77EE4"/>
    <w:rsid w:val="00DE401F"/>
    <w:rsid w:val="00E24BE2"/>
    <w:rsid w:val="00E37A9E"/>
    <w:rsid w:val="00E509B9"/>
    <w:rsid w:val="00E86D76"/>
    <w:rsid w:val="00ED376C"/>
    <w:rsid w:val="00EF6B7C"/>
    <w:rsid w:val="00F02FCB"/>
    <w:rsid w:val="00F0685E"/>
    <w:rsid w:val="00F33682"/>
    <w:rsid w:val="00F5662C"/>
    <w:rsid w:val="00F65436"/>
    <w:rsid w:val="00F979E3"/>
    <w:rsid w:val="00FA6FC9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  <w15:docId w15:val="{B133581B-0010-4C70-B3A6-C123C5C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lcigova@mknach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1789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Štěpánka</cp:lastModifiedBy>
  <cp:revision>3</cp:revision>
  <cp:lastPrinted>2025-01-31T09:22:00Z</cp:lastPrinted>
  <dcterms:created xsi:type="dcterms:W3CDTF">2025-02-03T14:23:00Z</dcterms:created>
  <dcterms:modified xsi:type="dcterms:W3CDTF">2025-02-05T14:53:00Z</dcterms:modified>
</cp:coreProperties>
</file>