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0017920194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655603584" name="Picture">
</wp:docPr>
                  <a:graphic>
                    <a:graphicData uri="http://schemas.openxmlformats.org/drawingml/2006/picture">
                      <pic:pic>
                        <pic:nvPicPr>
                          <pic:cNvPr id="655603584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63073242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CZ63073242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VWR International s.r.o.</w:t>
                    <w:br/>
                    <w:t xml:space="preserve">Nuselská 1419/53</w:t>
                    <w:br/>
                    <w:t xml:space="preserve">140 00 PRAHA 4 - NUSLE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13.08.2017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Digestoř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114 470.00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114 470.00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24 038.70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24 038.70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138 508.70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138 508.70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