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43" w:rsidRDefault="009C5743" w:rsidP="00EA4254">
      <w:pPr>
        <w:spacing w:before="120" w:line="240" w:lineRule="atLeast"/>
        <w:jc w:val="center"/>
        <w:rPr>
          <w:rFonts w:ascii="Franklin Gothic Book" w:hAnsi="Franklin Gothic Book"/>
          <w:b/>
          <w:caps/>
        </w:rPr>
      </w:pPr>
    </w:p>
    <w:p w:rsidR="00EA4254" w:rsidRPr="00B92A35" w:rsidRDefault="00EA4254" w:rsidP="00EA4254">
      <w:pPr>
        <w:spacing w:before="120" w:line="240" w:lineRule="atLeast"/>
        <w:jc w:val="center"/>
        <w:rPr>
          <w:rFonts w:ascii="Franklin Gothic Book" w:hAnsi="Franklin Gothic Book"/>
          <w:b/>
          <w:caps/>
        </w:rPr>
      </w:pPr>
      <w:r>
        <w:rPr>
          <w:rFonts w:ascii="Franklin Gothic Book" w:hAnsi="Franklin Gothic Book"/>
          <w:b/>
          <w:caps/>
        </w:rPr>
        <w:t>Rámcová smlouva o dílo</w:t>
      </w:r>
    </w:p>
    <w:p w:rsidR="00EA4254" w:rsidRPr="00B92A35" w:rsidRDefault="00EA4254" w:rsidP="00EA4254">
      <w:pPr>
        <w:spacing w:before="120" w:line="240" w:lineRule="atLeast"/>
        <w:rPr>
          <w:rFonts w:ascii="Franklin Gothic Book" w:hAnsi="Franklin Gothic Book"/>
          <w:b/>
        </w:rPr>
      </w:pPr>
    </w:p>
    <w:p w:rsidR="00EA4254" w:rsidRPr="00B92A35" w:rsidRDefault="00EA4254" w:rsidP="00EA4254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ind w:right="7513"/>
        <w:jc w:val="both"/>
        <w:rPr>
          <w:rFonts w:ascii="Franklin Gothic Book" w:hAnsi="Franklin Gothic Book"/>
        </w:rPr>
      </w:pPr>
    </w:p>
    <w:p w:rsidR="00EA4254" w:rsidRDefault="00EA4254" w:rsidP="00EA4254">
      <w:pPr>
        <w:pStyle w:val="NormalJustified"/>
        <w:widowControl/>
        <w:rPr>
          <w:rFonts w:ascii="Franklin Gothic Book" w:hAnsi="Franklin Gothic Book" w:cs="Arial"/>
          <w:b/>
          <w:bCs/>
          <w:szCs w:val="24"/>
        </w:rPr>
      </w:pPr>
      <w:r>
        <w:rPr>
          <w:rFonts w:ascii="Franklin Gothic Book" w:hAnsi="Franklin Gothic Book" w:cs="Arial"/>
          <w:b/>
          <w:bCs/>
          <w:szCs w:val="24"/>
        </w:rPr>
        <w:t xml:space="preserve">Národní zemědělské muzeum, </w:t>
      </w:r>
      <w:proofErr w:type="spellStart"/>
      <w:proofErr w:type="gramStart"/>
      <w:r>
        <w:rPr>
          <w:rFonts w:ascii="Franklin Gothic Book" w:hAnsi="Franklin Gothic Book" w:cs="Arial"/>
          <w:b/>
          <w:bCs/>
          <w:szCs w:val="24"/>
        </w:rPr>
        <w:t>s.p.</w:t>
      </w:r>
      <w:proofErr w:type="gramEnd"/>
      <w:r>
        <w:rPr>
          <w:rFonts w:ascii="Franklin Gothic Book" w:hAnsi="Franklin Gothic Book" w:cs="Arial"/>
          <w:b/>
          <w:bCs/>
          <w:szCs w:val="24"/>
        </w:rPr>
        <w:t>o</w:t>
      </w:r>
      <w:proofErr w:type="spellEnd"/>
      <w:r>
        <w:rPr>
          <w:rFonts w:ascii="Franklin Gothic Book" w:hAnsi="Franklin Gothic Book" w:cs="Arial"/>
          <w:b/>
          <w:bCs/>
          <w:szCs w:val="24"/>
        </w:rPr>
        <w:t>.</w:t>
      </w:r>
    </w:p>
    <w:p w:rsidR="00EA4254" w:rsidRPr="00353BFB" w:rsidRDefault="00EA4254" w:rsidP="00EA4254">
      <w:pPr>
        <w:pStyle w:val="NormalJustified"/>
        <w:widowControl/>
        <w:rPr>
          <w:rFonts w:ascii="Franklin Gothic Book" w:hAnsi="Franklin Gothic Book" w:cs="Arial"/>
          <w:bCs/>
          <w:szCs w:val="24"/>
        </w:rPr>
      </w:pPr>
      <w:r>
        <w:rPr>
          <w:rFonts w:ascii="Franklin Gothic Book" w:hAnsi="Franklin Gothic Book" w:cs="Arial"/>
          <w:bCs/>
          <w:szCs w:val="24"/>
        </w:rPr>
        <w:t>státní příspěvková organizace</w:t>
      </w:r>
    </w:p>
    <w:p w:rsidR="00EA4254" w:rsidRPr="00B92A35" w:rsidRDefault="00EA4254" w:rsidP="00EA4254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 xml:space="preserve">Sídlo: </w:t>
      </w:r>
      <w:r w:rsidRPr="00B92A35">
        <w:rPr>
          <w:rFonts w:ascii="Franklin Gothic Book" w:hAnsi="Franklin Gothic Book"/>
        </w:rPr>
        <w:tab/>
      </w:r>
      <w:r w:rsidRPr="00B92A35">
        <w:rPr>
          <w:rFonts w:ascii="Franklin Gothic Book" w:hAnsi="Franklin Gothic Book"/>
        </w:rPr>
        <w:tab/>
      </w:r>
      <w:r w:rsidRPr="00AB1ACB">
        <w:rPr>
          <w:rFonts w:ascii="Franklin Gothic Book" w:hAnsi="Franklin Gothic Book" w:cs="Arial"/>
          <w:bCs/>
        </w:rPr>
        <w:t xml:space="preserve">Kostelní </w:t>
      </w:r>
      <w:r>
        <w:rPr>
          <w:rFonts w:ascii="Franklin Gothic Book" w:hAnsi="Franklin Gothic Book" w:cs="Arial"/>
          <w:bCs/>
        </w:rPr>
        <w:t>1300/</w:t>
      </w:r>
      <w:r w:rsidRPr="00AB1ACB">
        <w:rPr>
          <w:rFonts w:ascii="Franklin Gothic Book" w:hAnsi="Franklin Gothic Book" w:cs="Arial"/>
          <w:bCs/>
        </w:rPr>
        <w:t>44, 170 00 Praha 7</w:t>
      </w:r>
    </w:p>
    <w:p w:rsidR="00EA4254" w:rsidRPr="00B92A35" w:rsidRDefault="00EA4254" w:rsidP="00EA4254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 xml:space="preserve">IČ: </w:t>
      </w:r>
      <w:r w:rsidRPr="00B92A35">
        <w:rPr>
          <w:rFonts w:ascii="Franklin Gothic Book" w:hAnsi="Franklin Gothic Book"/>
        </w:rPr>
        <w:tab/>
      </w:r>
      <w:r w:rsidRPr="00AB1ACB">
        <w:rPr>
          <w:rFonts w:ascii="Franklin Gothic Book" w:hAnsi="Franklin Gothic Book" w:cs="Arial"/>
          <w:bCs/>
        </w:rPr>
        <w:t>75075741</w:t>
      </w:r>
    </w:p>
    <w:p w:rsidR="00EA4254" w:rsidRPr="00B92A35" w:rsidRDefault="00EA4254" w:rsidP="00EA4254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DIČ:</w:t>
      </w:r>
      <w:r>
        <w:rPr>
          <w:rFonts w:ascii="Franklin Gothic Book" w:hAnsi="Franklin Gothic Book"/>
        </w:rPr>
        <w:tab/>
      </w:r>
      <w:r w:rsidRPr="00B92A35">
        <w:rPr>
          <w:rFonts w:ascii="Franklin Gothic Book" w:hAnsi="Franklin Gothic Book"/>
        </w:rPr>
        <w:t xml:space="preserve">CZ </w:t>
      </w:r>
      <w:r w:rsidRPr="00AB1ACB">
        <w:rPr>
          <w:rFonts w:ascii="Franklin Gothic Book" w:hAnsi="Franklin Gothic Book" w:cs="Arial"/>
          <w:bCs/>
        </w:rPr>
        <w:t>75075741</w:t>
      </w:r>
    </w:p>
    <w:p w:rsidR="00EA4254" w:rsidRPr="00B92A35" w:rsidRDefault="00EA4254" w:rsidP="00EA4254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>Jednající:</w:t>
      </w:r>
      <w:r w:rsidRPr="00B92A35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 xml:space="preserve">doc. </w:t>
      </w:r>
      <w:r w:rsidRPr="00514056">
        <w:rPr>
          <w:rFonts w:ascii="Franklin Gothic Book" w:hAnsi="Franklin Gothic Book" w:cs="Arial"/>
        </w:rPr>
        <w:t>Ing. Milan Jan Půček, MBA, Ph.D.</w:t>
      </w:r>
      <w:r>
        <w:rPr>
          <w:rFonts w:ascii="Franklin Gothic Book" w:hAnsi="Franklin Gothic Book" w:cs="Arial"/>
        </w:rPr>
        <w:t>, generální ředitel NZM</w:t>
      </w:r>
    </w:p>
    <w:p w:rsidR="00EA4254" w:rsidRDefault="00EA4254" w:rsidP="00EA4254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EA4254" w:rsidRPr="00B92A35" w:rsidRDefault="00EA4254" w:rsidP="00EA4254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>(dále jen „</w:t>
      </w:r>
      <w:r>
        <w:rPr>
          <w:rFonts w:ascii="Franklin Gothic Book" w:hAnsi="Franklin Gothic Book"/>
          <w:b/>
        </w:rPr>
        <w:t>objednatel</w:t>
      </w:r>
      <w:r w:rsidRPr="00B92A35">
        <w:rPr>
          <w:rFonts w:ascii="Franklin Gothic Book" w:hAnsi="Franklin Gothic Book"/>
        </w:rPr>
        <w:t>“)</w:t>
      </w:r>
    </w:p>
    <w:p w:rsidR="00EA4254" w:rsidRPr="00B92A35" w:rsidRDefault="00EA4254" w:rsidP="00EA4254">
      <w:pPr>
        <w:rPr>
          <w:rFonts w:ascii="Franklin Gothic Book" w:hAnsi="Franklin Gothic Book"/>
        </w:rPr>
      </w:pPr>
    </w:p>
    <w:p w:rsidR="00EA4254" w:rsidRDefault="00EA4254" w:rsidP="00EA4254">
      <w:pPr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>a</w:t>
      </w:r>
    </w:p>
    <w:p w:rsidR="00EA4254" w:rsidRDefault="00EA4254" w:rsidP="00EA4254">
      <w:pPr>
        <w:rPr>
          <w:rFonts w:ascii="Franklin Gothic Book" w:hAnsi="Franklin Gothic Book"/>
        </w:rPr>
      </w:pPr>
    </w:p>
    <w:p w:rsidR="00EA4254" w:rsidRDefault="00EA4254" w:rsidP="00EA4254">
      <w:pPr>
        <w:pStyle w:val="Nadpis2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 xml:space="preserve">Zhotovitel č. </w:t>
      </w:r>
      <w:r w:rsidR="00C322F5">
        <w:rPr>
          <w:rFonts w:ascii="Franklin Gothic Book" w:hAnsi="Franklin Gothic Book" w:cs="Arial"/>
          <w:szCs w:val="24"/>
        </w:rPr>
        <w:t>2</w:t>
      </w:r>
    </w:p>
    <w:p w:rsidR="00EA4254" w:rsidRPr="00C322F5" w:rsidRDefault="00C322F5" w:rsidP="00EA4254">
      <w:pPr>
        <w:rPr>
          <w:rFonts w:ascii="Franklin Gothic Book" w:hAnsi="Franklin Gothic Book"/>
        </w:rPr>
      </w:pPr>
      <w:r w:rsidRPr="00C322F5">
        <w:rPr>
          <w:rFonts w:ascii="Franklin Gothic Book" w:hAnsi="Franklin Gothic Book"/>
          <w:bCs/>
        </w:rPr>
        <w:t xml:space="preserve">Štěpán Holič </w:t>
      </w:r>
    </w:p>
    <w:p w:rsidR="00EA4254" w:rsidRPr="00C322F5" w:rsidRDefault="00EA4254" w:rsidP="00EA4254">
      <w:pPr>
        <w:rPr>
          <w:rFonts w:ascii="Franklin Gothic Book" w:hAnsi="Franklin Gothic Book"/>
        </w:rPr>
      </w:pPr>
    </w:p>
    <w:p w:rsidR="00EA4254" w:rsidRPr="00C322F5" w:rsidRDefault="00EA4254" w:rsidP="00EA4254">
      <w:pPr>
        <w:rPr>
          <w:rFonts w:ascii="Franklin Gothic Book" w:hAnsi="Franklin Gothic Book"/>
        </w:rPr>
      </w:pPr>
      <w:r w:rsidRPr="00C322F5">
        <w:rPr>
          <w:rFonts w:ascii="Franklin Gothic Book" w:hAnsi="Franklin Gothic Book"/>
        </w:rPr>
        <w:t xml:space="preserve">Sídlo: </w:t>
      </w:r>
      <w:r w:rsidRPr="00C322F5">
        <w:rPr>
          <w:rFonts w:ascii="Franklin Gothic Book" w:hAnsi="Franklin Gothic Book"/>
        </w:rPr>
        <w:tab/>
      </w:r>
      <w:proofErr w:type="spellStart"/>
      <w:r w:rsidR="008D34BE">
        <w:rPr>
          <w:rFonts w:ascii="Franklin Gothic Book" w:hAnsi="Franklin Gothic Book"/>
          <w:bCs/>
        </w:rPr>
        <w:t>xxx</w:t>
      </w:r>
      <w:proofErr w:type="spellEnd"/>
    </w:p>
    <w:p w:rsidR="00EA4254" w:rsidRPr="00C322F5" w:rsidRDefault="00EA4254" w:rsidP="00EA4254">
      <w:pPr>
        <w:rPr>
          <w:rFonts w:ascii="Franklin Gothic Book" w:hAnsi="Franklin Gothic Book"/>
        </w:rPr>
      </w:pPr>
      <w:r w:rsidRPr="00C322F5">
        <w:rPr>
          <w:rFonts w:ascii="Franklin Gothic Book" w:hAnsi="Franklin Gothic Book"/>
        </w:rPr>
        <w:t xml:space="preserve">IČO: </w:t>
      </w:r>
      <w:r w:rsidRPr="00C322F5">
        <w:rPr>
          <w:rFonts w:ascii="Franklin Gothic Book" w:hAnsi="Franklin Gothic Book"/>
        </w:rPr>
        <w:tab/>
      </w:r>
      <w:r w:rsidR="00C322F5" w:rsidRPr="00C322F5">
        <w:rPr>
          <w:rFonts w:ascii="Franklin Gothic Book" w:hAnsi="Franklin Gothic Book"/>
        </w:rPr>
        <w:t>66459800</w:t>
      </w:r>
      <w:r w:rsidRPr="00C322F5">
        <w:rPr>
          <w:rFonts w:ascii="Franklin Gothic Book" w:hAnsi="Franklin Gothic Book"/>
        </w:rPr>
        <w:tab/>
      </w:r>
    </w:p>
    <w:p w:rsidR="00EA4254" w:rsidRPr="00C322F5" w:rsidRDefault="00EA4254" w:rsidP="00EA4254">
      <w:pPr>
        <w:rPr>
          <w:rFonts w:ascii="Franklin Gothic Book" w:hAnsi="Franklin Gothic Book"/>
        </w:rPr>
      </w:pPr>
      <w:r w:rsidRPr="00C322F5">
        <w:rPr>
          <w:rFonts w:ascii="Franklin Gothic Book" w:hAnsi="Franklin Gothic Book"/>
        </w:rPr>
        <w:t xml:space="preserve">DIČ: </w:t>
      </w:r>
      <w:r w:rsidRPr="00C322F5">
        <w:rPr>
          <w:rFonts w:ascii="Franklin Gothic Book" w:hAnsi="Franklin Gothic Book"/>
        </w:rPr>
        <w:tab/>
      </w:r>
      <w:proofErr w:type="spellStart"/>
      <w:r w:rsidR="008D34BE">
        <w:rPr>
          <w:rFonts w:ascii="Franklin Gothic Book" w:hAnsi="Franklin Gothic Book"/>
          <w:bCs/>
        </w:rPr>
        <w:t>xxx</w:t>
      </w:r>
      <w:proofErr w:type="spellEnd"/>
    </w:p>
    <w:p w:rsidR="00EA4254" w:rsidRPr="00C322F5" w:rsidRDefault="00EA4254" w:rsidP="00EA4254">
      <w:pPr>
        <w:rPr>
          <w:rFonts w:ascii="Franklin Gothic Book" w:hAnsi="Franklin Gothic Book"/>
        </w:rPr>
      </w:pPr>
      <w:r w:rsidRPr="00C322F5">
        <w:rPr>
          <w:rFonts w:ascii="Franklin Gothic Book" w:hAnsi="Franklin Gothic Book"/>
        </w:rPr>
        <w:t xml:space="preserve">bankovní spojení: </w:t>
      </w:r>
      <w:proofErr w:type="spellStart"/>
      <w:r w:rsidR="008D34BE">
        <w:rPr>
          <w:rFonts w:ascii="Franklin Gothic Book" w:hAnsi="Franklin Gothic Book"/>
        </w:rPr>
        <w:t>xxx</w:t>
      </w:r>
      <w:proofErr w:type="spellEnd"/>
      <w:r w:rsidRPr="00C322F5">
        <w:rPr>
          <w:rFonts w:ascii="Franklin Gothic Book" w:hAnsi="Franklin Gothic Book"/>
        </w:rPr>
        <w:tab/>
      </w:r>
      <w:r w:rsidRPr="00C322F5">
        <w:rPr>
          <w:rFonts w:ascii="Franklin Gothic Book" w:hAnsi="Franklin Gothic Book"/>
        </w:rPr>
        <w:tab/>
        <w:t xml:space="preserve"> </w:t>
      </w:r>
    </w:p>
    <w:p w:rsidR="00EA4254" w:rsidRPr="006D2845" w:rsidRDefault="00EA4254" w:rsidP="00EA4254">
      <w:r w:rsidRPr="00C322F5">
        <w:rPr>
          <w:rFonts w:ascii="Franklin Gothic Book" w:hAnsi="Franklin Gothic Book"/>
        </w:rPr>
        <w:t xml:space="preserve">č. </w:t>
      </w:r>
      <w:proofErr w:type="spellStart"/>
      <w:r w:rsidRPr="00C322F5">
        <w:rPr>
          <w:rFonts w:ascii="Franklin Gothic Book" w:hAnsi="Franklin Gothic Book"/>
        </w:rPr>
        <w:t>ú.</w:t>
      </w:r>
      <w:proofErr w:type="spellEnd"/>
      <w:r w:rsidRPr="00C322F5">
        <w:rPr>
          <w:rFonts w:ascii="Franklin Gothic Book" w:hAnsi="Franklin Gothic Book"/>
        </w:rPr>
        <w:t>:</w:t>
      </w:r>
      <w:r w:rsidR="00C322F5" w:rsidRPr="00C322F5">
        <w:rPr>
          <w:rFonts w:ascii="Franklin Gothic Book" w:hAnsi="Franklin Gothic Book"/>
        </w:rPr>
        <w:t xml:space="preserve"> </w:t>
      </w:r>
      <w:proofErr w:type="spellStart"/>
      <w:r w:rsidR="008D34BE">
        <w:rPr>
          <w:rFonts w:ascii="Franklin Gothic Book" w:hAnsi="Franklin Gothic Book"/>
        </w:rPr>
        <w:t>xxx</w:t>
      </w:r>
      <w:proofErr w:type="spellEnd"/>
      <w:r w:rsidRPr="00C322F5">
        <w:rPr>
          <w:rFonts w:ascii="Franklin Gothic Book" w:hAnsi="Franklin Gothic Book"/>
        </w:rPr>
        <w:tab/>
      </w:r>
      <w:r w:rsidRPr="00C322F5">
        <w:rPr>
          <w:rFonts w:ascii="Franklin Gothic Book" w:hAnsi="Franklin Gothic Book"/>
        </w:rPr>
        <w:tab/>
      </w:r>
      <w:r w:rsidRPr="00D31332">
        <w:rPr>
          <w:rFonts w:ascii="Franklin Gothic Book" w:hAnsi="Franklin Gothic Book"/>
        </w:rPr>
        <w:tab/>
      </w:r>
      <w:r w:rsidRPr="00D31332">
        <w:rPr>
          <w:rFonts w:ascii="Franklin Gothic Book" w:hAnsi="Franklin Gothic Book"/>
        </w:rPr>
        <w:tab/>
      </w:r>
    </w:p>
    <w:p w:rsidR="00EA4254" w:rsidRDefault="00EA4254" w:rsidP="00EA4254">
      <w:pPr>
        <w:rPr>
          <w:rFonts w:ascii="Franklin Gothic Book" w:hAnsi="Franklin Gothic Book"/>
        </w:rPr>
      </w:pPr>
    </w:p>
    <w:p w:rsidR="00EA4254" w:rsidRDefault="00EA4254" w:rsidP="00EA4254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EA4254" w:rsidRDefault="00EA4254" w:rsidP="00EA4254">
      <w:pPr>
        <w:rPr>
          <w:rFonts w:ascii="Franklin Gothic Book" w:hAnsi="Franklin Gothic Book"/>
        </w:rPr>
      </w:pPr>
    </w:p>
    <w:p w:rsidR="00EA4254" w:rsidRPr="00B92A35" w:rsidRDefault="00EA4254" w:rsidP="00EA4254">
      <w:pPr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 xml:space="preserve">(dále </w:t>
      </w:r>
      <w:r>
        <w:rPr>
          <w:rFonts w:ascii="Franklin Gothic Book" w:hAnsi="Franklin Gothic Book"/>
        </w:rPr>
        <w:t xml:space="preserve">jako </w:t>
      </w:r>
      <w:r w:rsidRPr="00B92A35">
        <w:rPr>
          <w:rFonts w:ascii="Franklin Gothic Book" w:hAnsi="Franklin Gothic Book"/>
        </w:rPr>
        <w:t>„</w:t>
      </w:r>
      <w:r>
        <w:rPr>
          <w:rFonts w:ascii="Franklin Gothic Book" w:hAnsi="Franklin Gothic Book"/>
          <w:b/>
          <w:bCs/>
        </w:rPr>
        <w:t>zhotovitel</w:t>
      </w:r>
      <w:r w:rsidRPr="00B92A35">
        <w:rPr>
          <w:rFonts w:ascii="Franklin Gothic Book" w:hAnsi="Franklin Gothic Book"/>
          <w:b/>
          <w:bCs/>
        </w:rPr>
        <w:t>“</w:t>
      </w:r>
      <w:r>
        <w:rPr>
          <w:rFonts w:ascii="Franklin Gothic Book" w:hAnsi="Franklin Gothic Book"/>
          <w:b/>
          <w:bCs/>
        </w:rPr>
        <w:t xml:space="preserve"> </w:t>
      </w:r>
      <w:r w:rsidRPr="001A64C7">
        <w:rPr>
          <w:rFonts w:ascii="Franklin Gothic Book" w:hAnsi="Franklin Gothic Book"/>
          <w:bCs/>
        </w:rPr>
        <w:t>či společně jako</w:t>
      </w:r>
      <w:r>
        <w:rPr>
          <w:rFonts w:ascii="Franklin Gothic Book" w:hAnsi="Franklin Gothic Book"/>
          <w:b/>
          <w:bCs/>
        </w:rPr>
        <w:t xml:space="preserve"> „zhotovitelé“ </w:t>
      </w:r>
      <w:r w:rsidRPr="00F422B1">
        <w:rPr>
          <w:rFonts w:ascii="Franklin Gothic Book" w:hAnsi="Franklin Gothic Book"/>
          <w:bCs/>
        </w:rPr>
        <w:t>na straně druhé</w:t>
      </w:r>
      <w:r w:rsidRPr="00B92A35">
        <w:rPr>
          <w:rFonts w:ascii="Franklin Gothic Book" w:hAnsi="Franklin Gothic Book"/>
        </w:rPr>
        <w:t>)</w:t>
      </w:r>
    </w:p>
    <w:p w:rsidR="00EA4254" w:rsidRPr="00B92A35" w:rsidRDefault="00EA4254" w:rsidP="00EA4254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EA4254" w:rsidRPr="00B92A35" w:rsidRDefault="00EA4254" w:rsidP="00EA4254">
      <w:pPr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 xml:space="preserve">(dále </w:t>
      </w:r>
      <w:r>
        <w:rPr>
          <w:rFonts w:ascii="Franklin Gothic Book" w:hAnsi="Franklin Gothic Book"/>
        </w:rPr>
        <w:t>také společně jako „</w:t>
      </w:r>
      <w:r w:rsidRPr="00FD40BC">
        <w:rPr>
          <w:rFonts w:ascii="Franklin Gothic Book" w:hAnsi="Franklin Gothic Book"/>
          <w:b/>
        </w:rPr>
        <w:t>smluvní stran</w:t>
      </w:r>
      <w:r>
        <w:rPr>
          <w:rFonts w:ascii="Franklin Gothic Book" w:hAnsi="Franklin Gothic Book"/>
          <w:b/>
        </w:rPr>
        <w:t>y</w:t>
      </w:r>
      <w:r>
        <w:rPr>
          <w:rFonts w:ascii="Franklin Gothic Book" w:hAnsi="Franklin Gothic Book"/>
        </w:rPr>
        <w:t>“ nebo jednotlivě jako „</w:t>
      </w:r>
      <w:r w:rsidRPr="00FD40BC">
        <w:rPr>
          <w:rFonts w:ascii="Franklin Gothic Book" w:hAnsi="Franklin Gothic Book"/>
          <w:b/>
        </w:rPr>
        <w:t>smluvní stran</w:t>
      </w:r>
      <w:r>
        <w:rPr>
          <w:rFonts w:ascii="Franklin Gothic Book" w:hAnsi="Franklin Gothic Book"/>
          <w:b/>
        </w:rPr>
        <w:t>a</w:t>
      </w:r>
      <w:r>
        <w:rPr>
          <w:rFonts w:ascii="Franklin Gothic Book" w:hAnsi="Franklin Gothic Book"/>
        </w:rPr>
        <w:t>“</w:t>
      </w:r>
      <w:r w:rsidRPr="00B92A35">
        <w:rPr>
          <w:rFonts w:ascii="Franklin Gothic Book" w:hAnsi="Franklin Gothic Book"/>
        </w:rPr>
        <w:t>)</w:t>
      </w:r>
    </w:p>
    <w:p w:rsidR="00EA4254" w:rsidRPr="00B92A35" w:rsidRDefault="00EA4254" w:rsidP="00EA4254">
      <w:pPr>
        <w:rPr>
          <w:rFonts w:ascii="Franklin Gothic Book" w:hAnsi="Franklin Gothic Book"/>
          <w:b/>
        </w:rPr>
      </w:pPr>
    </w:p>
    <w:p w:rsidR="00EA4254" w:rsidRPr="00B92A35" w:rsidRDefault="00EA4254" w:rsidP="00EA4254">
      <w:pPr>
        <w:spacing w:before="120"/>
        <w:jc w:val="both"/>
        <w:rPr>
          <w:rFonts w:ascii="Franklin Gothic Book" w:hAnsi="Franklin Gothic Book"/>
        </w:rPr>
      </w:pPr>
    </w:p>
    <w:p w:rsidR="00EA4254" w:rsidRPr="00F122C7" w:rsidRDefault="00EA4254" w:rsidP="00EA4254">
      <w:pPr>
        <w:spacing w:before="120"/>
        <w:jc w:val="center"/>
        <w:rPr>
          <w:rFonts w:ascii="Franklin Gothic Book" w:hAnsi="Franklin Gothic Book"/>
        </w:rPr>
      </w:pPr>
      <w:r w:rsidRPr="00F122C7">
        <w:rPr>
          <w:rFonts w:ascii="Franklin Gothic Book" w:hAnsi="Franklin Gothic Book"/>
        </w:rPr>
        <w:t xml:space="preserve">uzavírají níže uvedeného dne, měsíce a roku v souladu s ustanovením dle </w:t>
      </w:r>
      <w:hyperlink r:id="rId7">
        <w:r w:rsidRPr="00416EC8">
          <w:rPr>
            <w:rStyle w:val="Internetovodkaz"/>
            <w:rFonts w:ascii="Franklin Gothic Book" w:hAnsi="Franklin Gothic Book"/>
            <w:color w:val="000000"/>
          </w:rPr>
          <w:t>§ 258</w:t>
        </w:r>
      </w:hyperlink>
      <w:r w:rsidRPr="00416EC8">
        <w:rPr>
          <w:rStyle w:val="Internetovodkaz"/>
          <w:rFonts w:ascii="Franklin Gothic Book" w:hAnsi="Franklin Gothic Book"/>
          <w:color w:val="000000"/>
        </w:rPr>
        <w:t>6</w:t>
      </w:r>
      <w:r w:rsidRPr="00F122C7">
        <w:rPr>
          <w:rFonts w:ascii="Franklin Gothic Book" w:hAnsi="Franklin Gothic Book"/>
        </w:rPr>
        <w:t xml:space="preserve"> a násl. a § 1746 odst. 2 zák. č. 89/2012 Sb., občanský zákoník ve znění pozdějších předpisů</w:t>
      </w:r>
      <w:r>
        <w:rPr>
          <w:rFonts w:ascii="Franklin Gothic Book" w:hAnsi="Franklin Gothic Book"/>
        </w:rPr>
        <w:t xml:space="preserve"> (dále jen OZ),</w:t>
      </w:r>
      <w:r w:rsidRPr="00F122C7">
        <w:rPr>
          <w:rFonts w:ascii="Franklin Gothic Book" w:hAnsi="Franklin Gothic Book"/>
        </w:rPr>
        <w:t xml:space="preserve"> a v souladu s ustanoveními </w:t>
      </w:r>
      <w:r>
        <w:rPr>
          <w:rFonts w:ascii="Franklin Gothic Book" w:hAnsi="Franklin Gothic Book"/>
        </w:rPr>
        <w:t xml:space="preserve">§ 6, § 27 a § 31 </w:t>
      </w:r>
      <w:r w:rsidRPr="00F122C7">
        <w:rPr>
          <w:rFonts w:ascii="Franklin Gothic Book" w:hAnsi="Franklin Gothic Book"/>
        </w:rPr>
        <w:t>zákona č. 134/2016 Sb., zákona o zadávání veřejných zakázek</w:t>
      </w:r>
      <w:r>
        <w:rPr>
          <w:rFonts w:ascii="Franklin Gothic Book" w:hAnsi="Franklin Gothic Book"/>
        </w:rPr>
        <w:t>, ve znění pozdějších předpisů</w:t>
      </w:r>
      <w:r w:rsidRPr="00F122C7">
        <w:rPr>
          <w:rFonts w:ascii="Franklin Gothic Book" w:hAnsi="Franklin Gothic Book"/>
        </w:rPr>
        <w:t>, tuto</w:t>
      </w:r>
    </w:p>
    <w:p w:rsidR="00EA4254" w:rsidRPr="00B92A35" w:rsidRDefault="00EA4254" w:rsidP="00EA4254">
      <w:pPr>
        <w:spacing w:before="120"/>
        <w:jc w:val="both"/>
        <w:rPr>
          <w:rFonts w:ascii="Franklin Gothic Book" w:hAnsi="Franklin Gothic Book"/>
        </w:rPr>
      </w:pPr>
    </w:p>
    <w:p w:rsidR="00EA4254" w:rsidRDefault="00EA4254" w:rsidP="00EA4254">
      <w:pPr>
        <w:spacing w:before="12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rámcovou smlouvu o dílo </w:t>
      </w:r>
    </w:p>
    <w:p w:rsidR="00EA4254" w:rsidRPr="00B92A35" w:rsidRDefault="00EA4254" w:rsidP="00EA4254">
      <w:pPr>
        <w:spacing w:before="120"/>
        <w:jc w:val="center"/>
        <w:rPr>
          <w:rFonts w:ascii="Franklin Gothic Book" w:hAnsi="Franklin Gothic Book"/>
          <w:b/>
        </w:rPr>
      </w:pPr>
      <w:r w:rsidRPr="00FD40BC">
        <w:rPr>
          <w:rFonts w:ascii="Franklin Gothic Book" w:hAnsi="Franklin Gothic Book"/>
        </w:rPr>
        <w:t>(dále jen</w:t>
      </w:r>
      <w:r>
        <w:rPr>
          <w:rFonts w:ascii="Franklin Gothic Book" w:hAnsi="Franklin Gothic Book"/>
          <w:b/>
        </w:rPr>
        <w:t xml:space="preserve"> „smlouva“</w:t>
      </w:r>
      <w:r w:rsidRPr="00FD40BC">
        <w:rPr>
          <w:rFonts w:ascii="Franklin Gothic Book" w:hAnsi="Franklin Gothic Book"/>
        </w:rPr>
        <w:t>)</w:t>
      </w:r>
    </w:p>
    <w:p w:rsidR="00EA4254" w:rsidRPr="00D012FD" w:rsidRDefault="00EA4254" w:rsidP="00EA4254">
      <w:pPr>
        <w:shd w:val="clear" w:color="auto" w:fill="FFFFFF"/>
        <w:spacing w:line="276" w:lineRule="auto"/>
        <w:jc w:val="center"/>
        <w:rPr>
          <w:rFonts w:ascii="Franklin Gothic Book" w:hAnsi="Franklin Gothic Book"/>
          <w:b/>
          <w:bCs/>
          <w:spacing w:val="-2"/>
        </w:rPr>
      </w:pPr>
      <w:r>
        <w:rPr>
          <w:rFonts w:ascii="Franklin Gothic Book" w:hAnsi="Franklin Gothic Book"/>
          <w:b/>
          <w:caps/>
        </w:rPr>
        <w:br w:type="page"/>
      </w:r>
      <w:r w:rsidRPr="00D012FD">
        <w:rPr>
          <w:rFonts w:ascii="Franklin Gothic Book" w:hAnsi="Franklin Gothic Book"/>
          <w:b/>
          <w:bCs/>
          <w:spacing w:val="-2"/>
        </w:rPr>
        <w:lastRenderedPageBreak/>
        <w:t>I.</w:t>
      </w:r>
    </w:p>
    <w:p w:rsidR="00EA4254" w:rsidRPr="00D012FD" w:rsidRDefault="00EA4254" w:rsidP="00EA4254">
      <w:pPr>
        <w:shd w:val="clear" w:color="auto" w:fill="FFFFFF"/>
        <w:spacing w:after="120" w:line="276" w:lineRule="auto"/>
        <w:jc w:val="center"/>
        <w:rPr>
          <w:rFonts w:ascii="Franklin Gothic Book" w:hAnsi="Franklin Gothic Book"/>
        </w:rPr>
      </w:pPr>
      <w:r w:rsidRPr="00D012FD">
        <w:rPr>
          <w:rFonts w:ascii="Franklin Gothic Book" w:hAnsi="Franklin Gothic Book"/>
          <w:b/>
          <w:bCs/>
          <w:spacing w:val="-2"/>
        </w:rPr>
        <w:t>Úvodní ustanovení</w:t>
      </w:r>
    </w:p>
    <w:p w:rsidR="00EA4254" w:rsidRDefault="00EA4254" w:rsidP="00EA4254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Tato smlouva je uzavřena na základě výsledk</w:t>
      </w:r>
      <w:r>
        <w:rPr>
          <w:rFonts w:ascii="Franklin Gothic Book" w:hAnsi="Franklin Gothic Book"/>
          <w:sz w:val="24"/>
          <w:szCs w:val="24"/>
        </w:rPr>
        <w:t>u</w:t>
      </w:r>
      <w:r w:rsidRPr="00D012FD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výběrového</w:t>
      </w:r>
      <w:r w:rsidRPr="00D012FD">
        <w:rPr>
          <w:rFonts w:ascii="Franklin Gothic Book" w:hAnsi="Franklin Gothic Book"/>
          <w:sz w:val="24"/>
          <w:szCs w:val="24"/>
        </w:rPr>
        <w:t xml:space="preserve"> řízení k veřejné zakázce </w:t>
      </w:r>
      <w:r>
        <w:rPr>
          <w:rFonts w:ascii="Franklin Gothic Book" w:hAnsi="Franklin Gothic Book"/>
          <w:sz w:val="24"/>
          <w:szCs w:val="24"/>
        </w:rPr>
        <w:t xml:space="preserve">malého rozsahu na služby </w:t>
      </w:r>
      <w:r w:rsidRPr="00D012FD">
        <w:rPr>
          <w:rFonts w:ascii="Franklin Gothic Book" w:hAnsi="Franklin Gothic Book"/>
          <w:sz w:val="24"/>
          <w:szCs w:val="24"/>
        </w:rPr>
        <w:t>s </w:t>
      </w:r>
      <w:r w:rsidRPr="007532A0">
        <w:rPr>
          <w:rFonts w:ascii="Franklin Gothic Book" w:hAnsi="Franklin Gothic Book"/>
          <w:sz w:val="24"/>
          <w:szCs w:val="24"/>
        </w:rPr>
        <w:t>názvem „</w:t>
      </w:r>
      <w:r>
        <w:rPr>
          <w:rFonts w:ascii="Franklin Gothic Book" w:hAnsi="Franklin Gothic Book"/>
          <w:sz w:val="24"/>
          <w:szCs w:val="24"/>
        </w:rPr>
        <w:t>STOLNÍ TYPOGRAFIE, DTP, PŘÍPRAVA TISKOVÝCH PODKLADŮ</w:t>
      </w:r>
      <w:r w:rsidRPr="007532A0">
        <w:rPr>
          <w:rFonts w:ascii="Franklin Gothic Book" w:hAnsi="Franklin Gothic Book"/>
          <w:sz w:val="24"/>
          <w:szCs w:val="24"/>
        </w:rPr>
        <w:t xml:space="preserve">“ realizovaného v souladu s ustanovením </w:t>
      </w:r>
      <w:r>
        <w:rPr>
          <w:rFonts w:ascii="Franklin Gothic Book" w:hAnsi="Franklin Gothic Book"/>
          <w:sz w:val="24"/>
          <w:szCs w:val="24"/>
        </w:rPr>
        <w:t xml:space="preserve">§ 6, </w:t>
      </w:r>
      <w:r w:rsidRPr="007532A0">
        <w:rPr>
          <w:rFonts w:ascii="Franklin Gothic Book" w:hAnsi="Franklin Gothic Book"/>
          <w:sz w:val="24"/>
          <w:szCs w:val="24"/>
        </w:rPr>
        <w:t xml:space="preserve">§ </w:t>
      </w:r>
      <w:r>
        <w:rPr>
          <w:rFonts w:ascii="Franklin Gothic Book" w:hAnsi="Franklin Gothic Book"/>
          <w:sz w:val="24"/>
          <w:szCs w:val="24"/>
        </w:rPr>
        <w:t>27 a § 31 zákona č. 134/201</w:t>
      </w:r>
      <w:r w:rsidRPr="007532A0">
        <w:rPr>
          <w:rFonts w:ascii="Franklin Gothic Book" w:hAnsi="Franklin Gothic Book"/>
          <w:sz w:val="24"/>
          <w:szCs w:val="24"/>
        </w:rPr>
        <w:t>6  Sb., o</w:t>
      </w:r>
      <w:r w:rsidRPr="00D012FD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zadávání veřejných zakázek, ve znění pozdějších předpisů, mimo režim tohoto zákona</w:t>
      </w:r>
      <w:r w:rsidRPr="00D012FD">
        <w:rPr>
          <w:rFonts w:ascii="Franklin Gothic Book" w:hAnsi="Franklin Gothic Book"/>
          <w:sz w:val="24"/>
          <w:szCs w:val="24"/>
        </w:rPr>
        <w:t xml:space="preserve"> (dále jen „</w:t>
      </w:r>
      <w:r w:rsidRPr="00D012FD">
        <w:rPr>
          <w:rFonts w:ascii="Franklin Gothic Book" w:hAnsi="Franklin Gothic Book"/>
          <w:b/>
          <w:sz w:val="24"/>
          <w:szCs w:val="24"/>
        </w:rPr>
        <w:t>veřejná zakázka</w:t>
      </w:r>
      <w:r>
        <w:rPr>
          <w:rFonts w:ascii="Franklin Gothic Book" w:hAnsi="Franklin Gothic Book"/>
          <w:sz w:val="24"/>
          <w:szCs w:val="24"/>
        </w:rPr>
        <w:t>“), v němž zhotovitelé</w:t>
      </w:r>
      <w:r w:rsidRPr="00D012FD">
        <w:rPr>
          <w:rFonts w:ascii="Franklin Gothic Book" w:hAnsi="Franklin Gothic Book"/>
          <w:sz w:val="24"/>
          <w:szCs w:val="24"/>
        </w:rPr>
        <w:t xml:space="preserve"> předložil</w:t>
      </w:r>
      <w:r>
        <w:rPr>
          <w:rFonts w:ascii="Franklin Gothic Book" w:hAnsi="Franklin Gothic Book"/>
          <w:sz w:val="24"/>
          <w:szCs w:val="24"/>
        </w:rPr>
        <w:t>i nejvhodnější nabídky</w:t>
      </w:r>
      <w:r w:rsidRPr="00D012FD">
        <w:rPr>
          <w:rFonts w:ascii="Franklin Gothic Book" w:hAnsi="Franklin Gothic Book"/>
          <w:sz w:val="24"/>
          <w:szCs w:val="24"/>
        </w:rPr>
        <w:t xml:space="preserve"> z hlediska hodnocených kritérií. </w:t>
      </w:r>
      <w:r>
        <w:rPr>
          <w:rFonts w:ascii="Franklin Gothic Book" w:hAnsi="Franklin Gothic Book"/>
          <w:sz w:val="24"/>
          <w:szCs w:val="24"/>
        </w:rPr>
        <w:t xml:space="preserve">Zadávací dokumentace k veřejné zakázce a nabídky zhotovitele tvoří volnou přílohu této smlouvy. </w:t>
      </w:r>
      <w:r w:rsidRPr="00D012FD">
        <w:rPr>
          <w:rFonts w:ascii="Franklin Gothic Book" w:hAnsi="Franklin Gothic Book"/>
          <w:sz w:val="24"/>
          <w:szCs w:val="24"/>
        </w:rPr>
        <w:t>Jednotlivá ujednání této smlouvy tak budou vykládána v souladu se zadávacími podmínk</w:t>
      </w:r>
      <w:r>
        <w:rPr>
          <w:rFonts w:ascii="Franklin Gothic Book" w:hAnsi="Franklin Gothic Book"/>
          <w:sz w:val="24"/>
          <w:szCs w:val="24"/>
        </w:rPr>
        <w:t>ami výše uvedeného..</w:t>
      </w:r>
      <w:r w:rsidRPr="00D012FD">
        <w:rPr>
          <w:rFonts w:ascii="Franklin Gothic Book" w:hAnsi="Franklin Gothic Book"/>
          <w:sz w:val="24"/>
          <w:szCs w:val="24"/>
        </w:rPr>
        <w:t xml:space="preserve"> </w:t>
      </w:r>
    </w:p>
    <w:p w:rsidR="00EA4254" w:rsidRDefault="00EA4254" w:rsidP="00C322F5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Předmětem</w:t>
      </w:r>
      <w:r w:rsidRPr="00DD0F45">
        <w:rPr>
          <w:rFonts w:ascii="Franklin Gothic Book" w:hAnsi="Franklin Gothic Book"/>
          <w:sz w:val="24"/>
          <w:szCs w:val="24"/>
        </w:rPr>
        <w:t xml:space="preserve"> této smlouvy </w:t>
      </w:r>
      <w:r>
        <w:rPr>
          <w:rFonts w:ascii="Franklin Gothic Book" w:hAnsi="Franklin Gothic Book"/>
          <w:sz w:val="24"/>
          <w:szCs w:val="24"/>
        </w:rPr>
        <w:t xml:space="preserve">je závazek zhotovitele vytvořit pro objednatele </w:t>
      </w:r>
      <w:r w:rsidRPr="00DD0F45">
        <w:rPr>
          <w:rFonts w:ascii="Franklin Gothic Book" w:hAnsi="Franklin Gothic Book"/>
          <w:sz w:val="24"/>
          <w:szCs w:val="24"/>
        </w:rPr>
        <w:t xml:space="preserve"> grafická díla spočívající ve vytvoření grafických návrhů</w:t>
      </w:r>
      <w:r w:rsidR="00C322F5">
        <w:rPr>
          <w:rFonts w:ascii="Franklin Gothic Book" w:hAnsi="Franklin Gothic Book"/>
          <w:sz w:val="24"/>
          <w:szCs w:val="24"/>
          <w:lang w:val="en-US"/>
        </w:rPr>
        <w:t xml:space="preserve"> </w:t>
      </w:r>
      <w:r w:rsidRPr="00DD0F45">
        <w:rPr>
          <w:rFonts w:ascii="Franklin Gothic Book" w:hAnsi="Franklin Gothic Book"/>
          <w:sz w:val="24"/>
          <w:szCs w:val="24"/>
          <w:lang w:val="en-US"/>
        </w:rPr>
        <w:t>–</w:t>
      </w:r>
      <w:r w:rsidRPr="00DD0F45">
        <w:rPr>
          <w:rFonts w:ascii="Franklin Gothic Book" w:hAnsi="Franklin Gothic Book"/>
          <w:sz w:val="24"/>
          <w:szCs w:val="24"/>
        </w:rPr>
        <w:t xml:space="preserve"> např</w:t>
      </w:r>
      <w:r w:rsidR="00C322F5">
        <w:rPr>
          <w:rFonts w:ascii="Franklin Gothic Book" w:hAnsi="Franklin Gothic Book"/>
          <w:sz w:val="24"/>
          <w:szCs w:val="24"/>
        </w:rPr>
        <w:t>íklad</w:t>
      </w:r>
      <w:r w:rsidRPr="00DD0F45">
        <w:rPr>
          <w:rFonts w:ascii="Franklin Gothic Book" w:hAnsi="Franklin Gothic Book"/>
          <w:sz w:val="24"/>
          <w:szCs w:val="24"/>
        </w:rPr>
        <w:t xml:space="preserve"> letáků</w:t>
      </w:r>
      <w:r w:rsidRPr="00DD0F45">
        <w:rPr>
          <w:rFonts w:ascii="Franklin Gothic Book" w:hAnsi="Franklin Gothic Book"/>
          <w:sz w:val="24"/>
          <w:szCs w:val="24"/>
          <w:lang w:val="en-US"/>
        </w:rPr>
        <w:t>,</w:t>
      </w:r>
      <w:r w:rsidRPr="00DD0F45">
        <w:rPr>
          <w:rFonts w:ascii="Franklin Gothic Book" w:hAnsi="Franklin Gothic Book"/>
          <w:sz w:val="24"/>
          <w:szCs w:val="24"/>
        </w:rPr>
        <w:t xml:space="preserve"> bannerů</w:t>
      </w:r>
      <w:r w:rsidRPr="00DD0F45">
        <w:rPr>
          <w:rFonts w:ascii="Franklin Gothic Book" w:hAnsi="Franklin Gothic Book"/>
          <w:sz w:val="24"/>
          <w:szCs w:val="24"/>
          <w:lang w:val="en-US"/>
        </w:rPr>
        <w:t>,</w:t>
      </w:r>
      <w:r w:rsidRPr="00DD0F45">
        <w:rPr>
          <w:rFonts w:ascii="Franklin Gothic Book" w:hAnsi="Franklin Gothic Book"/>
          <w:sz w:val="24"/>
          <w:szCs w:val="24"/>
        </w:rPr>
        <w:t xml:space="preserve"> plakátů</w:t>
      </w:r>
      <w:r w:rsidRPr="00DD0F45">
        <w:rPr>
          <w:rFonts w:ascii="Franklin Gothic Book" w:hAnsi="Franklin Gothic Book"/>
          <w:sz w:val="24"/>
          <w:szCs w:val="24"/>
          <w:lang w:val="en-US"/>
        </w:rPr>
        <w:t>,</w:t>
      </w:r>
      <w:r w:rsidRPr="00DD0F45">
        <w:rPr>
          <w:rFonts w:ascii="Franklin Gothic Book" w:hAnsi="Franklin Gothic Book"/>
          <w:sz w:val="24"/>
          <w:szCs w:val="24"/>
        </w:rPr>
        <w:t xml:space="preserve"> propagačních předmětů podle konkrétní specifikace</w:t>
      </w:r>
      <w:r w:rsidRPr="00DD0F45">
        <w:rPr>
          <w:rFonts w:ascii="Franklin Gothic Book" w:hAnsi="Franklin Gothic Book"/>
          <w:sz w:val="24"/>
          <w:szCs w:val="24"/>
          <w:lang w:val="en-US"/>
        </w:rPr>
        <w:t xml:space="preserve"> a</w:t>
      </w:r>
      <w:r w:rsidRPr="00DD0F45">
        <w:rPr>
          <w:rFonts w:ascii="Franklin Gothic Book" w:hAnsi="Franklin Gothic Book"/>
          <w:sz w:val="24"/>
          <w:szCs w:val="24"/>
        </w:rPr>
        <w:t xml:space="preserve"> požadavků</w:t>
      </w:r>
      <w:r>
        <w:rPr>
          <w:rFonts w:ascii="Franklin Gothic Book" w:hAnsi="Franklin Gothic Book"/>
          <w:sz w:val="24"/>
          <w:szCs w:val="24"/>
        </w:rPr>
        <w:t xml:space="preserve"> objednatele</w:t>
      </w:r>
      <w:r w:rsidRPr="00DD0F45">
        <w:rPr>
          <w:rFonts w:ascii="Franklin Gothic Book" w:hAnsi="Franklin Gothic Book"/>
          <w:sz w:val="24"/>
          <w:szCs w:val="24"/>
          <w:lang w:val="en-US"/>
        </w:rPr>
        <w:t xml:space="preserve"> s </w:t>
      </w:r>
      <w:r w:rsidRPr="00DD0F45">
        <w:rPr>
          <w:rFonts w:ascii="Franklin Gothic Book" w:hAnsi="Franklin Gothic Book"/>
          <w:sz w:val="24"/>
          <w:szCs w:val="24"/>
        </w:rPr>
        <w:t>použitím prvků definovaných grafickým manuálem</w:t>
      </w:r>
      <w:r w:rsidRPr="00DD0F45">
        <w:rPr>
          <w:rFonts w:ascii="Franklin Gothic Book" w:hAnsi="Franklin Gothic Book"/>
          <w:sz w:val="24"/>
          <w:szCs w:val="24"/>
          <w:lang w:val="en-US"/>
        </w:rPr>
        <w:t xml:space="preserve"> a</w:t>
      </w:r>
      <w:r w:rsidRPr="00DD0F45">
        <w:rPr>
          <w:rFonts w:ascii="Franklin Gothic Book" w:hAnsi="Franklin Gothic Book"/>
          <w:sz w:val="24"/>
          <w:szCs w:val="24"/>
        </w:rPr>
        <w:t xml:space="preserve"> jednotným vizuálem</w:t>
      </w:r>
      <w:r w:rsidRPr="00DD0F45">
        <w:rPr>
          <w:rFonts w:ascii="Franklin Gothic Book" w:hAnsi="Franklin Gothic Book"/>
          <w:sz w:val="24"/>
          <w:szCs w:val="24"/>
          <w:lang w:val="en-US"/>
        </w:rPr>
        <w:t xml:space="preserve"> NZM a</w:t>
      </w:r>
      <w:r w:rsidRPr="00DD0F45">
        <w:rPr>
          <w:rFonts w:ascii="Franklin Gothic Book" w:hAnsi="Franklin Gothic Book"/>
          <w:sz w:val="24"/>
          <w:szCs w:val="24"/>
        </w:rPr>
        <w:t xml:space="preserve"> doprava</w:t>
      </w:r>
      <w:r w:rsidRPr="00DD0F45">
        <w:rPr>
          <w:rFonts w:ascii="Franklin Gothic Book" w:hAnsi="Franklin Gothic Book"/>
          <w:sz w:val="24"/>
          <w:szCs w:val="24"/>
          <w:lang w:val="en-US"/>
        </w:rPr>
        <w:t xml:space="preserve"> do </w:t>
      </w:r>
      <w:proofErr w:type="spellStart"/>
      <w:r w:rsidRPr="00DD0F45">
        <w:rPr>
          <w:rFonts w:ascii="Franklin Gothic Book" w:hAnsi="Franklin Gothic Book"/>
          <w:sz w:val="24"/>
          <w:szCs w:val="24"/>
          <w:lang w:val="en-US"/>
        </w:rPr>
        <w:t>sídla</w:t>
      </w:r>
      <w:proofErr w:type="spellEnd"/>
      <w:r w:rsidRPr="00DD0F45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DD0F45">
        <w:rPr>
          <w:rFonts w:ascii="Franklin Gothic Book" w:hAnsi="Franklin Gothic Book"/>
          <w:sz w:val="24"/>
          <w:szCs w:val="24"/>
          <w:lang w:val="en-US"/>
        </w:rPr>
        <w:t>objednatele</w:t>
      </w:r>
      <w:proofErr w:type="spellEnd"/>
      <w:r w:rsidRPr="00DD0F45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DD0F45">
        <w:rPr>
          <w:rFonts w:ascii="Franklin Gothic Book" w:hAnsi="Franklin Gothic Book"/>
          <w:sz w:val="24"/>
          <w:szCs w:val="24"/>
          <w:lang w:val="en-US"/>
        </w:rPr>
        <w:t>dle</w:t>
      </w:r>
      <w:proofErr w:type="spellEnd"/>
      <w:r w:rsidRPr="00DD0F45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DD0F45">
        <w:rPr>
          <w:rFonts w:ascii="Franklin Gothic Book" w:hAnsi="Franklin Gothic Book"/>
          <w:sz w:val="24"/>
          <w:szCs w:val="24"/>
          <w:lang w:val="en-US"/>
        </w:rPr>
        <w:t>objednávky</w:t>
      </w:r>
      <w:proofErr w:type="spellEnd"/>
      <w:r w:rsidRPr="006536FA">
        <w:rPr>
          <w:rFonts w:ascii="Franklin Gothic Book" w:hAnsi="Franklin Gothic Book"/>
          <w:sz w:val="24"/>
          <w:szCs w:val="24"/>
        </w:rPr>
        <w:t xml:space="preserve">. </w:t>
      </w:r>
    </w:p>
    <w:p w:rsidR="00EA4254" w:rsidRDefault="00EA4254" w:rsidP="00EA4254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</w:t>
      </w:r>
      <w:r w:rsidRPr="006536FA">
        <w:rPr>
          <w:rFonts w:ascii="Franklin Gothic Book" w:hAnsi="Franklin Gothic Book"/>
          <w:sz w:val="24"/>
          <w:szCs w:val="24"/>
        </w:rPr>
        <w:t xml:space="preserve"> je povinen dodržovat při plnění předmětu této smlouvy příslušné právní předpisy platné a účinné na území ČR.</w:t>
      </w:r>
    </w:p>
    <w:p w:rsidR="00EA4254" w:rsidRDefault="00EA4254" w:rsidP="00EA4254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</w:t>
      </w:r>
      <w:r w:rsidRPr="00D012FD">
        <w:rPr>
          <w:rFonts w:ascii="Franklin Gothic Book" w:hAnsi="Franklin Gothic Book"/>
          <w:sz w:val="24"/>
          <w:szCs w:val="24"/>
        </w:rPr>
        <w:t xml:space="preserve"> prohlašuje, že je oprávněn </w:t>
      </w:r>
      <w:r>
        <w:rPr>
          <w:rFonts w:ascii="Franklin Gothic Book" w:hAnsi="Franklin Gothic Book"/>
          <w:sz w:val="24"/>
          <w:szCs w:val="24"/>
        </w:rPr>
        <w:t>provádět díla, která jsou předmětem této smlouvy</w:t>
      </w:r>
      <w:r w:rsidRPr="00D012FD">
        <w:rPr>
          <w:rFonts w:ascii="Franklin Gothic Book" w:hAnsi="Franklin Gothic Book"/>
          <w:sz w:val="24"/>
          <w:szCs w:val="24"/>
        </w:rPr>
        <w:t>.</w:t>
      </w:r>
    </w:p>
    <w:p w:rsidR="00EA4254" w:rsidRPr="00082119" w:rsidRDefault="00EA4254" w:rsidP="00EA4254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</w:t>
      </w:r>
      <w:r w:rsidRPr="00D012FD">
        <w:rPr>
          <w:rFonts w:ascii="Franklin Gothic Book" w:hAnsi="Franklin Gothic Book"/>
          <w:sz w:val="24"/>
          <w:szCs w:val="24"/>
        </w:rPr>
        <w:t xml:space="preserve"> prohlašuje, že se v dostatečném rozsahu seznámil s veškerými požadavky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dle této smlouvy, přičemž si není vědom žádných překážek, k</w:t>
      </w:r>
      <w:r>
        <w:rPr>
          <w:rFonts w:ascii="Franklin Gothic Book" w:hAnsi="Franklin Gothic Book"/>
          <w:sz w:val="24"/>
          <w:szCs w:val="24"/>
        </w:rPr>
        <w:t>teré by mu bránily v provádění děl pro</w:t>
      </w:r>
      <w:r w:rsidRPr="00D012FD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tak, aby byl zajištěn účel této smlouvy.</w:t>
      </w:r>
    </w:p>
    <w:p w:rsidR="00EA4254" w:rsidRPr="00D012FD" w:rsidRDefault="00EA4254" w:rsidP="00EA4254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>II.</w:t>
      </w:r>
    </w:p>
    <w:p w:rsidR="00EA4254" w:rsidRPr="000A47BC" w:rsidRDefault="00EA4254" w:rsidP="00EA4254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 xml:space="preserve"> Předmět smlouvy</w:t>
      </w:r>
    </w:p>
    <w:p w:rsidR="00EA4254" w:rsidRPr="00407A95" w:rsidRDefault="00EA4254" w:rsidP="00EA4254">
      <w:pPr>
        <w:pStyle w:val="Zkladntext3"/>
        <w:numPr>
          <w:ilvl w:val="1"/>
          <w:numId w:val="2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 se zavazuje</w:t>
      </w:r>
      <w:r w:rsidRPr="00407A95">
        <w:rPr>
          <w:rFonts w:ascii="Franklin Gothic Book" w:hAnsi="Franklin Gothic Book"/>
          <w:sz w:val="24"/>
          <w:szCs w:val="24"/>
        </w:rPr>
        <w:t xml:space="preserve"> na základě jednotlivých objednávek objed</w:t>
      </w:r>
      <w:r>
        <w:rPr>
          <w:rFonts w:ascii="Franklin Gothic Book" w:hAnsi="Franklin Gothic Book"/>
          <w:sz w:val="24"/>
          <w:szCs w:val="24"/>
        </w:rPr>
        <w:t>natele vytvořit objednávaná díla</w:t>
      </w:r>
      <w:r w:rsidRPr="00F8348B">
        <w:rPr>
          <w:rFonts w:ascii="Franklin Gothic Book" w:hAnsi="Franklin Gothic Book"/>
          <w:sz w:val="24"/>
          <w:szCs w:val="24"/>
        </w:rPr>
        <w:t xml:space="preserve"> a </w:t>
      </w:r>
      <w:r>
        <w:rPr>
          <w:rFonts w:ascii="Franklin Gothic Book" w:hAnsi="Franklin Gothic Book"/>
          <w:sz w:val="24"/>
          <w:szCs w:val="24"/>
        </w:rPr>
        <w:t>o</w:t>
      </w:r>
      <w:r w:rsidRPr="00407A95">
        <w:rPr>
          <w:rFonts w:ascii="Franklin Gothic Book" w:hAnsi="Franklin Gothic Book"/>
          <w:sz w:val="24"/>
          <w:szCs w:val="24"/>
        </w:rPr>
        <w:t>bjednatel se zavazuje převzít jed</w:t>
      </w:r>
      <w:r>
        <w:rPr>
          <w:rFonts w:ascii="Franklin Gothic Book" w:hAnsi="Franklin Gothic Book"/>
          <w:sz w:val="24"/>
          <w:szCs w:val="24"/>
        </w:rPr>
        <w:t>notlivá vytvořená díla od</w:t>
      </w:r>
      <w:r w:rsidRPr="00407A95">
        <w:rPr>
          <w:rFonts w:ascii="Franklin Gothic Book" w:hAnsi="Franklin Gothic Book"/>
          <w:sz w:val="24"/>
          <w:szCs w:val="24"/>
        </w:rPr>
        <w:t xml:space="preserve"> zhotovitele a zaplatit mu jejich cenu.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:rsidR="00EA4254" w:rsidRDefault="00EA4254" w:rsidP="00EA4254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III</w:t>
      </w:r>
      <w:r w:rsidRPr="00AA6599">
        <w:rPr>
          <w:rFonts w:ascii="Franklin Gothic Book" w:hAnsi="Franklin Gothic Book"/>
          <w:b/>
          <w:sz w:val="24"/>
          <w:szCs w:val="24"/>
        </w:rPr>
        <w:t>.</w:t>
      </w:r>
    </w:p>
    <w:p w:rsidR="00EA4254" w:rsidRDefault="00EA4254" w:rsidP="00EA4254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Licence k užití prováděných děl</w:t>
      </w:r>
    </w:p>
    <w:p w:rsidR="00EA4254" w:rsidRPr="00C4240C" w:rsidRDefault="00EA4254" w:rsidP="00EA4254">
      <w:pPr>
        <w:pStyle w:val="Zkladntext3"/>
        <w:spacing w:line="276" w:lineRule="auto"/>
        <w:ind w:left="705" w:hanging="70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3.1</w:t>
      </w:r>
      <w:r>
        <w:rPr>
          <w:rFonts w:ascii="Franklin Gothic Book" w:hAnsi="Franklin Gothic Book"/>
          <w:sz w:val="24"/>
          <w:szCs w:val="24"/>
        </w:rPr>
        <w:tab/>
        <w:t>Zhotovitel</w:t>
      </w:r>
      <w:r w:rsidRPr="00407A95">
        <w:rPr>
          <w:rFonts w:ascii="Franklin Gothic Book" w:hAnsi="Franklin Gothic Book"/>
          <w:sz w:val="24"/>
          <w:szCs w:val="24"/>
        </w:rPr>
        <w:t xml:space="preserve"> se zavazuj</w:t>
      </w:r>
      <w:r>
        <w:rPr>
          <w:rFonts w:ascii="Franklin Gothic Book" w:hAnsi="Franklin Gothic Book"/>
          <w:sz w:val="24"/>
          <w:szCs w:val="24"/>
        </w:rPr>
        <w:t>e</w:t>
      </w:r>
      <w:r w:rsidRPr="00407A95">
        <w:rPr>
          <w:rFonts w:ascii="Franklin Gothic Book" w:hAnsi="Franklin Gothic Book"/>
          <w:sz w:val="24"/>
          <w:szCs w:val="24"/>
        </w:rPr>
        <w:t xml:space="preserve"> jako poskytovatel poskytnout objednateli jako nabyvateli k</w:t>
      </w:r>
      <w:r>
        <w:rPr>
          <w:rFonts w:ascii="Franklin Gothic Book" w:hAnsi="Franklin Gothic Book"/>
          <w:sz w:val="24"/>
          <w:szCs w:val="24"/>
        </w:rPr>
        <w:t xml:space="preserve"> neomezenému </w:t>
      </w:r>
      <w:r w:rsidRPr="00407A95">
        <w:rPr>
          <w:rFonts w:ascii="Franklin Gothic Book" w:hAnsi="Franklin Gothic Book"/>
          <w:sz w:val="24"/>
          <w:szCs w:val="24"/>
        </w:rPr>
        <w:t>užití dle § 12 zák. č. 121/2000 Sb., autorský zákon ve znění pozd</w:t>
      </w:r>
      <w:r>
        <w:rPr>
          <w:rFonts w:ascii="Franklin Gothic Book" w:hAnsi="Franklin Gothic Book"/>
          <w:sz w:val="24"/>
          <w:szCs w:val="24"/>
        </w:rPr>
        <w:t>ějších předpisů ke každému na základě této smlouvy provedenému</w:t>
      </w:r>
      <w:r w:rsidRPr="00407A95">
        <w:rPr>
          <w:rFonts w:ascii="Franklin Gothic Book" w:hAnsi="Franklin Gothic Book"/>
          <w:sz w:val="24"/>
          <w:szCs w:val="24"/>
        </w:rPr>
        <w:t xml:space="preserve"> dílu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407A95">
        <w:rPr>
          <w:rFonts w:ascii="Franklin Gothic Book" w:hAnsi="Franklin Gothic Book"/>
          <w:sz w:val="24"/>
          <w:szCs w:val="24"/>
        </w:rPr>
        <w:t xml:space="preserve">dle </w:t>
      </w:r>
      <w:r>
        <w:rPr>
          <w:rFonts w:ascii="Franklin Gothic Book" w:hAnsi="Franklin Gothic Book"/>
          <w:sz w:val="24"/>
          <w:szCs w:val="24"/>
        </w:rPr>
        <w:br/>
      </w:r>
      <w:r w:rsidRPr="00407A95">
        <w:rPr>
          <w:rFonts w:ascii="Franklin Gothic Book" w:hAnsi="Franklin Gothic Book"/>
          <w:sz w:val="24"/>
          <w:szCs w:val="24"/>
        </w:rPr>
        <w:t>§ 2358 a násl. OZ jednostranně nevypověditelnou, co do množstevního rozsahu neomezenou, výhradní licenci a to na dobu neurčitou, s celosvětovým územním rozsahem, s možností udílet podlicence a převádět jednotlivá licenční oprávnění nebo licenci jako celek na třetí osoby.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C4240C">
        <w:rPr>
          <w:rFonts w:ascii="Franklin Gothic Book" w:hAnsi="Franklin Gothic Book"/>
          <w:sz w:val="24"/>
          <w:szCs w:val="24"/>
        </w:rPr>
        <w:t>Objednatel je tak</w:t>
      </w:r>
      <w:r>
        <w:rPr>
          <w:rFonts w:ascii="Franklin Gothic Book" w:hAnsi="Franklin Gothic Book"/>
          <w:sz w:val="24"/>
          <w:szCs w:val="24"/>
        </w:rPr>
        <w:t xml:space="preserve"> mimo jiné</w:t>
      </w:r>
      <w:r w:rsidRPr="00C4240C">
        <w:rPr>
          <w:rFonts w:ascii="Franklin Gothic Book" w:hAnsi="Franklin Gothic Book"/>
          <w:sz w:val="24"/>
          <w:szCs w:val="24"/>
        </w:rPr>
        <w:t xml:space="preserve"> výslovně oprávněn </w:t>
      </w:r>
      <w:r>
        <w:rPr>
          <w:rFonts w:ascii="Franklin Gothic Book" w:hAnsi="Franklin Gothic Book"/>
          <w:sz w:val="24"/>
          <w:szCs w:val="24"/>
        </w:rPr>
        <w:t>díla</w:t>
      </w:r>
      <w:r w:rsidRPr="00C4240C">
        <w:rPr>
          <w:rFonts w:ascii="Franklin Gothic Book" w:hAnsi="Franklin Gothic Book"/>
          <w:sz w:val="24"/>
          <w:szCs w:val="24"/>
        </w:rPr>
        <w:t xml:space="preserve"> přiměřeným způsobem upravit, spojit s jinými díly autorské či neautorské povahy, a to zejména pro účely dalšího užití děl (např. grafické zpracování v předtiskové přípravě, apod.).</w:t>
      </w:r>
    </w:p>
    <w:p w:rsidR="00EA4254" w:rsidRDefault="00EA4254" w:rsidP="00EA4254">
      <w:pPr>
        <w:pStyle w:val="Zkladntext3"/>
        <w:spacing w:line="276" w:lineRule="auto"/>
        <w:ind w:left="705" w:hanging="70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3.2</w:t>
      </w:r>
      <w:r>
        <w:rPr>
          <w:rFonts w:ascii="Franklin Gothic Book" w:hAnsi="Franklin Gothic Book"/>
          <w:sz w:val="24"/>
          <w:szCs w:val="24"/>
        </w:rPr>
        <w:tab/>
        <w:t xml:space="preserve">Zhotovitel garantuje a zaručuje se, že k dílům se nevztahují práva duševního vlastnictví třetích osob. </w:t>
      </w:r>
    </w:p>
    <w:p w:rsidR="00EA4254" w:rsidRPr="00407A95" w:rsidRDefault="00EA4254" w:rsidP="00EA4254">
      <w:pPr>
        <w:pStyle w:val="Zkladntext3"/>
        <w:spacing w:line="276" w:lineRule="auto"/>
        <w:ind w:left="705" w:hanging="705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3.3</w:t>
      </w:r>
      <w:r>
        <w:rPr>
          <w:rFonts w:ascii="Franklin Gothic Book" w:hAnsi="Franklin Gothic Book"/>
          <w:sz w:val="24"/>
          <w:szCs w:val="24"/>
        </w:rPr>
        <w:tab/>
        <w:t xml:space="preserve">Odměna za poskytnutí licence dle předchozího odstavce je zahrnuta v ceně díla (odměně), jak je sjednáno v čl. 6.2 této smlouvy a v příloze </w:t>
      </w:r>
      <w:proofErr w:type="gramStart"/>
      <w:r>
        <w:rPr>
          <w:rFonts w:ascii="Franklin Gothic Book" w:hAnsi="Franklin Gothic Book"/>
          <w:sz w:val="24"/>
          <w:szCs w:val="24"/>
        </w:rPr>
        <w:t>č.1. této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smlouvy</w:t>
      </w:r>
    </w:p>
    <w:p w:rsidR="00EA4254" w:rsidRDefault="00EA4254" w:rsidP="00EA4254">
      <w:pPr>
        <w:pStyle w:val="Odstavecseseznamem"/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EA4254" w:rsidRPr="00933C59" w:rsidRDefault="00EA4254" w:rsidP="00EA4254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933C59">
        <w:rPr>
          <w:rFonts w:ascii="Franklin Gothic Book" w:hAnsi="Franklin Gothic Book"/>
          <w:b/>
          <w:sz w:val="24"/>
          <w:szCs w:val="24"/>
        </w:rPr>
        <w:t>IV.</w:t>
      </w:r>
    </w:p>
    <w:p w:rsidR="00EA4254" w:rsidRDefault="00EA4254" w:rsidP="00EA4254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Objednávky </w:t>
      </w:r>
    </w:p>
    <w:p w:rsidR="00EA4254" w:rsidRPr="00303148" w:rsidRDefault="00EA4254" w:rsidP="00EA4254">
      <w:pPr>
        <w:spacing w:line="276" w:lineRule="auto"/>
        <w:ind w:left="705" w:hanging="705"/>
        <w:jc w:val="both"/>
        <w:rPr>
          <w:rFonts w:ascii="Franklin Gothic Book" w:hAnsi="Franklin Gothic Book"/>
          <w:b/>
        </w:rPr>
      </w:pPr>
      <w:r w:rsidRPr="00303148">
        <w:rPr>
          <w:rFonts w:ascii="Franklin Gothic Book" w:hAnsi="Franklin Gothic Book"/>
        </w:rPr>
        <w:t>4.1</w:t>
      </w:r>
      <w:r w:rsidRPr="00303148"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</w:rPr>
        <w:t>Zhotovitel</w:t>
      </w:r>
      <w:r w:rsidRPr="00303148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bude</w:t>
      </w:r>
      <w:r w:rsidRPr="00303148">
        <w:rPr>
          <w:rFonts w:ascii="Franklin Gothic Book" w:hAnsi="Franklin Gothic Book"/>
        </w:rPr>
        <w:t xml:space="preserve"> provádět jednotlivá díla dle čl. I odst. 2 smlouvy na základě objednávky objednatele dle jeho pokynů a v součinnosti s ním. Zhotovitel není oprávněn po objednateli požadovat uskutečnění jakékoliv objednávky a objednatel je oprávněn využít pouze takovou část objednávek předpokládaných touto smlouvou, kterou dle svého uvážení skutečně potřebuje k výkonu své činnosti.  </w:t>
      </w:r>
    </w:p>
    <w:p w:rsidR="00EA4254" w:rsidRDefault="00EA4254" w:rsidP="00EA4254">
      <w:pPr>
        <w:pStyle w:val="Odstavecseseznamem"/>
        <w:numPr>
          <w:ilvl w:val="1"/>
          <w:numId w:val="10"/>
        </w:numPr>
        <w:spacing w:before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ab/>
      </w:r>
      <w:r w:rsidRPr="009D0A18">
        <w:rPr>
          <w:rFonts w:ascii="Franklin Gothic Book" w:hAnsi="Franklin Gothic Book"/>
          <w:sz w:val="24"/>
          <w:szCs w:val="24"/>
        </w:rPr>
        <w:t xml:space="preserve">Objednatel je oprávněn objednat provedení díla od kteréhokoli zhotovitele s tím, že </w:t>
      </w:r>
      <w:r>
        <w:rPr>
          <w:rFonts w:ascii="Franklin Gothic Book" w:hAnsi="Franklin Gothic Book"/>
          <w:sz w:val="24"/>
          <w:szCs w:val="24"/>
        </w:rPr>
        <w:t xml:space="preserve">  </w:t>
      </w:r>
    </w:p>
    <w:p w:rsidR="00EA4254" w:rsidRPr="009D0A18" w:rsidRDefault="00EA4254" w:rsidP="00EA4254">
      <w:pPr>
        <w:pStyle w:val="Odstavecseseznamem"/>
        <w:tabs>
          <w:tab w:val="left" w:pos="709"/>
        </w:tabs>
        <w:spacing w:before="120"/>
        <w:ind w:left="70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pro provádění takových děl</w:t>
      </w:r>
      <w:r w:rsidRPr="009D0A18">
        <w:rPr>
          <w:rFonts w:ascii="Franklin Gothic Book" w:hAnsi="Franklin Gothic Book"/>
          <w:sz w:val="24"/>
          <w:szCs w:val="24"/>
        </w:rPr>
        <w:t xml:space="preserve"> platí cena uvedená v této smlouvě. </w:t>
      </w:r>
      <w:r>
        <w:rPr>
          <w:rFonts w:ascii="Franklin Gothic Book" w:hAnsi="Franklin Gothic Book"/>
          <w:sz w:val="24"/>
          <w:szCs w:val="24"/>
        </w:rPr>
        <w:t>Objednatel</w:t>
      </w:r>
      <w:r w:rsidRPr="009D0A18">
        <w:rPr>
          <w:rFonts w:ascii="Franklin Gothic Book" w:hAnsi="Franklin Gothic Book"/>
          <w:sz w:val="24"/>
          <w:szCs w:val="24"/>
        </w:rPr>
        <w:t xml:space="preserve"> j</w:t>
      </w:r>
      <w:r>
        <w:rPr>
          <w:rFonts w:ascii="Franklin Gothic Book" w:hAnsi="Franklin Gothic Book"/>
          <w:sz w:val="24"/>
          <w:szCs w:val="24"/>
        </w:rPr>
        <w:t>e rovněž oprávněn vyzvat jednoho či oba</w:t>
      </w:r>
      <w:r w:rsidRPr="009D0A18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zhotovitele</w:t>
      </w:r>
      <w:r w:rsidRPr="009D0A18">
        <w:rPr>
          <w:rFonts w:ascii="Franklin Gothic Book" w:hAnsi="Franklin Gothic Book"/>
          <w:sz w:val="24"/>
          <w:szCs w:val="24"/>
        </w:rPr>
        <w:t xml:space="preserve"> k předložení nabídek a ve výzvě uvést rámcovou specifikaci předmětu poptávaného plnění. V takovém případě je </w:t>
      </w:r>
      <w:r>
        <w:rPr>
          <w:rFonts w:ascii="Franklin Gothic Book" w:hAnsi="Franklin Gothic Book"/>
          <w:sz w:val="24"/>
          <w:szCs w:val="24"/>
        </w:rPr>
        <w:t>zhotovitel</w:t>
      </w:r>
      <w:r w:rsidRPr="009D0A18">
        <w:rPr>
          <w:rFonts w:ascii="Franklin Gothic Book" w:hAnsi="Franklin Gothic Book"/>
          <w:sz w:val="24"/>
          <w:szCs w:val="24"/>
        </w:rPr>
        <w:t xml:space="preserve"> povinen předložit </w:t>
      </w:r>
      <w:r>
        <w:rPr>
          <w:rFonts w:ascii="Franklin Gothic Book" w:hAnsi="Franklin Gothic Book"/>
          <w:sz w:val="24"/>
          <w:szCs w:val="24"/>
        </w:rPr>
        <w:t>objednateli</w:t>
      </w:r>
      <w:r w:rsidRPr="009D0A18">
        <w:rPr>
          <w:rFonts w:ascii="Franklin Gothic Book" w:hAnsi="Franklin Gothic Book"/>
          <w:sz w:val="24"/>
          <w:szCs w:val="24"/>
        </w:rPr>
        <w:t xml:space="preserve"> cenovou nabídku do 3 pracovních dní, není-li ve výzvě stanoveno jinak. Porušení této povinnosti je podstatným porušen</w:t>
      </w:r>
      <w:r>
        <w:rPr>
          <w:rFonts w:ascii="Franklin Gothic Book" w:hAnsi="Franklin Gothic Book"/>
          <w:sz w:val="24"/>
          <w:szCs w:val="24"/>
        </w:rPr>
        <w:t>ím této smlouvy. Objednatel provedení díla</w:t>
      </w:r>
      <w:r w:rsidRPr="009D0A18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D0A18">
        <w:rPr>
          <w:rFonts w:ascii="Franklin Gothic Book" w:hAnsi="Franklin Gothic Book"/>
          <w:sz w:val="24"/>
          <w:szCs w:val="24"/>
        </w:rPr>
        <w:t>poptá</w:t>
      </w:r>
      <w:proofErr w:type="gramEnd"/>
      <w:r w:rsidRPr="009D0A18">
        <w:rPr>
          <w:rFonts w:ascii="Franklin Gothic Book" w:hAnsi="Franklin Gothic Book"/>
          <w:sz w:val="24"/>
          <w:szCs w:val="24"/>
        </w:rPr>
        <w:t xml:space="preserve"> zpravidla u toho </w:t>
      </w:r>
      <w:r>
        <w:rPr>
          <w:rFonts w:ascii="Franklin Gothic Book" w:hAnsi="Franklin Gothic Book"/>
          <w:sz w:val="24"/>
          <w:szCs w:val="24"/>
        </w:rPr>
        <w:t>zhotovitele</w:t>
      </w:r>
      <w:r w:rsidRPr="009D0A18">
        <w:rPr>
          <w:rFonts w:ascii="Franklin Gothic Book" w:hAnsi="Franklin Gothic Book"/>
          <w:sz w:val="24"/>
          <w:szCs w:val="24"/>
        </w:rPr>
        <w:t>, jehož celková cenová nabídka za zpracování požadavku je nejnižší, nebo jehož specializace je ve vzta</w:t>
      </w:r>
      <w:r>
        <w:rPr>
          <w:rFonts w:ascii="Franklin Gothic Book" w:hAnsi="Franklin Gothic Book"/>
          <w:sz w:val="24"/>
          <w:szCs w:val="24"/>
        </w:rPr>
        <w:t>hu ke konkrétnímu poptávanému provedení díla</w:t>
      </w:r>
      <w:r w:rsidRPr="009D0A18">
        <w:rPr>
          <w:rFonts w:ascii="Franklin Gothic Book" w:hAnsi="Franklin Gothic Book"/>
          <w:sz w:val="24"/>
          <w:szCs w:val="24"/>
        </w:rPr>
        <w:t xml:space="preserve"> vyšší, ne</w:t>
      </w:r>
      <w:r>
        <w:rPr>
          <w:rFonts w:ascii="Franklin Gothic Book" w:hAnsi="Franklin Gothic Book"/>
          <w:sz w:val="24"/>
          <w:szCs w:val="24"/>
        </w:rPr>
        <w:t>bo který je schopen provést dané dílo</w:t>
      </w:r>
      <w:r w:rsidRPr="009D0A18">
        <w:rPr>
          <w:rFonts w:ascii="Franklin Gothic Book" w:hAnsi="Franklin Gothic Book"/>
          <w:sz w:val="24"/>
          <w:szCs w:val="24"/>
        </w:rPr>
        <w:t xml:space="preserve"> v kratší</w:t>
      </w:r>
      <w:r>
        <w:rPr>
          <w:rFonts w:ascii="Franklin Gothic Book" w:hAnsi="Franklin Gothic Book"/>
          <w:sz w:val="24"/>
          <w:szCs w:val="24"/>
        </w:rPr>
        <w:t>m termínu, případně u zhotovitele</w:t>
      </w:r>
      <w:r w:rsidRPr="009D0A18">
        <w:rPr>
          <w:rFonts w:ascii="Franklin Gothic Book" w:hAnsi="Franklin Gothic Book"/>
          <w:sz w:val="24"/>
          <w:szCs w:val="24"/>
        </w:rPr>
        <w:t xml:space="preserve"> který je schopen </w:t>
      </w:r>
      <w:r>
        <w:rPr>
          <w:rFonts w:ascii="Franklin Gothic Book" w:hAnsi="Franklin Gothic Book"/>
          <w:sz w:val="24"/>
          <w:szCs w:val="24"/>
        </w:rPr>
        <w:t>dané dílo provést</w:t>
      </w:r>
      <w:r w:rsidRPr="009D0A18">
        <w:rPr>
          <w:rFonts w:ascii="Franklin Gothic Book" w:hAnsi="Franklin Gothic Book"/>
          <w:sz w:val="24"/>
          <w:szCs w:val="24"/>
        </w:rPr>
        <w:t xml:space="preserve"> v poža</w:t>
      </w:r>
      <w:r>
        <w:rPr>
          <w:rFonts w:ascii="Franklin Gothic Book" w:hAnsi="Franklin Gothic Book"/>
          <w:sz w:val="24"/>
          <w:szCs w:val="24"/>
        </w:rPr>
        <w:t>dovaném termínu v sídle objednatele</w:t>
      </w:r>
      <w:r w:rsidRPr="009D0A18">
        <w:rPr>
          <w:rFonts w:ascii="Franklin Gothic Book" w:hAnsi="Franklin Gothic Book"/>
          <w:sz w:val="24"/>
          <w:szCs w:val="24"/>
        </w:rPr>
        <w:t xml:space="preserve"> či v jiném místě dle podmínek této Smlouvy</w:t>
      </w:r>
      <w:r>
        <w:rPr>
          <w:rFonts w:ascii="Franklin Gothic Book" w:hAnsi="Franklin Gothic Book"/>
          <w:sz w:val="24"/>
          <w:szCs w:val="24"/>
        </w:rPr>
        <w:t xml:space="preserve">. </w:t>
      </w:r>
      <w:r w:rsidRPr="009D0A18">
        <w:rPr>
          <w:rFonts w:ascii="Franklin Gothic Book" w:hAnsi="Franklin Gothic Book"/>
          <w:sz w:val="24"/>
          <w:szCs w:val="24"/>
        </w:rPr>
        <w:t xml:space="preserve"> Celková cena určená na základě popsaného </w:t>
      </w:r>
      <w:r>
        <w:rPr>
          <w:rFonts w:ascii="Franklin Gothic Book" w:hAnsi="Franklin Gothic Book"/>
          <w:sz w:val="24"/>
          <w:szCs w:val="24"/>
        </w:rPr>
        <w:t>výběrového řízení je za poskytnutí daných</w:t>
      </w:r>
      <w:r w:rsidRPr="009D0A18">
        <w:rPr>
          <w:rFonts w:ascii="Franklin Gothic Book" w:hAnsi="Franklin Gothic Book"/>
          <w:sz w:val="24"/>
          <w:szCs w:val="24"/>
        </w:rPr>
        <w:t xml:space="preserve"> plnění cenou nejvýše přípustnou.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:rsidR="00EA4254" w:rsidRPr="00377C15" w:rsidRDefault="00EA4254" w:rsidP="00EA4254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EA4254" w:rsidRDefault="00EA4254" w:rsidP="00EA4254">
      <w:pPr>
        <w:pStyle w:val="Odstavecseseznamem"/>
        <w:numPr>
          <w:ilvl w:val="1"/>
          <w:numId w:val="10"/>
        </w:numPr>
        <w:spacing w:before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ab/>
        <w:t>Zhotovitel</w:t>
      </w:r>
      <w:r w:rsidRPr="00377C15">
        <w:rPr>
          <w:rFonts w:ascii="Franklin Gothic Book" w:hAnsi="Franklin Gothic Book"/>
          <w:sz w:val="24"/>
          <w:szCs w:val="24"/>
        </w:rPr>
        <w:t xml:space="preserve"> je povinen započít s plněním ko</w:t>
      </w:r>
      <w:r>
        <w:rPr>
          <w:rFonts w:ascii="Franklin Gothic Book" w:hAnsi="Franklin Gothic Book"/>
          <w:sz w:val="24"/>
          <w:szCs w:val="24"/>
        </w:rPr>
        <w:t>nkrétní objednávky</w:t>
      </w:r>
      <w:r w:rsidRPr="00377C15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objednatele</w:t>
      </w:r>
      <w:r w:rsidRPr="00377C15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  </w:t>
      </w:r>
      <w:r>
        <w:rPr>
          <w:rFonts w:ascii="Franklin Gothic Book" w:hAnsi="Franklin Gothic Book"/>
          <w:sz w:val="24"/>
          <w:szCs w:val="24"/>
        </w:rPr>
        <w:br/>
        <w:t xml:space="preserve"> </w:t>
      </w:r>
      <w:r>
        <w:rPr>
          <w:rFonts w:ascii="Franklin Gothic Book" w:hAnsi="Franklin Gothic Book"/>
          <w:sz w:val="24"/>
          <w:szCs w:val="24"/>
        </w:rPr>
        <w:tab/>
        <w:t>bezprostředně po doručení konkrétní objednávky</w:t>
      </w:r>
      <w:r w:rsidRPr="00377C15">
        <w:rPr>
          <w:rFonts w:ascii="Franklin Gothic Book" w:hAnsi="Franklin Gothic Book"/>
          <w:sz w:val="24"/>
          <w:szCs w:val="24"/>
        </w:rPr>
        <w:t xml:space="preserve">, přičemž se doručuje 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br/>
        <w:t xml:space="preserve"> </w:t>
      </w:r>
      <w:r>
        <w:rPr>
          <w:rFonts w:ascii="Franklin Gothic Book" w:hAnsi="Franklin Gothic Book"/>
          <w:sz w:val="24"/>
          <w:szCs w:val="24"/>
        </w:rPr>
        <w:tab/>
      </w:r>
      <w:r w:rsidRPr="00377C15">
        <w:rPr>
          <w:rFonts w:ascii="Franklin Gothic Book" w:hAnsi="Franklin Gothic Book"/>
          <w:sz w:val="24"/>
          <w:szCs w:val="24"/>
        </w:rPr>
        <w:t>emailem na emailovou adresu</w:t>
      </w:r>
      <w:r>
        <w:rPr>
          <w:rFonts w:ascii="Franklin Gothic Book" w:hAnsi="Franklin Gothic Book"/>
          <w:sz w:val="24"/>
          <w:szCs w:val="24"/>
        </w:rPr>
        <w:t xml:space="preserve"> zhotovitele</w:t>
      </w:r>
      <w:r w:rsidRPr="00377C15">
        <w:rPr>
          <w:rFonts w:ascii="Franklin Gothic Book" w:hAnsi="Franklin Gothic Book"/>
          <w:sz w:val="24"/>
          <w:szCs w:val="24"/>
        </w:rPr>
        <w:t>: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:rsidR="00EA4254" w:rsidRPr="004C2886" w:rsidRDefault="00EA4254" w:rsidP="00EA4254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EA4254" w:rsidRPr="006D2845" w:rsidRDefault="00EA4254" w:rsidP="00EA4254">
      <w:r>
        <w:rPr>
          <w:rFonts w:ascii="Franklin Gothic Book" w:hAnsi="Franklin Gothic Book"/>
        </w:rPr>
        <w:t>e-mailová adresa</w:t>
      </w:r>
      <w:r w:rsidRPr="00753978">
        <w:rPr>
          <w:rFonts w:ascii="Franklin Gothic Book" w:hAnsi="Franklin Gothic Book"/>
        </w:rPr>
        <w:t xml:space="preserve">: </w:t>
      </w:r>
      <w:proofErr w:type="spellStart"/>
      <w:r w:rsidR="008D34BE">
        <w:rPr>
          <w:rFonts w:ascii="Franklin Gothic Book" w:hAnsi="Franklin Gothic Book"/>
        </w:rPr>
        <w:t>xxx</w:t>
      </w:r>
      <w:proofErr w:type="spellEnd"/>
    </w:p>
    <w:p w:rsidR="00EA4254" w:rsidRPr="00D03867" w:rsidRDefault="00EA4254" w:rsidP="00EA4254">
      <w:pPr>
        <w:spacing w:before="120"/>
        <w:jc w:val="both"/>
        <w:rPr>
          <w:rFonts w:ascii="Franklin Gothic Book" w:hAnsi="Franklin Gothic Book"/>
        </w:rPr>
      </w:pPr>
    </w:p>
    <w:p w:rsidR="00EA4254" w:rsidRPr="004C2886" w:rsidRDefault="00EA4254" w:rsidP="00EA4254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EA4254" w:rsidRPr="00D03867" w:rsidRDefault="00EA4254" w:rsidP="00EA4254">
      <w:pPr>
        <w:pStyle w:val="Odstavecseseznamem"/>
        <w:numPr>
          <w:ilvl w:val="1"/>
          <w:numId w:val="10"/>
        </w:numPr>
        <w:spacing w:after="120"/>
        <w:ind w:left="709" w:hanging="709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Kontaktní osoba za NZM: </w:t>
      </w:r>
      <w:proofErr w:type="spellStart"/>
      <w:r w:rsidR="008D34BE">
        <w:rPr>
          <w:rFonts w:ascii="Franklin Gothic Book" w:hAnsi="Franklin Gothic Book"/>
          <w:sz w:val="24"/>
          <w:szCs w:val="24"/>
        </w:rPr>
        <w:t>xxx</w:t>
      </w:r>
      <w:proofErr w:type="spellEnd"/>
      <w:r w:rsidR="008D34BE">
        <w:rPr>
          <w:rFonts w:ascii="Franklin Gothic Book" w:hAnsi="Franklin Gothic Book"/>
          <w:sz w:val="24"/>
          <w:szCs w:val="24"/>
        </w:rPr>
        <w:t>,</w:t>
      </w:r>
      <w:r w:rsidRPr="00D03867">
        <w:rPr>
          <w:rFonts w:ascii="Franklin Gothic Book" w:hAnsi="Franklin Gothic Book"/>
          <w:sz w:val="24"/>
          <w:szCs w:val="24"/>
        </w:rPr>
        <w:t xml:space="preserve"> popřípadě jiná osoba </w:t>
      </w:r>
      <w:r>
        <w:rPr>
          <w:rFonts w:ascii="Franklin Gothic Book" w:hAnsi="Franklin Gothic Book"/>
          <w:sz w:val="24"/>
          <w:szCs w:val="24"/>
        </w:rPr>
        <w:t>oprávněna jednat jménem NZM.</w:t>
      </w:r>
    </w:p>
    <w:p w:rsidR="00EA4254" w:rsidRDefault="00EA4254" w:rsidP="00EA4254">
      <w:pPr>
        <w:pStyle w:val="Odstavecseseznamem"/>
        <w:spacing w:before="120"/>
        <w:jc w:val="both"/>
        <w:rPr>
          <w:rFonts w:ascii="Franklin Gothic Book" w:hAnsi="Franklin Gothic Book"/>
          <w:b/>
          <w:sz w:val="24"/>
          <w:szCs w:val="24"/>
        </w:rPr>
      </w:pPr>
    </w:p>
    <w:p w:rsidR="00EA4254" w:rsidRPr="00D012FD" w:rsidRDefault="00EA4254" w:rsidP="00EA4254">
      <w:pPr>
        <w:spacing w:before="240" w:line="276" w:lineRule="auto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V</w:t>
      </w:r>
      <w:r w:rsidRPr="00D012FD">
        <w:rPr>
          <w:rFonts w:ascii="Franklin Gothic Book" w:hAnsi="Franklin Gothic Book"/>
          <w:b/>
        </w:rPr>
        <w:t>.</w:t>
      </w:r>
    </w:p>
    <w:p w:rsidR="00EA4254" w:rsidRPr="009B0393" w:rsidRDefault="00EA4254" w:rsidP="00EA4254">
      <w:pPr>
        <w:spacing w:after="120" w:line="276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Odměna </w:t>
      </w:r>
      <w:r w:rsidRPr="00D012FD">
        <w:rPr>
          <w:rFonts w:ascii="Franklin Gothic Book" w:hAnsi="Franklin Gothic Book"/>
        </w:rPr>
        <w:t xml:space="preserve"> </w:t>
      </w:r>
    </w:p>
    <w:p w:rsidR="00EA4254" w:rsidRDefault="00EA4254" w:rsidP="00EA4254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Odměna za provádění děl a poskytnutí licenčních oprávnění k užití děl dle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této smlouvy je stanovena jako nejvýše přípustná, která zahrnuje veškeré náklady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zhotovitele nutné k provádění děl a poskytnutí licenčních oprávnění k užití děl 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dle této smlouvy, včetně cestovních nákladů, rizik a zisku v souladu s podmínkami uvedenými v této smlouvě. Součástí odměny jsou i činnosti, které v zadávací dokumentaci nebo i v této smlouvě sice výslovně uvedeny nejsou, avšak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zhotovitel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jakožto odborník ví nebo musí vědět, že jsou nezbytné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pro efektivní provedení děl a poskytnutí licenčních oprávnění k užití děl uvedených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v této smlouvě (dále jen „</w:t>
      </w:r>
      <w:r w:rsidRPr="0032140E">
        <w:rPr>
          <w:rFonts w:ascii="Franklin Gothic Book" w:hAnsi="Franklin Gothic Book"/>
          <w:b/>
          <w:color w:val="000000"/>
          <w:spacing w:val="-4"/>
          <w:sz w:val="24"/>
          <w:szCs w:val="24"/>
        </w:rPr>
        <w:t>odměna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>“).</w:t>
      </w:r>
    </w:p>
    <w:p w:rsidR="00EA4254" w:rsidRDefault="00EA4254" w:rsidP="00EA4254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Odměna za jednotlivé grafické práce (díla) je sjednána v příloze č. 1 této smlouvy.</w:t>
      </w:r>
    </w:p>
    <w:p w:rsidR="00EA4254" w:rsidRDefault="00EA4254" w:rsidP="00EA4254">
      <w:pPr>
        <w:pStyle w:val="Zkladntext3"/>
        <w:spacing w:line="276" w:lineRule="auto"/>
        <w:ind w:left="720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</w:p>
    <w:p w:rsidR="00EA4254" w:rsidRDefault="00EA4254" w:rsidP="00EA4254"/>
    <w:p w:rsidR="00EA4254" w:rsidRPr="00CB3AF9" w:rsidRDefault="00EA4254" w:rsidP="00EA4254"/>
    <w:p w:rsidR="00EA4254" w:rsidRDefault="00EA4254" w:rsidP="00EA4254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Výše odměny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nebude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za žádných okolností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měněna a to po celou dobu pla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tnosti této smlouvy. </w:t>
      </w:r>
    </w:p>
    <w:p w:rsidR="00EA4254" w:rsidRPr="00D420E7" w:rsidRDefault="00EA4254" w:rsidP="00EA4254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>Daňový doklad (faktura) musí mít veškeré náležitosti daňového dokladu (faktury) ve smyslu zákona č. 235/2004 Sb., o dani z přidané hodnoty, ve znění pozdějších předpisů, a musí splňovat rovněž náležitosti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dalších obecně</w:t>
      </w: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závazných předpisů. </w:t>
      </w:r>
    </w:p>
    <w:p w:rsidR="00EA4254" w:rsidRDefault="00EA4254" w:rsidP="00EA4254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Zhotovitel 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>odpovídá za to, že sazba daně z p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řidané hodnoty bude stanovena v 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>souladu s platnými právními předpisy.</w:t>
      </w:r>
    </w:p>
    <w:p w:rsidR="00EA4254" w:rsidRDefault="00EA4254" w:rsidP="00EA4254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Daňový d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oklad je splatný do třiceti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dnů od jeho doručení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objednateli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ve prospěch účtu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zhotovitele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, jehož číslo bude uvedeno na daňovém dokladu.</w:t>
      </w:r>
      <w:r w:rsidRPr="009535EB"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pacing w:val="-4"/>
          <w:sz w:val="24"/>
          <w:szCs w:val="24"/>
        </w:rPr>
        <w:t>Z</w:t>
      </w:r>
      <w:r w:rsidRPr="00D012FD">
        <w:rPr>
          <w:rFonts w:ascii="Franklin Gothic Book" w:hAnsi="Franklin Gothic Book"/>
          <w:sz w:val="24"/>
          <w:szCs w:val="24"/>
        </w:rPr>
        <w:t xml:space="preserve">ávazek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k poskytnutí odměny je splněn odepsáním příslušné částky z účtu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>.</w:t>
      </w:r>
    </w:p>
    <w:p w:rsidR="00EA4254" w:rsidRDefault="00EA4254" w:rsidP="00EA4254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Objednatel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je oprávněn vrátit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zhotoviteli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daňový doklad bez zaplacení, pokud daňový doklad nesplňuje náležitosti uvedené v tomto článku smlouvy nebo má jiné vady v o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bsahu s uvedením důvodu vrácení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.</w:t>
      </w:r>
    </w:p>
    <w:p w:rsidR="00EA4254" w:rsidRDefault="00EA4254" w:rsidP="00EA4254">
      <w:pPr>
        <w:pStyle w:val="Zkladntext3"/>
        <w:numPr>
          <w:ilvl w:val="1"/>
          <w:numId w:val="4"/>
        </w:numPr>
        <w:spacing w:line="276" w:lineRule="auto"/>
        <w:ind w:left="709" w:hanging="709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pacing w:val="-4"/>
          <w:sz w:val="24"/>
          <w:szCs w:val="24"/>
        </w:rPr>
        <w:t xml:space="preserve">Zhotovitel </w:t>
      </w:r>
      <w:r w:rsidRPr="00495DE0">
        <w:rPr>
          <w:rFonts w:ascii="Franklin Gothic Book" w:hAnsi="Franklin Gothic Book"/>
          <w:spacing w:val="-4"/>
          <w:sz w:val="24"/>
          <w:szCs w:val="24"/>
        </w:rPr>
        <w:t>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Pr="00495DE0">
        <w:rPr>
          <w:rFonts w:ascii="Franklin Gothic Book" w:hAnsi="Franklin Gothic Book"/>
          <w:sz w:val="24"/>
          <w:szCs w:val="24"/>
        </w:rPr>
        <w:tab/>
      </w:r>
    </w:p>
    <w:p w:rsidR="00EA4254" w:rsidRDefault="00EA4254" w:rsidP="00EA4254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 xml:space="preserve">Fakturace bude provedena na adresu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uvedenou v záhlaví této smlouvy.</w:t>
      </w:r>
    </w:p>
    <w:p w:rsidR="00EA4254" w:rsidRDefault="00EA4254" w:rsidP="00EA4254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Objednatel</w:t>
      </w:r>
      <w:r w:rsidRPr="00EF294B">
        <w:rPr>
          <w:rFonts w:ascii="Franklin Gothic Book" w:hAnsi="Franklin Gothic Book"/>
          <w:sz w:val="24"/>
          <w:szCs w:val="24"/>
        </w:rPr>
        <w:t xml:space="preserve"> nebude poskytovat zálohové platby.</w:t>
      </w:r>
    </w:p>
    <w:p w:rsidR="00EA4254" w:rsidRDefault="00EA4254" w:rsidP="00EA4254">
      <w:pPr>
        <w:spacing w:before="240" w:line="276" w:lineRule="auto"/>
        <w:jc w:val="center"/>
        <w:rPr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t>VI</w:t>
      </w:r>
      <w:r w:rsidRPr="00D012FD">
        <w:rPr>
          <w:rFonts w:ascii="Franklin Gothic Book" w:hAnsi="Franklin Gothic Book"/>
          <w:b/>
          <w:color w:val="000000"/>
        </w:rPr>
        <w:t>.</w:t>
      </w:r>
    </w:p>
    <w:p w:rsidR="00EA4254" w:rsidRPr="00D94212" w:rsidRDefault="00EA4254" w:rsidP="00EA4254">
      <w:pPr>
        <w:spacing w:after="120" w:line="276" w:lineRule="auto"/>
        <w:jc w:val="center"/>
        <w:rPr>
          <w:rStyle w:val="FontStyle24"/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t>Doba a místo plnění smlouvy</w:t>
      </w:r>
    </w:p>
    <w:p w:rsidR="00EA4254" w:rsidRDefault="00EA4254" w:rsidP="00EA4254">
      <w:pPr>
        <w:pStyle w:val="Zkladntext3"/>
        <w:numPr>
          <w:ilvl w:val="1"/>
          <w:numId w:val="5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</w:t>
      </w:r>
      <w:r w:rsidRPr="0018669F">
        <w:rPr>
          <w:rFonts w:ascii="Franklin Gothic Book" w:hAnsi="Franklin Gothic Book"/>
          <w:color w:val="000000"/>
          <w:sz w:val="24"/>
          <w:szCs w:val="24"/>
        </w:rPr>
        <w:t xml:space="preserve"> je povinen </w:t>
      </w:r>
      <w:r>
        <w:rPr>
          <w:rFonts w:ascii="Franklin Gothic Book" w:hAnsi="Franklin Gothic Book"/>
          <w:color w:val="000000"/>
          <w:sz w:val="24"/>
          <w:szCs w:val="24"/>
        </w:rPr>
        <w:t>provádět jednotlivá díla v reálných termínech stanovených objednatelem</w:t>
      </w:r>
      <w:r w:rsidRPr="0018669F">
        <w:rPr>
          <w:rFonts w:ascii="Franklin Gothic Book" w:hAnsi="Franklin Gothic Book"/>
          <w:color w:val="000000"/>
          <w:sz w:val="24"/>
          <w:szCs w:val="24"/>
        </w:rPr>
        <w:t xml:space="preserve">. </w:t>
      </w:r>
    </w:p>
    <w:p w:rsidR="00EA4254" w:rsidRDefault="00EA4254" w:rsidP="00EA4254">
      <w:pPr>
        <w:pStyle w:val="Zkladntext3"/>
        <w:numPr>
          <w:ilvl w:val="1"/>
          <w:numId w:val="5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Zhotovitelé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se zavazují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provádět pro objednatele díla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dle této smlouvy do té doby</w:t>
      </w:r>
      <w:r w:rsidRPr="00CB3AF9">
        <w:rPr>
          <w:rFonts w:ascii="Franklin Gothic Book" w:hAnsi="Franklin Gothic Book" w:cs="Arial"/>
          <w:sz w:val="24"/>
          <w:szCs w:val="24"/>
        </w:rPr>
        <w:t>, než bude</w:t>
      </w:r>
      <w:r>
        <w:rPr>
          <w:rFonts w:ascii="Franklin Gothic Book" w:hAnsi="Franklin Gothic Book" w:cs="Arial"/>
          <w:sz w:val="24"/>
          <w:szCs w:val="24"/>
        </w:rPr>
        <w:t xml:space="preserve"> všem zhotovitelům dohromady</w:t>
      </w:r>
      <w:r w:rsidRPr="00CB3AF9">
        <w:rPr>
          <w:rFonts w:ascii="Franklin Gothic Book" w:hAnsi="Franklin Gothic Book" w:cs="Arial"/>
          <w:sz w:val="24"/>
          <w:szCs w:val="24"/>
        </w:rPr>
        <w:t xml:space="preserve"> dle čl. V této smlouvy na základě jimi řádně vystavených daňových dokladů u</w:t>
      </w:r>
      <w:r>
        <w:rPr>
          <w:rFonts w:ascii="Franklin Gothic Book" w:hAnsi="Franklin Gothic Book" w:cs="Arial"/>
          <w:sz w:val="24"/>
          <w:szCs w:val="24"/>
        </w:rPr>
        <w:t>hrazena celková odměna ve výši 140</w:t>
      </w:r>
      <w:r w:rsidRPr="00CB3AF9">
        <w:rPr>
          <w:rFonts w:ascii="Franklin Gothic Book" w:hAnsi="Franklin Gothic Book" w:cs="Arial"/>
          <w:sz w:val="24"/>
          <w:szCs w:val="24"/>
        </w:rPr>
        <w:t xml:space="preserve"> 000,- Kč </w:t>
      </w:r>
      <w:r w:rsidR="00784EFF">
        <w:rPr>
          <w:rFonts w:ascii="Franklin Gothic Book" w:hAnsi="Franklin Gothic Book" w:cs="Arial"/>
          <w:sz w:val="24"/>
          <w:szCs w:val="24"/>
        </w:rPr>
        <w:t>s</w:t>
      </w:r>
      <w:bookmarkStart w:id="0" w:name="_GoBack"/>
      <w:bookmarkEnd w:id="0"/>
      <w:r w:rsidRPr="00CB3AF9">
        <w:rPr>
          <w:rFonts w:ascii="Franklin Gothic Book" w:hAnsi="Franklin Gothic Book" w:cs="Arial"/>
          <w:sz w:val="24"/>
          <w:szCs w:val="24"/>
        </w:rPr>
        <w:t xml:space="preserve"> DPH.</w:t>
      </w:r>
      <w:r>
        <w:rPr>
          <w:rFonts w:ascii="Franklin Gothic Book" w:hAnsi="Franklin Gothic Book" w:cs="Arial"/>
          <w:sz w:val="24"/>
          <w:szCs w:val="24"/>
        </w:rPr>
        <w:t xml:space="preserve"> Odměna za jednotlivé grafické práce (díla) je sjednána v příloze č. 1 této smlouvy.</w:t>
      </w:r>
    </w:p>
    <w:p w:rsidR="00EA4254" w:rsidRPr="00CB3AF9" w:rsidRDefault="00EA4254" w:rsidP="00EA4254">
      <w:pPr>
        <w:pStyle w:val="Zkladntext3"/>
        <w:numPr>
          <w:ilvl w:val="1"/>
          <w:numId w:val="5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se zavazuje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provádět pro objednatele díla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dle potřeby v prostorách 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 (případně i v prostorách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>
        <w:rPr>
          <w:rFonts w:ascii="Franklin Gothic Book" w:hAnsi="Franklin Gothic Book"/>
          <w:color w:val="000000"/>
          <w:sz w:val="24"/>
          <w:szCs w:val="24"/>
        </w:rPr>
        <w:t>zhotovitele s následným dodáním na místo dle určení objednatele</w:t>
      </w:r>
      <w:r w:rsidRPr="00CB3AF9">
        <w:rPr>
          <w:rFonts w:ascii="Franklin Gothic Book" w:hAnsi="Franklin Gothic Book"/>
          <w:color w:val="000000"/>
          <w:sz w:val="24"/>
          <w:szCs w:val="24"/>
        </w:rPr>
        <w:t>, popřípadě taktéž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se zhotovitel zavazuje k provádění děl na jiném místě v rámci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České republiky.</w:t>
      </w:r>
    </w:p>
    <w:p w:rsidR="00EA4254" w:rsidRDefault="00EA4254" w:rsidP="00EA4254">
      <w:pPr>
        <w:spacing w:before="240" w:line="276" w:lineRule="auto"/>
        <w:jc w:val="center"/>
        <w:rPr>
          <w:rFonts w:ascii="Franklin Gothic Book" w:hAnsi="Franklin Gothic Book"/>
          <w:b/>
          <w:color w:val="000000"/>
        </w:rPr>
      </w:pPr>
    </w:p>
    <w:p w:rsidR="00EA4254" w:rsidRDefault="00EA4254" w:rsidP="00EA4254">
      <w:pPr>
        <w:spacing w:before="240" w:line="276" w:lineRule="auto"/>
        <w:jc w:val="center"/>
        <w:rPr>
          <w:rFonts w:ascii="Franklin Gothic Book" w:hAnsi="Franklin Gothic Book"/>
          <w:b/>
          <w:color w:val="000000"/>
        </w:rPr>
      </w:pPr>
    </w:p>
    <w:p w:rsidR="00EA4254" w:rsidRPr="00D012FD" w:rsidRDefault="00EA4254" w:rsidP="00EA4254">
      <w:pPr>
        <w:spacing w:before="240" w:line="276" w:lineRule="auto"/>
        <w:jc w:val="center"/>
        <w:rPr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t>VII.</w:t>
      </w:r>
    </w:p>
    <w:p w:rsidR="00EA4254" w:rsidRPr="0003669E" w:rsidRDefault="00EA4254" w:rsidP="00EA4254">
      <w:pPr>
        <w:spacing w:after="120" w:line="276" w:lineRule="auto"/>
        <w:jc w:val="center"/>
        <w:rPr>
          <w:rFonts w:ascii="Franklin Gothic Book" w:hAnsi="Franklin Gothic Book"/>
          <w:b/>
          <w:color w:val="000000"/>
        </w:rPr>
      </w:pPr>
      <w:r w:rsidRPr="00D012FD">
        <w:rPr>
          <w:rFonts w:ascii="Franklin Gothic Book" w:hAnsi="Franklin Gothic Book"/>
          <w:b/>
          <w:color w:val="000000"/>
        </w:rPr>
        <w:t>Ostatní ujednání</w:t>
      </w:r>
    </w:p>
    <w:p w:rsidR="00EA4254" w:rsidRDefault="00EA4254" w:rsidP="00EA4254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8167AD">
        <w:rPr>
          <w:rFonts w:ascii="Franklin Gothic Book" w:hAnsi="Franklin Gothic Book"/>
          <w:color w:val="000000"/>
          <w:sz w:val="24"/>
          <w:szCs w:val="24"/>
        </w:rPr>
        <w:t>Zhotovitel je povinen postupovat při provádění děl pro objednatele poctivě, pečlivě, s odbornou péčí, v souladu s platnými práv</w:t>
      </w:r>
      <w:r>
        <w:rPr>
          <w:rFonts w:ascii="Franklin Gothic Book" w:hAnsi="Franklin Gothic Book"/>
          <w:color w:val="000000"/>
          <w:sz w:val="24"/>
          <w:szCs w:val="24"/>
        </w:rPr>
        <w:t>ními předpisy, které se k tomuto</w:t>
      </w:r>
      <w:r w:rsidRPr="008167AD">
        <w:rPr>
          <w:rFonts w:ascii="Franklin Gothic Book" w:hAnsi="Franklin Gothic Book"/>
          <w:color w:val="000000"/>
          <w:sz w:val="24"/>
          <w:szCs w:val="24"/>
        </w:rPr>
        <w:t xml:space="preserve"> vztahují, a v souladu se zájmy objednatele, které zhotovitel zná nebo které s vynaložen</w:t>
      </w:r>
      <w:r>
        <w:rPr>
          <w:rFonts w:ascii="Franklin Gothic Book" w:hAnsi="Franklin Gothic Book"/>
          <w:color w:val="000000"/>
          <w:sz w:val="24"/>
          <w:szCs w:val="24"/>
        </w:rPr>
        <w:t xml:space="preserve">ím odborné </w:t>
      </w:r>
      <w:r>
        <w:rPr>
          <w:rFonts w:ascii="Franklin Gothic Book" w:hAnsi="Franklin Gothic Book"/>
          <w:color w:val="000000"/>
          <w:sz w:val="24"/>
          <w:szCs w:val="24"/>
        </w:rPr>
        <w:lastRenderedPageBreak/>
        <w:t xml:space="preserve">péče znát musí a má. </w:t>
      </w:r>
      <w:r w:rsidRPr="000321B7">
        <w:rPr>
          <w:rFonts w:ascii="Franklin Gothic Book" w:hAnsi="Franklin Gothic Book"/>
          <w:color w:val="000000"/>
          <w:sz w:val="24"/>
          <w:szCs w:val="24"/>
        </w:rPr>
        <w:t xml:space="preserve">Zhotovitel je povinen postupovat při provádění daného díla dle pokynů a v souladu se zájmy objednatele. Zhotovitel je povinen písemně (možno i emailem) upozornit objednatele na nevhodnost jeho pokynů ve vztahu k prováděnému dílu. Neupozorní-li zhotovitel takto objednatele, je povinen nahradit mu vešker majetkové i nemajetkové újmy, které v důsledku provedení takového pokynu </w:t>
      </w:r>
      <w:r>
        <w:rPr>
          <w:rFonts w:ascii="Franklin Gothic Book" w:hAnsi="Franklin Gothic Book"/>
          <w:color w:val="000000"/>
          <w:sz w:val="24"/>
          <w:szCs w:val="24"/>
        </w:rPr>
        <w:t>objednateli</w:t>
      </w:r>
      <w:r w:rsidRPr="000321B7">
        <w:rPr>
          <w:rFonts w:ascii="Franklin Gothic Book" w:hAnsi="Franklin Gothic Book"/>
          <w:color w:val="000000"/>
          <w:sz w:val="24"/>
          <w:szCs w:val="24"/>
        </w:rPr>
        <w:t xml:space="preserve"> vzniknou.</w:t>
      </w:r>
    </w:p>
    <w:p w:rsidR="00EA4254" w:rsidRDefault="00EA4254" w:rsidP="00EA4254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Věci potřebné pro provádění díla si bude opatřovat na základě konkrétních objednávek vždy zhotovitel sám. Cena těchto věcí bude zahrnuta v ceně daného díla. </w:t>
      </w:r>
    </w:p>
    <w:p w:rsidR="00EA4254" w:rsidRPr="0077271D" w:rsidRDefault="00EA4254" w:rsidP="00EA4254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77271D">
        <w:rPr>
          <w:rFonts w:ascii="Franklin Gothic Book" w:hAnsi="Franklin Gothic Book"/>
          <w:color w:val="000000"/>
          <w:sz w:val="24"/>
          <w:szCs w:val="24"/>
        </w:rPr>
        <w:t>Grafické výstupy budou zhotovitelem objednateli dodány v tiskových datech, např. ve formátu PDF. Na vyžádání objednatele pak zhotovitel dodá k danému dílu i zdrojová data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pro možnost dalších úprav a přizpůsobení objednatelem</w:t>
      </w:r>
      <w:r w:rsidRPr="0077271D">
        <w:rPr>
          <w:rFonts w:ascii="Franklin Gothic Book" w:hAnsi="Franklin Gothic Book"/>
          <w:color w:val="000000"/>
          <w:sz w:val="24"/>
          <w:szCs w:val="24"/>
        </w:rPr>
        <w:t xml:space="preserve">. </w:t>
      </w:r>
    </w:p>
    <w:p w:rsidR="00EA4254" w:rsidRDefault="00EA4254" w:rsidP="00EA4254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se zavazuje poskytnout </w:t>
      </w:r>
      <w:r>
        <w:rPr>
          <w:rFonts w:ascii="Franklin Gothic Book" w:hAnsi="Franklin Gothic Book"/>
          <w:color w:val="000000"/>
          <w:sz w:val="24"/>
          <w:szCs w:val="24"/>
        </w:rPr>
        <w:t xml:space="preserve">objednateli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veškeré informace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a podklady o jím prováděných dílech dle této smlouvy,</w:t>
      </w:r>
    </w:p>
    <w:p w:rsidR="00EA4254" w:rsidRDefault="00EA4254" w:rsidP="00EA4254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Smluvní strany jsou povinny zachovávat mlčenlivost o skutečnostech, které se dozvěděly v souvislosti s plněním této smlouvy a jsou předmětem obchodního tajemství, nebo jsou jednou ze smluvních stran označeny jako důvěrné. </w:t>
      </w:r>
      <w:r>
        <w:rPr>
          <w:rFonts w:ascii="Franklin Gothic Book" w:hAnsi="Franklin Gothic Book"/>
          <w:sz w:val="24"/>
          <w:szCs w:val="24"/>
        </w:rPr>
        <w:t>Zhotovitel</w:t>
      </w:r>
      <w:r w:rsidRPr="00CB3AF9">
        <w:rPr>
          <w:rFonts w:ascii="Franklin Gothic Book" w:hAnsi="Franklin Gothic Book"/>
          <w:sz w:val="24"/>
          <w:szCs w:val="24"/>
        </w:rPr>
        <w:t xml:space="preserve"> není oprávněn jakkoli užít informace či podklady poskytnuté mu ze strany </w:t>
      </w:r>
      <w:r>
        <w:rPr>
          <w:rFonts w:ascii="Franklin Gothic Book" w:hAnsi="Franklin Gothic Book"/>
          <w:sz w:val="24"/>
          <w:szCs w:val="24"/>
        </w:rPr>
        <w:t>objednatele</w:t>
      </w:r>
      <w:r w:rsidRPr="00CB3AF9">
        <w:rPr>
          <w:rFonts w:ascii="Franklin Gothic Book" w:hAnsi="Franklin Gothic Book"/>
          <w:sz w:val="24"/>
          <w:szCs w:val="24"/>
        </w:rPr>
        <w:t xml:space="preserve"> k jiným účelům, nežli k plnění povinností dle této smlouvy.</w:t>
      </w:r>
    </w:p>
    <w:p w:rsidR="00EA4254" w:rsidRPr="00CB3AF9" w:rsidRDefault="00EA4254" w:rsidP="00EA4254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Smluvní strany se zavazují poskytovat si vzájemnou součinnost za účelem dosažení účelu a předmětu této smlouvy</w:t>
      </w:r>
    </w:p>
    <w:p w:rsidR="00EA4254" w:rsidRPr="00F667C8" w:rsidRDefault="00EA4254" w:rsidP="00EA4254">
      <w:pPr>
        <w:pStyle w:val="slo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>
        <w:rPr>
          <w:rFonts w:ascii="Franklin Gothic Book" w:hAnsi="Franklin Gothic Book" w:cs="Tahoma"/>
          <w:szCs w:val="24"/>
        </w:rPr>
        <w:t>VIII</w:t>
      </w:r>
      <w:r w:rsidRPr="003968DC">
        <w:rPr>
          <w:rFonts w:ascii="Franklin Gothic Book" w:hAnsi="Franklin Gothic Book" w:cs="Tahoma"/>
          <w:szCs w:val="24"/>
        </w:rPr>
        <w:t>.</w:t>
      </w:r>
    </w:p>
    <w:p w:rsidR="00EA4254" w:rsidRPr="0003669E" w:rsidRDefault="00EA4254" w:rsidP="00EA4254">
      <w:pPr>
        <w:pStyle w:val="Nzev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 w:rsidRPr="00F667C8">
        <w:rPr>
          <w:rFonts w:ascii="Franklin Gothic Book" w:hAnsi="Franklin Gothic Book" w:cs="Tahoma"/>
          <w:szCs w:val="24"/>
        </w:rPr>
        <w:t>Sankční ujednání</w:t>
      </w:r>
    </w:p>
    <w:p w:rsidR="00EA4254" w:rsidRDefault="00EA4254" w:rsidP="00EA4254">
      <w:pPr>
        <w:pStyle w:val="Zkladntext3"/>
        <w:numPr>
          <w:ilvl w:val="1"/>
          <w:numId w:val="7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F667C8">
        <w:rPr>
          <w:rFonts w:ascii="Franklin Gothic Book" w:hAnsi="Franklin Gothic Book"/>
          <w:sz w:val="24"/>
          <w:szCs w:val="24"/>
        </w:rPr>
        <w:t xml:space="preserve">Při prodlení s platbou je </w:t>
      </w:r>
      <w:r>
        <w:rPr>
          <w:rFonts w:ascii="Franklin Gothic Book" w:hAnsi="Franklin Gothic Book"/>
          <w:sz w:val="24"/>
          <w:szCs w:val="24"/>
        </w:rPr>
        <w:t>objednatel</w:t>
      </w:r>
      <w:r w:rsidRPr="00F667C8">
        <w:rPr>
          <w:rFonts w:ascii="Franklin Gothic Book" w:hAnsi="Franklin Gothic Book"/>
          <w:sz w:val="24"/>
          <w:szCs w:val="24"/>
        </w:rPr>
        <w:t xml:space="preserve"> povinen zaplatit </w:t>
      </w:r>
      <w:r>
        <w:rPr>
          <w:rFonts w:ascii="Franklin Gothic Book" w:hAnsi="Franklin Gothic Book"/>
          <w:sz w:val="24"/>
          <w:szCs w:val="24"/>
        </w:rPr>
        <w:t>zhotoviteli</w:t>
      </w:r>
      <w:r w:rsidRPr="00F667C8">
        <w:rPr>
          <w:rFonts w:ascii="Franklin Gothic Book" w:hAnsi="Franklin Gothic Book"/>
          <w:sz w:val="24"/>
          <w:szCs w:val="24"/>
        </w:rPr>
        <w:t xml:space="preserve"> zákonný úrok z </w:t>
      </w:r>
      <w:r w:rsidRPr="003968DC">
        <w:rPr>
          <w:rFonts w:ascii="Franklin Gothic Book" w:hAnsi="Franklin Gothic Book"/>
          <w:sz w:val="24"/>
          <w:szCs w:val="24"/>
        </w:rPr>
        <w:t xml:space="preserve">prodlení. Jiné sankce vůči </w:t>
      </w:r>
      <w:r>
        <w:rPr>
          <w:rFonts w:ascii="Franklin Gothic Book" w:hAnsi="Franklin Gothic Book"/>
          <w:sz w:val="24"/>
          <w:szCs w:val="24"/>
        </w:rPr>
        <w:t>objednateli</w:t>
      </w:r>
      <w:r w:rsidRPr="003968DC">
        <w:rPr>
          <w:rFonts w:ascii="Franklin Gothic Book" w:hAnsi="Franklin Gothic Book"/>
          <w:sz w:val="24"/>
          <w:szCs w:val="24"/>
        </w:rPr>
        <w:t xml:space="preserve"> jsou nepřípustné.</w:t>
      </w:r>
    </w:p>
    <w:p w:rsidR="00EA4254" w:rsidRPr="000C70C7" w:rsidRDefault="00EA4254" w:rsidP="00EA4254">
      <w:pPr>
        <w:pStyle w:val="Zkladntext3"/>
        <w:numPr>
          <w:ilvl w:val="1"/>
          <w:numId w:val="7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V případě porušení smluvních povinností </w:t>
      </w:r>
      <w:r>
        <w:rPr>
          <w:rFonts w:ascii="Franklin Gothic Book" w:hAnsi="Franklin Gothic Book"/>
          <w:sz w:val="24"/>
          <w:szCs w:val="24"/>
        </w:rPr>
        <w:t>zhotovitele</w:t>
      </w:r>
      <w:r w:rsidRPr="000C70C7">
        <w:rPr>
          <w:rFonts w:ascii="Franklin Gothic Book" w:hAnsi="Franklin Gothic Book"/>
          <w:sz w:val="24"/>
          <w:szCs w:val="24"/>
        </w:rPr>
        <w:t xml:space="preserve">, je </w:t>
      </w:r>
      <w:r>
        <w:rPr>
          <w:rFonts w:ascii="Franklin Gothic Book" w:hAnsi="Franklin Gothic Book"/>
          <w:sz w:val="24"/>
          <w:szCs w:val="24"/>
        </w:rPr>
        <w:t>zhotovitel</w:t>
      </w:r>
      <w:r w:rsidRPr="000C70C7">
        <w:rPr>
          <w:rFonts w:ascii="Franklin Gothic Book" w:hAnsi="Franklin Gothic Book"/>
          <w:sz w:val="24"/>
          <w:szCs w:val="24"/>
        </w:rPr>
        <w:t xml:space="preserve"> povinen </w:t>
      </w:r>
      <w:r>
        <w:rPr>
          <w:rFonts w:ascii="Franklin Gothic Book" w:hAnsi="Franklin Gothic Book"/>
          <w:sz w:val="24"/>
          <w:szCs w:val="24"/>
        </w:rPr>
        <w:t>objednateli</w:t>
      </w:r>
      <w:r w:rsidRPr="000C70C7">
        <w:rPr>
          <w:rFonts w:ascii="Franklin Gothic Book" w:hAnsi="Franklin Gothic Book"/>
          <w:sz w:val="24"/>
          <w:szCs w:val="24"/>
        </w:rPr>
        <w:t xml:space="preserve"> uhradit smluvní pokutu ve výši:</w:t>
      </w:r>
    </w:p>
    <w:p w:rsidR="00EA4254" w:rsidRPr="008C5ADB" w:rsidRDefault="00EA4254" w:rsidP="00EA4254">
      <w:pPr>
        <w:pStyle w:val="Zkladntext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15</w:t>
      </w:r>
      <w:r w:rsidRPr="008C5ADB">
        <w:rPr>
          <w:rFonts w:ascii="Franklin Gothic Book" w:hAnsi="Franklin Gothic Book"/>
          <w:sz w:val="24"/>
          <w:szCs w:val="24"/>
        </w:rPr>
        <w:t>0,- Kč za každý započatý den p</w:t>
      </w:r>
      <w:r>
        <w:rPr>
          <w:rFonts w:ascii="Franklin Gothic Book" w:hAnsi="Franklin Gothic Book"/>
          <w:sz w:val="24"/>
          <w:szCs w:val="24"/>
        </w:rPr>
        <w:t>rodlení zhotovitele</w:t>
      </w:r>
      <w:r w:rsidRPr="008C5ADB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při každém jednotlivém porušení povinnosti dle čl. IV</w:t>
      </w:r>
      <w:r w:rsidRPr="008C5ADB">
        <w:rPr>
          <w:rFonts w:ascii="Franklin Gothic Book" w:hAnsi="Franklin Gothic Book"/>
          <w:sz w:val="24"/>
          <w:szCs w:val="24"/>
        </w:rPr>
        <w:t xml:space="preserve"> odst. </w:t>
      </w:r>
      <w:r>
        <w:rPr>
          <w:rFonts w:ascii="Franklin Gothic Book" w:hAnsi="Franklin Gothic Book"/>
          <w:sz w:val="24"/>
          <w:szCs w:val="24"/>
        </w:rPr>
        <w:t>4</w:t>
      </w:r>
      <w:r w:rsidRPr="008C5ADB">
        <w:rPr>
          <w:rFonts w:ascii="Franklin Gothic Book" w:hAnsi="Franklin Gothic Book"/>
          <w:sz w:val="24"/>
          <w:szCs w:val="24"/>
        </w:rPr>
        <w:t>.</w:t>
      </w:r>
      <w:r>
        <w:rPr>
          <w:rFonts w:ascii="Franklin Gothic Book" w:hAnsi="Franklin Gothic Book"/>
          <w:sz w:val="24"/>
          <w:szCs w:val="24"/>
        </w:rPr>
        <w:t xml:space="preserve">3 a dle čl. VI odst. 6.1 </w:t>
      </w:r>
      <w:r w:rsidRPr="008C5ADB">
        <w:rPr>
          <w:rFonts w:ascii="Franklin Gothic Book" w:hAnsi="Franklin Gothic Book"/>
          <w:sz w:val="24"/>
          <w:szCs w:val="24"/>
        </w:rPr>
        <w:t>této smlouvy;</w:t>
      </w:r>
    </w:p>
    <w:p w:rsidR="00EA4254" w:rsidRDefault="00EA4254" w:rsidP="00EA4254">
      <w:pPr>
        <w:pStyle w:val="Zkladntext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10</w:t>
      </w:r>
      <w:r w:rsidRPr="008C5ADB">
        <w:rPr>
          <w:rFonts w:ascii="Franklin Gothic Book" w:hAnsi="Franklin Gothic Book"/>
          <w:sz w:val="24"/>
          <w:szCs w:val="24"/>
        </w:rPr>
        <w:t xml:space="preserve">.000,- Kč za každé nedodržení povinností stanovených v čl. </w:t>
      </w:r>
      <w:r>
        <w:rPr>
          <w:rFonts w:ascii="Franklin Gothic Book" w:hAnsi="Franklin Gothic Book"/>
          <w:sz w:val="24"/>
          <w:szCs w:val="24"/>
        </w:rPr>
        <w:t>VII</w:t>
      </w:r>
      <w:r w:rsidRPr="008C5ADB">
        <w:rPr>
          <w:rFonts w:ascii="Franklin Gothic Book" w:hAnsi="Franklin Gothic Book"/>
          <w:sz w:val="24"/>
          <w:szCs w:val="24"/>
        </w:rPr>
        <w:t xml:space="preserve">. odst. </w:t>
      </w:r>
      <w:r>
        <w:rPr>
          <w:rFonts w:ascii="Franklin Gothic Book" w:hAnsi="Franklin Gothic Book"/>
          <w:sz w:val="24"/>
          <w:szCs w:val="24"/>
        </w:rPr>
        <w:t>7</w:t>
      </w:r>
      <w:r w:rsidRPr="008C5ADB">
        <w:rPr>
          <w:rFonts w:ascii="Franklin Gothic Book" w:hAnsi="Franklin Gothic Book"/>
          <w:sz w:val="24"/>
          <w:szCs w:val="24"/>
        </w:rPr>
        <w:t>.</w:t>
      </w:r>
      <w:r>
        <w:rPr>
          <w:rFonts w:ascii="Franklin Gothic Book" w:hAnsi="Franklin Gothic Book"/>
          <w:sz w:val="24"/>
          <w:szCs w:val="24"/>
        </w:rPr>
        <w:t>4</w:t>
      </w:r>
      <w:r w:rsidRPr="008C5ADB">
        <w:rPr>
          <w:rFonts w:ascii="Franklin Gothic Book" w:hAnsi="Franklin Gothic Book"/>
          <w:sz w:val="24"/>
          <w:szCs w:val="24"/>
        </w:rPr>
        <w:t xml:space="preserve"> této smlouvy.</w:t>
      </w:r>
    </w:p>
    <w:p w:rsidR="00EA4254" w:rsidRDefault="00EA4254" w:rsidP="00EA4254">
      <w:pPr>
        <w:pStyle w:val="Zkladntext3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</w:t>
      </w:r>
      <w:r w:rsidRPr="000C70C7">
        <w:rPr>
          <w:rFonts w:ascii="Franklin Gothic Book" w:hAnsi="Franklin Gothic Book"/>
          <w:sz w:val="24"/>
          <w:szCs w:val="24"/>
        </w:rPr>
        <w:t xml:space="preserve"> je povinen nahradit </w:t>
      </w:r>
      <w:r>
        <w:rPr>
          <w:rFonts w:ascii="Franklin Gothic Book" w:hAnsi="Franklin Gothic Book"/>
          <w:sz w:val="24"/>
          <w:szCs w:val="24"/>
        </w:rPr>
        <w:t>objednateli</w:t>
      </w:r>
      <w:r w:rsidRPr="000C70C7">
        <w:rPr>
          <w:rFonts w:ascii="Franklin Gothic Book" w:hAnsi="Franklin Gothic Book"/>
          <w:sz w:val="24"/>
          <w:szCs w:val="24"/>
        </w:rPr>
        <w:t xml:space="preserve"> veškeré majetkové i nemajetkové újmy, které </w:t>
      </w:r>
      <w:r>
        <w:rPr>
          <w:rFonts w:ascii="Franklin Gothic Book" w:hAnsi="Franklin Gothic Book"/>
          <w:sz w:val="24"/>
          <w:szCs w:val="24"/>
        </w:rPr>
        <w:t>objednateli</w:t>
      </w:r>
      <w:r w:rsidRPr="000C70C7">
        <w:rPr>
          <w:rFonts w:ascii="Franklin Gothic Book" w:hAnsi="Franklin Gothic Book"/>
          <w:sz w:val="24"/>
          <w:szCs w:val="24"/>
        </w:rPr>
        <w:t xml:space="preserve"> vzniknou v souvislosti s neplněním povinností </w:t>
      </w:r>
      <w:r>
        <w:rPr>
          <w:rFonts w:ascii="Franklin Gothic Book" w:hAnsi="Franklin Gothic Book"/>
          <w:sz w:val="24"/>
          <w:szCs w:val="24"/>
        </w:rPr>
        <w:t>zhotovitele</w:t>
      </w:r>
      <w:r w:rsidRPr="000C70C7">
        <w:rPr>
          <w:rFonts w:ascii="Franklin Gothic Book" w:hAnsi="Franklin Gothic Book"/>
          <w:sz w:val="24"/>
          <w:szCs w:val="24"/>
        </w:rPr>
        <w:t xml:space="preserve"> vyplývajících z této smlouvy či</w:t>
      </w:r>
      <w:r>
        <w:rPr>
          <w:rFonts w:ascii="Franklin Gothic Book" w:hAnsi="Franklin Gothic Book"/>
          <w:sz w:val="24"/>
          <w:szCs w:val="24"/>
        </w:rPr>
        <w:t xml:space="preserve"> příslušných</w:t>
      </w:r>
      <w:r w:rsidRPr="000C70C7">
        <w:rPr>
          <w:rFonts w:ascii="Franklin Gothic Book" w:hAnsi="Franklin Gothic Book"/>
          <w:sz w:val="24"/>
          <w:szCs w:val="24"/>
        </w:rPr>
        <w:t xml:space="preserve"> právních předpisů</w:t>
      </w:r>
      <w:r>
        <w:rPr>
          <w:rFonts w:ascii="Franklin Gothic Book" w:hAnsi="Franklin Gothic Book"/>
          <w:sz w:val="24"/>
          <w:szCs w:val="24"/>
        </w:rPr>
        <w:t>,</w:t>
      </w:r>
      <w:r w:rsidRPr="000C70C7">
        <w:rPr>
          <w:rFonts w:ascii="Franklin Gothic Book" w:hAnsi="Franklin Gothic Book"/>
          <w:sz w:val="24"/>
          <w:szCs w:val="24"/>
        </w:rPr>
        <w:t xml:space="preserve"> a to v plné výši. </w:t>
      </w:r>
    </w:p>
    <w:p w:rsidR="00EA4254" w:rsidRPr="00C4240C" w:rsidRDefault="00EA4254" w:rsidP="00EA4254">
      <w:pPr>
        <w:pStyle w:val="Zkladntext3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F57315">
        <w:rPr>
          <w:rFonts w:ascii="Franklin Gothic Book" w:hAnsi="Franklin Gothic Book"/>
          <w:sz w:val="24"/>
          <w:szCs w:val="24"/>
        </w:rPr>
        <w:t xml:space="preserve">Smluvní strany si výslovně ujednaly, že na jejich vzájemné vztahy se </w:t>
      </w:r>
      <w:r>
        <w:rPr>
          <w:rFonts w:ascii="Franklin Gothic Book" w:hAnsi="Franklin Gothic Book"/>
          <w:sz w:val="24"/>
          <w:szCs w:val="24"/>
        </w:rPr>
        <w:br/>
      </w:r>
      <w:r w:rsidRPr="00F57315">
        <w:rPr>
          <w:rFonts w:ascii="Franklin Gothic Book" w:hAnsi="Franklin Gothic Book"/>
          <w:sz w:val="24"/>
          <w:szCs w:val="24"/>
        </w:rPr>
        <w:t xml:space="preserve">neuplatní ustanovení </w:t>
      </w:r>
      <w:r>
        <w:rPr>
          <w:rFonts w:ascii="Franklin Gothic Book" w:hAnsi="Franklin Gothic Book"/>
          <w:sz w:val="24"/>
          <w:szCs w:val="24"/>
        </w:rPr>
        <w:t>§ 2050 OZ</w:t>
      </w:r>
      <w:r w:rsidRPr="00F57315">
        <w:rPr>
          <w:rFonts w:ascii="Franklin Gothic Book" w:hAnsi="Franklin Gothic Book"/>
          <w:sz w:val="24"/>
          <w:szCs w:val="24"/>
        </w:rPr>
        <w:t xml:space="preserve">, v platném a účinném znění ke dni nabytí </w:t>
      </w:r>
      <w:r>
        <w:rPr>
          <w:rFonts w:ascii="Franklin Gothic Book" w:hAnsi="Franklin Gothic Book"/>
          <w:sz w:val="24"/>
          <w:szCs w:val="24"/>
        </w:rPr>
        <w:br/>
      </w:r>
      <w:r w:rsidRPr="00F57315">
        <w:rPr>
          <w:rFonts w:ascii="Franklin Gothic Book" w:hAnsi="Franklin Gothic Book"/>
          <w:sz w:val="24"/>
          <w:szCs w:val="24"/>
        </w:rPr>
        <w:t>platnosti této smlouvy.</w:t>
      </w:r>
    </w:p>
    <w:p w:rsidR="00EA4254" w:rsidRPr="00D012FD" w:rsidRDefault="00EA4254" w:rsidP="00EA4254">
      <w:pPr>
        <w:spacing w:before="240" w:line="276" w:lineRule="auto"/>
        <w:jc w:val="center"/>
        <w:rPr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t>IX</w:t>
      </w:r>
      <w:r w:rsidRPr="00D012FD">
        <w:rPr>
          <w:rFonts w:ascii="Franklin Gothic Book" w:hAnsi="Franklin Gothic Book"/>
          <w:b/>
          <w:color w:val="000000"/>
        </w:rPr>
        <w:t>.</w:t>
      </w:r>
    </w:p>
    <w:p w:rsidR="00EA4254" w:rsidRPr="00C34BA1" w:rsidRDefault="00EA4254" w:rsidP="00EA4254">
      <w:pPr>
        <w:pStyle w:val="Nadpis5"/>
        <w:numPr>
          <w:ilvl w:val="4"/>
          <w:numId w:val="0"/>
        </w:numPr>
        <w:tabs>
          <w:tab w:val="left" w:pos="0"/>
        </w:tabs>
        <w:suppressAutoHyphens/>
        <w:overflowPunct w:val="0"/>
        <w:spacing w:before="0" w:after="120" w:line="276" w:lineRule="auto"/>
        <w:jc w:val="center"/>
        <w:textAlignment w:val="baseline"/>
        <w:rPr>
          <w:rFonts w:ascii="Franklin Gothic Book" w:hAnsi="Franklin Gothic Book"/>
          <w:b/>
          <w:i/>
          <w:color w:val="000000"/>
          <w:sz w:val="24"/>
          <w:szCs w:val="24"/>
        </w:rPr>
      </w:pPr>
      <w:r w:rsidRPr="00C34BA1">
        <w:rPr>
          <w:rFonts w:ascii="Franklin Gothic Book" w:hAnsi="Franklin Gothic Book"/>
          <w:b/>
          <w:color w:val="000000"/>
          <w:sz w:val="24"/>
          <w:szCs w:val="24"/>
        </w:rPr>
        <w:t>Ukončení smlouvy</w:t>
      </w:r>
    </w:p>
    <w:p w:rsidR="00EA4254" w:rsidRDefault="00EA4254" w:rsidP="00EA4254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06CAB">
        <w:rPr>
          <w:rFonts w:ascii="Franklin Gothic Book" w:hAnsi="Franklin Gothic Book"/>
          <w:color w:val="000000"/>
          <w:sz w:val="24"/>
          <w:szCs w:val="24"/>
        </w:rPr>
        <w:t>Tato smlouva se uzavírá na dobu určitou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dle čl. VI odst. 6.2 této smlouvy.</w:t>
      </w:r>
    </w:p>
    <w:p w:rsidR="00EA4254" w:rsidRDefault="00EA4254" w:rsidP="00EA4254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lastRenderedPageBreak/>
        <w:t>Smluvní strany jsou oprávněny ukončit tuto smlouvu jako celek nebo její část písemnou dohodou anebo odstoupením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v případě podstatného porušení smlouvy druhou smluvní stranou nebo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ze zákonných důvodů.</w:t>
      </w:r>
    </w:p>
    <w:p w:rsidR="00EA4254" w:rsidRDefault="00EA4254" w:rsidP="00EA4254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Objednatel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je dále oprávněn od této smlouvy anebo její části písemně odstoupit, ocitne-li se </w:t>
      </w:r>
      <w:r>
        <w:rPr>
          <w:rFonts w:ascii="Franklin Gothic Book" w:hAnsi="Franklin Gothic Book"/>
          <w:color w:val="000000"/>
          <w:sz w:val="24"/>
          <w:szCs w:val="24"/>
        </w:rPr>
        <w:t>zhotovitel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v prodlení delším než </w:t>
      </w:r>
      <w:r>
        <w:rPr>
          <w:rFonts w:ascii="Franklin Gothic Book" w:hAnsi="Franklin Gothic Book"/>
          <w:color w:val="000000"/>
          <w:sz w:val="24"/>
          <w:szCs w:val="24"/>
        </w:rPr>
        <w:t>21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dnů se zahájením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provádění daného díla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dle čl. IV. odst. 4.3 této smlouvy.</w:t>
      </w:r>
    </w:p>
    <w:p w:rsidR="00EA4254" w:rsidRDefault="00EA4254" w:rsidP="00EA4254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je oprávněn od této smlouvy písemně odstoupit, pokud je </w:t>
      </w:r>
      <w:r>
        <w:rPr>
          <w:rFonts w:ascii="Franklin Gothic Book" w:hAnsi="Franklin Gothic Book"/>
          <w:color w:val="000000"/>
          <w:sz w:val="24"/>
          <w:szCs w:val="24"/>
        </w:rPr>
        <w:t>objednatel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v prodlení s plněním svých peněžitých zá</w:t>
      </w:r>
      <w:r>
        <w:rPr>
          <w:rFonts w:ascii="Franklin Gothic Book" w:hAnsi="Franklin Gothic Book"/>
          <w:color w:val="000000"/>
          <w:sz w:val="24"/>
          <w:szCs w:val="24"/>
        </w:rPr>
        <w:t>vazků ze smlouvy po dobu delší 3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měsíců po sobě jdoucích, přestože byl na prodlení a m</w:t>
      </w:r>
      <w:r>
        <w:rPr>
          <w:rFonts w:ascii="Franklin Gothic Book" w:hAnsi="Franklin Gothic Book"/>
          <w:color w:val="000000"/>
          <w:sz w:val="24"/>
          <w:szCs w:val="24"/>
        </w:rPr>
        <w:t>ožnost odstoupení zhotovitelem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písemně upozorněn a nápravu neučinil ani v dodatečné patnáctidenní lhůtě stanovené mu k tomu účelu </w:t>
      </w:r>
      <w:r>
        <w:rPr>
          <w:rFonts w:ascii="Franklin Gothic Book" w:hAnsi="Franklin Gothic Book"/>
          <w:color w:val="000000"/>
          <w:sz w:val="24"/>
          <w:szCs w:val="24"/>
        </w:rPr>
        <w:t>zhotovitelem</w:t>
      </w:r>
      <w:r w:rsidRPr="000C70C7">
        <w:rPr>
          <w:rFonts w:ascii="Franklin Gothic Book" w:hAnsi="Franklin Gothic Book"/>
          <w:color w:val="000000"/>
          <w:sz w:val="24"/>
          <w:szCs w:val="24"/>
        </w:rPr>
        <w:t>.</w:t>
      </w:r>
    </w:p>
    <w:p w:rsidR="00EA4254" w:rsidRDefault="00EA4254" w:rsidP="00EA4254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Odstoupení je účinné dnem jeho doručení druhé smluvní straně s účinky ex </w:t>
      </w:r>
      <w:proofErr w:type="spellStart"/>
      <w:r w:rsidRPr="000C70C7">
        <w:rPr>
          <w:rFonts w:ascii="Franklin Gothic Book" w:hAnsi="Franklin Gothic Book"/>
          <w:color w:val="000000"/>
          <w:sz w:val="24"/>
          <w:szCs w:val="24"/>
        </w:rPr>
        <w:t>nunc</w:t>
      </w:r>
      <w:proofErr w:type="spellEnd"/>
      <w:r w:rsidRPr="000C70C7">
        <w:rPr>
          <w:rFonts w:ascii="Franklin Gothic Book" w:hAnsi="Franklin Gothic Book"/>
          <w:color w:val="000000"/>
          <w:sz w:val="24"/>
          <w:szCs w:val="24"/>
        </w:rPr>
        <w:t>. Odstoupením od smlouvy zůstávají nedotčena ustanovení této smlouvy o náhradě újmy, smluvních pokutách, pojištění, o řešení sporů či jiná ustanovení, která podle projevené vůle smluvních stran nebo vzhledem ke své povaze mají trvat i po ukončení smlouvy.</w:t>
      </w:r>
    </w:p>
    <w:p w:rsidR="00EA4254" w:rsidRPr="00075CA4" w:rsidRDefault="00EA4254" w:rsidP="00EA4254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</w:t>
      </w:r>
      <w:r w:rsidRPr="00600867">
        <w:rPr>
          <w:rFonts w:ascii="Franklin Gothic Book" w:hAnsi="Franklin Gothic Book"/>
          <w:color w:val="000000"/>
          <w:sz w:val="24"/>
          <w:szCs w:val="24"/>
        </w:rPr>
        <w:t>hotovitel je při ukončení smlouvy ať už z jakéhokoli důvodu povinen vždy předat objednateli veškeré podklady a dokumenty s</w:t>
      </w:r>
      <w:r>
        <w:rPr>
          <w:rFonts w:ascii="Franklin Gothic Book" w:hAnsi="Franklin Gothic Book"/>
          <w:color w:val="000000"/>
          <w:sz w:val="24"/>
          <w:szCs w:val="24"/>
        </w:rPr>
        <w:t>ouvisející s jím prováděnými díly</w:t>
      </w:r>
      <w:r w:rsidRPr="00600867">
        <w:rPr>
          <w:rFonts w:ascii="Franklin Gothic Book" w:hAnsi="Franklin Gothic Book"/>
          <w:color w:val="000000"/>
          <w:sz w:val="24"/>
          <w:szCs w:val="24"/>
        </w:rPr>
        <w:t xml:space="preserve"> a poskytnout veškerou nezbytnou součinnost osobě určené o</w:t>
      </w:r>
      <w:r>
        <w:rPr>
          <w:rFonts w:ascii="Franklin Gothic Book" w:hAnsi="Franklin Gothic Book"/>
          <w:color w:val="000000"/>
          <w:sz w:val="24"/>
          <w:szCs w:val="24"/>
        </w:rPr>
        <w:t xml:space="preserve">bjednatelem, která má případné </w:t>
      </w:r>
      <w:r w:rsidRPr="00600867">
        <w:rPr>
          <w:rFonts w:ascii="Franklin Gothic Book" w:hAnsi="Franklin Gothic Book"/>
          <w:color w:val="000000"/>
          <w:sz w:val="24"/>
          <w:szCs w:val="24"/>
        </w:rPr>
        <w:t>rozpracované dílo dokončit</w:t>
      </w:r>
      <w:r w:rsidRPr="000C70C7">
        <w:rPr>
          <w:rFonts w:ascii="Franklin Gothic Book" w:hAnsi="Franklin Gothic Book"/>
          <w:color w:val="000000"/>
          <w:sz w:val="24"/>
          <w:szCs w:val="24"/>
        </w:rPr>
        <w:t>.</w:t>
      </w:r>
    </w:p>
    <w:p w:rsidR="00EA4254" w:rsidRPr="00D012FD" w:rsidRDefault="00EA4254" w:rsidP="00EA4254">
      <w:pPr>
        <w:spacing w:before="240" w:line="276" w:lineRule="auto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X</w:t>
      </w:r>
      <w:r w:rsidRPr="00D012FD">
        <w:rPr>
          <w:rFonts w:ascii="Franklin Gothic Book" w:hAnsi="Franklin Gothic Book"/>
          <w:b/>
        </w:rPr>
        <w:t>.</w:t>
      </w:r>
    </w:p>
    <w:p w:rsidR="00EA4254" w:rsidRPr="00293BB0" w:rsidRDefault="00EA4254" w:rsidP="00EA4254">
      <w:pPr>
        <w:spacing w:after="120" w:line="276" w:lineRule="auto"/>
        <w:jc w:val="center"/>
        <w:rPr>
          <w:rFonts w:ascii="Franklin Gothic Book" w:hAnsi="Franklin Gothic Book"/>
          <w:b/>
        </w:rPr>
      </w:pPr>
      <w:r w:rsidRPr="00D012FD">
        <w:rPr>
          <w:rFonts w:ascii="Franklin Gothic Book" w:hAnsi="Franklin Gothic Book"/>
          <w:b/>
        </w:rPr>
        <w:t>Závěrečná ustanovení</w:t>
      </w:r>
    </w:p>
    <w:p w:rsidR="00EA4254" w:rsidRDefault="00EA4254" w:rsidP="00EA4254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Pokud tato smlouva nestanoví něco jiného, platí pro obě smluvní strany ustanovení občanského zákoníku.</w:t>
      </w:r>
    </w:p>
    <w:p w:rsidR="00EA4254" w:rsidRDefault="00EA4254" w:rsidP="00EA4254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:rsidR="00EA4254" w:rsidRPr="008167AD" w:rsidRDefault="00EA4254" w:rsidP="00EA4254">
      <w:pPr>
        <w:pStyle w:val="Odstavecseseznamem"/>
        <w:numPr>
          <w:ilvl w:val="1"/>
          <w:numId w:val="9"/>
        </w:numPr>
        <w:rPr>
          <w:rFonts w:ascii="Franklin Gothic Book" w:hAnsi="Franklin Gothic Book"/>
          <w:sz w:val="24"/>
          <w:szCs w:val="24"/>
        </w:rPr>
      </w:pPr>
      <w:r w:rsidRPr="008167AD">
        <w:rPr>
          <w:rFonts w:ascii="Franklin Gothic Book" w:hAnsi="Franklin Gothic Book"/>
          <w:sz w:val="24"/>
          <w:szCs w:val="24"/>
        </w:rPr>
        <w:t>Zhotovitel bere tímto na vědomí</w:t>
      </w:r>
      <w:r>
        <w:rPr>
          <w:rFonts w:ascii="Franklin Gothic Book" w:hAnsi="Franklin Gothic Book"/>
          <w:sz w:val="24"/>
          <w:szCs w:val="24"/>
        </w:rPr>
        <w:t xml:space="preserve"> a souhlasí s tím</w:t>
      </w:r>
      <w:r w:rsidRPr="008167AD">
        <w:rPr>
          <w:rFonts w:ascii="Franklin Gothic Book" w:hAnsi="Franklin Gothic Book"/>
          <w:sz w:val="24"/>
          <w:szCs w:val="24"/>
        </w:rPr>
        <w:t>, že smlouva bude objednatelem zveřejněna v registru smluv dle zákona č. 340/2015 Sb., o zvláštních podmínkách účinnosti některých smluv, uveřejňování těchto smluv a o registru smluv (zákon o r</w:t>
      </w:r>
      <w:r>
        <w:rPr>
          <w:rFonts w:ascii="Franklin Gothic Book" w:hAnsi="Franklin Gothic Book"/>
          <w:sz w:val="24"/>
          <w:szCs w:val="24"/>
        </w:rPr>
        <w:t>egistru smluv), (dále jen ZRS).</w:t>
      </w:r>
    </w:p>
    <w:p w:rsidR="00EA4254" w:rsidRDefault="00EA4254" w:rsidP="00EA4254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06CAB">
        <w:rPr>
          <w:rFonts w:ascii="Franklin Gothic Book" w:hAnsi="Franklin Gothic Book"/>
          <w:color w:val="000000"/>
          <w:sz w:val="24"/>
          <w:szCs w:val="24"/>
        </w:rPr>
        <w:t>Tato smlo</w:t>
      </w:r>
      <w:r>
        <w:rPr>
          <w:rFonts w:ascii="Franklin Gothic Book" w:hAnsi="Franklin Gothic Book"/>
          <w:color w:val="000000"/>
          <w:sz w:val="24"/>
          <w:szCs w:val="24"/>
        </w:rPr>
        <w:t>uva nabývá platnosti</w:t>
      </w:r>
      <w:r w:rsidRPr="00C06CAB">
        <w:rPr>
          <w:rFonts w:ascii="Franklin Gothic Book" w:hAnsi="Franklin Gothic Book"/>
          <w:color w:val="000000"/>
          <w:sz w:val="24"/>
          <w:szCs w:val="24"/>
        </w:rPr>
        <w:t xml:space="preserve"> dnem podpisu oběma smluvními stranami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a účinnosti v souladu s § 6 odst. 1 ZRS dnem uveřejnění objednatelem v registru smluv</w:t>
      </w:r>
      <w:r w:rsidRPr="00F57315">
        <w:rPr>
          <w:rFonts w:ascii="Franklin Gothic Book" w:hAnsi="Franklin Gothic Book"/>
          <w:color w:val="000000"/>
          <w:sz w:val="24"/>
          <w:szCs w:val="24"/>
        </w:rPr>
        <w:t xml:space="preserve">. </w:t>
      </w:r>
    </w:p>
    <w:p w:rsidR="00EA4254" w:rsidRDefault="00EA4254" w:rsidP="00EA4254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Nedílnou součástí této smlouvy jako příloha č. 1 je </w:t>
      </w:r>
      <w:r>
        <w:rPr>
          <w:rFonts w:ascii="Franklin Gothic Book" w:hAnsi="Franklin Gothic Book"/>
          <w:sz w:val="24"/>
          <w:szCs w:val="24"/>
        </w:rPr>
        <w:t>t</w:t>
      </w:r>
      <w:r w:rsidRPr="006D2845">
        <w:rPr>
          <w:rFonts w:ascii="Franklin Gothic Book" w:hAnsi="Franklin Gothic Book"/>
          <w:sz w:val="24"/>
          <w:szCs w:val="24"/>
        </w:rPr>
        <w:t>abulka odměn za jednotlivé úkony</w:t>
      </w:r>
      <w:r>
        <w:rPr>
          <w:rFonts w:ascii="Franklin Gothic Book" w:hAnsi="Franklin Gothic Book"/>
          <w:sz w:val="24"/>
          <w:szCs w:val="24"/>
        </w:rPr>
        <w:t>.</w:t>
      </w:r>
    </w:p>
    <w:p w:rsidR="00EA4254" w:rsidRPr="008167AD" w:rsidRDefault="00EA4254" w:rsidP="00EA4254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Smluvní strany této smlouvy prohlašují, že nepovažují žádné z ustanovení této smlouvy včetně příloh za obchodní tajemství.</w:t>
      </w:r>
    </w:p>
    <w:p w:rsidR="00EA4254" w:rsidRDefault="00EA4254" w:rsidP="00EA4254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Plní-li smluvní strana cokoli nad rámec svých povinností dle této smlouvy, nezakládá tato skutečnost zavedenou praxi stran, ani nárok </w:t>
      </w:r>
      <w:r>
        <w:rPr>
          <w:rFonts w:ascii="Franklin Gothic Book" w:hAnsi="Franklin Gothic Book"/>
          <w:sz w:val="24"/>
          <w:szCs w:val="24"/>
        </w:rPr>
        <w:t>zhotovitele</w:t>
      </w:r>
      <w:r w:rsidRPr="000C70C7">
        <w:rPr>
          <w:rFonts w:ascii="Franklin Gothic Book" w:hAnsi="Franklin Gothic Book"/>
          <w:sz w:val="24"/>
          <w:szCs w:val="24"/>
        </w:rPr>
        <w:t xml:space="preserve"> na jakékoliv plnění ze strany </w:t>
      </w:r>
      <w:r>
        <w:rPr>
          <w:rFonts w:ascii="Franklin Gothic Book" w:hAnsi="Franklin Gothic Book"/>
          <w:sz w:val="24"/>
          <w:szCs w:val="24"/>
        </w:rPr>
        <w:t>objednatele</w:t>
      </w:r>
      <w:r w:rsidRPr="000C70C7">
        <w:rPr>
          <w:rFonts w:ascii="Franklin Gothic Book" w:hAnsi="Franklin Gothic Book"/>
          <w:sz w:val="24"/>
          <w:szCs w:val="24"/>
        </w:rPr>
        <w:t xml:space="preserve"> nad rámec této smlouvy.</w:t>
      </w:r>
    </w:p>
    <w:p w:rsidR="00EA4254" w:rsidRDefault="00EA4254" w:rsidP="00EA4254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</w:t>
      </w:r>
      <w:r w:rsidRPr="000C70C7">
        <w:rPr>
          <w:rFonts w:ascii="Franklin Gothic Book" w:hAnsi="Franklin Gothic Book"/>
          <w:sz w:val="24"/>
          <w:szCs w:val="24"/>
        </w:rPr>
        <w:t xml:space="preserve"> není oprávněn jednostranně započítat jakoukoli pohledávku z této smlouvy oproti pohledávce </w:t>
      </w:r>
      <w:r>
        <w:rPr>
          <w:rFonts w:ascii="Franklin Gothic Book" w:hAnsi="Franklin Gothic Book"/>
          <w:sz w:val="24"/>
          <w:szCs w:val="24"/>
        </w:rPr>
        <w:t>objednatele</w:t>
      </w:r>
      <w:r w:rsidRPr="000C70C7">
        <w:rPr>
          <w:rFonts w:ascii="Franklin Gothic Book" w:hAnsi="Franklin Gothic Book"/>
          <w:sz w:val="24"/>
          <w:szCs w:val="24"/>
        </w:rPr>
        <w:t xml:space="preserve"> z této smlouvy.</w:t>
      </w:r>
    </w:p>
    <w:p w:rsidR="00EA4254" w:rsidRDefault="00EA4254" w:rsidP="00EA4254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Zhotovitel</w:t>
      </w:r>
      <w:r w:rsidRPr="000C70C7">
        <w:rPr>
          <w:rFonts w:ascii="Franklin Gothic Book" w:hAnsi="Franklin Gothic Book"/>
          <w:sz w:val="24"/>
          <w:szCs w:val="24"/>
        </w:rPr>
        <w:t xml:space="preserve"> není oprávněn postoupit tuto smlouvu jako celek nebo jednotlivá práva a povinnosti z ní vyplývající třetí osobě bez písemného souhlasu </w:t>
      </w:r>
      <w:r>
        <w:rPr>
          <w:rFonts w:ascii="Franklin Gothic Book" w:hAnsi="Franklin Gothic Book"/>
          <w:sz w:val="24"/>
          <w:szCs w:val="24"/>
        </w:rPr>
        <w:t>objednatele</w:t>
      </w:r>
      <w:r w:rsidRPr="000C70C7">
        <w:rPr>
          <w:rFonts w:ascii="Franklin Gothic Book" w:hAnsi="Franklin Gothic Book"/>
          <w:sz w:val="24"/>
          <w:szCs w:val="24"/>
        </w:rPr>
        <w:t>.</w:t>
      </w:r>
    </w:p>
    <w:p w:rsidR="00EA4254" w:rsidRDefault="00EA4254" w:rsidP="00EA4254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Smlouvu lze měnit pouze písemnými dodatky označenými vzestupnou číselnou řadou.</w:t>
      </w:r>
    </w:p>
    <w:p w:rsidR="00EA4254" w:rsidRDefault="00EA4254" w:rsidP="00EA4254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Tato smlouva je vyhotovena ve </w:t>
      </w:r>
      <w:r>
        <w:rPr>
          <w:rFonts w:ascii="Franklin Gothic Book" w:hAnsi="Franklin Gothic Book"/>
          <w:sz w:val="24"/>
          <w:szCs w:val="24"/>
        </w:rPr>
        <w:t>třech vyhotoveních, z nichž objednatel obdrží dvě a zhotovitel jedno vyhotovení</w:t>
      </w:r>
      <w:r w:rsidRPr="000C70C7">
        <w:rPr>
          <w:rFonts w:ascii="Franklin Gothic Book" w:hAnsi="Franklin Gothic Book"/>
          <w:sz w:val="24"/>
          <w:szCs w:val="24"/>
        </w:rPr>
        <w:t>.</w:t>
      </w:r>
    </w:p>
    <w:p w:rsidR="00EA4254" w:rsidRPr="000E6BC7" w:rsidRDefault="00EA4254" w:rsidP="00EA4254">
      <w:pPr>
        <w:pStyle w:val="Zkladntext3"/>
        <w:numPr>
          <w:ilvl w:val="1"/>
          <w:numId w:val="9"/>
        </w:numPr>
        <w:spacing w:line="276" w:lineRule="auto"/>
        <w:jc w:val="both"/>
        <w:rPr>
          <w:rStyle w:val="platne1"/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Smlouva byla sepsána na základě pravé a svobodné vůle smluvních stran a na důkaz shora uvedeného smluvní strany připojují své podpisy.</w:t>
      </w:r>
    </w:p>
    <w:p w:rsidR="00EA4254" w:rsidRPr="00D012FD" w:rsidRDefault="00EA4254" w:rsidP="00EA4254">
      <w:pPr>
        <w:spacing w:line="276" w:lineRule="auto"/>
        <w:jc w:val="both"/>
        <w:rPr>
          <w:rFonts w:ascii="Franklin Gothic Book" w:hAnsi="Franklin Gothic Book"/>
          <w:b/>
          <w:bCs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EA4254" w:rsidRPr="00D012FD" w:rsidTr="00C92AEF">
        <w:tc>
          <w:tcPr>
            <w:tcW w:w="4607" w:type="dxa"/>
          </w:tcPr>
          <w:p w:rsidR="00EA4254" w:rsidRPr="00D012FD" w:rsidRDefault="00EA4254" w:rsidP="00C92AEF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Objednatel</w:t>
            </w:r>
          </w:p>
          <w:p w:rsidR="00EA4254" w:rsidRPr="00D012FD" w:rsidRDefault="00EA4254" w:rsidP="00C92AEF">
            <w:pPr>
              <w:spacing w:line="276" w:lineRule="auto"/>
              <w:rPr>
                <w:rFonts w:ascii="Franklin Gothic Book" w:hAnsi="Franklin Gothic Book"/>
              </w:rPr>
            </w:pPr>
          </w:p>
        </w:tc>
        <w:tc>
          <w:tcPr>
            <w:tcW w:w="4607" w:type="dxa"/>
          </w:tcPr>
          <w:p w:rsidR="00EA4254" w:rsidRPr="00D012FD" w:rsidRDefault="00EA4254" w:rsidP="00C92AEF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Zhotovitel</w:t>
            </w:r>
          </w:p>
        </w:tc>
      </w:tr>
      <w:tr w:rsidR="00EA4254" w:rsidRPr="00D012FD" w:rsidTr="00C92AEF">
        <w:tc>
          <w:tcPr>
            <w:tcW w:w="4607" w:type="dxa"/>
          </w:tcPr>
          <w:p w:rsidR="00EA4254" w:rsidRPr="00D012FD" w:rsidRDefault="00EA4254" w:rsidP="00C92AEF">
            <w:pPr>
              <w:spacing w:line="276" w:lineRule="auto"/>
              <w:rPr>
                <w:rFonts w:ascii="Franklin Gothic Book" w:hAnsi="Franklin Gothic Book"/>
              </w:rPr>
            </w:pPr>
            <w:r w:rsidRPr="00D012FD">
              <w:rPr>
                <w:rFonts w:ascii="Franklin Gothic Book" w:hAnsi="Franklin Gothic Book"/>
              </w:rPr>
              <w:t xml:space="preserve">V </w:t>
            </w:r>
            <w:r>
              <w:rPr>
                <w:rFonts w:ascii="Franklin Gothic Book" w:hAnsi="Franklin Gothic Book"/>
              </w:rPr>
              <w:t xml:space="preserve">Praze </w:t>
            </w:r>
            <w:r w:rsidRPr="00D012FD">
              <w:rPr>
                <w:rFonts w:ascii="Franklin Gothic Book" w:hAnsi="Franklin Gothic Book"/>
              </w:rPr>
              <w:t>dne _______</w:t>
            </w:r>
            <w:r>
              <w:rPr>
                <w:rFonts w:ascii="Franklin Gothic Book" w:hAnsi="Franklin Gothic Book"/>
              </w:rPr>
              <w:t>_</w:t>
            </w:r>
            <w:r w:rsidRPr="00D012FD">
              <w:rPr>
                <w:rFonts w:ascii="Franklin Gothic Book" w:hAnsi="Franklin Gothic Book"/>
              </w:rPr>
              <w:t>_</w:t>
            </w:r>
          </w:p>
          <w:p w:rsidR="00EA4254" w:rsidRPr="00D012FD" w:rsidRDefault="00EA4254" w:rsidP="00C92AEF">
            <w:pPr>
              <w:spacing w:line="276" w:lineRule="auto"/>
              <w:rPr>
                <w:rFonts w:ascii="Franklin Gothic Book" w:hAnsi="Franklin Gothic Book"/>
              </w:rPr>
            </w:pPr>
          </w:p>
          <w:p w:rsidR="00EA4254" w:rsidRPr="00D012FD" w:rsidRDefault="00EA4254" w:rsidP="00C92AEF">
            <w:pPr>
              <w:spacing w:line="276" w:lineRule="auto"/>
              <w:rPr>
                <w:rFonts w:ascii="Franklin Gothic Book" w:hAnsi="Franklin Gothic Book"/>
              </w:rPr>
            </w:pPr>
          </w:p>
          <w:p w:rsidR="00EA4254" w:rsidRPr="00D012FD" w:rsidRDefault="00EA4254" w:rsidP="00C92AEF">
            <w:pPr>
              <w:spacing w:line="276" w:lineRule="auto"/>
              <w:rPr>
                <w:rFonts w:ascii="Franklin Gothic Book" w:hAnsi="Franklin Gothic Book"/>
              </w:rPr>
            </w:pPr>
            <w:r w:rsidRPr="00D012FD">
              <w:rPr>
                <w:rFonts w:ascii="Franklin Gothic Book" w:hAnsi="Franklin Gothic Book"/>
              </w:rPr>
              <w:t>__</w:t>
            </w:r>
            <w:r>
              <w:rPr>
                <w:rFonts w:ascii="Franklin Gothic Book" w:hAnsi="Franklin Gothic Book"/>
              </w:rPr>
              <w:t>______________________________</w:t>
            </w:r>
          </w:p>
          <w:p w:rsidR="00EA4254" w:rsidRDefault="00EA4254" w:rsidP="00C92AEF">
            <w:pPr>
              <w:pStyle w:val="Normlnbezmezery"/>
              <w:spacing w:line="276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doc. </w:t>
            </w:r>
            <w:r w:rsidRPr="00514056">
              <w:rPr>
                <w:rFonts w:ascii="Franklin Gothic Book" w:hAnsi="Franklin Gothic Book" w:cs="Arial"/>
              </w:rPr>
              <w:t>Ing. Milan Jan Půček, MBA, Ph.D.</w:t>
            </w:r>
          </w:p>
          <w:p w:rsidR="00EA4254" w:rsidRPr="00080C0A" w:rsidRDefault="00EA4254" w:rsidP="00C92AEF">
            <w:pPr>
              <w:pStyle w:val="Normlnbezmezery"/>
              <w:spacing w:line="276" w:lineRule="auto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 w:cs="Arial"/>
              </w:rPr>
              <w:t xml:space="preserve">           generální ředitel NZM</w:t>
            </w:r>
          </w:p>
        </w:tc>
        <w:tc>
          <w:tcPr>
            <w:tcW w:w="4607" w:type="dxa"/>
          </w:tcPr>
          <w:p w:rsidR="00EA4254" w:rsidRPr="003A137F" w:rsidRDefault="00EA4254" w:rsidP="00C92AEF">
            <w:pPr>
              <w:spacing w:line="276" w:lineRule="auto"/>
              <w:rPr>
                <w:rFonts w:ascii="Franklin Gothic Book" w:hAnsi="Franklin Gothic Book"/>
                <w:highlight w:val="yellow"/>
              </w:rPr>
            </w:pPr>
            <w:r w:rsidRPr="00D31332">
              <w:rPr>
                <w:rFonts w:ascii="Franklin Gothic Book" w:hAnsi="Franklin Gothic Book"/>
              </w:rPr>
              <w:t xml:space="preserve">V </w:t>
            </w:r>
            <w:r w:rsidRPr="00D31332">
              <w:rPr>
                <w:rFonts w:ascii="Franklin Gothic Book" w:hAnsi="Franklin Gothic Book" w:cs="Arial"/>
              </w:rPr>
              <w:t>Praze</w:t>
            </w:r>
            <w:r w:rsidRPr="00D31332">
              <w:rPr>
                <w:rFonts w:ascii="Franklin Gothic Book" w:hAnsi="Franklin Gothic Book"/>
              </w:rPr>
              <w:t xml:space="preserve"> dne </w:t>
            </w:r>
            <w:r w:rsidRPr="006D2845">
              <w:rPr>
                <w:rFonts w:ascii="Franklin Gothic Book" w:hAnsi="Franklin Gothic Book" w:cs="Arial"/>
              </w:rPr>
              <w:t>_____________</w:t>
            </w:r>
          </w:p>
          <w:p w:rsidR="00EA4254" w:rsidRPr="003A137F" w:rsidRDefault="00EA4254" w:rsidP="00C92AEF">
            <w:pPr>
              <w:spacing w:line="276" w:lineRule="auto"/>
              <w:rPr>
                <w:rFonts w:ascii="Franklin Gothic Book" w:hAnsi="Franklin Gothic Book"/>
                <w:highlight w:val="yellow"/>
              </w:rPr>
            </w:pPr>
          </w:p>
          <w:p w:rsidR="00EA4254" w:rsidRPr="003A137F" w:rsidRDefault="00EA4254" w:rsidP="00C92AEF">
            <w:pPr>
              <w:spacing w:line="276" w:lineRule="auto"/>
              <w:rPr>
                <w:rFonts w:ascii="Franklin Gothic Book" w:hAnsi="Franklin Gothic Book"/>
                <w:highlight w:val="yellow"/>
              </w:rPr>
            </w:pPr>
          </w:p>
          <w:p w:rsidR="00EA4254" w:rsidRDefault="00EA4254" w:rsidP="00C92AEF">
            <w:pPr>
              <w:spacing w:line="276" w:lineRule="auto"/>
              <w:rPr>
                <w:rFonts w:ascii="Franklin Gothic Book" w:hAnsi="Franklin Gothic Book"/>
              </w:rPr>
            </w:pPr>
            <w:r w:rsidRPr="0077271D">
              <w:rPr>
                <w:rFonts w:ascii="Franklin Gothic Book" w:hAnsi="Franklin Gothic Book"/>
              </w:rPr>
              <w:t>_______________________________</w:t>
            </w:r>
          </w:p>
          <w:p w:rsidR="00EA4254" w:rsidRPr="00C322F5" w:rsidRDefault="00C322F5" w:rsidP="00C322F5">
            <w:pPr>
              <w:spacing w:before="240"/>
              <w:jc w:val="center"/>
              <w:rPr>
                <w:rFonts w:ascii="Franklin Gothic Book" w:hAnsi="Franklin Gothic Book" w:cs="Arial"/>
                <w:bCs/>
                <w:kern w:val="1"/>
                <w:lang w:eastAsia="ar-SA"/>
              </w:rPr>
            </w:pPr>
            <w:proofErr w:type="spellStart"/>
            <w:r w:rsidRPr="00C322F5">
              <w:rPr>
                <w:rFonts w:ascii="Franklin Gothic Book" w:hAnsi="Franklin Gothic Book"/>
                <w:bCs/>
              </w:rPr>
              <w:t>MgA</w:t>
            </w:r>
            <w:proofErr w:type="spellEnd"/>
            <w:r w:rsidR="004A174D">
              <w:rPr>
                <w:rFonts w:ascii="Franklin Gothic Book" w:hAnsi="Franklin Gothic Book"/>
                <w:bCs/>
              </w:rPr>
              <w:t>.</w:t>
            </w:r>
            <w:r w:rsidRPr="00C322F5">
              <w:rPr>
                <w:rFonts w:ascii="Franklin Gothic Book" w:hAnsi="Franklin Gothic Book"/>
                <w:bCs/>
              </w:rPr>
              <w:t xml:space="preserve"> Štěpán Holič</w:t>
            </w:r>
          </w:p>
          <w:p w:rsidR="00EA4254" w:rsidRPr="00D012FD" w:rsidRDefault="00EA4254" w:rsidP="00C92AEF">
            <w:pPr>
              <w:spacing w:line="276" w:lineRule="auto"/>
              <w:rPr>
                <w:rFonts w:ascii="Franklin Gothic Book" w:hAnsi="Franklin Gothic Book"/>
              </w:rPr>
            </w:pPr>
          </w:p>
        </w:tc>
      </w:tr>
      <w:tr w:rsidR="00EA4254" w:rsidRPr="00D012FD" w:rsidTr="00C92AEF">
        <w:tc>
          <w:tcPr>
            <w:tcW w:w="4607" w:type="dxa"/>
          </w:tcPr>
          <w:p w:rsidR="00EA4254" w:rsidRPr="00D012FD" w:rsidRDefault="00EA4254" w:rsidP="00C92AEF">
            <w:pPr>
              <w:spacing w:line="276" w:lineRule="auto"/>
              <w:rPr>
                <w:rFonts w:ascii="Franklin Gothic Book" w:hAnsi="Franklin Gothic Book"/>
              </w:rPr>
            </w:pPr>
          </w:p>
        </w:tc>
        <w:tc>
          <w:tcPr>
            <w:tcW w:w="4607" w:type="dxa"/>
          </w:tcPr>
          <w:p w:rsidR="00EA4254" w:rsidRPr="00D012FD" w:rsidRDefault="00EA4254" w:rsidP="00C92AEF">
            <w:pPr>
              <w:spacing w:line="276" w:lineRule="auto"/>
              <w:rPr>
                <w:rFonts w:ascii="Franklin Gothic Book" w:hAnsi="Franklin Gothic Book"/>
              </w:rPr>
            </w:pPr>
          </w:p>
        </w:tc>
      </w:tr>
    </w:tbl>
    <w:p w:rsidR="00EA4254" w:rsidRPr="00B92A35" w:rsidRDefault="00EA4254" w:rsidP="00EA4254">
      <w:pPr>
        <w:spacing w:before="120"/>
      </w:pPr>
    </w:p>
    <w:p w:rsidR="00EA4254" w:rsidRDefault="00EA4254" w:rsidP="00EA4254"/>
    <w:p w:rsidR="00EA4254" w:rsidRPr="006D2845" w:rsidRDefault="00EA4254" w:rsidP="00EA4254">
      <w:pPr>
        <w:rPr>
          <w:rFonts w:ascii="Franklin Gothic Book" w:hAnsi="Franklin Gothic Book"/>
          <w:b/>
        </w:rPr>
      </w:pPr>
      <w:r w:rsidRPr="006D2845">
        <w:rPr>
          <w:rFonts w:ascii="Franklin Gothic Book" w:hAnsi="Franklin Gothic Book"/>
          <w:b/>
        </w:rPr>
        <w:t>Příloha:</w:t>
      </w:r>
      <w:r>
        <w:rPr>
          <w:rFonts w:ascii="Franklin Gothic Book" w:hAnsi="Franklin Gothic Book"/>
          <w:b/>
        </w:rPr>
        <w:t xml:space="preserve">  </w:t>
      </w:r>
      <w:proofErr w:type="gramStart"/>
      <w:r w:rsidRPr="00C4240C">
        <w:rPr>
          <w:rFonts w:ascii="Franklin Gothic Book" w:hAnsi="Franklin Gothic Book"/>
        </w:rPr>
        <w:t>č.1</w:t>
      </w:r>
      <w:r>
        <w:rPr>
          <w:rFonts w:ascii="Franklin Gothic Book" w:hAnsi="Franklin Gothic Book"/>
          <w:b/>
        </w:rPr>
        <w:t xml:space="preserve"> </w:t>
      </w:r>
      <w:r w:rsidRPr="006D2845">
        <w:rPr>
          <w:rFonts w:ascii="Franklin Gothic Book" w:hAnsi="Franklin Gothic Book"/>
        </w:rPr>
        <w:t>Tabulka</w:t>
      </w:r>
      <w:proofErr w:type="gramEnd"/>
      <w:r w:rsidRPr="006D2845">
        <w:rPr>
          <w:rFonts w:ascii="Franklin Gothic Book" w:hAnsi="Franklin Gothic Book"/>
        </w:rPr>
        <w:t xml:space="preserve"> odměn za jednotlivé úkony</w:t>
      </w:r>
      <w:r w:rsidRPr="006D2845">
        <w:rPr>
          <w:rFonts w:ascii="Franklin Gothic Book" w:hAnsi="Franklin Gothic Book"/>
          <w:b/>
        </w:rPr>
        <w:t xml:space="preserve"> </w:t>
      </w:r>
    </w:p>
    <w:p w:rsidR="00EA4254" w:rsidRPr="00AF51D2" w:rsidRDefault="00EA4254" w:rsidP="00EA4254">
      <w:pPr>
        <w:snapToGrid w:val="0"/>
        <w:spacing w:after="120"/>
        <w:ind w:left="284"/>
        <w:jc w:val="both"/>
        <w:rPr>
          <w:rFonts w:ascii="Calibri" w:hAnsi="Calibri"/>
          <w:color w:val="000000"/>
        </w:rPr>
      </w:pPr>
    </w:p>
    <w:p w:rsidR="00EA4254" w:rsidRDefault="00EA4254" w:rsidP="00EA4254">
      <w:pPr>
        <w:snapToGrid w:val="0"/>
        <w:spacing w:after="120"/>
        <w:ind w:left="284"/>
        <w:jc w:val="both"/>
        <w:rPr>
          <w:rFonts w:ascii="Calibri" w:eastAsia="SimSun" w:hAnsi="Calibri"/>
        </w:rPr>
      </w:pPr>
    </w:p>
    <w:p w:rsidR="00EA4254" w:rsidRPr="00EC5588" w:rsidRDefault="00EA4254" w:rsidP="00EA4254">
      <w:pPr>
        <w:snapToGrid w:val="0"/>
        <w:spacing w:after="120"/>
        <w:ind w:left="284"/>
        <w:jc w:val="both"/>
        <w:rPr>
          <w:rFonts w:ascii="Calibri" w:eastAsia="SimSun" w:hAnsi="Calibri"/>
        </w:rPr>
      </w:pPr>
    </w:p>
    <w:p w:rsidR="00BC38C8" w:rsidRDefault="00BE1864"/>
    <w:sectPr w:rsidR="00BC38C8" w:rsidSect="00EE5674">
      <w:footerReference w:type="default" r:id="rId8"/>
      <w:headerReference w:type="first" r:id="rId9"/>
      <w:footerReference w:type="first" r:id="rId10"/>
      <w:pgSz w:w="11906" w:h="16838"/>
      <w:pgMar w:top="1417" w:right="1106" w:bottom="1417" w:left="9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64" w:rsidRDefault="00BE1864">
      <w:r>
        <w:separator/>
      </w:r>
    </w:p>
  </w:endnote>
  <w:endnote w:type="continuationSeparator" w:id="0">
    <w:p w:rsidR="00BE1864" w:rsidRDefault="00BE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078693"/>
      <w:docPartObj>
        <w:docPartGallery w:val="Page Numbers (Bottom of Page)"/>
        <w:docPartUnique/>
      </w:docPartObj>
    </w:sdtPr>
    <w:sdtEndPr/>
    <w:sdtContent>
      <w:p w:rsidR="009C5743" w:rsidRDefault="009C574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EFF">
          <w:rPr>
            <w:noProof/>
          </w:rPr>
          <w:t>7</w:t>
        </w:r>
        <w:r>
          <w:fldChar w:fldCharType="end"/>
        </w:r>
      </w:p>
    </w:sdtContent>
  </w:sdt>
  <w:p w:rsidR="009C5743" w:rsidRDefault="009C57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857809"/>
      <w:docPartObj>
        <w:docPartGallery w:val="Page Numbers (Bottom of Page)"/>
        <w:docPartUnique/>
      </w:docPartObj>
    </w:sdtPr>
    <w:sdtEndPr/>
    <w:sdtContent>
      <w:p w:rsidR="009C5743" w:rsidRDefault="009C574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4BE">
          <w:rPr>
            <w:noProof/>
          </w:rPr>
          <w:t>1</w:t>
        </w:r>
        <w:r>
          <w:fldChar w:fldCharType="end"/>
        </w:r>
      </w:p>
    </w:sdtContent>
  </w:sdt>
  <w:p w:rsidR="009C5743" w:rsidRDefault="009C57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64" w:rsidRDefault="00BE1864">
      <w:r>
        <w:separator/>
      </w:r>
    </w:p>
  </w:footnote>
  <w:footnote w:type="continuationSeparator" w:id="0">
    <w:p w:rsidR="00BE1864" w:rsidRDefault="00BE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F2" w:rsidRDefault="006454CC">
    <w:pPr>
      <w:pStyle w:val="Zhlav"/>
    </w:pPr>
    <w:r>
      <w:rPr>
        <w:noProof/>
      </w:rPr>
      <w:drawing>
        <wp:inline distT="0" distB="0" distL="0" distR="0" wp14:anchorId="0341CEB2" wp14:editId="0EA3364B">
          <wp:extent cx="2286000" cy="1158240"/>
          <wp:effectExtent l="0" t="0" r="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ZM_mail_pat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734" cy="1167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34A"/>
    <w:multiLevelType w:val="multilevel"/>
    <w:tmpl w:val="6532B07E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C80248"/>
    <w:multiLevelType w:val="multilevel"/>
    <w:tmpl w:val="41F23F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A01AFB"/>
    <w:multiLevelType w:val="multilevel"/>
    <w:tmpl w:val="D36211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63E1D77"/>
    <w:multiLevelType w:val="multilevel"/>
    <w:tmpl w:val="1B8E76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1759"/>
    <w:multiLevelType w:val="multilevel"/>
    <w:tmpl w:val="BDE216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25152D0"/>
    <w:multiLevelType w:val="multilevel"/>
    <w:tmpl w:val="7584B7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CA1990"/>
    <w:multiLevelType w:val="multilevel"/>
    <w:tmpl w:val="B15C81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54"/>
    <w:rsid w:val="004A174D"/>
    <w:rsid w:val="00517A69"/>
    <w:rsid w:val="006454CC"/>
    <w:rsid w:val="00784EFF"/>
    <w:rsid w:val="007D7A07"/>
    <w:rsid w:val="008D34BE"/>
    <w:rsid w:val="009C5743"/>
    <w:rsid w:val="00A33D38"/>
    <w:rsid w:val="00BE1864"/>
    <w:rsid w:val="00BF2884"/>
    <w:rsid w:val="00C322F5"/>
    <w:rsid w:val="00CD515B"/>
    <w:rsid w:val="00DF6293"/>
    <w:rsid w:val="00EA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5BDA3"/>
  <w15:chartTrackingRefBased/>
  <w15:docId w15:val="{15A3252A-52CF-485A-B8FF-AB57F503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4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A4254"/>
    <w:pPr>
      <w:keepNext/>
      <w:outlineLvl w:val="1"/>
    </w:pPr>
    <w:rPr>
      <w:rFonts w:eastAsia="Calibri"/>
      <w:b/>
      <w:bCs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A4254"/>
    <w:pPr>
      <w:keepNext/>
      <w:keepLines/>
      <w:spacing w:before="200"/>
      <w:outlineLvl w:val="4"/>
    </w:pPr>
    <w:rPr>
      <w:rFonts w:ascii="Calibri Light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A4254"/>
    <w:rPr>
      <w:rFonts w:ascii="Times New Roman" w:eastAsia="Calibri" w:hAnsi="Times New Roman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A4254"/>
    <w:rPr>
      <w:rFonts w:ascii="Calibri Light" w:eastAsia="Times New Roman" w:hAnsi="Calibri Light" w:cs="Times New Roman"/>
      <w:color w:val="1F4D78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A42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A42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EA425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A425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EWNORMAL">
    <w:name w:val="NEWNORMAL"/>
    <w:basedOn w:val="Normln"/>
    <w:uiPriority w:val="99"/>
    <w:rsid w:val="00EA4254"/>
    <w:pPr>
      <w:widowControl w:val="0"/>
      <w:tabs>
        <w:tab w:val="right" w:pos="10490"/>
      </w:tabs>
      <w:suppressAutoHyphens/>
    </w:pPr>
    <w:rPr>
      <w:rFonts w:ascii="Arial" w:eastAsia="Calibri" w:hAnsi="Arial"/>
      <w:kern w:val="1"/>
    </w:rPr>
  </w:style>
  <w:style w:type="paragraph" w:styleId="Odstavecseseznamem">
    <w:name w:val="List Paragraph"/>
    <w:basedOn w:val="Normln"/>
    <w:uiPriority w:val="99"/>
    <w:qFormat/>
    <w:rsid w:val="00EA4254"/>
    <w:pPr>
      <w:ind w:left="720"/>
      <w:contextualSpacing/>
    </w:pPr>
    <w:rPr>
      <w:sz w:val="20"/>
      <w:szCs w:val="20"/>
    </w:rPr>
  </w:style>
  <w:style w:type="paragraph" w:customStyle="1" w:styleId="NormalJustified">
    <w:name w:val="Normal (Justified)"/>
    <w:basedOn w:val="Normln"/>
    <w:uiPriority w:val="99"/>
    <w:rsid w:val="00EA4254"/>
    <w:pPr>
      <w:widowControl w:val="0"/>
      <w:suppressAutoHyphens/>
      <w:jc w:val="both"/>
    </w:pPr>
    <w:rPr>
      <w:kern w:val="1"/>
      <w:szCs w:val="20"/>
      <w:lang w:eastAsia="ar-SA"/>
    </w:rPr>
  </w:style>
  <w:style w:type="character" w:customStyle="1" w:styleId="platne1">
    <w:name w:val="platne1"/>
    <w:uiPriority w:val="99"/>
    <w:rsid w:val="00EA4254"/>
    <w:rPr>
      <w:rFonts w:cs="Times New Roman"/>
    </w:rPr>
  </w:style>
  <w:style w:type="paragraph" w:customStyle="1" w:styleId="Normlnbezmezery">
    <w:name w:val="Normální bez mezery"/>
    <w:basedOn w:val="Normln"/>
    <w:link w:val="NormlnbezmezeryChar"/>
    <w:uiPriority w:val="99"/>
    <w:rsid w:val="00EA4254"/>
    <w:pPr>
      <w:spacing w:line="300" w:lineRule="auto"/>
      <w:jc w:val="both"/>
    </w:pPr>
    <w:rPr>
      <w:rFonts w:ascii="Arial" w:hAnsi="Arial"/>
      <w:szCs w:val="20"/>
    </w:rPr>
  </w:style>
  <w:style w:type="character" w:customStyle="1" w:styleId="NormlnbezmezeryChar">
    <w:name w:val="Normální bez mezery Char"/>
    <w:link w:val="Normlnbezmezery"/>
    <w:uiPriority w:val="99"/>
    <w:locked/>
    <w:rsid w:val="00EA425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lnkuSmlouvy">
    <w:name w:val="ČísloČlánkuSmlouvy"/>
    <w:basedOn w:val="Normln"/>
    <w:next w:val="Normln"/>
    <w:uiPriority w:val="99"/>
    <w:rsid w:val="00EA4254"/>
    <w:pPr>
      <w:keepNext/>
      <w:spacing w:before="240"/>
      <w:jc w:val="center"/>
    </w:pPr>
    <w:rPr>
      <w:b/>
      <w:szCs w:val="20"/>
    </w:rPr>
  </w:style>
  <w:style w:type="character" w:customStyle="1" w:styleId="FontStyle24">
    <w:name w:val="Font Style24"/>
    <w:uiPriority w:val="99"/>
    <w:rsid w:val="00EA4254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EA4254"/>
    <w:pPr>
      <w:keepNext/>
      <w:widowControl w:val="0"/>
      <w:snapToGrid w:val="0"/>
      <w:spacing w:after="120"/>
      <w:jc w:val="center"/>
    </w:pPr>
    <w:rPr>
      <w:b/>
      <w:szCs w:val="20"/>
    </w:rPr>
  </w:style>
  <w:style w:type="character" w:customStyle="1" w:styleId="Internetovodkaz">
    <w:name w:val="Internetový odkaz"/>
    <w:rsid w:val="00EA4254"/>
    <w:rPr>
      <w:color w:val="000080"/>
      <w:u w:val="single"/>
    </w:rPr>
  </w:style>
  <w:style w:type="paragraph" w:styleId="Zpat">
    <w:name w:val="footer"/>
    <w:basedOn w:val="Normln"/>
    <w:link w:val="ZpatChar"/>
    <w:uiPriority w:val="99"/>
    <w:unhideWhenUsed/>
    <w:rsid w:val="009C57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57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eck-online.cz/bo/document-view.seam?documentId=onrf6mrqgezf6obzfzygmmrtgu4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2105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Martinková Lenka</dc:creator>
  <cp:keywords/>
  <dc:description/>
  <cp:lastModifiedBy>Heřmanová Pavla</cp:lastModifiedBy>
  <cp:revision>3</cp:revision>
  <cp:lastPrinted>2017-07-19T13:01:00Z</cp:lastPrinted>
  <dcterms:created xsi:type="dcterms:W3CDTF">2017-08-04T10:20:00Z</dcterms:created>
  <dcterms:modified xsi:type="dcterms:W3CDTF">2017-08-04T11:54:00Z</dcterms:modified>
</cp:coreProperties>
</file>