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9A66" w14:textId="77777777" w:rsidR="000B5D9B" w:rsidRDefault="00000000">
      <w:pPr>
        <w:pStyle w:val="Row2"/>
      </w:pPr>
      <w:r>
        <w:rPr>
          <w:noProof/>
          <w:lang w:val="cs-CZ" w:eastAsia="cs-CZ"/>
        </w:rPr>
        <w:pict w14:anchorId="4ADD00B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B715981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83685A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473144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F4C114D" w14:textId="77777777" w:rsidR="000B5D9B" w:rsidRDefault="00000000">
      <w:pPr>
        <w:pStyle w:val="Row3"/>
      </w:pPr>
      <w:r>
        <w:rPr>
          <w:noProof/>
          <w:lang w:val="cs-CZ" w:eastAsia="cs-CZ"/>
        </w:rPr>
        <w:pict w14:anchorId="7839D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- 395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395/2025</w:t>
      </w:r>
    </w:p>
    <w:p w14:paraId="74406D11" w14:textId="77777777" w:rsidR="000B5D9B" w:rsidRDefault="00000000">
      <w:pPr>
        <w:pStyle w:val="Row4"/>
      </w:pPr>
      <w:r>
        <w:rPr>
          <w:noProof/>
          <w:lang w:val="cs-CZ" w:eastAsia="cs-CZ"/>
        </w:rPr>
        <w:pict w14:anchorId="5F31141B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66A52AEC" w14:textId="77777777" w:rsidR="000B5D9B" w:rsidRDefault="00000000">
      <w:pPr>
        <w:pStyle w:val="Row5"/>
      </w:pPr>
      <w:r>
        <w:rPr>
          <w:noProof/>
          <w:lang w:val="cs-CZ" w:eastAsia="cs-CZ"/>
        </w:rPr>
        <w:pict w14:anchorId="78DD2F0A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55794148" w14:textId="77777777" w:rsidR="000B5D9B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SOFTCOM GROUP, spol. s r.o.</w:t>
      </w:r>
    </w:p>
    <w:p w14:paraId="696C826A" w14:textId="77777777" w:rsidR="000B5D9B" w:rsidRDefault="00000000">
      <w:pPr>
        <w:pStyle w:val="Row6"/>
      </w:pPr>
      <w:r>
        <w:rPr>
          <w:noProof/>
          <w:lang w:val="cs-CZ" w:eastAsia="cs-CZ"/>
        </w:rPr>
        <w:pict w14:anchorId="58628DAA">
          <v:shape id="_x0000_s18" type="#_x0000_t202" style="position:absolute;margin-left:271pt;margin-top:11pt;width:70pt;height:11pt;z-index:251644928;mso-wrap-style:tight;mso-position-vertical-relative:line" stroked="f">
            <v:fill opacity="0" o:opacity2="100"/>
            <v:textbox inset="0,0,0,0">
              <w:txbxContent>
                <w:p w14:paraId="15B6421B" w14:textId="77777777" w:rsidR="000B5D9B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28. pluku  458/7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02D3FED1" w14:textId="77777777" w:rsidR="000B5D9B" w:rsidRDefault="00000000">
      <w:pPr>
        <w:pStyle w:val="Row7"/>
      </w:pPr>
      <w:r>
        <w:rPr>
          <w:noProof/>
          <w:lang w:val="cs-CZ" w:eastAsia="cs-CZ"/>
        </w:rPr>
        <w:pict w14:anchorId="57E1967C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4463C250" w14:textId="77777777" w:rsidR="000B5D9B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101 00  Praha 10</w:t>
      </w:r>
    </w:p>
    <w:p w14:paraId="19E35765" w14:textId="77777777" w:rsidR="000B5D9B" w:rsidRDefault="00000000" w:rsidP="009608A0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19C6B66" w14:textId="77777777" w:rsidR="000B5D9B" w:rsidRDefault="000B5D9B">
      <w:pPr>
        <w:pStyle w:val="Row9"/>
      </w:pPr>
    </w:p>
    <w:p w14:paraId="28D11141" w14:textId="77777777" w:rsidR="000B5D9B" w:rsidRDefault="000B5D9B">
      <w:pPr>
        <w:pStyle w:val="Row9"/>
      </w:pPr>
    </w:p>
    <w:p w14:paraId="778FC559" w14:textId="77777777" w:rsidR="000B5D9B" w:rsidRDefault="00000000">
      <w:pPr>
        <w:pStyle w:val="Row10"/>
      </w:pPr>
      <w:r>
        <w:rPr>
          <w:noProof/>
          <w:lang w:val="cs-CZ" w:eastAsia="cs-CZ"/>
        </w:rPr>
        <w:pict w14:anchorId="04570A30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2E7F93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4E0DD5C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25623290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CZ25623290</w:t>
      </w:r>
    </w:p>
    <w:p w14:paraId="6192E642" w14:textId="77777777" w:rsidR="000B5D9B" w:rsidRDefault="00000000">
      <w:pPr>
        <w:pStyle w:val="Row11"/>
      </w:pPr>
      <w:r>
        <w:rPr>
          <w:noProof/>
          <w:lang w:val="cs-CZ" w:eastAsia="cs-CZ"/>
        </w:rPr>
        <w:pict w14:anchorId="4198B351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A23FA4D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20.01.2025</w:t>
      </w:r>
      <w:r>
        <w:tab/>
      </w:r>
      <w:r>
        <w:rPr>
          <w:rStyle w:val="Text2"/>
        </w:rPr>
        <w:t>Číslo jednací</w:t>
      </w:r>
    </w:p>
    <w:p w14:paraId="5B9866CA" w14:textId="77777777" w:rsidR="000B5D9B" w:rsidRDefault="00000000">
      <w:pPr>
        <w:pStyle w:val="Row12"/>
      </w:pPr>
      <w:r>
        <w:rPr>
          <w:noProof/>
          <w:lang w:val="cs-CZ" w:eastAsia="cs-CZ"/>
        </w:rPr>
        <w:pict w14:anchorId="71462793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B6916CF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00AC340B" w14:textId="77777777" w:rsidR="000B5D9B" w:rsidRDefault="00000000">
      <w:pPr>
        <w:pStyle w:val="Row13"/>
      </w:pPr>
      <w:r>
        <w:rPr>
          <w:noProof/>
          <w:lang w:val="cs-CZ" w:eastAsia="cs-CZ"/>
        </w:rPr>
        <w:pict w14:anchorId="799CC5F5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6955499C" w14:textId="77777777" w:rsidR="000B5D9B" w:rsidRDefault="00000000">
      <w:pPr>
        <w:pStyle w:val="Row14"/>
      </w:pPr>
      <w:r>
        <w:rPr>
          <w:noProof/>
          <w:lang w:val="cs-CZ" w:eastAsia="cs-CZ"/>
        </w:rPr>
        <w:pict w14:anchorId="0E634224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0ED158E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20.01.2025</w:t>
      </w:r>
      <w:r>
        <w:tab/>
      </w:r>
      <w:r>
        <w:tab/>
      </w:r>
      <w:r>
        <w:rPr>
          <w:rStyle w:val="Text3"/>
        </w:rPr>
        <w:t>20.02.2025</w:t>
      </w:r>
    </w:p>
    <w:p w14:paraId="07F5C7AF" w14:textId="77777777" w:rsidR="000B5D9B" w:rsidRDefault="00000000">
      <w:pPr>
        <w:pStyle w:val="Row15"/>
      </w:pPr>
      <w:r>
        <w:rPr>
          <w:noProof/>
          <w:lang w:val="cs-CZ" w:eastAsia="cs-CZ"/>
        </w:rPr>
        <w:pict w14:anchorId="72609E15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  <w:r>
        <w:tab/>
      </w:r>
      <w:r>
        <w:rPr>
          <w:rStyle w:val="Text3"/>
          <w:position w:val="2"/>
        </w:rPr>
        <w:t>Kurýr</w:t>
      </w:r>
    </w:p>
    <w:p w14:paraId="7AFA33A0" w14:textId="77777777" w:rsidR="000B5D9B" w:rsidRDefault="00000000">
      <w:pPr>
        <w:pStyle w:val="Row15"/>
      </w:pPr>
      <w:r>
        <w:rPr>
          <w:noProof/>
          <w:lang w:val="cs-CZ" w:eastAsia="cs-CZ"/>
        </w:rPr>
        <w:pict w14:anchorId="7F9D7FFD">
          <v:shape id="_x0000_s59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6B9B8406" w14:textId="77777777" w:rsidR="000B5D9B" w:rsidRDefault="00000000">
      <w:pPr>
        <w:pStyle w:val="Row16"/>
      </w:pPr>
      <w:r>
        <w:rPr>
          <w:noProof/>
          <w:lang w:val="cs-CZ" w:eastAsia="cs-CZ"/>
        </w:rPr>
        <w:pict w14:anchorId="5844108F">
          <v:shape id="_x0000_s62" type="#_x0000_t32" style="position:absolute;margin-left:1pt;margin-top:18pt;width:0;height:8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3C1D55">
          <v:shape id="_x0000_s63" type="#_x0000_t32" style="position:absolute;margin-left:551pt;margin-top:18pt;width:0;height:86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3E287D">
          <v:shape id="_x0000_s64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824C09B" w14:textId="77777777" w:rsidR="000B5D9B" w:rsidRDefault="00000000">
      <w:pPr>
        <w:pStyle w:val="Row17"/>
      </w:pPr>
      <w:r>
        <w:tab/>
      </w:r>
      <w:r>
        <w:rPr>
          <w:rStyle w:val="Text3"/>
        </w:rPr>
        <w:t>Objednáváme u Vás  kabely Solarix Patch, různé druhy, podle nabídky č. NA25000188 ze dne 20.01.2025. Celková cena nepřesáhne cenu nabídky.</w:t>
      </w:r>
    </w:p>
    <w:p w14:paraId="44FDDFD6" w14:textId="77777777" w:rsidR="000B5D9B" w:rsidRDefault="00000000">
      <w:pPr>
        <w:pStyle w:val="Row18"/>
      </w:pPr>
      <w:r>
        <w:tab/>
      </w:r>
    </w:p>
    <w:p w14:paraId="5A80F34D" w14:textId="77777777" w:rsidR="000B5D9B" w:rsidRDefault="00000000">
      <w:pPr>
        <w:pStyle w:val="Row18"/>
      </w:pPr>
      <w:r>
        <w:tab/>
      </w:r>
      <w:r>
        <w:rPr>
          <w:rStyle w:val="Text3"/>
        </w:rPr>
        <w:t>Doručovací adresa:</w:t>
      </w:r>
    </w:p>
    <w:p w14:paraId="2002B3A8" w14:textId="2CA1389C" w:rsidR="000B5D9B" w:rsidRDefault="00000000">
      <w:pPr>
        <w:pStyle w:val="Row18"/>
      </w:pPr>
      <w:r>
        <w:tab/>
      </w:r>
      <w:r w:rsidR="009608A0">
        <w:t>XXXXXXXXXXXX</w:t>
      </w:r>
      <w:r>
        <w:rPr>
          <w:rStyle w:val="Text3"/>
        </w:rPr>
        <w:t>– +</w:t>
      </w:r>
      <w:r w:rsidR="009608A0">
        <w:rPr>
          <w:rStyle w:val="Text3"/>
        </w:rPr>
        <w:t>XXXXXXXXXXXX</w:t>
      </w:r>
    </w:p>
    <w:p w14:paraId="22B2EFFA" w14:textId="77777777" w:rsidR="000B5D9B" w:rsidRDefault="00000000">
      <w:pPr>
        <w:pStyle w:val="Row18"/>
      </w:pPr>
      <w:r>
        <w:tab/>
      </w:r>
      <w:r>
        <w:rPr>
          <w:rStyle w:val="Text3"/>
        </w:rPr>
        <w:t>Národní galerie v Praze</w:t>
      </w:r>
    </w:p>
    <w:p w14:paraId="45AD0949" w14:textId="77777777" w:rsidR="000B5D9B" w:rsidRDefault="00000000">
      <w:pPr>
        <w:pStyle w:val="Row18"/>
      </w:pPr>
      <w:r>
        <w:tab/>
      </w:r>
      <w:r>
        <w:rPr>
          <w:rStyle w:val="Text3"/>
        </w:rPr>
        <w:t>Dukelských hrdinu 530/47</w:t>
      </w:r>
    </w:p>
    <w:p w14:paraId="1A4A0997" w14:textId="77777777" w:rsidR="000B5D9B" w:rsidRDefault="00000000">
      <w:pPr>
        <w:pStyle w:val="Row18"/>
      </w:pPr>
      <w:r>
        <w:tab/>
      </w:r>
      <w:r>
        <w:rPr>
          <w:rStyle w:val="Text3"/>
        </w:rPr>
        <w:t>170 00</w:t>
      </w:r>
    </w:p>
    <w:p w14:paraId="255EB80E" w14:textId="77777777" w:rsidR="000B5D9B" w:rsidRDefault="00000000">
      <w:pPr>
        <w:pStyle w:val="Row18"/>
      </w:pPr>
      <w:r>
        <w:tab/>
      </w:r>
      <w:r>
        <w:rPr>
          <w:rStyle w:val="Text3"/>
        </w:rPr>
        <w:t>Praha</w:t>
      </w:r>
    </w:p>
    <w:p w14:paraId="3DC7AE87" w14:textId="77777777" w:rsidR="000B5D9B" w:rsidRDefault="00000000">
      <w:pPr>
        <w:pStyle w:val="Row19"/>
      </w:pPr>
      <w:r>
        <w:rPr>
          <w:noProof/>
          <w:lang w:val="cs-CZ" w:eastAsia="cs-CZ"/>
        </w:rPr>
        <w:pict w14:anchorId="6AA3F862">
          <v:rect id="_x0000_s77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F7CB18D">
          <v:shape id="_x0000_s78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DB441EB">
          <v:shape id="_x0000_s79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751AA16">
          <v:shape id="_x0000_s80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07F48C9" w14:textId="77777777" w:rsidR="000B5D9B" w:rsidRDefault="00000000">
      <w:pPr>
        <w:pStyle w:val="Row20"/>
      </w:pPr>
      <w:r>
        <w:rPr>
          <w:noProof/>
          <w:lang w:val="cs-CZ" w:eastAsia="cs-CZ"/>
        </w:rPr>
        <w:pict w14:anchorId="42F70667">
          <v:shape id="_x0000_s88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BD734A">
          <v:shape id="_x0000_s89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Síťové datové kabely dle rozpisu v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38 267.11</w:t>
      </w:r>
      <w:r>
        <w:tab/>
      </w:r>
      <w:r>
        <w:rPr>
          <w:rStyle w:val="Text3"/>
        </w:rPr>
        <w:t>8 036.09</w:t>
      </w:r>
      <w:r>
        <w:tab/>
      </w:r>
      <w:r>
        <w:rPr>
          <w:rStyle w:val="Text3"/>
        </w:rPr>
        <w:t>46 303.20</w:t>
      </w:r>
    </w:p>
    <w:p w14:paraId="1E181566" w14:textId="77777777" w:rsidR="000B5D9B" w:rsidRDefault="00000000">
      <w:pPr>
        <w:pStyle w:val="Row18"/>
      </w:pPr>
      <w:r>
        <w:rPr>
          <w:noProof/>
          <w:lang w:val="cs-CZ" w:eastAsia="cs-CZ"/>
        </w:rPr>
        <w:pict w14:anchorId="13FC9781">
          <v:shape id="_x0000_s96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4CFD7D">
          <v:shape id="_x0000_s97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0A58525">
          <v:shape id="_x0000_s98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nab.NA25000188</w:t>
      </w:r>
    </w:p>
    <w:p w14:paraId="1CF99D62" w14:textId="77777777" w:rsidR="000B5D9B" w:rsidRDefault="00000000">
      <w:pPr>
        <w:pStyle w:val="Row21"/>
      </w:pPr>
      <w:r>
        <w:rPr>
          <w:noProof/>
          <w:lang w:val="cs-CZ" w:eastAsia="cs-CZ"/>
        </w:rPr>
        <w:pict w14:anchorId="38F1A306">
          <v:shape id="_x0000_s10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46 303.20</w:t>
      </w:r>
      <w:r>
        <w:tab/>
      </w:r>
      <w:r>
        <w:rPr>
          <w:rStyle w:val="Text2"/>
        </w:rPr>
        <w:t>Kč</w:t>
      </w:r>
    </w:p>
    <w:p w14:paraId="2F177C57" w14:textId="5F38126D" w:rsidR="000B5D9B" w:rsidRDefault="00000000">
      <w:pPr>
        <w:pStyle w:val="Row22"/>
      </w:pPr>
      <w:r>
        <w:rPr>
          <w:noProof/>
          <w:lang w:val="cs-CZ" w:eastAsia="cs-CZ"/>
        </w:rPr>
        <w:pict w14:anchorId="2907FB11">
          <v:shape id="_x0000_s10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9608A0">
        <w:t>XXXXXXXXXXXXXXXX</w:t>
      </w:r>
    </w:p>
    <w:p w14:paraId="3309D0E0" w14:textId="77777777" w:rsidR="000B5D9B" w:rsidRDefault="000B5D9B">
      <w:pPr>
        <w:pStyle w:val="Row9"/>
      </w:pPr>
    </w:p>
    <w:p w14:paraId="1A9EEEDA" w14:textId="77777777" w:rsidR="000B5D9B" w:rsidRDefault="000B5D9B">
      <w:pPr>
        <w:pStyle w:val="Row9"/>
      </w:pPr>
    </w:p>
    <w:p w14:paraId="5E3DF3FD" w14:textId="77777777" w:rsidR="000B5D9B" w:rsidRDefault="000B5D9B">
      <w:pPr>
        <w:pStyle w:val="Row9"/>
      </w:pPr>
    </w:p>
    <w:p w14:paraId="09C6261A" w14:textId="77777777" w:rsidR="000B5D9B" w:rsidRDefault="000B5D9B">
      <w:pPr>
        <w:pStyle w:val="Row9"/>
      </w:pPr>
    </w:p>
    <w:p w14:paraId="11B06A39" w14:textId="77777777" w:rsidR="000B5D9B" w:rsidRDefault="000B5D9B">
      <w:pPr>
        <w:pStyle w:val="Row9"/>
      </w:pPr>
    </w:p>
    <w:p w14:paraId="37E7B7B7" w14:textId="77777777" w:rsidR="000B5D9B" w:rsidRDefault="00000000">
      <w:pPr>
        <w:pStyle w:val="Row23"/>
      </w:pPr>
      <w:r>
        <w:rPr>
          <w:noProof/>
          <w:lang w:val="cs-CZ" w:eastAsia="cs-CZ"/>
        </w:rPr>
        <w:pict w14:anchorId="32378581">
          <v:shape id="_x0000_s107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70986E6">
          <v:shape id="_x0000_s108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388E1A5">
          <v:shape id="_x0000_s109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456AB5">
          <v:shape id="_x0000_s110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F7FCB5C" w14:textId="77777777" w:rsidR="000B5D9B" w:rsidRDefault="00000000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74A96721" w14:textId="77777777" w:rsidR="000B5D9B" w:rsidRDefault="00000000">
      <w:pPr>
        <w:pStyle w:val="Row18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21E64D9C" w14:textId="77777777" w:rsidR="000B5D9B" w:rsidRDefault="00000000">
      <w:pPr>
        <w:pStyle w:val="Row18"/>
      </w:pPr>
      <w:r>
        <w:tab/>
      </w:r>
    </w:p>
    <w:p w14:paraId="1B3C0D73" w14:textId="77777777" w:rsidR="000B5D9B" w:rsidRDefault="00000000">
      <w:pPr>
        <w:pStyle w:val="Row18"/>
      </w:pPr>
      <w:r>
        <w:tab/>
      </w:r>
      <w:r>
        <w:rPr>
          <w:rStyle w:val="Text3"/>
        </w:rPr>
        <w:t>Žádáme obratem o zaslání akceptace (potrvrzení) objednávky.</w:t>
      </w:r>
    </w:p>
    <w:p w14:paraId="69DCBBF5" w14:textId="77777777" w:rsidR="000B5D9B" w:rsidRDefault="00000000">
      <w:pPr>
        <w:pStyle w:val="Row18"/>
      </w:pPr>
      <w:r>
        <w:tab/>
      </w:r>
    </w:p>
    <w:p w14:paraId="54239546" w14:textId="1B2FC069" w:rsidR="000B5D9B" w:rsidRDefault="00000000">
      <w:pPr>
        <w:pStyle w:val="Row18"/>
      </w:pPr>
      <w:r>
        <w:tab/>
      </w:r>
      <w:r>
        <w:rPr>
          <w:rStyle w:val="Text3"/>
        </w:rPr>
        <w:t xml:space="preserve">Potvrzené a odsouhlasené faktury spolu s objednávkou, případně předávacím či srovnávacím protokolem zasílejte na </w:t>
      </w:r>
      <w:r w:rsidR="00B53DE5">
        <w:rPr>
          <w:rStyle w:val="Text3"/>
        </w:rPr>
        <w:t>XXXXXXXXXXXXXXXX</w:t>
      </w:r>
    </w:p>
    <w:p w14:paraId="74226E27" w14:textId="77777777" w:rsidR="000B5D9B" w:rsidRDefault="00000000">
      <w:pPr>
        <w:pStyle w:val="Row18"/>
      </w:pPr>
      <w:r>
        <w:tab/>
      </w:r>
    </w:p>
    <w:p w14:paraId="67E8B232" w14:textId="77777777" w:rsidR="000B5D9B" w:rsidRDefault="00000000">
      <w:pPr>
        <w:pStyle w:val="Row18"/>
      </w:pPr>
      <w:r>
        <w:tab/>
      </w:r>
      <w:r>
        <w:rPr>
          <w:rStyle w:val="Text3"/>
        </w:rPr>
        <w:t>Datum:                                                                          Podpis:</w:t>
      </w:r>
    </w:p>
    <w:p w14:paraId="650914E2" w14:textId="77777777" w:rsidR="000B5D9B" w:rsidRDefault="00000000">
      <w:pPr>
        <w:pStyle w:val="Row25"/>
      </w:pPr>
      <w:r>
        <w:rPr>
          <w:noProof/>
          <w:lang w:val="cs-CZ" w:eastAsia="cs-CZ"/>
        </w:rPr>
        <w:pict w14:anchorId="231B6D95">
          <v:shape id="_x0000_s12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28731172" w14:textId="22437577" w:rsidR="000B5D9B" w:rsidRDefault="00000000">
      <w:pPr>
        <w:pStyle w:val="Row22"/>
      </w:pPr>
      <w:r>
        <w:tab/>
      </w:r>
      <w:r>
        <w:rPr>
          <w:rStyle w:val="Text3"/>
        </w:rPr>
        <w:t xml:space="preserve">22.01.2025 17:27:12 - </w:t>
      </w:r>
      <w:r w:rsidR="009608A0">
        <w:rPr>
          <w:rStyle w:val="Text3"/>
        </w:rPr>
        <w:t>XXXXXXXXXXXXX</w:t>
      </w:r>
      <w:r>
        <w:rPr>
          <w:rStyle w:val="Text3"/>
        </w:rPr>
        <w:t xml:space="preserve"> - příkazce operace</w:t>
      </w:r>
      <w:r w:rsidR="009608A0">
        <w:rPr>
          <w:rStyle w:val="Text3"/>
        </w:rPr>
        <w:tab/>
      </w:r>
      <w:r w:rsidR="009608A0">
        <w:rPr>
          <w:rStyle w:val="Text3"/>
        </w:rPr>
        <w:tab/>
      </w:r>
      <w:r w:rsidR="009608A0">
        <w:rPr>
          <w:rStyle w:val="Text3"/>
        </w:rPr>
        <w:tab/>
        <w:t>XXXXXXXX       3.2.2025</w:t>
      </w:r>
    </w:p>
    <w:p w14:paraId="6171191B" w14:textId="3378801B" w:rsidR="000B5D9B" w:rsidRDefault="00000000">
      <w:pPr>
        <w:pStyle w:val="Row18"/>
      </w:pPr>
      <w:r>
        <w:tab/>
      </w:r>
      <w:r>
        <w:rPr>
          <w:rStyle w:val="Text3"/>
        </w:rPr>
        <w:t xml:space="preserve">27.01.2025 14:58:51 - </w:t>
      </w:r>
      <w:r w:rsidR="009608A0">
        <w:rPr>
          <w:rStyle w:val="Text3"/>
        </w:rPr>
        <w:t>XXXXXXXXXX</w:t>
      </w:r>
      <w:r>
        <w:rPr>
          <w:rStyle w:val="Text3"/>
        </w:rPr>
        <w:t xml:space="preserve"> - správce rozpočtu</w:t>
      </w:r>
    </w:p>
    <w:sectPr w:rsidR="000B5D9B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6A839" w14:textId="77777777" w:rsidR="00030EC9" w:rsidRDefault="00030EC9">
      <w:pPr>
        <w:spacing w:after="0" w:line="240" w:lineRule="auto"/>
      </w:pPr>
      <w:r>
        <w:separator/>
      </w:r>
    </w:p>
  </w:endnote>
  <w:endnote w:type="continuationSeparator" w:id="0">
    <w:p w14:paraId="0FB2023E" w14:textId="77777777" w:rsidR="00030EC9" w:rsidRDefault="0003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6DEE" w14:textId="77777777" w:rsidR="000B5D9B" w:rsidRDefault="00000000">
    <w:pPr>
      <w:pStyle w:val="Row26"/>
    </w:pPr>
    <w:r>
      <w:rPr>
        <w:noProof/>
        <w:lang w:val="cs-CZ" w:eastAsia="cs-CZ"/>
      </w:rPr>
      <w:pict w14:anchorId="79EB5DC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395/2025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E081450" w14:textId="77777777" w:rsidR="000B5D9B" w:rsidRDefault="000B5D9B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1988A" w14:textId="77777777" w:rsidR="00030EC9" w:rsidRDefault="00030EC9">
      <w:pPr>
        <w:spacing w:after="0" w:line="240" w:lineRule="auto"/>
      </w:pPr>
      <w:r>
        <w:separator/>
      </w:r>
    </w:p>
  </w:footnote>
  <w:footnote w:type="continuationSeparator" w:id="0">
    <w:p w14:paraId="006A97D0" w14:textId="77777777" w:rsidR="00030EC9" w:rsidRDefault="0003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89EC8" w14:textId="77777777" w:rsidR="000B5D9B" w:rsidRDefault="000B5D9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30EC9"/>
    <w:rsid w:val="000B5D9B"/>
    <w:rsid w:val="00597970"/>
    <w:rsid w:val="009107EA"/>
    <w:rsid w:val="009608A0"/>
    <w:rsid w:val="00B53DE5"/>
    <w:rsid w:val="00BB58F4"/>
    <w:rsid w:val="00C00085"/>
    <w:rsid w:val="00DA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10"/>
        <o:r id="V:Rule2" type="connector" idref="#_x0000_s1"/>
        <o:r id="V:Rule3" type="connector" idref="#_x0000_s109"/>
        <o:r id="V:Rule4" type="connector" idref="#_x0000_s107"/>
        <o:r id="V:Rule5" type="connector" idref="#_x0000_s3"/>
        <o:r id="V:Rule6" type="connector" idref="#_x0000_s108"/>
        <o:r id="V:Rule7" type="connector" idref="#_x0000_s2"/>
        <o:r id="V:Rule8" type="connector" idref="#_x0000_s105"/>
        <o:r id="V:Rule9" type="connector" idref="#_x0000_s120"/>
        <o:r id="V:Rule10" type="connector" idref="#_x0000_s27"/>
        <o:r id="V:Rule11" type="connector" idref="#_x0000_s63"/>
        <o:r id="V:Rule12" type="connector" idref="#_x0000_s26"/>
        <o:r id="V:Rule13" type="connector" idref="#_x0000_s64"/>
        <o:r id="V:Rule14" type="connector" idref="#_x0000_s100"/>
        <o:r id="V:Rule15" type="connector" idref="#_x0000_s4"/>
        <o:r id="V:Rule16" type="connector" idref="#_x0000_s11"/>
        <o:r id="V:Rule17" type="connector" idref="#_x0000_s38"/>
        <o:r id="V:Rule18" type="connector" idref="#_x0000_s79"/>
        <o:r id="V:Rule19" type="connector" idref="#_x0000_s78"/>
        <o:r id="V:Rule20" type="connector" idref="#_x0000_s45"/>
        <o:r id="V:Rule21" type="connector" idref="#_x0000_s80"/>
        <o:r id="V:Rule22" type="connector" idref="#_x0000_s50"/>
        <o:r id="V:Rule23" type="connector" idref="#_x0000_s48"/>
        <o:r id="V:Rule24" type="connector" idref="#_x0000_s88"/>
        <o:r id="V:Rule25" type="connector" idref="#_x0000_s97"/>
        <o:r id="V:Rule26" type="connector" idref="#_x0000_s62"/>
        <o:r id="V:Rule27" type="connector" idref="#_x0000_s28"/>
        <o:r id="V:Rule28" type="connector" idref="#_x0000_s59"/>
        <o:r id="V:Rule29" type="connector" idref="#_x0000_s37"/>
        <o:r id="V:Rule30" type="connector" idref="#_x0000_s98"/>
        <o:r id="V:Rule31" type="connector" idref="#_x0000_s51"/>
        <o:r id="V:Rule32" type="connector" idref="#_x0000_s96"/>
        <o:r id="V:Rule33" type="connector" idref="#_x0000_s89"/>
        <o:r id="V:Rule34" type="connector" idref="#_x0000_s56"/>
      </o:rules>
    </o:shapelayout>
  </w:shapeDefaults>
  <w:decimalSymbol w:val=","/>
  <w:listSeparator w:val=";"/>
  <w14:docId w14:val="71069FA1"/>
  <w15:docId w15:val="{34EB5B74-3DB6-41FF-8B49-CFE0EFB7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1504</Characters>
  <Application>Microsoft Office Word</Application>
  <DocSecurity>0</DocSecurity>
  <Lines>12</Lines>
  <Paragraphs>3</Paragraphs>
  <ScaleCrop>false</ScaleCrop>
  <Manager/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kvohralikova</dc:creator>
  <cp:keywords/>
  <dc:description/>
  <cp:lastModifiedBy>Zdenka Šímová</cp:lastModifiedBy>
  <cp:revision>5</cp:revision>
  <dcterms:created xsi:type="dcterms:W3CDTF">2025-02-05T09:19:00Z</dcterms:created>
  <dcterms:modified xsi:type="dcterms:W3CDTF">2025-02-05T13:04:00Z</dcterms:modified>
  <cp:category/>
</cp:coreProperties>
</file>