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9EF19" w14:textId="77777777" w:rsidR="00B5516B" w:rsidRPr="009029FB" w:rsidRDefault="00B5516B" w:rsidP="002E4604">
      <w:pPr>
        <w:jc w:val="center"/>
        <w:rPr>
          <w:rFonts w:ascii="Arial" w:hAnsi="Arial" w:cs="Arial"/>
          <w:b/>
          <w:sz w:val="36"/>
          <w:szCs w:val="36"/>
        </w:rPr>
      </w:pPr>
      <w:r w:rsidRPr="009029FB">
        <w:rPr>
          <w:rFonts w:ascii="Arial" w:hAnsi="Arial" w:cs="Arial"/>
          <w:b/>
          <w:sz w:val="36"/>
          <w:szCs w:val="36"/>
        </w:rPr>
        <w:t xml:space="preserve">SMLOUVA O ZŘÍZENÍ </w:t>
      </w:r>
      <w:r w:rsidR="00881396" w:rsidRPr="009029FB">
        <w:rPr>
          <w:rFonts w:ascii="Arial" w:hAnsi="Arial" w:cs="Arial"/>
          <w:b/>
          <w:sz w:val="36"/>
          <w:szCs w:val="36"/>
        </w:rPr>
        <w:t xml:space="preserve">VĚCNÉHO </w:t>
      </w:r>
      <w:proofErr w:type="gramStart"/>
      <w:r w:rsidR="00881396" w:rsidRPr="009029FB">
        <w:rPr>
          <w:rFonts w:ascii="Arial" w:hAnsi="Arial" w:cs="Arial"/>
          <w:b/>
          <w:sz w:val="36"/>
          <w:szCs w:val="36"/>
        </w:rPr>
        <w:t xml:space="preserve">BŘEMENE - </w:t>
      </w:r>
      <w:r w:rsidR="00DD1656" w:rsidRPr="009029FB">
        <w:rPr>
          <w:rFonts w:ascii="Arial" w:hAnsi="Arial" w:cs="Arial"/>
          <w:b/>
          <w:sz w:val="36"/>
          <w:szCs w:val="36"/>
        </w:rPr>
        <w:t>SLU</w:t>
      </w:r>
      <w:r w:rsidR="00206806" w:rsidRPr="009029FB">
        <w:rPr>
          <w:rFonts w:ascii="Arial" w:hAnsi="Arial" w:cs="Arial"/>
          <w:b/>
          <w:sz w:val="36"/>
          <w:szCs w:val="36"/>
        </w:rPr>
        <w:t>ŽE</w:t>
      </w:r>
      <w:r w:rsidR="00DD1656" w:rsidRPr="009029FB">
        <w:rPr>
          <w:rFonts w:ascii="Arial" w:hAnsi="Arial" w:cs="Arial"/>
          <w:b/>
          <w:sz w:val="36"/>
          <w:szCs w:val="36"/>
        </w:rPr>
        <w:t>BNOSTI</w:t>
      </w:r>
      <w:proofErr w:type="gramEnd"/>
    </w:p>
    <w:p w14:paraId="10D689D2" w14:textId="77777777" w:rsidR="00B5516B" w:rsidRPr="001805B7" w:rsidRDefault="00B5516B" w:rsidP="002E4604">
      <w:pPr>
        <w:rPr>
          <w:rFonts w:ascii="Arial" w:hAnsi="Arial" w:cs="Arial"/>
        </w:rPr>
      </w:pPr>
    </w:p>
    <w:p w14:paraId="1171FAF5" w14:textId="77777777" w:rsidR="00B5516B" w:rsidRPr="001805B7" w:rsidRDefault="00B5516B" w:rsidP="002E4604">
      <w:pPr>
        <w:jc w:val="both"/>
        <w:rPr>
          <w:rFonts w:ascii="Arial" w:hAnsi="Arial" w:cs="Arial"/>
        </w:rPr>
      </w:pPr>
    </w:p>
    <w:p w14:paraId="5CB54F49" w14:textId="77777777" w:rsidR="00B5516B" w:rsidRPr="009029FB" w:rsidRDefault="00B5516B" w:rsidP="002E4604">
      <w:pPr>
        <w:jc w:val="both"/>
        <w:rPr>
          <w:rFonts w:ascii="Arial" w:hAnsi="Arial" w:cs="Arial"/>
          <w:sz w:val="22"/>
          <w:szCs w:val="22"/>
        </w:rPr>
      </w:pPr>
      <w:r w:rsidRPr="009029FB">
        <w:rPr>
          <w:rFonts w:ascii="Arial" w:hAnsi="Arial" w:cs="Arial"/>
          <w:sz w:val="22"/>
          <w:szCs w:val="22"/>
        </w:rPr>
        <w:t>kterou uzavřely tyto smluvní strany:</w:t>
      </w:r>
    </w:p>
    <w:p w14:paraId="32AF8BE5" w14:textId="77777777" w:rsidR="00B5516B" w:rsidRPr="009029FB" w:rsidRDefault="00B5516B" w:rsidP="002E4604">
      <w:pPr>
        <w:jc w:val="both"/>
        <w:rPr>
          <w:rFonts w:ascii="Arial" w:hAnsi="Arial" w:cs="Arial"/>
          <w:sz w:val="22"/>
          <w:szCs w:val="22"/>
        </w:rPr>
      </w:pPr>
    </w:p>
    <w:p w14:paraId="1396AB02" w14:textId="77777777" w:rsidR="00AB5850" w:rsidRPr="00AB5850" w:rsidRDefault="00AB5850" w:rsidP="00117966">
      <w:pPr>
        <w:jc w:val="both"/>
        <w:rPr>
          <w:rFonts w:ascii="Arial" w:hAnsi="Arial" w:cs="Arial"/>
          <w:b/>
          <w:sz w:val="22"/>
          <w:szCs w:val="22"/>
        </w:rPr>
      </w:pPr>
      <w:r w:rsidRPr="00AB5850">
        <w:rPr>
          <w:rFonts w:ascii="Arial" w:hAnsi="Arial" w:cs="Arial"/>
          <w:b/>
          <w:sz w:val="22"/>
          <w:szCs w:val="22"/>
        </w:rPr>
        <w:t>Olomoucký kraj</w:t>
      </w:r>
    </w:p>
    <w:p w14:paraId="162B24E6" w14:textId="77777777" w:rsidR="00AB5850" w:rsidRPr="00AB5850" w:rsidRDefault="00AB5850" w:rsidP="00117966">
      <w:pPr>
        <w:jc w:val="both"/>
        <w:rPr>
          <w:rFonts w:ascii="Arial" w:hAnsi="Arial" w:cs="Arial"/>
          <w:sz w:val="22"/>
          <w:szCs w:val="22"/>
        </w:rPr>
      </w:pPr>
      <w:r w:rsidRPr="00AB5850">
        <w:rPr>
          <w:rFonts w:ascii="Arial" w:hAnsi="Arial" w:cs="Arial"/>
          <w:sz w:val="22"/>
          <w:szCs w:val="22"/>
        </w:rPr>
        <w:t>se sídlem Olomouc, Hodolany, Jeremenkova 1191/</w:t>
      </w:r>
      <w:proofErr w:type="gramStart"/>
      <w:r w:rsidRPr="00AB5850">
        <w:rPr>
          <w:rFonts w:ascii="Arial" w:hAnsi="Arial" w:cs="Arial"/>
          <w:sz w:val="22"/>
          <w:szCs w:val="22"/>
        </w:rPr>
        <w:t>40a</w:t>
      </w:r>
      <w:proofErr w:type="gramEnd"/>
      <w:r w:rsidRPr="00AB5850">
        <w:rPr>
          <w:rFonts w:ascii="Arial" w:hAnsi="Arial" w:cs="Arial"/>
          <w:sz w:val="22"/>
          <w:szCs w:val="22"/>
        </w:rPr>
        <w:t xml:space="preserve">, PSČ 779 00 </w:t>
      </w:r>
    </w:p>
    <w:p w14:paraId="103355BD" w14:textId="77777777" w:rsidR="00AB5850" w:rsidRPr="00AB5850" w:rsidRDefault="00AB5850" w:rsidP="00117966">
      <w:pPr>
        <w:jc w:val="both"/>
        <w:rPr>
          <w:rFonts w:ascii="Arial" w:hAnsi="Arial" w:cs="Arial"/>
          <w:sz w:val="22"/>
          <w:szCs w:val="22"/>
        </w:rPr>
      </w:pPr>
      <w:r w:rsidRPr="00AB5850">
        <w:rPr>
          <w:rFonts w:ascii="Arial" w:hAnsi="Arial" w:cs="Arial"/>
          <w:sz w:val="22"/>
          <w:szCs w:val="22"/>
        </w:rPr>
        <w:t>IČO: 60609460, DIČ: CZ60609460</w:t>
      </w:r>
    </w:p>
    <w:p w14:paraId="1C6CE065" w14:textId="77777777" w:rsidR="00AB5850" w:rsidRPr="00AB5850" w:rsidRDefault="00AB5850" w:rsidP="00117966">
      <w:pPr>
        <w:jc w:val="both"/>
        <w:rPr>
          <w:rFonts w:ascii="Arial" w:hAnsi="Arial" w:cs="Arial"/>
          <w:b/>
          <w:sz w:val="22"/>
          <w:szCs w:val="22"/>
        </w:rPr>
      </w:pPr>
      <w:r w:rsidRPr="00AB5850">
        <w:rPr>
          <w:rFonts w:ascii="Arial" w:hAnsi="Arial" w:cs="Arial"/>
          <w:b/>
          <w:sz w:val="22"/>
          <w:szCs w:val="22"/>
        </w:rPr>
        <w:t>jako vlastník nemovitosti</w:t>
      </w:r>
    </w:p>
    <w:p w14:paraId="17E94707" w14:textId="77777777" w:rsidR="00711ECB" w:rsidRDefault="00AB5850" w:rsidP="00711ECB">
      <w:pPr>
        <w:pStyle w:val="Zhlav"/>
        <w:tabs>
          <w:tab w:val="left" w:pos="708"/>
        </w:tabs>
        <w:jc w:val="both"/>
        <w:rPr>
          <w:rFonts w:ascii="Arial" w:hAnsi="Arial" w:cs="Arial"/>
          <w:sz w:val="22"/>
          <w:szCs w:val="22"/>
        </w:rPr>
      </w:pPr>
      <w:r w:rsidRPr="00AB5850">
        <w:rPr>
          <w:rFonts w:ascii="Arial" w:hAnsi="Arial" w:cs="Arial"/>
          <w:sz w:val="22"/>
          <w:szCs w:val="22"/>
        </w:rPr>
        <w:t xml:space="preserve">zastoupený </w:t>
      </w:r>
    </w:p>
    <w:p w14:paraId="6B56A431" w14:textId="77777777" w:rsidR="00AB5850" w:rsidRPr="00711ECB" w:rsidRDefault="00AB5850" w:rsidP="00711ECB">
      <w:pPr>
        <w:pStyle w:val="Zhlav"/>
        <w:tabs>
          <w:tab w:val="left" w:pos="708"/>
        </w:tabs>
        <w:jc w:val="both"/>
        <w:rPr>
          <w:rFonts w:ascii="Arial" w:hAnsi="Arial" w:cs="Arial"/>
          <w:sz w:val="22"/>
          <w:szCs w:val="22"/>
        </w:rPr>
      </w:pPr>
      <w:r w:rsidRPr="00AB5850">
        <w:rPr>
          <w:rFonts w:ascii="Arial" w:hAnsi="Arial" w:cs="Arial"/>
          <w:b/>
          <w:sz w:val="22"/>
          <w:szCs w:val="22"/>
        </w:rPr>
        <w:t>Správou silnic Olomouckého kraje, příspěvkovou organizací (dále jen SSOK)</w:t>
      </w:r>
    </w:p>
    <w:p w14:paraId="75E5E508" w14:textId="77777777" w:rsidR="00AB5850" w:rsidRPr="00AB5850" w:rsidRDefault="00AB5850" w:rsidP="00117966">
      <w:pPr>
        <w:jc w:val="both"/>
        <w:rPr>
          <w:rFonts w:ascii="Arial" w:hAnsi="Arial" w:cs="Arial"/>
          <w:sz w:val="22"/>
          <w:szCs w:val="22"/>
        </w:rPr>
      </w:pPr>
      <w:r w:rsidRPr="00AB5850">
        <w:rPr>
          <w:rFonts w:ascii="Arial" w:hAnsi="Arial" w:cs="Arial"/>
          <w:sz w:val="22"/>
          <w:szCs w:val="22"/>
        </w:rPr>
        <w:t>se sídlem Olomouc, Hodolany, Lipenská 753/120, PSČ  779 00</w:t>
      </w:r>
    </w:p>
    <w:p w14:paraId="0F906037" w14:textId="77777777" w:rsidR="00AB5850" w:rsidRPr="00AB5850" w:rsidRDefault="00AB5850" w:rsidP="00117966">
      <w:pPr>
        <w:jc w:val="both"/>
        <w:rPr>
          <w:rFonts w:ascii="Arial" w:hAnsi="Arial" w:cs="Arial"/>
          <w:sz w:val="22"/>
          <w:szCs w:val="22"/>
        </w:rPr>
      </w:pPr>
      <w:r w:rsidRPr="00AB5850">
        <w:rPr>
          <w:rFonts w:ascii="Arial" w:hAnsi="Arial" w:cs="Arial"/>
          <w:sz w:val="22"/>
          <w:szCs w:val="22"/>
        </w:rPr>
        <w:t>IČO: 70960399, DIČ: CZ70960399</w:t>
      </w:r>
    </w:p>
    <w:p w14:paraId="30C7DEA5" w14:textId="77777777" w:rsidR="00AB5850" w:rsidRPr="00AB5850" w:rsidRDefault="00AB5850" w:rsidP="00117966">
      <w:pPr>
        <w:jc w:val="both"/>
        <w:rPr>
          <w:rFonts w:ascii="Arial" w:hAnsi="Arial" w:cs="Arial"/>
          <w:sz w:val="22"/>
          <w:szCs w:val="22"/>
        </w:rPr>
      </w:pPr>
      <w:r w:rsidRPr="00AB5850">
        <w:rPr>
          <w:rFonts w:ascii="Arial" w:hAnsi="Arial" w:cs="Arial"/>
          <w:sz w:val="22"/>
          <w:szCs w:val="22"/>
        </w:rPr>
        <w:t>zapsaná v obchodním rejstříku, vedeném Krajským soudem v Ostravě, v oddíle Pr, vložka 100 dnem 14. 11. 2002</w:t>
      </w:r>
    </w:p>
    <w:p w14:paraId="64D6A5B0" w14:textId="32547021" w:rsidR="00F148FA" w:rsidRDefault="00F148FA" w:rsidP="00F148FA">
      <w:pPr>
        <w:jc w:val="both"/>
        <w:rPr>
          <w:rFonts w:ascii="Arial" w:hAnsi="Arial" w:cs="Arial"/>
          <w:sz w:val="22"/>
          <w:szCs w:val="22"/>
        </w:rPr>
      </w:pPr>
      <w:r>
        <w:rPr>
          <w:rFonts w:ascii="Arial" w:hAnsi="Arial" w:cs="Arial"/>
          <w:sz w:val="22"/>
          <w:szCs w:val="22"/>
        </w:rPr>
        <w:t xml:space="preserve">kterou zastupuje Ing. Ivo </w:t>
      </w:r>
      <w:proofErr w:type="gramStart"/>
      <w:r>
        <w:rPr>
          <w:rFonts w:ascii="Arial" w:hAnsi="Arial" w:cs="Arial"/>
          <w:sz w:val="22"/>
          <w:szCs w:val="22"/>
        </w:rPr>
        <w:t>Černý,  ředitel</w:t>
      </w:r>
      <w:proofErr w:type="gramEnd"/>
      <w:r>
        <w:rPr>
          <w:rFonts w:ascii="Arial" w:hAnsi="Arial" w:cs="Arial"/>
          <w:sz w:val="22"/>
          <w:szCs w:val="22"/>
        </w:rPr>
        <w:t xml:space="preserve"> Správy silnic Olomouckého kraje, příspěvkové organizace</w:t>
      </w:r>
    </w:p>
    <w:p w14:paraId="080F2F7F" w14:textId="3DA8A883" w:rsidR="00EA1C30" w:rsidRPr="00AB5850" w:rsidRDefault="00EA1C30" w:rsidP="00117966">
      <w:pPr>
        <w:pStyle w:val="Odstavecseseznamem"/>
        <w:ind w:left="0"/>
        <w:jc w:val="both"/>
        <w:rPr>
          <w:rFonts w:ascii="Arial" w:hAnsi="Arial" w:cs="Arial"/>
          <w:sz w:val="22"/>
          <w:szCs w:val="22"/>
        </w:rPr>
      </w:pPr>
      <w:r w:rsidRPr="00AB5850">
        <w:rPr>
          <w:rFonts w:ascii="Arial" w:hAnsi="Arial" w:cs="Arial"/>
          <w:sz w:val="22"/>
          <w:szCs w:val="22"/>
        </w:rPr>
        <w:t>bankovní spojení Komerční banka</w:t>
      </w:r>
      <w:r w:rsidR="002379C2">
        <w:rPr>
          <w:rFonts w:ascii="Arial" w:hAnsi="Arial" w:cs="Arial"/>
          <w:sz w:val="22"/>
          <w:szCs w:val="22"/>
        </w:rPr>
        <w:t xml:space="preserve"> a.s., pobočka Olomouc</w:t>
      </w:r>
      <w:r w:rsidR="00340CFB" w:rsidRPr="00AB5850">
        <w:rPr>
          <w:rFonts w:ascii="Arial" w:hAnsi="Arial" w:cs="Arial"/>
          <w:sz w:val="22"/>
          <w:szCs w:val="22"/>
        </w:rPr>
        <w:t>,</w:t>
      </w:r>
      <w:r w:rsidRPr="00AB5850">
        <w:rPr>
          <w:rFonts w:ascii="Arial" w:hAnsi="Arial" w:cs="Arial"/>
          <w:sz w:val="22"/>
          <w:szCs w:val="22"/>
        </w:rPr>
        <w:t xml:space="preserve"> číslo bankovního účtu </w:t>
      </w:r>
      <w:r w:rsidR="002379C2">
        <w:rPr>
          <w:rFonts w:ascii="Arial" w:hAnsi="Arial" w:cs="Arial"/>
          <w:sz w:val="22"/>
          <w:szCs w:val="22"/>
        </w:rPr>
        <w:t>36430811/0100</w:t>
      </w:r>
    </w:p>
    <w:p w14:paraId="499DDEA6" w14:textId="77777777" w:rsidR="00CE6754" w:rsidRPr="00AB5850" w:rsidRDefault="00CE6754" w:rsidP="00117966">
      <w:pPr>
        <w:shd w:val="clear" w:color="auto" w:fill="FFFFFF"/>
        <w:jc w:val="both"/>
        <w:rPr>
          <w:rFonts w:ascii="Arial" w:hAnsi="Arial" w:cs="Arial"/>
          <w:sz w:val="22"/>
          <w:szCs w:val="22"/>
        </w:rPr>
      </w:pPr>
      <w:r w:rsidRPr="00AB5850">
        <w:rPr>
          <w:rFonts w:ascii="Arial" w:hAnsi="Arial" w:cs="Arial"/>
          <w:sz w:val="22"/>
          <w:szCs w:val="22"/>
        </w:rPr>
        <w:t>IDDS: ur4k8nn</w:t>
      </w:r>
    </w:p>
    <w:p w14:paraId="48735308" w14:textId="77777777" w:rsidR="00B5516B" w:rsidRPr="009029FB" w:rsidRDefault="00B5516B" w:rsidP="00AB5850">
      <w:pPr>
        <w:pStyle w:val="Odstavecseseznamem"/>
        <w:jc w:val="both"/>
        <w:rPr>
          <w:rFonts w:ascii="Arial" w:hAnsi="Arial" w:cs="Arial"/>
          <w:sz w:val="22"/>
          <w:szCs w:val="22"/>
        </w:rPr>
      </w:pPr>
      <w:r w:rsidRPr="009029FB">
        <w:rPr>
          <w:rFonts w:ascii="Arial" w:hAnsi="Arial" w:cs="Arial"/>
          <w:sz w:val="22"/>
          <w:szCs w:val="22"/>
        </w:rPr>
        <w:tab/>
      </w:r>
    </w:p>
    <w:p w14:paraId="0B4533C0" w14:textId="77777777" w:rsidR="00B5516B" w:rsidRDefault="001A5C15" w:rsidP="002E4604">
      <w:pPr>
        <w:pStyle w:val="Odstavecseseznamem"/>
        <w:ind w:left="0" w:firstLine="708"/>
        <w:jc w:val="both"/>
        <w:rPr>
          <w:rFonts w:ascii="Arial" w:hAnsi="Arial" w:cs="Arial"/>
          <w:sz w:val="22"/>
          <w:szCs w:val="22"/>
        </w:rPr>
      </w:pPr>
      <w:r w:rsidRPr="009029FB">
        <w:rPr>
          <w:rFonts w:ascii="Arial" w:hAnsi="Arial" w:cs="Arial"/>
          <w:sz w:val="22"/>
          <w:szCs w:val="22"/>
        </w:rPr>
        <w:t>dále jen</w:t>
      </w:r>
      <w:r w:rsidR="00B5516B" w:rsidRPr="009029FB">
        <w:rPr>
          <w:rFonts w:ascii="Arial" w:hAnsi="Arial" w:cs="Arial"/>
          <w:sz w:val="22"/>
          <w:szCs w:val="22"/>
        </w:rPr>
        <w:t xml:space="preserve"> </w:t>
      </w:r>
      <w:r w:rsidRPr="009029FB">
        <w:rPr>
          <w:rFonts w:ascii="Arial" w:hAnsi="Arial" w:cs="Arial"/>
          <w:sz w:val="22"/>
          <w:szCs w:val="22"/>
        </w:rPr>
        <w:t>„</w:t>
      </w:r>
      <w:r w:rsidR="00B5516B" w:rsidRPr="009029FB">
        <w:rPr>
          <w:rFonts w:ascii="Arial" w:hAnsi="Arial" w:cs="Arial"/>
          <w:sz w:val="22"/>
          <w:szCs w:val="22"/>
        </w:rPr>
        <w:t>povinný z</w:t>
      </w:r>
      <w:r w:rsidR="00530C20" w:rsidRPr="009029FB">
        <w:rPr>
          <w:rFonts w:ascii="Arial" w:hAnsi="Arial" w:cs="Arial"/>
          <w:sz w:val="22"/>
          <w:szCs w:val="22"/>
        </w:rPr>
        <w:t xml:space="preserve"> věcného</w:t>
      </w:r>
      <w:r w:rsidR="00B5516B" w:rsidRPr="009029FB">
        <w:rPr>
          <w:rFonts w:ascii="Arial" w:hAnsi="Arial" w:cs="Arial"/>
          <w:sz w:val="22"/>
          <w:szCs w:val="22"/>
        </w:rPr>
        <w:t xml:space="preserve"> břemene</w:t>
      </w:r>
      <w:r w:rsidR="000C57EE" w:rsidRPr="009029FB">
        <w:rPr>
          <w:rFonts w:ascii="Arial" w:hAnsi="Arial" w:cs="Arial"/>
          <w:sz w:val="22"/>
          <w:szCs w:val="22"/>
        </w:rPr>
        <w:t xml:space="preserve"> </w:t>
      </w:r>
      <w:r w:rsidRPr="009029FB">
        <w:rPr>
          <w:rFonts w:ascii="Arial" w:hAnsi="Arial" w:cs="Arial"/>
          <w:sz w:val="22"/>
          <w:szCs w:val="22"/>
        </w:rPr>
        <w:t>–</w:t>
      </w:r>
      <w:r w:rsidR="000C57EE" w:rsidRPr="009029FB">
        <w:rPr>
          <w:rFonts w:ascii="Arial" w:hAnsi="Arial" w:cs="Arial"/>
          <w:sz w:val="22"/>
          <w:szCs w:val="22"/>
        </w:rPr>
        <w:t xml:space="preserve"> služebnosti</w:t>
      </w:r>
      <w:r w:rsidRPr="009029FB">
        <w:rPr>
          <w:rFonts w:ascii="Arial" w:hAnsi="Arial" w:cs="Arial"/>
          <w:sz w:val="22"/>
          <w:szCs w:val="22"/>
        </w:rPr>
        <w:t>“</w:t>
      </w:r>
    </w:p>
    <w:p w14:paraId="62EDAD7A" w14:textId="77777777" w:rsidR="00890CD7" w:rsidRPr="009029FB" w:rsidRDefault="00890CD7" w:rsidP="002E4604">
      <w:pPr>
        <w:pStyle w:val="Odstavecseseznamem"/>
        <w:ind w:left="0" w:firstLine="708"/>
        <w:jc w:val="both"/>
        <w:rPr>
          <w:rFonts w:ascii="Arial" w:hAnsi="Arial" w:cs="Arial"/>
          <w:sz w:val="22"/>
          <w:szCs w:val="22"/>
        </w:rPr>
      </w:pPr>
    </w:p>
    <w:p w14:paraId="78DEF80E" w14:textId="77777777" w:rsidR="00B5516B" w:rsidRDefault="00B5516B" w:rsidP="00117966">
      <w:pPr>
        <w:jc w:val="both"/>
        <w:rPr>
          <w:rFonts w:ascii="Arial" w:hAnsi="Arial" w:cs="Arial"/>
          <w:sz w:val="22"/>
          <w:szCs w:val="22"/>
        </w:rPr>
      </w:pPr>
      <w:r w:rsidRPr="009029FB">
        <w:rPr>
          <w:rFonts w:ascii="Arial" w:hAnsi="Arial" w:cs="Arial"/>
          <w:sz w:val="22"/>
          <w:szCs w:val="22"/>
        </w:rPr>
        <w:t>a</w:t>
      </w:r>
    </w:p>
    <w:p w14:paraId="2A5391A1" w14:textId="77777777" w:rsidR="00890CD7" w:rsidRDefault="00890CD7" w:rsidP="002E4604">
      <w:pPr>
        <w:jc w:val="both"/>
        <w:rPr>
          <w:rFonts w:ascii="Arial" w:hAnsi="Arial" w:cs="Arial"/>
          <w:sz w:val="22"/>
          <w:szCs w:val="22"/>
        </w:rPr>
      </w:pPr>
    </w:p>
    <w:p w14:paraId="1CDF30D7" w14:textId="41851A6D" w:rsidR="00B5516B" w:rsidRPr="00890CD7" w:rsidRDefault="00903497" w:rsidP="002E4604">
      <w:pPr>
        <w:jc w:val="both"/>
        <w:rPr>
          <w:rFonts w:ascii="Arial" w:hAnsi="Arial" w:cs="Arial"/>
          <w:b/>
          <w:bCs/>
          <w:sz w:val="22"/>
          <w:szCs w:val="22"/>
        </w:rPr>
      </w:pPr>
      <w:r w:rsidRPr="00890CD7">
        <w:rPr>
          <w:rFonts w:ascii="Arial" w:hAnsi="Arial" w:cs="Arial"/>
          <w:b/>
          <w:bCs/>
          <w:sz w:val="22"/>
          <w:szCs w:val="22"/>
        </w:rPr>
        <w:t>Vodovod Pomoraví, svazek obcí</w:t>
      </w:r>
    </w:p>
    <w:p w14:paraId="06405B79" w14:textId="0E34B6E3" w:rsidR="00903497" w:rsidRDefault="00890CD7" w:rsidP="002E4604">
      <w:pPr>
        <w:jc w:val="both"/>
        <w:rPr>
          <w:rFonts w:ascii="Arial" w:hAnsi="Arial" w:cs="Arial"/>
          <w:sz w:val="22"/>
          <w:szCs w:val="22"/>
        </w:rPr>
      </w:pPr>
      <w:r>
        <w:rPr>
          <w:rFonts w:ascii="Arial" w:hAnsi="Arial" w:cs="Arial"/>
          <w:sz w:val="22"/>
          <w:szCs w:val="22"/>
        </w:rPr>
        <w:t>s</w:t>
      </w:r>
      <w:r w:rsidR="00903497">
        <w:rPr>
          <w:rFonts w:ascii="Arial" w:hAnsi="Arial" w:cs="Arial"/>
          <w:sz w:val="22"/>
          <w:szCs w:val="22"/>
        </w:rPr>
        <w:t>e sídlem: Lutotín 79, 798 41 Bílovice-Lutotín</w:t>
      </w:r>
    </w:p>
    <w:p w14:paraId="701CC901" w14:textId="4D1A2642" w:rsidR="00903497" w:rsidRDefault="00903497" w:rsidP="002E4604">
      <w:pPr>
        <w:jc w:val="both"/>
        <w:rPr>
          <w:rFonts w:ascii="Arial" w:hAnsi="Arial" w:cs="Arial"/>
          <w:sz w:val="22"/>
          <w:szCs w:val="22"/>
        </w:rPr>
      </w:pPr>
      <w:r>
        <w:rPr>
          <w:rFonts w:ascii="Arial" w:hAnsi="Arial" w:cs="Arial"/>
          <w:sz w:val="22"/>
          <w:szCs w:val="22"/>
        </w:rPr>
        <w:t>IČO: 47921129</w:t>
      </w:r>
    </w:p>
    <w:p w14:paraId="4A973BF3" w14:textId="5532BD96" w:rsidR="00903497" w:rsidRDefault="00903497" w:rsidP="002E4604">
      <w:pPr>
        <w:jc w:val="both"/>
        <w:rPr>
          <w:rFonts w:ascii="Arial" w:hAnsi="Arial" w:cs="Arial"/>
          <w:sz w:val="22"/>
          <w:szCs w:val="22"/>
        </w:rPr>
      </w:pPr>
      <w:r>
        <w:rPr>
          <w:rFonts w:ascii="Arial" w:hAnsi="Arial" w:cs="Arial"/>
          <w:sz w:val="22"/>
          <w:szCs w:val="22"/>
        </w:rPr>
        <w:t>DIČ: CZ47921129</w:t>
      </w:r>
    </w:p>
    <w:p w14:paraId="032CACF3" w14:textId="6B1BE123" w:rsidR="00903497" w:rsidRPr="009029FB" w:rsidRDefault="00903497" w:rsidP="002E4604">
      <w:pPr>
        <w:jc w:val="both"/>
        <w:rPr>
          <w:rFonts w:ascii="Arial" w:hAnsi="Arial" w:cs="Arial"/>
          <w:sz w:val="22"/>
          <w:szCs w:val="22"/>
        </w:rPr>
      </w:pPr>
      <w:r>
        <w:rPr>
          <w:rFonts w:ascii="Arial" w:hAnsi="Arial" w:cs="Arial"/>
          <w:sz w:val="22"/>
          <w:szCs w:val="22"/>
        </w:rPr>
        <w:t>Zastoupený: Ing. Michalem Tichým, předsedou představenstva</w:t>
      </w:r>
    </w:p>
    <w:p w14:paraId="5378114B" w14:textId="693AE313" w:rsidR="000C57EE" w:rsidRPr="009029FB" w:rsidRDefault="000C57EE" w:rsidP="00117966">
      <w:pPr>
        <w:rPr>
          <w:rFonts w:ascii="Arial" w:hAnsi="Arial" w:cs="Arial"/>
          <w:sz w:val="22"/>
          <w:szCs w:val="22"/>
        </w:rPr>
      </w:pPr>
      <w:r w:rsidRPr="009029FB">
        <w:rPr>
          <w:rFonts w:ascii="Arial" w:hAnsi="Arial" w:cs="Arial"/>
          <w:sz w:val="22"/>
          <w:szCs w:val="22"/>
        </w:rPr>
        <w:t>bankovní spojen</w:t>
      </w:r>
      <w:r w:rsidR="00903497">
        <w:rPr>
          <w:rFonts w:ascii="Arial" w:hAnsi="Arial" w:cs="Arial"/>
          <w:sz w:val="22"/>
          <w:szCs w:val="22"/>
        </w:rPr>
        <w:t>á: FIO-bank</w:t>
      </w:r>
      <w:r w:rsidR="00FE719C">
        <w:rPr>
          <w:rFonts w:ascii="Arial" w:hAnsi="Arial" w:cs="Arial"/>
          <w:sz w:val="22"/>
          <w:szCs w:val="22"/>
        </w:rPr>
        <w:t>a Prostějov,</w:t>
      </w:r>
      <w:r w:rsidR="00890CD7">
        <w:rPr>
          <w:rFonts w:ascii="Arial" w:hAnsi="Arial" w:cs="Arial"/>
          <w:sz w:val="22"/>
          <w:szCs w:val="22"/>
        </w:rPr>
        <w:t xml:space="preserve"> č. </w:t>
      </w:r>
      <w:proofErr w:type="spellStart"/>
      <w:r w:rsidR="00890CD7">
        <w:rPr>
          <w:rFonts w:ascii="Arial" w:hAnsi="Arial" w:cs="Arial"/>
          <w:sz w:val="22"/>
          <w:szCs w:val="22"/>
        </w:rPr>
        <w:t>ú</w:t>
      </w:r>
      <w:r w:rsidR="00FE719C">
        <w:rPr>
          <w:rFonts w:ascii="Arial" w:hAnsi="Arial" w:cs="Arial"/>
          <w:sz w:val="22"/>
          <w:szCs w:val="22"/>
        </w:rPr>
        <w:t>.</w:t>
      </w:r>
      <w:proofErr w:type="spellEnd"/>
      <w:r w:rsidR="00FE719C">
        <w:rPr>
          <w:rFonts w:ascii="Arial" w:hAnsi="Arial" w:cs="Arial"/>
          <w:sz w:val="22"/>
          <w:szCs w:val="22"/>
        </w:rPr>
        <w:t>: 2301145632/2010</w:t>
      </w:r>
      <w:r w:rsidR="00890CD7">
        <w:rPr>
          <w:rFonts w:ascii="Arial" w:hAnsi="Arial" w:cs="Arial"/>
          <w:sz w:val="22"/>
          <w:szCs w:val="22"/>
        </w:rPr>
        <w:t xml:space="preserve"> </w:t>
      </w:r>
    </w:p>
    <w:p w14:paraId="403C5578" w14:textId="72EB85BE" w:rsidR="000C57EE" w:rsidRPr="009029FB" w:rsidRDefault="000C57EE" w:rsidP="00117966">
      <w:pPr>
        <w:rPr>
          <w:rFonts w:ascii="Arial" w:hAnsi="Arial" w:cs="Arial"/>
          <w:sz w:val="22"/>
          <w:szCs w:val="22"/>
        </w:rPr>
      </w:pPr>
      <w:r w:rsidRPr="009029FB">
        <w:rPr>
          <w:rFonts w:ascii="Arial" w:hAnsi="Arial" w:cs="Arial"/>
          <w:sz w:val="22"/>
          <w:szCs w:val="22"/>
        </w:rPr>
        <w:t>telefon</w:t>
      </w:r>
      <w:r w:rsidR="00903497">
        <w:rPr>
          <w:rFonts w:ascii="Arial" w:hAnsi="Arial" w:cs="Arial"/>
          <w:sz w:val="22"/>
          <w:szCs w:val="22"/>
        </w:rPr>
        <w:t xml:space="preserve">: </w:t>
      </w:r>
      <w:proofErr w:type="spellStart"/>
      <w:r w:rsidR="00CE7817">
        <w:rPr>
          <w:rFonts w:ascii="Arial" w:hAnsi="Arial" w:cs="Arial"/>
          <w:sz w:val="22"/>
          <w:szCs w:val="22"/>
        </w:rPr>
        <w:t>xxxxxxxxxxxxxxxxxxxxxxxxxx</w:t>
      </w:r>
      <w:proofErr w:type="spellEnd"/>
    </w:p>
    <w:p w14:paraId="65A7B3A9" w14:textId="259D8F56" w:rsidR="000C57EE" w:rsidRDefault="000C57EE" w:rsidP="00117966">
      <w:pPr>
        <w:rPr>
          <w:rFonts w:ascii="Arial" w:hAnsi="Arial" w:cs="Arial"/>
          <w:sz w:val="22"/>
          <w:szCs w:val="22"/>
        </w:rPr>
      </w:pPr>
      <w:r w:rsidRPr="009029FB">
        <w:rPr>
          <w:rFonts w:ascii="Arial" w:hAnsi="Arial" w:cs="Arial"/>
          <w:sz w:val="22"/>
          <w:szCs w:val="22"/>
        </w:rPr>
        <w:t>e-mail</w:t>
      </w:r>
      <w:r w:rsidR="00903497">
        <w:rPr>
          <w:rFonts w:ascii="Arial" w:hAnsi="Arial" w:cs="Arial"/>
          <w:sz w:val="22"/>
          <w:szCs w:val="22"/>
        </w:rPr>
        <w:t xml:space="preserve">: </w:t>
      </w:r>
      <w:proofErr w:type="spellStart"/>
      <w:r w:rsidR="00CE7817">
        <w:t>xxxxxxxxxxxxxxxxxxxxxxxxx</w:t>
      </w:r>
      <w:proofErr w:type="spellEnd"/>
    </w:p>
    <w:p w14:paraId="145C66EB" w14:textId="3858930B" w:rsidR="00890CD7" w:rsidRPr="009029FB" w:rsidRDefault="00890CD7" w:rsidP="00117966">
      <w:pPr>
        <w:rPr>
          <w:rFonts w:ascii="Arial" w:hAnsi="Arial" w:cs="Arial"/>
          <w:sz w:val="22"/>
          <w:szCs w:val="22"/>
        </w:rPr>
      </w:pPr>
      <w:r>
        <w:rPr>
          <w:rFonts w:ascii="Arial" w:hAnsi="Arial" w:cs="Arial"/>
          <w:sz w:val="22"/>
          <w:szCs w:val="22"/>
        </w:rPr>
        <w:t>IDDS: io5pwg</w:t>
      </w:r>
    </w:p>
    <w:p w14:paraId="6DA436C7" w14:textId="77777777" w:rsidR="00B5516B" w:rsidRPr="009029FB" w:rsidRDefault="00B5516B" w:rsidP="002E4604">
      <w:pPr>
        <w:pStyle w:val="Odstavecseseznamem"/>
        <w:ind w:left="0" w:firstLine="708"/>
        <w:jc w:val="both"/>
        <w:rPr>
          <w:rFonts w:ascii="Arial" w:hAnsi="Arial" w:cs="Arial"/>
          <w:sz w:val="22"/>
          <w:szCs w:val="22"/>
        </w:rPr>
      </w:pPr>
    </w:p>
    <w:p w14:paraId="4FD66F12" w14:textId="77777777" w:rsidR="00B5516B" w:rsidRPr="009029FB" w:rsidRDefault="001A5C15" w:rsidP="002E4604">
      <w:pPr>
        <w:pStyle w:val="Odstavecseseznamem"/>
        <w:ind w:left="0" w:firstLine="708"/>
        <w:jc w:val="both"/>
        <w:rPr>
          <w:rFonts w:ascii="Arial" w:hAnsi="Arial" w:cs="Arial"/>
          <w:sz w:val="22"/>
          <w:szCs w:val="22"/>
        </w:rPr>
      </w:pPr>
      <w:r w:rsidRPr="009029FB">
        <w:rPr>
          <w:rFonts w:ascii="Arial" w:hAnsi="Arial" w:cs="Arial"/>
          <w:sz w:val="22"/>
          <w:szCs w:val="22"/>
        </w:rPr>
        <w:t>dále jen</w:t>
      </w:r>
      <w:r w:rsidR="00B5516B" w:rsidRPr="009029FB">
        <w:rPr>
          <w:rFonts w:ascii="Arial" w:hAnsi="Arial" w:cs="Arial"/>
          <w:sz w:val="22"/>
          <w:szCs w:val="22"/>
        </w:rPr>
        <w:t xml:space="preserve"> </w:t>
      </w:r>
      <w:r w:rsidRPr="009029FB">
        <w:rPr>
          <w:rFonts w:ascii="Arial" w:hAnsi="Arial" w:cs="Arial"/>
          <w:sz w:val="22"/>
          <w:szCs w:val="22"/>
        </w:rPr>
        <w:t>„</w:t>
      </w:r>
      <w:r w:rsidR="00B5516B" w:rsidRPr="009029FB">
        <w:rPr>
          <w:rFonts w:ascii="Arial" w:hAnsi="Arial" w:cs="Arial"/>
          <w:sz w:val="22"/>
          <w:szCs w:val="22"/>
        </w:rPr>
        <w:t>oprávněný z věcného břemene</w:t>
      </w:r>
      <w:r w:rsidR="000C57EE" w:rsidRPr="009029FB">
        <w:rPr>
          <w:rFonts w:ascii="Arial" w:hAnsi="Arial" w:cs="Arial"/>
          <w:sz w:val="22"/>
          <w:szCs w:val="22"/>
        </w:rPr>
        <w:t xml:space="preserve"> </w:t>
      </w:r>
      <w:r w:rsidRPr="009029FB">
        <w:rPr>
          <w:rFonts w:ascii="Arial" w:hAnsi="Arial" w:cs="Arial"/>
          <w:sz w:val="22"/>
          <w:szCs w:val="22"/>
        </w:rPr>
        <w:t>–</w:t>
      </w:r>
      <w:r w:rsidR="000C57EE" w:rsidRPr="009029FB">
        <w:rPr>
          <w:rFonts w:ascii="Arial" w:hAnsi="Arial" w:cs="Arial"/>
          <w:sz w:val="22"/>
          <w:szCs w:val="22"/>
        </w:rPr>
        <w:t xml:space="preserve"> služebnosti</w:t>
      </w:r>
      <w:r w:rsidRPr="009029FB">
        <w:rPr>
          <w:rFonts w:ascii="Arial" w:hAnsi="Arial" w:cs="Arial"/>
          <w:sz w:val="22"/>
          <w:szCs w:val="22"/>
        </w:rPr>
        <w:t>“</w:t>
      </w:r>
    </w:p>
    <w:p w14:paraId="706FEC43" w14:textId="77777777" w:rsidR="00B5516B" w:rsidRPr="009029FB" w:rsidRDefault="00B5516B" w:rsidP="002E4604">
      <w:pPr>
        <w:rPr>
          <w:rFonts w:ascii="Arial" w:hAnsi="Arial" w:cs="Arial"/>
          <w:iCs/>
          <w:sz w:val="22"/>
          <w:szCs w:val="22"/>
        </w:rPr>
      </w:pPr>
    </w:p>
    <w:p w14:paraId="10C7C7AB" w14:textId="77777777" w:rsidR="00B5516B" w:rsidRPr="001805B7" w:rsidRDefault="00B5516B" w:rsidP="002E4604">
      <w:pPr>
        <w:jc w:val="both"/>
        <w:rPr>
          <w:rFonts w:ascii="Arial" w:hAnsi="Arial" w:cs="Arial"/>
        </w:rPr>
      </w:pPr>
    </w:p>
    <w:p w14:paraId="5B43B260" w14:textId="77777777" w:rsidR="00B5516B" w:rsidRPr="001805B7" w:rsidRDefault="00B5516B" w:rsidP="002E4604">
      <w:pPr>
        <w:jc w:val="both"/>
        <w:rPr>
          <w:rFonts w:ascii="Arial" w:hAnsi="Arial" w:cs="Arial"/>
        </w:rPr>
      </w:pPr>
    </w:p>
    <w:p w14:paraId="4F1F031C" w14:textId="77777777" w:rsidR="00B5516B" w:rsidRPr="007B2CB8" w:rsidRDefault="00B5516B" w:rsidP="002E4604">
      <w:pPr>
        <w:jc w:val="center"/>
        <w:rPr>
          <w:rFonts w:ascii="Arial" w:hAnsi="Arial" w:cs="Arial"/>
          <w:b/>
          <w:sz w:val="22"/>
          <w:szCs w:val="22"/>
        </w:rPr>
      </w:pPr>
      <w:r w:rsidRPr="007B2CB8">
        <w:rPr>
          <w:rFonts w:ascii="Arial" w:hAnsi="Arial" w:cs="Arial"/>
          <w:b/>
          <w:sz w:val="22"/>
          <w:szCs w:val="22"/>
        </w:rPr>
        <w:t>I.</w:t>
      </w:r>
    </w:p>
    <w:p w14:paraId="73C73B23" w14:textId="77777777" w:rsidR="00B5516B" w:rsidRPr="007B2CB8" w:rsidRDefault="00B5516B" w:rsidP="002E4604">
      <w:pPr>
        <w:jc w:val="both"/>
        <w:rPr>
          <w:rFonts w:ascii="Arial" w:hAnsi="Arial" w:cs="Arial"/>
          <w:sz w:val="22"/>
          <w:szCs w:val="22"/>
        </w:rPr>
      </w:pPr>
    </w:p>
    <w:p w14:paraId="3D34921F" w14:textId="591139F8" w:rsidR="00B5516B" w:rsidRPr="007B2CB8" w:rsidRDefault="00B5516B" w:rsidP="002E4604">
      <w:pPr>
        <w:numPr>
          <w:ilvl w:val="0"/>
          <w:numId w:val="10"/>
        </w:numPr>
        <w:jc w:val="both"/>
        <w:rPr>
          <w:rFonts w:ascii="Arial" w:hAnsi="Arial" w:cs="Arial"/>
          <w:sz w:val="22"/>
          <w:szCs w:val="22"/>
        </w:rPr>
      </w:pPr>
      <w:r w:rsidRPr="007B2CB8">
        <w:rPr>
          <w:rFonts w:ascii="Arial" w:hAnsi="Arial" w:cs="Arial"/>
          <w:sz w:val="22"/>
          <w:szCs w:val="22"/>
        </w:rPr>
        <w:t xml:space="preserve">Povinnému z věcného </w:t>
      </w:r>
      <w:proofErr w:type="gramStart"/>
      <w:r w:rsidRPr="007B2CB8">
        <w:rPr>
          <w:rFonts w:ascii="Arial" w:hAnsi="Arial" w:cs="Arial"/>
          <w:sz w:val="22"/>
          <w:szCs w:val="22"/>
        </w:rPr>
        <w:t>břemene</w:t>
      </w:r>
      <w:r w:rsidR="000C57EE" w:rsidRPr="007B2CB8">
        <w:rPr>
          <w:rFonts w:ascii="Arial" w:hAnsi="Arial" w:cs="Arial"/>
          <w:sz w:val="22"/>
          <w:szCs w:val="22"/>
        </w:rPr>
        <w:t xml:space="preserve"> - služebnosti</w:t>
      </w:r>
      <w:proofErr w:type="gramEnd"/>
      <w:r w:rsidRPr="007B2CB8">
        <w:rPr>
          <w:rFonts w:ascii="Arial" w:hAnsi="Arial" w:cs="Arial"/>
          <w:sz w:val="22"/>
          <w:szCs w:val="22"/>
        </w:rPr>
        <w:t xml:space="preserve"> přísluší na základě rozhodnutí o přechodu nemovitostí do vlastnictví krajů (zák.</w:t>
      </w:r>
      <w:r w:rsidR="00EA0190" w:rsidRPr="007B2CB8">
        <w:rPr>
          <w:rFonts w:ascii="Arial" w:hAnsi="Arial" w:cs="Arial"/>
          <w:sz w:val="22"/>
          <w:szCs w:val="22"/>
        </w:rPr>
        <w:t xml:space="preserve"> </w:t>
      </w:r>
      <w:r w:rsidRPr="007B2CB8">
        <w:rPr>
          <w:rFonts w:ascii="Arial" w:hAnsi="Arial" w:cs="Arial"/>
          <w:sz w:val="22"/>
          <w:szCs w:val="22"/>
        </w:rPr>
        <w:t>č.</w:t>
      </w:r>
      <w:r w:rsidR="00EA0190" w:rsidRPr="007B2CB8">
        <w:rPr>
          <w:rFonts w:ascii="Arial" w:hAnsi="Arial" w:cs="Arial"/>
          <w:sz w:val="22"/>
          <w:szCs w:val="22"/>
        </w:rPr>
        <w:t xml:space="preserve"> </w:t>
      </w:r>
      <w:r w:rsidRPr="007B2CB8">
        <w:rPr>
          <w:rFonts w:ascii="Arial" w:hAnsi="Arial" w:cs="Arial"/>
          <w:sz w:val="22"/>
          <w:szCs w:val="22"/>
        </w:rPr>
        <w:t xml:space="preserve">157/2000 Sb.) </w:t>
      </w:r>
      <w:r w:rsidR="00EA1C30" w:rsidRPr="007B2CB8">
        <w:rPr>
          <w:rFonts w:ascii="Arial" w:hAnsi="Arial" w:cs="Arial"/>
          <w:sz w:val="22"/>
          <w:szCs w:val="22"/>
        </w:rPr>
        <w:t xml:space="preserve">vlastnické právo </w:t>
      </w:r>
      <w:r w:rsidRPr="007B2CB8">
        <w:rPr>
          <w:rFonts w:ascii="Arial" w:hAnsi="Arial" w:cs="Arial"/>
          <w:sz w:val="22"/>
          <w:szCs w:val="22"/>
        </w:rPr>
        <w:t xml:space="preserve">mimo jiné i k pozemku </w:t>
      </w:r>
      <w:r w:rsidRPr="007B2CB8">
        <w:rPr>
          <w:rFonts w:ascii="Arial" w:hAnsi="Arial" w:cs="Arial"/>
          <w:b/>
          <w:sz w:val="22"/>
          <w:szCs w:val="22"/>
        </w:rPr>
        <w:t xml:space="preserve">p.č. </w:t>
      </w:r>
      <w:r w:rsidR="000B78E9">
        <w:rPr>
          <w:rFonts w:ascii="Arial" w:hAnsi="Arial" w:cs="Arial"/>
          <w:b/>
          <w:sz w:val="22"/>
          <w:szCs w:val="22"/>
        </w:rPr>
        <w:t>1151/1</w:t>
      </w:r>
      <w:r w:rsidR="001A25A7" w:rsidRPr="007B2CB8">
        <w:rPr>
          <w:rFonts w:ascii="Arial" w:hAnsi="Arial" w:cs="Arial"/>
          <w:b/>
          <w:sz w:val="22"/>
          <w:szCs w:val="22"/>
        </w:rPr>
        <w:t xml:space="preserve"> </w:t>
      </w:r>
      <w:r w:rsidRPr="007B2CB8">
        <w:rPr>
          <w:rFonts w:ascii="Arial" w:hAnsi="Arial" w:cs="Arial"/>
          <w:sz w:val="22"/>
          <w:szCs w:val="22"/>
        </w:rPr>
        <w:t xml:space="preserve">zapsanému na LV č. </w:t>
      </w:r>
      <w:r w:rsidR="000B78E9">
        <w:rPr>
          <w:rFonts w:ascii="Arial" w:hAnsi="Arial" w:cs="Arial"/>
          <w:sz w:val="22"/>
          <w:szCs w:val="22"/>
        </w:rPr>
        <w:t>622</w:t>
      </w:r>
      <w:r w:rsidRPr="007B2CB8">
        <w:rPr>
          <w:rFonts w:ascii="Arial" w:hAnsi="Arial" w:cs="Arial"/>
          <w:sz w:val="22"/>
          <w:szCs w:val="22"/>
        </w:rPr>
        <w:t xml:space="preserve"> pro katastrální území</w:t>
      </w:r>
      <w:r w:rsidR="001A25A7" w:rsidRPr="007B2CB8">
        <w:rPr>
          <w:rFonts w:ascii="Arial" w:hAnsi="Arial" w:cs="Arial"/>
          <w:sz w:val="22"/>
          <w:szCs w:val="22"/>
        </w:rPr>
        <w:t xml:space="preserve"> </w:t>
      </w:r>
      <w:r w:rsidR="000B78E9">
        <w:rPr>
          <w:rFonts w:ascii="Arial" w:hAnsi="Arial" w:cs="Arial"/>
          <w:sz w:val="22"/>
          <w:szCs w:val="22"/>
        </w:rPr>
        <w:t>Senice na Hané</w:t>
      </w:r>
      <w:r w:rsidRPr="007B2CB8">
        <w:rPr>
          <w:rFonts w:ascii="Arial" w:hAnsi="Arial" w:cs="Arial"/>
          <w:sz w:val="22"/>
          <w:szCs w:val="22"/>
        </w:rPr>
        <w:t xml:space="preserve">, obec </w:t>
      </w:r>
      <w:r w:rsidR="000B78E9">
        <w:rPr>
          <w:rFonts w:ascii="Arial" w:hAnsi="Arial" w:cs="Arial"/>
          <w:sz w:val="22"/>
          <w:szCs w:val="22"/>
        </w:rPr>
        <w:t>Senice na Hané</w:t>
      </w:r>
      <w:r w:rsidRPr="007B2CB8">
        <w:rPr>
          <w:rFonts w:ascii="Arial" w:hAnsi="Arial" w:cs="Arial"/>
          <w:sz w:val="22"/>
          <w:szCs w:val="22"/>
        </w:rPr>
        <w:t xml:space="preserve">, který je zapsán u Katastrálního úřadu pro Olomoucký kraj, Katastrální pracoviště </w:t>
      </w:r>
      <w:r w:rsidR="000B78E9">
        <w:rPr>
          <w:rFonts w:ascii="Arial" w:hAnsi="Arial" w:cs="Arial"/>
          <w:sz w:val="22"/>
          <w:szCs w:val="22"/>
        </w:rPr>
        <w:t>Olomouc</w:t>
      </w:r>
      <w:r w:rsidR="002E3625">
        <w:rPr>
          <w:rFonts w:ascii="Arial" w:hAnsi="Arial" w:cs="Arial"/>
          <w:sz w:val="22"/>
          <w:szCs w:val="22"/>
        </w:rPr>
        <w:t>.</w:t>
      </w:r>
    </w:p>
    <w:p w14:paraId="24D67206" w14:textId="77777777" w:rsidR="00B5516B" w:rsidRPr="007B2CB8" w:rsidRDefault="00B5516B" w:rsidP="002E4604">
      <w:pPr>
        <w:jc w:val="both"/>
        <w:rPr>
          <w:rFonts w:ascii="Arial" w:hAnsi="Arial" w:cs="Arial"/>
          <w:sz w:val="22"/>
          <w:szCs w:val="22"/>
        </w:rPr>
      </w:pPr>
    </w:p>
    <w:p w14:paraId="51E123F3" w14:textId="77777777" w:rsidR="008E5C00" w:rsidRDefault="008E5C00" w:rsidP="002E4604">
      <w:pPr>
        <w:jc w:val="both"/>
        <w:rPr>
          <w:rFonts w:ascii="Arial" w:hAnsi="Arial" w:cs="Arial"/>
          <w:sz w:val="22"/>
          <w:szCs w:val="22"/>
        </w:rPr>
      </w:pPr>
    </w:p>
    <w:p w14:paraId="452CFDF7" w14:textId="77777777" w:rsidR="007B2CB8" w:rsidRDefault="007B2CB8" w:rsidP="002E4604">
      <w:pPr>
        <w:jc w:val="both"/>
        <w:rPr>
          <w:rFonts w:ascii="Arial" w:hAnsi="Arial" w:cs="Arial"/>
          <w:sz w:val="22"/>
          <w:szCs w:val="22"/>
        </w:rPr>
      </w:pPr>
    </w:p>
    <w:p w14:paraId="71B65C36" w14:textId="77777777" w:rsidR="008E5C00" w:rsidRPr="007B2CB8" w:rsidRDefault="008E5C00" w:rsidP="002E4604">
      <w:pPr>
        <w:jc w:val="both"/>
        <w:rPr>
          <w:rFonts w:ascii="Arial" w:hAnsi="Arial" w:cs="Arial"/>
          <w:sz w:val="22"/>
          <w:szCs w:val="22"/>
        </w:rPr>
      </w:pPr>
    </w:p>
    <w:p w14:paraId="7BFC6638" w14:textId="77777777" w:rsidR="00B5516B" w:rsidRPr="007B2CB8" w:rsidRDefault="00B5516B" w:rsidP="002E4604">
      <w:pPr>
        <w:jc w:val="both"/>
        <w:rPr>
          <w:rFonts w:ascii="Arial" w:hAnsi="Arial" w:cs="Arial"/>
          <w:sz w:val="22"/>
          <w:szCs w:val="22"/>
        </w:rPr>
      </w:pPr>
    </w:p>
    <w:p w14:paraId="1CEA740C" w14:textId="77777777" w:rsidR="00B5516B" w:rsidRPr="007B2CB8" w:rsidRDefault="00B5516B" w:rsidP="002E4604">
      <w:pPr>
        <w:jc w:val="center"/>
        <w:rPr>
          <w:rFonts w:ascii="Arial" w:hAnsi="Arial" w:cs="Arial"/>
          <w:b/>
          <w:sz w:val="22"/>
          <w:szCs w:val="22"/>
        </w:rPr>
      </w:pPr>
      <w:r w:rsidRPr="007B2CB8">
        <w:rPr>
          <w:rFonts w:ascii="Arial" w:hAnsi="Arial" w:cs="Arial"/>
          <w:b/>
          <w:sz w:val="22"/>
          <w:szCs w:val="22"/>
        </w:rPr>
        <w:lastRenderedPageBreak/>
        <w:t>II.</w:t>
      </w:r>
    </w:p>
    <w:p w14:paraId="6972B404" w14:textId="77777777" w:rsidR="00B5516B" w:rsidRPr="007B2CB8" w:rsidRDefault="00B5516B" w:rsidP="002E4604">
      <w:pPr>
        <w:jc w:val="both"/>
        <w:rPr>
          <w:rFonts w:ascii="Arial" w:hAnsi="Arial" w:cs="Arial"/>
          <w:sz w:val="22"/>
          <w:szCs w:val="22"/>
        </w:rPr>
      </w:pPr>
    </w:p>
    <w:p w14:paraId="7070FE7A" w14:textId="0A5587A1" w:rsidR="00A84377" w:rsidRPr="007B2CB8" w:rsidRDefault="00B5516B" w:rsidP="00A84377">
      <w:pPr>
        <w:numPr>
          <w:ilvl w:val="0"/>
          <w:numId w:val="18"/>
        </w:numPr>
        <w:jc w:val="both"/>
        <w:rPr>
          <w:rFonts w:ascii="Arial" w:hAnsi="Arial" w:cs="Arial"/>
          <w:b/>
          <w:sz w:val="22"/>
          <w:szCs w:val="22"/>
        </w:rPr>
      </w:pPr>
      <w:r w:rsidRPr="007B2CB8">
        <w:rPr>
          <w:rFonts w:ascii="Arial" w:hAnsi="Arial" w:cs="Arial"/>
          <w:sz w:val="22"/>
          <w:szCs w:val="22"/>
        </w:rPr>
        <w:t>Účastníci této smlouvy se dohodli na zřízení práva odpovídajícího věcnému břemeni</w:t>
      </w:r>
      <w:r w:rsidR="00A84377" w:rsidRPr="007B2CB8">
        <w:rPr>
          <w:rFonts w:ascii="Arial" w:hAnsi="Arial" w:cs="Arial"/>
          <w:sz w:val="22"/>
          <w:szCs w:val="22"/>
        </w:rPr>
        <w:t xml:space="preserve"> – </w:t>
      </w:r>
      <w:r w:rsidR="00E242CC" w:rsidRPr="007B2CB8">
        <w:rPr>
          <w:rFonts w:ascii="Arial" w:hAnsi="Arial" w:cs="Arial"/>
          <w:sz w:val="22"/>
          <w:szCs w:val="22"/>
        </w:rPr>
        <w:t>služebnosti</w:t>
      </w:r>
      <w:r w:rsidRPr="007B2CB8">
        <w:rPr>
          <w:rFonts w:ascii="Arial" w:hAnsi="Arial" w:cs="Arial"/>
          <w:sz w:val="22"/>
          <w:szCs w:val="22"/>
        </w:rPr>
        <w:t xml:space="preserve">, jehož předmětem je strpění </w:t>
      </w:r>
      <w:r w:rsidRPr="007B2CB8">
        <w:rPr>
          <w:rFonts w:ascii="Arial" w:hAnsi="Arial" w:cs="Arial"/>
          <w:b/>
          <w:sz w:val="22"/>
          <w:szCs w:val="22"/>
        </w:rPr>
        <w:t xml:space="preserve">uložení a provozování </w:t>
      </w:r>
      <w:r w:rsidR="000B78E9">
        <w:rPr>
          <w:rFonts w:ascii="Arial" w:hAnsi="Arial" w:cs="Arial"/>
          <w:b/>
          <w:sz w:val="22"/>
          <w:szCs w:val="22"/>
        </w:rPr>
        <w:t xml:space="preserve">vodovodu </w:t>
      </w:r>
      <w:r w:rsidRPr="007B2CB8">
        <w:rPr>
          <w:rFonts w:ascii="Arial" w:hAnsi="Arial" w:cs="Arial"/>
          <w:sz w:val="22"/>
          <w:szCs w:val="22"/>
        </w:rPr>
        <w:t>tak, že povinný z věcného břemene</w:t>
      </w:r>
      <w:r w:rsidR="000C57EE" w:rsidRPr="007B2CB8">
        <w:rPr>
          <w:rFonts w:ascii="Arial" w:hAnsi="Arial" w:cs="Arial"/>
          <w:sz w:val="22"/>
          <w:szCs w:val="22"/>
        </w:rPr>
        <w:t xml:space="preserve"> - služebnosti</w:t>
      </w:r>
      <w:r w:rsidRPr="007B2CB8">
        <w:rPr>
          <w:rFonts w:ascii="Arial" w:hAnsi="Arial" w:cs="Arial"/>
          <w:sz w:val="22"/>
          <w:szCs w:val="22"/>
        </w:rPr>
        <w:t xml:space="preserve"> je povinen strpět přes svůj pozemek definovaný v článku I.</w:t>
      </w:r>
      <w:r w:rsidR="007B2CB8" w:rsidRPr="007B2CB8">
        <w:rPr>
          <w:rFonts w:ascii="Arial" w:hAnsi="Arial" w:cs="Arial"/>
          <w:sz w:val="22"/>
          <w:szCs w:val="22"/>
        </w:rPr>
        <w:t xml:space="preserve">, odst. </w:t>
      </w:r>
      <w:r w:rsidRPr="007B2CB8">
        <w:rPr>
          <w:rFonts w:ascii="Arial" w:hAnsi="Arial" w:cs="Arial"/>
          <w:sz w:val="22"/>
          <w:szCs w:val="22"/>
        </w:rPr>
        <w:t xml:space="preserve">této smlouvy, tedy přes pozemek p.č. </w:t>
      </w:r>
      <w:r w:rsidR="000B78E9">
        <w:rPr>
          <w:rFonts w:ascii="Arial" w:hAnsi="Arial" w:cs="Arial"/>
          <w:sz w:val="22"/>
          <w:szCs w:val="22"/>
        </w:rPr>
        <w:t>1151/1</w:t>
      </w:r>
      <w:r w:rsidR="001A25A7" w:rsidRPr="007B2CB8">
        <w:rPr>
          <w:rFonts w:ascii="Arial" w:hAnsi="Arial" w:cs="Arial"/>
          <w:sz w:val="22"/>
          <w:szCs w:val="22"/>
        </w:rPr>
        <w:t xml:space="preserve"> </w:t>
      </w:r>
      <w:r w:rsidRPr="007B2CB8">
        <w:rPr>
          <w:rFonts w:ascii="Arial" w:hAnsi="Arial" w:cs="Arial"/>
          <w:sz w:val="22"/>
          <w:szCs w:val="22"/>
        </w:rPr>
        <w:t xml:space="preserve">zapsaný na LV č. </w:t>
      </w:r>
      <w:r w:rsidR="000F5418">
        <w:rPr>
          <w:rFonts w:ascii="Arial" w:hAnsi="Arial" w:cs="Arial"/>
          <w:sz w:val="22"/>
          <w:szCs w:val="22"/>
        </w:rPr>
        <w:t>622</w:t>
      </w:r>
      <w:r w:rsidRPr="007B2CB8">
        <w:rPr>
          <w:rFonts w:ascii="Arial" w:hAnsi="Arial" w:cs="Arial"/>
          <w:sz w:val="22"/>
          <w:szCs w:val="22"/>
        </w:rPr>
        <w:t xml:space="preserve"> pro katastrální území </w:t>
      </w:r>
      <w:r w:rsidR="000B78E9">
        <w:rPr>
          <w:rFonts w:ascii="Arial" w:hAnsi="Arial" w:cs="Arial"/>
          <w:sz w:val="22"/>
          <w:szCs w:val="22"/>
        </w:rPr>
        <w:t>Senice na Hané</w:t>
      </w:r>
      <w:r w:rsidRPr="007B2CB8">
        <w:rPr>
          <w:rFonts w:ascii="Arial" w:hAnsi="Arial" w:cs="Arial"/>
          <w:sz w:val="22"/>
          <w:szCs w:val="22"/>
        </w:rPr>
        <w:t xml:space="preserve"> u Katastrálního úřadu pro Olomoucký kraj, Katastrální pracoviště </w:t>
      </w:r>
      <w:r w:rsidR="000B78E9">
        <w:rPr>
          <w:rFonts w:ascii="Arial" w:hAnsi="Arial" w:cs="Arial"/>
          <w:sz w:val="22"/>
          <w:szCs w:val="22"/>
        </w:rPr>
        <w:t>Olomouc</w:t>
      </w:r>
      <w:r w:rsidRPr="007B2CB8">
        <w:rPr>
          <w:rFonts w:ascii="Arial" w:hAnsi="Arial" w:cs="Arial"/>
          <w:sz w:val="22"/>
          <w:szCs w:val="22"/>
        </w:rPr>
        <w:t xml:space="preserve">, v rozsahu uvedeném v geometrickém plánu společnosti </w:t>
      </w:r>
      <w:r w:rsidR="000B78E9">
        <w:rPr>
          <w:rFonts w:ascii="Arial" w:hAnsi="Arial" w:cs="Arial"/>
          <w:sz w:val="22"/>
          <w:szCs w:val="22"/>
        </w:rPr>
        <w:t>1.Geo, spol. s. r. o.</w:t>
      </w:r>
      <w:r w:rsidRPr="007B2CB8">
        <w:rPr>
          <w:rFonts w:ascii="Arial" w:hAnsi="Arial" w:cs="Arial"/>
          <w:sz w:val="22"/>
          <w:szCs w:val="22"/>
        </w:rPr>
        <w:t xml:space="preserve">,  č. </w:t>
      </w:r>
      <w:r w:rsidR="000B78E9">
        <w:rPr>
          <w:rFonts w:ascii="Arial" w:hAnsi="Arial" w:cs="Arial"/>
          <w:sz w:val="22"/>
          <w:szCs w:val="22"/>
        </w:rPr>
        <w:t>999-55/2024</w:t>
      </w:r>
      <w:r w:rsidRPr="007B2CB8">
        <w:rPr>
          <w:rFonts w:ascii="Arial" w:hAnsi="Arial" w:cs="Arial"/>
          <w:sz w:val="22"/>
          <w:szCs w:val="22"/>
        </w:rPr>
        <w:t xml:space="preserve"> ze dne </w:t>
      </w:r>
      <w:r w:rsidR="000B78E9">
        <w:rPr>
          <w:rFonts w:ascii="Arial" w:hAnsi="Arial" w:cs="Arial"/>
          <w:sz w:val="22"/>
          <w:szCs w:val="22"/>
        </w:rPr>
        <w:t>16.07.2024</w:t>
      </w:r>
      <w:r w:rsidRPr="007B2CB8">
        <w:rPr>
          <w:rFonts w:ascii="Arial" w:hAnsi="Arial" w:cs="Arial"/>
          <w:sz w:val="22"/>
          <w:szCs w:val="22"/>
        </w:rPr>
        <w:t>, který tvoří nedílnou součást této smlouvy, právo odpovídající věcnému břemeni</w:t>
      </w:r>
      <w:r w:rsidR="000C57EE" w:rsidRPr="007B2CB8">
        <w:rPr>
          <w:rFonts w:ascii="Arial" w:hAnsi="Arial" w:cs="Arial"/>
          <w:sz w:val="22"/>
          <w:szCs w:val="22"/>
        </w:rPr>
        <w:t xml:space="preserve"> - služebnosti</w:t>
      </w:r>
      <w:r w:rsidRPr="007B2CB8">
        <w:rPr>
          <w:rFonts w:ascii="Arial" w:hAnsi="Arial" w:cs="Arial"/>
          <w:sz w:val="22"/>
          <w:szCs w:val="22"/>
        </w:rPr>
        <w:t xml:space="preserve"> uložení a provozování </w:t>
      </w:r>
      <w:r w:rsidR="000F5418">
        <w:rPr>
          <w:rFonts w:ascii="Arial" w:hAnsi="Arial" w:cs="Arial"/>
          <w:sz w:val="22"/>
          <w:szCs w:val="22"/>
        </w:rPr>
        <w:t>vodovodu</w:t>
      </w:r>
      <w:r w:rsidRPr="007B2CB8">
        <w:rPr>
          <w:rFonts w:ascii="Arial" w:hAnsi="Arial" w:cs="Arial"/>
          <w:sz w:val="22"/>
          <w:szCs w:val="22"/>
        </w:rPr>
        <w:t xml:space="preserve"> </w:t>
      </w:r>
      <w:r w:rsidRPr="007B2CB8">
        <w:rPr>
          <w:rFonts w:ascii="Arial" w:hAnsi="Arial" w:cs="Arial"/>
          <w:b/>
          <w:sz w:val="22"/>
          <w:szCs w:val="22"/>
        </w:rPr>
        <w:t>ve prospěch oprávněného z věcného břemene</w:t>
      </w:r>
      <w:r w:rsidR="000C57EE" w:rsidRPr="007B2CB8">
        <w:rPr>
          <w:rFonts w:ascii="Arial" w:hAnsi="Arial" w:cs="Arial"/>
          <w:b/>
          <w:sz w:val="22"/>
          <w:szCs w:val="22"/>
        </w:rPr>
        <w:t xml:space="preserve"> - služebnosti</w:t>
      </w:r>
      <w:r w:rsidRPr="007B2CB8">
        <w:rPr>
          <w:rFonts w:ascii="Arial" w:hAnsi="Arial" w:cs="Arial"/>
          <w:b/>
          <w:sz w:val="22"/>
          <w:szCs w:val="22"/>
        </w:rPr>
        <w:t xml:space="preserve"> </w:t>
      </w:r>
      <w:r w:rsidR="00BE6E74">
        <w:rPr>
          <w:rFonts w:ascii="Arial" w:hAnsi="Arial" w:cs="Arial"/>
          <w:b/>
          <w:sz w:val="22"/>
          <w:szCs w:val="22"/>
        </w:rPr>
        <w:t>–</w:t>
      </w:r>
      <w:r w:rsidR="00C4646D">
        <w:rPr>
          <w:rFonts w:ascii="Arial" w:hAnsi="Arial" w:cs="Arial"/>
          <w:b/>
          <w:sz w:val="22"/>
          <w:szCs w:val="22"/>
        </w:rPr>
        <w:t xml:space="preserve"> Vodovodu Pomoraví, svazku obcí</w:t>
      </w:r>
      <w:r w:rsidR="00A84377" w:rsidRPr="007B2CB8">
        <w:rPr>
          <w:rFonts w:ascii="Arial" w:hAnsi="Arial" w:cs="Arial"/>
          <w:b/>
          <w:sz w:val="22"/>
          <w:szCs w:val="22"/>
        </w:rPr>
        <w:t>.</w:t>
      </w:r>
    </w:p>
    <w:p w14:paraId="39DF8648" w14:textId="77777777" w:rsidR="00A84377" w:rsidRPr="007B2CB8" w:rsidRDefault="00A84377" w:rsidP="00A84377">
      <w:pPr>
        <w:ind w:left="720"/>
        <w:jc w:val="both"/>
        <w:rPr>
          <w:rFonts w:ascii="Arial" w:hAnsi="Arial" w:cs="Arial"/>
          <w:sz w:val="22"/>
          <w:szCs w:val="22"/>
        </w:rPr>
      </w:pPr>
    </w:p>
    <w:p w14:paraId="4F2F4AA7" w14:textId="07A05629" w:rsidR="00B5516B" w:rsidRPr="007B2CB8" w:rsidRDefault="00B5516B" w:rsidP="002E4604">
      <w:pPr>
        <w:numPr>
          <w:ilvl w:val="0"/>
          <w:numId w:val="11"/>
        </w:numPr>
        <w:jc w:val="both"/>
        <w:rPr>
          <w:rFonts w:ascii="Arial" w:hAnsi="Arial" w:cs="Arial"/>
          <w:sz w:val="22"/>
          <w:szCs w:val="22"/>
        </w:rPr>
      </w:pPr>
      <w:r w:rsidRPr="007B2CB8">
        <w:rPr>
          <w:rFonts w:ascii="Arial" w:hAnsi="Arial" w:cs="Arial"/>
          <w:sz w:val="22"/>
          <w:szCs w:val="22"/>
        </w:rPr>
        <w:t xml:space="preserve">Povinný z věcného </w:t>
      </w:r>
      <w:proofErr w:type="gramStart"/>
      <w:r w:rsidRPr="007B2CB8">
        <w:rPr>
          <w:rFonts w:ascii="Arial" w:hAnsi="Arial" w:cs="Arial"/>
          <w:sz w:val="22"/>
          <w:szCs w:val="22"/>
        </w:rPr>
        <w:t>břemene</w:t>
      </w:r>
      <w:r w:rsidR="000C57EE" w:rsidRPr="007B2CB8">
        <w:rPr>
          <w:rFonts w:ascii="Arial" w:hAnsi="Arial" w:cs="Arial"/>
          <w:sz w:val="22"/>
          <w:szCs w:val="22"/>
        </w:rPr>
        <w:t xml:space="preserve"> - služebnosti</w:t>
      </w:r>
      <w:proofErr w:type="gramEnd"/>
      <w:r w:rsidRPr="007B2CB8">
        <w:rPr>
          <w:rFonts w:ascii="Arial" w:hAnsi="Arial" w:cs="Arial"/>
          <w:sz w:val="22"/>
          <w:szCs w:val="22"/>
        </w:rPr>
        <w:t xml:space="preserve"> se dále podpisem této smlouvy zavazuje strpět provádění veškerých oprav a běžné údržby </w:t>
      </w:r>
      <w:r w:rsidR="000F5418">
        <w:rPr>
          <w:rFonts w:ascii="Arial" w:hAnsi="Arial" w:cs="Arial"/>
          <w:sz w:val="22"/>
          <w:szCs w:val="22"/>
        </w:rPr>
        <w:t>vodovodu</w:t>
      </w:r>
      <w:r w:rsidR="001A25A7" w:rsidRPr="007B2CB8">
        <w:rPr>
          <w:rFonts w:ascii="Arial" w:hAnsi="Arial" w:cs="Arial"/>
          <w:sz w:val="22"/>
          <w:szCs w:val="22"/>
        </w:rPr>
        <w:t xml:space="preserve">, </w:t>
      </w:r>
      <w:r w:rsidR="001F6098" w:rsidRPr="007B2CB8">
        <w:rPr>
          <w:rFonts w:ascii="Arial" w:hAnsi="Arial" w:cs="Arial"/>
          <w:sz w:val="22"/>
          <w:szCs w:val="22"/>
        </w:rPr>
        <w:t xml:space="preserve">jakož i úprav na </w:t>
      </w:r>
      <w:r w:rsidR="000F5418">
        <w:rPr>
          <w:rFonts w:ascii="Arial" w:hAnsi="Arial" w:cs="Arial"/>
          <w:sz w:val="22"/>
          <w:szCs w:val="22"/>
        </w:rPr>
        <w:t>vodovodní síti</w:t>
      </w:r>
      <w:r w:rsidRPr="007B2CB8">
        <w:rPr>
          <w:rFonts w:ascii="Arial" w:hAnsi="Arial" w:cs="Arial"/>
          <w:sz w:val="22"/>
          <w:szCs w:val="22"/>
        </w:rPr>
        <w:t xml:space="preserve"> a strpět tedy vstup oprávněných osob za tímto účelem na pozemek definovaný shora.</w:t>
      </w:r>
    </w:p>
    <w:p w14:paraId="644FC1FB" w14:textId="77777777" w:rsidR="00B5516B" w:rsidRPr="007B2CB8" w:rsidRDefault="00B5516B" w:rsidP="002E4604">
      <w:pPr>
        <w:jc w:val="both"/>
        <w:rPr>
          <w:rFonts w:ascii="Arial" w:hAnsi="Arial" w:cs="Arial"/>
          <w:sz w:val="22"/>
          <w:szCs w:val="22"/>
        </w:rPr>
      </w:pPr>
    </w:p>
    <w:p w14:paraId="62D1A7CD" w14:textId="3F5B4C08" w:rsidR="00B5516B" w:rsidRPr="007B2CB8" w:rsidRDefault="00B5516B" w:rsidP="002E4604">
      <w:pPr>
        <w:numPr>
          <w:ilvl w:val="0"/>
          <w:numId w:val="11"/>
        </w:numPr>
        <w:jc w:val="both"/>
        <w:rPr>
          <w:rFonts w:ascii="Arial" w:hAnsi="Arial" w:cs="Arial"/>
          <w:sz w:val="22"/>
          <w:szCs w:val="22"/>
        </w:rPr>
      </w:pPr>
      <w:r w:rsidRPr="007B2CB8">
        <w:rPr>
          <w:rFonts w:ascii="Arial" w:hAnsi="Arial" w:cs="Arial"/>
          <w:sz w:val="22"/>
          <w:szCs w:val="22"/>
        </w:rPr>
        <w:t xml:space="preserve">Oprávněný z věcného </w:t>
      </w:r>
      <w:proofErr w:type="gramStart"/>
      <w:r w:rsidRPr="007B2CB8">
        <w:rPr>
          <w:rFonts w:ascii="Arial" w:hAnsi="Arial" w:cs="Arial"/>
          <w:sz w:val="22"/>
          <w:szCs w:val="22"/>
        </w:rPr>
        <w:t>břemene</w:t>
      </w:r>
      <w:r w:rsidR="000C57EE" w:rsidRPr="007B2CB8">
        <w:rPr>
          <w:rFonts w:ascii="Arial" w:hAnsi="Arial" w:cs="Arial"/>
          <w:sz w:val="22"/>
          <w:szCs w:val="22"/>
        </w:rPr>
        <w:t xml:space="preserve"> - služebnosti</w:t>
      </w:r>
      <w:proofErr w:type="gramEnd"/>
      <w:r w:rsidRPr="007B2CB8">
        <w:rPr>
          <w:rFonts w:ascii="Arial" w:hAnsi="Arial" w:cs="Arial"/>
          <w:sz w:val="22"/>
          <w:szCs w:val="22"/>
        </w:rPr>
        <w:t xml:space="preserve"> toto právo </w:t>
      </w:r>
      <w:r w:rsidR="002E4604" w:rsidRPr="007B2CB8">
        <w:rPr>
          <w:rFonts w:ascii="Arial" w:hAnsi="Arial" w:cs="Arial"/>
          <w:sz w:val="22"/>
          <w:szCs w:val="22"/>
        </w:rPr>
        <w:t xml:space="preserve">odpovídající věcnému břemeni </w:t>
      </w:r>
      <w:r w:rsidR="000C57EE" w:rsidRPr="007B2CB8">
        <w:rPr>
          <w:rFonts w:ascii="Arial" w:hAnsi="Arial" w:cs="Arial"/>
          <w:sz w:val="22"/>
          <w:szCs w:val="22"/>
        </w:rPr>
        <w:t xml:space="preserve">– služebnosti </w:t>
      </w:r>
      <w:r w:rsidR="002E4604" w:rsidRPr="007B2CB8">
        <w:rPr>
          <w:rFonts w:ascii="Arial" w:hAnsi="Arial" w:cs="Arial"/>
          <w:sz w:val="22"/>
          <w:szCs w:val="22"/>
        </w:rPr>
        <w:t xml:space="preserve">v rozsahu daném </w:t>
      </w:r>
      <w:r w:rsidR="002E4604" w:rsidRPr="007B2CB8">
        <w:rPr>
          <w:rFonts w:ascii="Arial" w:hAnsi="Arial" w:cs="Arial"/>
          <w:b/>
          <w:sz w:val="22"/>
          <w:szCs w:val="22"/>
        </w:rPr>
        <w:t xml:space="preserve">geometrickým plánem č. </w:t>
      </w:r>
      <w:r w:rsidR="00CE7464">
        <w:rPr>
          <w:rFonts w:ascii="Arial" w:hAnsi="Arial" w:cs="Arial"/>
          <w:b/>
          <w:sz w:val="22"/>
          <w:szCs w:val="22"/>
        </w:rPr>
        <w:t>999-55/2024</w:t>
      </w:r>
      <w:r w:rsidR="002E4604" w:rsidRPr="007B2CB8">
        <w:rPr>
          <w:rFonts w:ascii="Arial" w:hAnsi="Arial" w:cs="Arial"/>
          <w:sz w:val="22"/>
          <w:szCs w:val="22"/>
        </w:rPr>
        <w:t xml:space="preserve"> </w:t>
      </w:r>
      <w:r w:rsidRPr="007B2CB8">
        <w:rPr>
          <w:rFonts w:ascii="Arial" w:hAnsi="Arial" w:cs="Arial"/>
          <w:sz w:val="22"/>
          <w:szCs w:val="22"/>
        </w:rPr>
        <w:t>přijímá a povinný z věcného břemene</w:t>
      </w:r>
      <w:r w:rsidR="000C57EE" w:rsidRPr="007B2CB8">
        <w:rPr>
          <w:rFonts w:ascii="Arial" w:hAnsi="Arial" w:cs="Arial"/>
          <w:sz w:val="22"/>
          <w:szCs w:val="22"/>
        </w:rPr>
        <w:t xml:space="preserve"> - služebnosti</w:t>
      </w:r>
      <w:r w:rsidRPr="007B2CB8">
        <w:rPr>
          <w:rFonts w:ascii="Arial" w:hAnsi="Arial" w:cs="Arial"/>
          <w:sz w:val="22"/>
          <w:szCs w:val="22"/>
        </w:rPr>
        <w:t xml:space="preserve"> se zavazuje toto právo </w:t>
      </w:r>
      <w:r w:rsidR="00ED6836" w:rsidRPr="007B2CB8">
        <w:rPr>
          <w:rFonts w:ascii="Arial" w:hAnsi="Arial" w:cs="Arial"/>
          <w:sz w:val="22"/>
          <w:szCs w:val="22"/>
        </w:rPr>
        <w:t>s</w:t>
      </w:r>
      <w:r w:rsidRPr="007B2CB8">
        <w:rPr>
          <w:rFonts w:ascii="Arial" w:hAnsi="Arial" w:cs="Arial"/>
          <w:sz w:val="22"/>
          <w:szCs w:val="22"/>
        </w:rPr>
        <w:t xml:space="preserve">trpět a respektovat. </w:t>
      </w:r>
    </w:p>
    <w:p w14:paraId="201F59B6" w14:textId="77777777" w:rsidR="002E4604" w:rsidRPr="007B2CB8" w:rsidRDefault="002E4604" w:rsidP="00D01DDF">
      <w:pPr>
        <w:pStyle w:val="Odstavecseseznamem"/>
        <w:rPr>
          <w:rFonts w:ascii="Arial" w:hAnsi="Arial" w:cs="Arial"/>
          <w:sz w:val="22"/>
          <w:szCs w:val="22"/>
        </w:rPr>
      </w:pPr>
    </w:p>
    <w:p w14:paraId="6DC166B8" w14:textId="77777777" w:rsidR="002E4604" w:rsidRPr="007B2CB8" w:rsidRDefault="00B5516B" w:rsidP="002E4604">
      <w:pPr>
        <w:numPr>
          <w:ilvl w:val="0"/>
          <w:numId w:val="11"/>
        </w:numPr>
        <w:spacing w:line="240" w:lineRule="atLeast"/>
        <w:jc w:val="both"/>
        <w:outlineLvl w:val="0"/>
        <w:rPr>
          <w:rFonts w:ascii="Arial" w:hAnsi="Arial" w:cs="Arial"/>
          <w:snapToGrid w:val="0"/>
          <w:sz w:val="22"/>
          <w:szCs w:val="22"/>
        </w:rPr>
      </w:pPr>
      <w:r w:rsidRPr="007B2CB8">
        <w:rPr>
          <w:rFonts w:ascii="Arial" w:hAnsi="Arial" w:cs="Arial"/>
          <w:snapToGrid w:val="0"/>
          <w:sz w:val="22"/>
          <w:szCs w:val="22"/>
        </w:rPr>
        <w:t>Oprávněný z věcného břemene</w:t>
      </w:r>
      <w:r w:rsidR="000C57EE" w:rsidRPr="007B2CB8">
        <w:rPr>
          <w:rFonts w:ascii="Arial" w:hAnsi="Arial" w:cs="Arial"/>
          <w:snapToGrid w:val="0"/>
          <w:sz w:val="22"/>
          <w:szCs w:val="22"/>
        </w:rPr>
        <w:t>-služebnosti</w:t>
      </w:r>
      <w:r w:rsidRPr="007B2CB8">
        <w:rPr>
          <w:rFonts w:ascii="Arial" w:hAnsi="Arial" w:cs="Arial"/>
          <w:snapToGrid w:val="0"/>
          <w:sz w:val="22"/>
          <w:szCs w:val="22"/>
        </w:rPr>
        <w:t xml:space="preserve"> je povinen při výkonu svých práv z věcného břemene</w:t>
      </w:r>
      <w:r w:rsidR="000C57EE" w:rsidRPr="007B2CB8">
        <w:rPr>
          <w:rFonts w:ascii="Arial" w:hAnsi="Arial" w:cs="Arial"/>
          <w:snapToGrid w:val="0"/>
          <w:sz w:val="22"/>
          <w:szCs w:val="22"/>
        </w:rPr>
        <w:t>-služebnosti</w:t>
      </w:r>
      <w:r w:rsidRPr="007B2CB8">
        <w:rPr>
          <w:rFonts w:ascii="Arial" w:hAnsi="Arial" w:cs="Arial"/>
          <w:snapToGrid w:val="0"/>
          <w:sz w:val="22"/>
          <w:szCs w:val="22"/>
        </w:rPr>
        <w:t xml:space="preserve"> podle této smlouvy i svých dalších práv podle příslušných právních předpisů, co nejvíce šetřit práv strany povinného z věcného břemene</w:t>
      </w:r>
      <w:r w:rsidR="000C57EE" w:rsidRPr="007B2CB8">
        <w:rPr>
          <w:rFonts w:ascii="Arial" w:hAnsi="Arial" w:cs="Arial"/>
          <w:snapToGrid w:val="0"/>
          <w:sz w:val="22"/>
          <w:szCs w:val="22"/>
        </w:rPr>
        <w:t>-služebnosti</w:t>
      </w:r>
      <w:r w:rsidRPr="007B2CB8">
        <w:rPr>
          <w:rFonts w:ascii="Arial" w:hAnsi="Arial" w:cs="Arial"/>
          <w:snapToGrid w:val="0"/>
          <w:sz w:val="22"/>
          <w:szCs w:val="22"/>
        </w:rPr>
        <w:t xml:space="preserve"> a vstup na jeho nemovitost mu </w:t>
      </w:r>
      <w:r w:rsidR="004852E6" w:rsidRPr="007B2CB8">
        <w:rPr>
          <w:rFonts w:ascii="Arial" w:hAnsi="Arial" w:cs="Arial"/>
          <w:snapToGrid w:val="0"/>
          <w:sz w:val="22"/>
          <w:szCs w:val="22"/>
        </w:rPr>
        <w:t>předem</w:t>
      </w:r>
      <w:r w:rsidRPr="007B2CB8">
        <w:rPr>
          <w:rFonts w:ascii="Arial" w:hAnsi="Arial" w:cs="Arial"/>
          <w:snapToGrid w:val="0"/>
          <w:sz w:val="22"/>
          <w:szCs w:val="22"/>
        </w:rPr>
        <w:t xml:space="preserve"> oznámit. Po skončení prací je </w:t>
      </w:r>
      <w:r w:rsidR="004852E6" w:rsidRPr="007B2CB8">
        <w:rPr>
          <w:rFonts w:ascii="Arial" w:hAnsi="Arial" w:cs="Arial"/>
          <w:snapToGrid w:val="0"/>
          <w:sz w:val="22"/>
          <w:szCs w:val="22"/>
        </w:rPr>
        <w:t xml:space="preserve">oprávněný z věcného břemene – služebnosti </w:t>
      </w:r>
      <w:r w:rsidRPr="007B2CB8">
        <w:rPr>
          <w:rFonts w:ascii="Arial" w:hAnsi="Arial" w:cs="Arial"/>
          <w:snapToGrid w:val="0"/>
          <w:sz w:val="22"/>
          <w:szCs w:val="22"/>
        </w:rPr>
        <w:t>povinen uvést nemovitost do předchozího stavu, a není-li to možné s ohledem na povahu provedených prací, do stavu odpovídajícího předchozímu účelu nebo užívání předmětné nemovitosti a bezprostředně oznámit tuto skutečnost straně povinné</w:t>
      </w:r>
      <w:r w:rsidR="00645C45" w:rsidRPr="007B2CB8">
        <w:rPr>
          <w:rFonts w:ascii="Arial" w:hAnsi="Arial" w:cs="Arial"/>
          <w:snapToGrid w:val="0"/>
          <w:sz w:val="22"/>
          <w:szCs w:val="22"/>
        </w:rPr>
        <w:t>ho</w:t>
      </w:r>
      <w:r w:rsidRPr="007B2CB8">
        <w:rPr>
          <w:rFonts w:ascii="Arial" w:hAnsi="Arial" w:cs="Arial"/>
          <w:snapToGrid w:val="0"/>
          <w:sz w:val="22"/>
          <w:szCs w:val="22"/>
        </w:rPr>
        <w:t xml:space="preserve"> z věcného břemene</w:t>
      </w:r>
      <w:r w:rsidR="000C57EE" w:rsidRPr="007B2CB8">
        <w:rPr>
          <w:rFonts w:ascii="Arial" w:hAnsi="Arial" w:cs="Arial"/>
          <w:snapToGrid w:val="0"/>
          <w:sz w:val="22"/>
          <w:szCs w:val="22"/>
        </w:rPr>
        <w:t>-služebnosti</w:t>
      </w:r>
      <w:r w:rsidRPr="007B2CB8">
        <w:rPr>
          <w:rFonts w:ascii="Arial" w:hAnsi="Arial" w:cs="Arial"/>
          <w:snapToGrid w:val="0"/>
          <w:sz w:val="22"/>
          <w:szCs w:val="22"/>
        </w:rPr>
        <w:t xml:space="preserve">. </w:t>
      </w:r>
    </w:p>
    <w:p w14:paraId="2F8E8540" w14:textId="77777777" w:rsidR="002E4604" w:rsidRPr="007B2CB8" w:rsidRDefault="002E4604" w:rsidP="00D01DDF">
      <w:pPr>
        <w:spacing w:line="240" w:lineRule="atLeast"/>
        <w:ind w:left="720"/>
        <w:jc w:val="both"/>
        <w:outlineLvl w:val="0"/>
        <w:rPr>
          <w:rFonts w:ascii="Arial" w:hAnsi="Arial" w:cs="Arial"/>
          <w:snapToGrid w:val="0"/>
          <w:sz w:val="22"/>
          <w:szCs w:val="22"/>
        </w:rPr>
      </w:pPr>
    </w:p>
    <w:p w14:paraId="099AAB04" w14:textId="728C0FF2" w:rsidR="002E4604" w:rsidRPr="007B2CB8" w:rsidRDefault="002E4604" w:rsidP="002E4604">
      <w:pPr>
        <w:numPr>
          <w:ilvl w:val="0"/>
          <w:numId w:val="11"/>
        </w:numPr>
        <w:spacing w:line="240" w:lineRule="atLeast"/>
        <w:jc w:val="both"/>
        <w:outlineLvl w:val="0"/>
        <w:rPr>
          <w:rFonts w:ascii="Arial" w:hAnsi="Arial" w:cs="Arial"/>
          <w:snapToGrid w:val="0"/>
          <w:sz w:val="22"/>
          <w:szCs w:val="22"/>
        </w:rPr>
      </w:pPr>
      <w:r w:rsidRPr="007B2CB8">
        <w:rPr>
          <w:rFonts w:ascii="Arial" w:hAnsi="Arial" w:cs="Arial"/>
          <w:sz w:val="22"/>
          <w:szCs w:val="22"/>
        </w:rPr>
        <w:t xml:space="preserve">Nesnese-li záležitost při náhlém poškození inženýrské sítě </w:t>
      </w:r>
      <w:r w:rsidR="00645C45" w:rsidRPr="007B2CB8">
        <w:rPr>
          <w:rFonts w:ascii="Arial" w:hAnsi="Arial" w:cs="Arial"/>
          <w:sz w:val="22"/>
          <w:szCs w:val="22"/>
        </w:rPr>
        <w:t xml:space="preserve">– </w:t>
      </w:r>
      <w:r w:rsidR="00F160A8">
        <w:rPr>
          <w:rFonts w:ascii="Arial" w:hAnsi="Arial" w:cs="Arial"/>
          <w:sz w:val="22"/>
          <w:szCs w:val="22"/>
        </w:rPr>
        <w:t xml:space="preserve">vodovodu </w:t>
      </w:r>
      <w:r w:rsidR="001A25A7" w:rsidRPr="007B2CB8">
        <w:rPr>
          <w:rFonts w:ascii="Arial" w:hAnsi="Arial" w:cs="Arial"/>
          <w:sz w:val="22"/>
          <w:szCs w:val="22"/>
        </w:rPr>
        <w:t>odk</w:t>
      </w:r>
      <w:r w:rsidRPr="007B2CB8">
        <w:rPr>
          <w:rFonts w:ascii="Arial" w:hAnsi="Arial" w:cs="Arial"/>
          <w:sz w:val="22"/>
          <w:szCs w:val="22"/>
        </w:rPr>
        <w:t xml:space="preserve">ladu, obstará její opravu oprávněný z věcného </w:t>
      </w:r>
      <w:proofErr w:type="gramStart"/>
      <w:r w:rsidRPr="007B2CB8">
        <w:rPr>
          <w:rFonts w:ascii="Arial" w:hAnsi="Arial" w:cs="Arial"/>
          <w:sz w:val="22"/>
          <w:szCs w:val="22"/>
        </w:rPr>
        <w:t>břemene</w:t>
      </w:r>
      <w:r w:rsidR="000C57EE" w:rsidRPr="007B2CB8">
        <w:rPr>
          <w:rFonts w:ascii="Arial" w:hAnsi="Arial" w:cs="Arial"/>
          <w:sz w:val="22"/>
          <w:szCs w:val="22"/>
        </w:rPr>
        <w:t xml:space="preserve"> - služebnosti</w:t>
      </w:r>
      <w:proofErr w:type="gramEnd"/>
      <w:r w:rsidRPr="007B2CB8">
        <w:rPr>
          <w:rFonts w:ascii="Arial" w:hAnsi="Arial" w:cs="Arial"/>
          <w:sz w:val="22"/>
          <w:szCs w:val="22"/>
        </w:rPr>
        <w:t xml:space="preserve"> či jím pověřená osoba i bez předchozího projednání; dotčeným osobám však neprodleně oznámí provádění opravy, její místo označí a zabezpečí.</w:t>
      </w:r>
    </w:p>
    <w:p w14:paraId="0D9F65DD" w14:textId="77777777" w:rsidR="00B5516B" w:rsidRPr="007B2CB8" w:rsidRDefault="00B5516B" w:rsidP="002E4604">
      <w:pPr>
        <w:spacing w:line="240" w:lineRule="atLeast"/>
        <w:jc w:val="both"/>
        <w:outlineLvl w:val="0"/>
        <w:rPr>
          <w:rFonts w:ascii="Arial" w:hAnsi="Arial" w:cs="Arial"/>
          <w:snapToGrid w:val="0"/>
          <w:sz w:val="22"/>
          <w:szCs w:val="22"/>
        </w:rPr>
      </w:pPr>
    </w:p>
    <w:p w14:paraId="3713859C" w14:textId="77777777" w:rsidR="00B5516B" w:rsidRPr="007B2CB8" w:rsidRDefault="00B5516B" w:rsidP="00D01DDF">
      <w:pPr>
        <w:pStyle w:val="Zkladntext"/>
        <w:numPr>
          <w:ilvl w:val="0"/>
          <w:numId w:val="11"/>
        </w:numPr>
        <w:spacing w:before="0" w:after="0"/>
        <w:jc w:val="both"/>
        <w:rPr>
          <w:rFonts w:ascii="Arial" w:hAnsi="Arial" w:cs="Arial"/>
          <w:b/>
          <w:bCs/>
          <w:sz w:val="22"/>
          <w:szCs w:val="22"/>
        </w:rPr>
      </w:pPr>
      <w:r w:rsidRPr="007B2CB8">
        <w:rPr>
          <w:rFonts w:ascii="Arial" w:hAnsi="Arial" w:cs="Arial"/>
          <w:sz w:val="22"/>
          <w:szCs w:val="22"/>
        </w:rPr>
        <w:t>Vznikne-li povinnému</w:t>
      </w:r>
      <w:r w:rsidR="002E4604" w:rsidRPr="007B2CB8">
        <w:rPr>
          <w:rFonts w:ascii="Arial" w:hAnsi="Arial" w:cs="Arial"/>
          <w:sz w:val="22"/>
          <w:szCs w:val="22"/>
        </w:rPr>
        <w:t xml:space="preserve"> z věcného břemene</w:t>
      </w:r>
      <w:r w:rsidR="000C57EE" w:rsidRPr="007B2CB8">
        <w:rPr>
          <w:rFonts w:ascii="Arial" w:hAnsi="Arial" w:cs="Arial"/>
          <w:sz w:val="22"/>
          <w:szCs w:val="22"/>
        </w:rPr>
        <w:t xml:space="preserve"> - služebnosti</w:t>
      </w:r>
      <w:r w:rsidRPr="007B2CB8">
        <w:rPr>
          <w:rFonts w:ascii="Arial" w:hAnsi="Arial" w:cs="Arial"/>
          <w:sz w:val="22"/>
          <w:szCs w:val="22"/>
        </w:rPr>
        <w:t xml:space="preserve">, jako vlastníkovi dotčené nemovitosti, v důsledku výkonu oprávněného </w:t>
      </w:r>
      <w:r w:rsidR="002E4604" w:rsidRPr="007B2CB8">
        <w:rPr>
          <w:rFonts w:ascii="Arial" w:hAnsi="Arial" w:cs="Arial"/>
          <w:sz w:val="22"/>
          <w:szCs w:val="22"/>
        </w:rPr>
        <w:t>z věcného břemene</w:t>
      </w:r>
      <w:r w:rsidR="000C57EE" w:rsidRPr="007B2CB8">
        <w:rPr>
          <w:rFonts w:ascii="Arial" w:hAnsi="Arial" w:cs="Arial"/>
          <w:sz w:val="22"/>
          <w:szCs w:val="22"/>
        </w:rPr>
        <w:t xml:space="preserve"> - služebnosti</w:t>
      </w:r>
      <w:r w:rsidR="002E4604" w:rsidRPr="007B2CB8">
        <w:rPr>
          <w:rFonts w:ascii="Arial" w:hAnsi="Arial" w:cs="Arial"/>
          <w:sz w:val="22"/>
          <w:szCs w:val="22"/>
        </w:rPr>
        <w:t xml:space="preserve"> </w:t>
      </w:r>
      <w:r w:rsidRPr="007B2CB8">
        <w:rPr>
          <w:rFonts w:ascii="Arial" w:hAnsi="Arial" w:cs="Arial"/>
          <w:sz w:val="22"/>
          <w:szCs w:val="22"/>
        </w:rPr>
        <w:t>podle výše uvedeného oprávnění a ze zřízeného věcného břemene</w:t>
      </w:r>
      <w:r w:rsidR="000C57EE" w:rsidRPr="007B2CB8">
        <w:rPr>
          <w:rFonts w:ascii="Arial" w:hAnsi="Arial" w:cs="Arial"/>
          <w:sz w:val="22"/>
          <w:szCs w:val="22"/>
        </w:rPr>
        <w:t xml:space="preserve"> - služebnosti</w:t>
      </w:r>
      <w:r w:rsidRPr="007B2CB8">
        <w:rPr>
          <w:rFonts w:ascii="Arial" w:hAnsi="Arial" w:cs="Arial"/>
          <w:sz w:val="22"/>
          <w:szCs w:val="22"/>
        </w:rPr>
        <w:t xml:space="preserve"> majetková újma, nebo je-li omezen v obvyklém užívání, má povinný </w:t>
      </w:r>
      <w:r w:rsidR="002E4604" w:rsidRPr="007B2CB8">
        <w:rPr>
          <w:rFonts w:ascii="Arial" w:hAnsi="Arial" w:cs="Arial"/>
          <w:sz w:val="22"/>
          <w:szCs w:val="22"/>
        </w:rPr>
        <w:t xml:space="preserve">z věcného břemene </w:t>
      </w:r>
      <w:r w:rsidR="000C57EE" w:rsidRPr="007B2CB8">
        <w:rPr>
          <w:rFonts w:ascii="Arial" w:hAnsi="Arial" w:cs="Arial"/>
          <w:sz w:val="22"/>
          <w:szCs w:val="22"/>
        </w:rPr>
        <w:t xml:space="preserve">– služebnosti </w:t>
      </w:r>
      <w:r w:rsidRPr="007B2CB8">
        <w:rPr>
          <w:rFonts w:ascii="Arial" w:hAnsi="Arial" w:cs="Arial"/>
          <w:sz w:val="22"/>
          <w:szCs w:val="22"/>
        </w:rPr>
        <w:t>právo na jednorázovou náhradu.</w:t>
      </w:r>
    </w:p>
    <w:p w14:paraId="02F97F9A" w14:textId="77777777" w:rsidR="001F6098" w:rsidRPr="007B2CB8" w:rsidRDefault="001F6098" w:rsidP="00D01DDF">
      <w:pPr>
        <w:pStyle w:val="Odstavecseseznamem"/>
        <w:rPr>
          <w:rFonts w:ascii="Arial" w:hAnsi="Arial" w:cs="Arial"/>
          <w:b/>
          <w:bCs/>
          <w:sz w:val="22"/>
          <w:szCs w:val="22"/>
        </w:rPr>
      </w:pPr>
    </w:p>
    <w:p w14:paraId="38A0E6D3" w14:textId="77777777" w:rsidR="002E4604" w:rsidRPr="007B2CB8" w:rsidRDefault="00B5516B" w:rsidP="00D01DDF">
      <w:pPr>
        <w:pStyle w:val="Zkladntextodsazen3"/>
        <w:numPr>
          <w:ilvl w:val="0"/>
          <w:numId w:val="11"/>
        </w:numPr>
        <w:rPr>
          <w:rFonts w:ascii="Arial" w:hAnsi="Arial" w:cs="Arial"/>
          <w:sz w:val="22"/>
          <w:szCs w:val="22"/>
        </w:rPr>
      </w:pPr>
      <w:r w:rsidRPr="007B2CB8">
        <w:rPr>
          <w:rFonts w:ascii="Arial" w:hAnsi="Arial" w:cs="Arial"/>
          <w:sz w:val="22"/>
          <w:szCs w:val="22"/>
        </w:rPr>
        <w:t>Oprávněný</w:t>
      </w:r>
      <w:r w:rsidR="002E4604" w:rsidRPr="007B2CB8">
        <w:rPr>
          <w:rFonts w:ascii="Arial" w:hAnsi="Arial" w:cs="Arial"/>
          <w:sz w:val="22"/>
          <w:szCs w:val="22"/>
        </w:rPr>
        <w:t xml:space="preserve"> z věcného břemene</w:t>
      </w:r>
      <w:r w:rsidRPr="007B2CB8">
        <w:rPr>
          <w:rFonts w:ascii="Arial" w:hAnsi="Arial" w:cs="Arial"/>
          <w:sz w:val="22"/>
          <w:szCs w:val="22"/>
        </w:rPr>
        <w:t xml:space="preserve"> </w:t>
      </w:r>
      <w:r w:rsidR="000C57EE" w:rsidRPr="007B2CB8">
        <w:rPr>
          <w:rFonts w:ascii="Arial" w:hAnsi="Arial" w:cs="Arial"/>
          <w:sz w:val="22"/>
          <w:szCs w:val="22"/>
        </w:rPr>
        <w:t xml:space="preserve">– služebnosti </w:t>
      </w:r>
      <w:r w:rsidRPr="007B2CB8">
        <w:rPr>
          <w:rFonts w:ascii="Arial" w:hAnsi="Arial" w:cs="Arial"/>
          <w:sz w:val="22"/>
          <w:szCs w:val="22"/>
        </w:rPr>
        <w:t>je povinen oznámit hospodáři s nemovitost</w:t>
      </w:r>
      <w:r w:rsidR="002E4604" w:rsidRPr="007B2CB8">
        <w:rPr>
          <w:rFonts w:ascii="Arial" w:hAnsi="Arial" w:cs="Arial"/>
          <w:sz w:val="22"/>
          <w:szCs w:val="22"/>
        </w:rPr>
        <w:t>í</w:t>
      </w:r>
      <w:r w:rsidRPr="007B2CB8">
        <w:rPr>
          <w:rFonts w:ascii="Arial" w:hAnsi="Arial" w:cs="Arial"/>
          <w:sz w:val="22"/>
          <w:szCs w:val="22"/>
        </w:rPr>
        <w:t xml:space="preserve"> písemně předem jakoukoliv potřebu opravy inženýrské sítě, jejíž provedení by mohlo mít vliv na stav pozemní komunikace</w:t>
      </w:r>
      <w:r w:rsidR="002E4604" w:rsidRPr="007B2CB8">
        <w:rPr>
          <w:rFonts w:ascii="Arial" w:hAnsi="Arial" w:cs="Arial"/>
          <w:sz w:val="22"/>
          <w:szCs w:val="22"/>
        </w:rPr>
        <w:t>.</w:t>
      </w:r>
    </w:p>
    <w:p w14:paraId="0FC4091F" w14:textId="77777777" w:rsidR="00B5516B" w:rsidRPr="007B2CB8" w:rsidRDefault="00B5516B" w:rsidP="00D01DDF">
      <w:pPr>
        <w:pStyle w:val="Zkladntextodsazen3"/>
        <w:ind w:left="720"/>
        <w:rPr>
          <w:rFonts w:ascii="Arial" w:hAnsi="Arial" w:cs="Arial"/>
          <w:sz w:val="22"/>
          <w:szCs w:val="22"/>
        </w:rPr>
      </w:pPr>
    </w:p>
    <w:p w14:paraId="6E9E93EB" w14:textId="77777777" w:rsidR="00B5516B" w:rsidRPr="007B2CB8" w:rsidRDefault="00B5516B" w:rsidP="00D01DDF">
      <w:pPr>
        <w:pStyle w:val="Zkladntextodsazen3"/>
        <w:numPr>
          <w:ilvl w:val="0"/>
          <w:numId w:val="11"/>
        </w:numPr>
        <w:rPr>
          <w:rFonts w:ascii="Arial" w:hAnsi="Arial" w:cs="Arial"/>
          <w:sz w:val="22"/>
          <w:szCs w:val="22"/>
        </w:rPr>
      </w:pPr>
      <w:r w:rsidRPr="007B2CB8">
        <w:rPr>
          <w:rFonts w:ascii="Arial" w:hAnsi="Arial" w:cs="Arial"/>
          <w:sz w:val="22"/>
          <w:szCs w:val="22"/>
        </w:rPr>
        <w:t>V případě zásahu do vozovky z důvodu opravy inženýrské sítě, oprávněn</w:t>
      </w:r>
      <w:r w:rsidR="002E4604" w:rsidRPr="007B2CB8">
        <w:rPr>
          <w:rFonts w:ascii="Arial" w:hAnsi="Arial" w:cs="Arial"/>
          <w:sz w:val="22"/>
          <w:szCs w:val="22"/>
        </w:rPr>
        <w:t>ý z věcného břemene</w:t>
      </w:r>
      <w:r w:rsidR="000C57EE" w:rsidRPr="007B2CB8">
        <w:rPr>
          <w:rFonts w:ascii="Arial" w:hAnsi="Arial" w:cs="Arial"/>
          <w:sz w:val="22"/>
          <w:szCs w:val="22"/>
        </w:rPr>
        <w:t xml:space="preserve"> - služebnosti</w:t>
      </w:r>
      <w:r w:rsidRPr="007B2CB8">
        <w:rPr>
          <w:rFonts w:ascii="Arial" w:hAnsi="Arial" w:cs="Arial"/>
          <w:sz w:val="22"/>
          <w:szCs w:val="22"/>
        </w:rPr>
        <w:t xml:space="preserve"> zabezpečí před jejím ukončením svým nákladem provedení obnovy vozovky, tj. jejích konstrukčních, podkladních a obrusných vrstev v souladu s vyjádřením </w:t>
      </w:r>
      <w:r w:rsidR="004852E6" w:rsidRPr="007B2CB8">
        <w:rPr>
          <w:rFonts w:ascii="Arial" w:hAnsi="Arial" w:cs="Arial"/>
          <w:sz w:val="22"/>
          <w:szCs w:val="22"/>
        </w:rPr>
        <w:t xml:space="preserve">povinného z věcného břemene – služebnosti </w:t>
      </w:r>
      <w:r w:rsidRPr="007B2CB8">
        <w:rPr>
          <w:rFonts w:ascii="Arial" w:hAnsi="Arial" w:cs="Arial"/>
          <w:sz w:val="22"/>
          <w:szCs w:val="22"/>
        </w:rPr>
        <w:t>k umístění a realizaci stavby.</w:t>
      </w:r>
    </w:p>
    <w:p w14:paraId="549D9E46" w14:textId="77777777" w:rsidR="002E4604" w:rsidRPr="007B2CB8" w:rsidRDefault="002E4604" w:rsidP="00D01DDF">
      <w:pPr>
        <w:pStyle w:val="Odstavecseseznamem"/>
        <w:rPr>
          <w:rFonts w:ascii="Arial" w:hAnsi="Arial" w:cs="Arial"/>
          <w:sz w:val="22"/>
          <w:szCs w:val="22"/>
        </w:rPr>
      </w:pPr>
    </w:p>
    <w:p w14:paraId="3DCDBFAB" w14:textId="77777777" w:rsidR="00B5516B" w:rsidRPr="007B2CB8" w:rsidRDefault="00B5516B" w:rsidP="00D01DDF">
      <w:pPr>
        <w:pStyle w:val="Zkladntextodsazen3"/>
        <w:numPr>
          <w:ilvl w:val="0"/>
          <w:numId w:val="11"/>
        </w:numPr>
        <w:rPr>
          <w:rFonts w:ascii="Arial" w:hAnsi="Arial" w:cs="Arial"/>
          <w:sz w:val="22"/>
          <w:szCs w:val="22"/>
        </w:rPr>
      </w:pPr>
      <w:r w:rsidRPr="007B2CB8">
        <w:rPr>
          <w:rFonts w:ascii="Arial" w:hAnsi="Arial" w:cs="Arial"/>
          <w:sz w:val="22"/>
          <w:szCs w:val="22"/>
        </w:rPr>
        <w:lastRenderedPageBreak/>
        <w:t xml:space="preserve">Oprávněný </w:t>
      </w:r>
      <w:r w:rsidR="002E4604" w:rsidRPr="007B2CB8">
        <w:rPr>
          <w:rFonts w:ascii="Arial" w:hAnsi="Arial" w:cs="Arial"/>
          <w:sz w:val="22"/>
          <w:szCs w:val="22"/>
        </w:rPr>
        <w:t>z věcného břemene</w:t>
      </w:r>
      <w:r w:rsidR="000C57EE" w:rsidRPr="007B2CB8">
        <w:rPr>
          <w:rFonts w:ascii="Arial" w:hAnsi="Arial" w:cs="Arial"/>
          <w:sz w:val="22"/>
          <w:szCs w:val="22"/>
        </w:rPr>
        <w:t xml:space="preserve"> - služebnosti</w:t>
      </w:r>
      <w:r w:rsidR="002E4604" w:rsidRPr="007B2CB8">
        <w:rPr>
          <w:rFonts w:ascii="Arial" w:hAnsi="Arial" w:cs="Arial"/>
          <w:sz w:val="22"/>
          <w:szCs w:val="22"/>
        </w:rPr>
        <w:t xml:space="preserve"> </w:t>
      </w:r>
      <w:r w:rsidRPr="007B2CB8">
        <w:rPr>
          <w:rFonts w:ascii="Arial" w:hAnsi="Arial" w:cs="Arial"/>
          <w:sz w:val="22"/>
          <w:szCs w:val="22"/>
        </w:rPr>
        <w:t>je povinen při opravě inženýrské sítě dodržovat obecně závazné právní předpisy, zejm. z</w:t>
      </w:r>
      <w:r w:rsidR="00645C45" w:rsidRPr="007B2CB8">
        <w:rPr>
          <w:rFonts w:ascii="Arial" w:hAnsi="Arial" w:cs="Arial"/>
          <w:sz w:val="22"/>
          <w:szCs w:val="22"/>
        </w:rPr>
        <w:t>ák</w:t>
      </w:r>
      <w:r w:rsidRPr="007B2CB8">
        <w:rPr>
          <w:rFonts w:ascii="Arial" w:hAnsi="Arial" w:cs="Arial"/>
          <w:sz w:val="22"/>
          <w:szCs w:val="22"/>
        </w:rPr>
        <w:t>. č. 13/1997 Sb., o pozemních komunikacích a povinnosti uložené mu silničním správním orgánem.</w:t>
      </w:r>
    </w:p>
    <w:p w14:paraId="193ECD9A" w14:textId="77777777" w:rsidR="00A84377" w:rsidRPr="007B2CB8" w:rsidRDefault="00A84377" w:rsidP="00A84377">
      <w:pPr>
        <w:pStyle w:val="Odstavecseseznamem"/>
        <w:rPr>
          <w:rFonts w:ascii="Arial" w:hAnsi="Arial" w:cs="Arial"/>
          <w:sz w:val="22"/>
          <w:szCs w:val="22"/>
        </w:rPr>
      </w:pPr>
    </w:p>
    <w:p w14:paraId="1962558E" w14:textId="77777777" w:rsidR="00A84377" w:rsidRPr="007B2CB8" w:rsidRDefault="00A84377" w:rsidP="00A84377">
      <w:pPr>
        <w:pStyle w:val="Zkladntextodsazen3"/>
        <w:ind w:left="720"/>
        <w:rPr>
          <w:rFonts w:ascii="Arial" w:hAnsi="Arial" w:cs="Arial"/>
          <w:sz w:val="22"/>
          <w:szCs w:val="22"/>
        </w:rPr>
      </w:pPr>
    </w:p>
    <w:p w14:paraId="6C78DC6F" w14:textId="77777777" w:rsidR="00B5516B" w:rsidRPr="007B2CB8" w:rsidRDefault="00B5516B" w:rsidP="002E4604">
      <w:pPr>
        <w:jc w:val="center"/>
        <w:rPr>
          <w:rFonts w:ascii="Arial" w:hAnsi="Arial" w:cs="Arial"/>
          <w:b/>
          <w:sz w:val="22"/>
          <w:szCs w:val="22"/>
        </w:rPr>
      </w:pPr>
      <w:r w:rsidRPr="007B2CB8">
        <w:rPr>
          <w:rFonts w:ascii="Arial" w:hAnsi="Arial" w:cs="Arial"/>
          <w:b/>
          <w:sz w:val="22"/>
          <w:szCs w:val="22"/>
        </w:rPr>
        <w:t>III.</w:t>
      </w:r>
    </w:p>
    <w:p w14:paraId="73AD82D6" w14:textId="77777777" w:rsidR="00B5516B" w:rsidRPr="007B2CB8" w:rsidRDefault="00B5516B" w:rsidP="002E4604">
      <w:pPr>
        <w:jc w:val="both"/>
        <w:rPr>
          <w:rFonts w:ascii="Arial" w:hAnsi="Arial" w:cs="Arial"/>
          <w:sz w:val="22"/>
          <w:szCs w:val="22"/>
        </w:rPr>
      </w:pPr>
    </w:p>
    <w:p w14:paraId="628136F6" w14:textId="66AFBDE4" w:rsidR="00B5516B" w:rsidRPr="007B2CB8" w:rsidRDefault="00B5516B" w:rsidP="002E4604">
      <w:pPr>
        <w:numPr>
          <w:ilvl w:val="0"/>
          <w:numId w:val="12"/>
        </w:numPr>
        <w:jc w:val="both"/>
        <w:rPr>
          <w:rFonts w:ascii="Arial" w:hAnsi="Arial" w:cs="Arial"/>
          <w:sz w:val="22"/>
          <w:szCs w:val="22"/>
        </w:rPr>
      </w:pPr>
      <w:r w:rsidRPr="007B2CB8">
        <w:rPr>
          <w:rFonts w:ascii="Arial" w:hAnsi="Arial" w:cs="Arial"/>
          <w:sz w:val="22"/>
          <w:szCs w:val="22"/>
        </w:rPr>
        <w:t>Náklady spojené s vybudováním a provozováním</w:t>
      </w:r>
      <w:r w:rsidR="00446A9C" w:rsidRPr="007B2CB8">
        <w:rPr>
          <w:rFonts w:ascii="Arial" w:hAnsi="Arial" w:cs="Arial"/>
          <w:sz w:val="22"/>
          <w:szCs w:val="22"/>
        </w:rPr>
        <w:t xml:space="preserve"> </w:t>
      </w:r>
      <w:r w:rsidR="00F160A8">
        <w:rPr>
          <w:rFonts w:ascii="Arial" w:hAnsi="Arial" w:cs="Arial"/>
          <w:sz w:val="22"/>
          <w:szCs w:val="22"/>
        </w:rPr>
        <w:t>vodovodu</w:t>
      </w:r>
      <w:r w:rsidRPr="007B2CB8">
        <w:rPr>
          <w:rFonts w:ascii="Arial" w:hAnsi="Arial" w:cs="Arial"/>
          <w:sz w:val="22"/>
          <w:szCs w:val="22"/>
        </w:rPr>
        <w:t xml:space="preserve"> a náklady spojené s </w:t>
      </w:r>
      <w:r w:rsidR="00D01DDF" w:rsidRPr="007B2CB8">
        <w:rPr>
          <w:rFonts w:ascii="Arial" w:hAnsi="Arial" w:cs="Arial"/>
          <w:sz w:val="22"/>
          <w:szCs w:val="22"/>
        </w:rPr>
        <w:t xml:space="preserve">jeho </w:t>
      </w:r>
      <w:r w:rsidRPr="007B2CB8">
        <w:rPr>
          <w:rFonts w:ascii="Arial" w:hAnsi="Arial" w:cs="Arial"/>
          <w:sz w:val="22"/>
          <w:szCs w:val="22"/>
        </w:rPr>
        <w:t xml:space="preserve">opravou a údržbou, včetně povinnosti uvést pozemky do původního stavu, ponese ze svého oprávněný z věcného </w:t>
      </w:r>
      <w:proofErr w:type="gramStart"/>
      <w:r w:rsidRPr="007B2CB8">
        <w:rPr>
          <w:rFonts w:ascii="Arial" w:hAnsi="Arial" w:cs="Arial"/>
          <w:sz w:val="22"/>
          <w:szCs w:val="22"/>
        </w:rPr>
        <w:t>břemene</w:t>
      </w:r>
      <w:r w:rsidR="000C57EE" w:rsidRPr="007B2CB8">
        <w:rPr>
          <w:rFonts w:ascii="Arial" w:hAnsi="Arial" w:cs="Arial"/>
          <w:sz w:val="22"/>
          <w:szCs w:val="22"/>
        </w:rPr>
        <w:t xml:space="preserve"> - služebnosti</w:t>
      </w:r>
      <w:proofErr w:type="gramEnd"/>
      <w:r w:rsidRPr="007B2CB8">
        <w:rPr>
          <w:rFonts w:ascii="Arial" w:hAnsi="Arial" w:cs="Arial"/>
          <w:sz w:val="22"/>
          <w:szCs w:val="22"/>
        </w:rPr>
        <w:t>.</w:t>
      </w:r>
    </w:p>
    <w:p w14:paraId="122678E0" w14:textId="77777777" w:rsidR="00B43092" w:rsidRPr="007B2CB8" w:rsidRDefault="00B43092" w:rsidP="002E4604">
      <w:pPr>
        <w:jc w:val="both"/>
        <w:rPr>
          <w:rFonts w:ascii="Arial" w:hAnsi="Arial" w:cs="Arial"/>
          <w:sz w:val="22"/>
          <w:szCs w:val="22"/>
        </w:rPr>
      </w:pPr>
    </w:p>
    <w:p w14:paraId="68F7E65D" w14:textId="77777777" w:rsidR="00B43092" w:rsidRPr="007B2CB8" w:rsidRDefault="00B43092" w:rsidP="002E4604">
      <w:pPr>
        <w:jc w:val="both"/>
        <w:rPr>
          <w:rFonts w:ascii="Arial" w:hAnsi="Arial" w:cs="Arial"/>
          <w:sz w:val="22"/>
          <w:szCs w:val="22"/>
        </w:rPr>
      </w:pPr>
    </w:p>
    <w:p w14:paraId="094D7872" w14:textId="77777777" w:rsidR="00B5516B" w:rsidRPr="007B2CB8" w:rsidRDefault="00B5516B" w:rsidP="002E4604">
      <w:pPr>
        <w:jc w:val="center"/>
        <w:rPr>
          <w:rFonts w:ascii="Arial" w:hAnsi="Arial" w:cs="Arial"/>
          <w:b/>
          <w:sz w:val="22"/>
          <w:szCs w:val="22"/>
        </w:rPr>
      </w:pPr>
      <w:r w:rsidRPr="007B2CB8">
        <w:rPr>
          <w:rFonts w:ascii="Arial" w:hAnsi="Arial" w:cs="Arial"/>
          <w:b/>
          <w:sz w:val="22"/>
          <w:szCs w:val="22"/>
        </w:rPr>
        <w:t>IV.</w:t>
      </w:r>
    </w:p>
    <w:p w14:paraId="7C126E26" w14:textId="77777777" w:rsidR="00B5516B" w:rsidRPr="007B2CB8" w:rsidRDefault="00B5516B" w:rsidP="002E4604">
      <w:pPr>
        <w:jc w:val="both"/>
        <w:rPr>
          <w:rFonts w:ascii="Arial" w:hAnsi="Arial" w:cs="Arial"/>
          <w:sz w:val="22"/>
          <w:szCs w:val="22"/>
        </w:rPr>
      </w:pPr>
    </w:p>
    <w:p w14:paraId="6A18A59B" w14:textId="0CFC9C72" w:rsidR="001A25A7" w:rsidRPr="007B2CB8" w:rsidRDefault="00B5516B" w:rsidP="002E4604">
      <w:pPr>
        <w:numPr>
          <w:ilvl w:val="0"/>
          <w:numId w:val="13"/>
        </w:numPr>
        <w:jc w:val="both"/>
        <w:rPr>
          <w:rFonts w:ascii="Arial" w:hAnsi="Arial" w:cs="Arial"/>
          <w:sz w:val="22"/>
          <w:szCs w:val="22"/>
        </w:rPr>
      </w:pPr>
      <w:r w:rsidRPr="007B2CB8">
        <w:rPr>
          <w:rFonts w:ascii="Arial" w:hAnsi="Arial" w:cs="Arial"/>
          <w:sz w:val="22"/>
          <w:szCs w:val="22"/>
        </w:rPr>
        <w:t xml:space="preserve">Právo odpovídající věcnému </w:t>
      </w:r>
      <w:proofErr w:type="gramStart"/>
      <w:r w:rsidRPr="007B2CB8">
        <w:rPr>
          <w:rFonts w:ascii="Arial" w:hAnsi="Arial" w:cs="Arial"/>
          <w:sz w:val="22"/>
          <w:szCs w:val="22"/>
        </w:rPr>
        <w:t>břemeni</w:t>
      </w:r>
      <w:r w:rsidR="000C57EE" w:rsidRPr="007B2CB8">
        <w:rPr>
          <w:rFonts w:ascii="Arial" w:hAnsi="Arial" w:cs="Arial"/>
          <w:sz w:val="22"/>
          <w:szCs w:val="22"/>
        </w:rPr>
        <w:t xml:space="preserve"> - služebnosti</w:t>
      </w:r>
      <w:proofErr w:type="gramEnd"/>
      <w:r w:rsidRPr="007B2CB8">
        <w:rPr>
          <w:rFonts w:ascii="Arial" w:hAnsi="Arial" w:cs="Arial"/>
          <w:sz w:val="22"/>
          <w:szCs w:val="22"/>
        </w:rPr>
        <w:t xml:space="preserve"> se zřizuje</w:t>
      </w:r>
      <w:r w:rsidR="001A25A7" w:rsidRPr="007B2CB8">
        <w:rPr>
          <w:rFonts w:ascii="Arial" w:hAnsi="Arial" w:cs="Arial"/>
          <w:sz w:val="22"/>
          <w:szCs w:val="22"/>
        </w:rPr>
        <w:t xml:space="preserve"> úplatně na základě znaleckého posudku č. </w:t>
      </w:r>
      <w:r w:rsidR="00F160A8">
        <w:rPr>
          <w:rFonts w:ascii="Arial" w:hAnsi="Arial" w:cs="Arial"/>
          <w:sz w:val="22"/>
          <w:szCs w:val="22"/>
        </w:rPr>
        <w:t>1839/115/2024</w:t>
      </w:r>
      <w:r w:rsidR="001A25A7" w:rsidRPr="007B2CB8">
        <w:rPr>
          <w:rFonts w:ascii="Arial" w:hAnsi="Arial" w:cs="Arial"/>
          <w:sz w:val="22"/>
          <w:szCs w:val="22"/>
        </w:rPr>
        <w:t xml:space="preserve">, který vyhotovil </w:t>
      </w:r>
      <w:r w:rsidR="00F160A8">
        <w:rPr>
          <w:rFonts w:ascii="Arial" w:hAnsi="Arial" w:cs="Arial"/>
          <w:sz w:val="22"/>
          <w:szCs w:val="22"/>
        </w:rPr>
        <w:t>Ing. Ivo Štefek</w:t>
      </w:r>
      <w:r w:rsidR="001A25A7" w:rsidRPr="007B2CB8">
        <w:rPr>
          <w:rFonts w:ascii="Arial" w:hAnsi="Arial" w:cs="Arial"/>
          <w:sz w:val="22"/>
          <w:szCs w:val="22"/>
        </w:rPr>
        <w:t xml:space="preserve"> dne</w:t>
      </w:r>
      <w:r w:rsidR="00CB7009">
        <w:rPr>
          <w:rFonts w:ascii="Arial" w:hAnsi="Arial" w:cs="Arial"/>
          <w:sz w:val="22"/>
          <w:szCs w:val="22"/>
        </w:rPr>
        <w:t xml:space="preserve"> 31.7.2024.</w:t>
      </w:r>
    </w:p>
    <w:p w14:paraId="4E962A9C" w14:textId="0E40DD65" w:rsidR="00B5516B" w:rsidRPr="00BE6E74" w:rsidRDefault="001A25A7" w:rsidP="001A25A7">
      <w:pPr>
        <w:ind w:left="720"/>
        <w:jc w:val="both"/>
        <w:rPr>
          <w:rFonts w:ascii="Arial" w:hAnsi="Arial" w:cs="Arial"/>
          <w:b/>
          <w:bCs/>
          <w:sz w:val="22"/>
          <w:szCs w:val="22"/>
        </w:rPr>
      </w:pPr>
      <w:r w:rsidRPr="00BE6E74">
        <w:rPr>
          <w:rFonts w:ascii="Arial" w:hAnsi="Arial" w:cs="Arial"/>
          <w:b/>
          <w:bCs/>
          <w:sz w:val="22"/>
          <w:szCs w:val="22"/>
        </w:rPr>
        <w:t xml:space="preserve">Výše úplaty činí </w:t>
      </w:r>
      <w:r w:rsidR="000F5418" w:rsidRPr="00BE6E74">
        <w:rPr>
          <w:rFonts w:ascii="Arial" w:hAnsi="Arial" w:cs="Arial"/>
          <w:b/>
          <w:bCs/>
          <w:sz w:val="22"/>
          <w:szCs w:val="22"/>
        </w:rPr>
        <w:t>86</w:t>
      </w:r>
      <w:r w:rsidR="00BE6E74" w:rsidRPr="00BE6E74">
        <w:rPr>
          <w:rFonts w:ascii="Arial" w:hAnsi="Arial" w:cs="Arial"/>
          <w:b/>
          <w:bCs/>
          <w:sz w:val="22"/>
          <w:szCs w:val="22"/>
        </w:rPr>
        <w:t> </w:t>
      </w:r>
      <w:r w:rsidR="000F5418" w:rsidRPr="00BE6E74">
        <w:rPr>
          <w:rFonts w:ascii="Arial" w:hAnsi="Arial" w:cs="Arial"/>
          <w:b/>
          <w:bCs/>
          <w:sz w:val="22"/>
          <w:szCs w:val="22"/>
        </w:rPr>
        <w:t>969</w:t>
      </w:r>
      <w:r w:rsidR="00BE6E74" w:rsidRPr="00BE6E74">
        <w:rPr>
          <w:rFonts w:ascii="Arial" w:hAnsi="Arial" w:cs="Arial"/>
          <w:b/>
          <w:bCs/>
          <w:sz w:val="22"/>
          <w:szCs w:val="22"/>
        </w:rPr>
        <w:t>,-</w:t>
      </w:r>
      <w:r w:rsidR="00B5516B" w:rsidRPr="00BE6E74">
        <w:rPr>
          <w:rFonts w:ascii="Arial" w:hAnsi="Arial" w:cs="Arial"/>
          <w:b/>
          <w:bCs/>
          <w:sz w:val="22"/>
          <w:szCs w:val="22"/>
        </w:rPr>
        <w:t xml:space="preserve"> Kč</w:t>
      </w:r>
      <w:r w:rsidR="00A82EF7">
        <w:rPr>
          <w:rFonts w:ascii="Arial" w:hAnsi="Arial" w:cs="Arial"/>
          <w:b/>
          <w:bCs/>
          <w:sz w:val="22"/>
          <w:szCs w:val="22"/>
        </w:rPr>
        <w:t xml:space="preserve"> </w:t>
      </w:r>
      <w:r w:rsidR="00366655">
        <w:rPr>
          <w:rFonts w:ascii="Arial" w:hAnsi="Arial" w:cs="Arial"/>
          <w:b/>
          <w:bCs/>
          <w:sz w:val="22"/>
          <w:szCs w:val="22"/>
        </w:rPr>
        <w:t>bez DPH. K úplatě bude připočtena DPH dle platných právních předpisů.</w:t>
      </w:r>
    </w:p>
    <w:p w14:paraId="71ED93D0" w14:textId="77777777" w:rsidR="00B5516B" w:rsidRPr="007B2CB8" w:rsidRDefault="00B5516B" w:rsidP="002E4604">
      <w:pPr>
        <w:jc w:val="both"/>
        <w:rPr>
          <w:rFonts w:ascii="Arial" w:hAnsi="Arial" w:cs="Arial"/>
          <w:sz w:val="22"/>
          <w:szCs w:val="22"/>
        </w:rPr>
      </w:pPr>
    </w:p>
    <w:p w14:paraId="424C770B" w14:textId="77777777" w:rsidR="00B5516B" w:rsidRDefault="00B5516B" w:rsidP="002E4604">
      <w:pPr>
        <w:numPr>
          <w:ilvl w:val="0"/>
          <w:numId w:val="13"/>
        </w:numPr>
        <w:jc w:val="both"/>
        <w:rPr>
          <w:rFonts w:ascii="Arial" w:hAnsi="Arial" w:cs="Arial"/>
          <w:sz w:val="22"/>
          <w:szCs w:val="22"/>
        </w:rPr>
      </w:pPr>
      <w:r w:rsidRPr="007B2CB8">
        <w:rPr>
          <w:rFonts w:ascii="Arial" w:hAnsi="Arial" w:cs="Arial"/>
          <w:sz w:val="22"/>
          <w:szCs w:val="22"/>
        </w:rPr>
        <w:t xml:space="preserve">Výše uvedená částka bude </w:t>
      </w:r>
      <w:r w:rsidR="00D5480A" w:rsidRPr="007B2CB8">
        <w:rPr>
          <w:rFonts w:ascii="Arial" w:hAnsi="Arial" w:cs="Arial"/>
          <w:sz w:val="22"/>
          <w:szCs w:val="22"/>
        </w:rPr>
        <w:t xml:space="preserve">stranou oprávněnou </w:t>
      </w:r>
      <w:r w:rsidRPr="007B2CB8">
        <w:rPr>
          <w:rFonts w:ascii="Arial" w:hAnsi="Arial" w:cs="Arial"/>
          <w:sz w:val="22"/>
          <w:szCs w:val="22"/>
        </w:rPr>
        <w:t>uhrazena na účet SSOK</w:t>
      </w:r>
      <w:r w:rsidR="0018082E">
        <w:rPr>
          <w:rFonts w:ascii="Arial" w:hAnsi="Arial" w:cs="Arial"/>
          <w:sz w:val="22"/>
          <w:szCs w:val="22"/>
        </w:rPr>
        <w:t xml:space="preserve"> uvedený v záhlaví smlouvy</w:t>
      </w:r>
      <w:r w:rsidRPr="007B2CB8">
        <w:rPr>
          <w:rFonts w:ascii="Arial" w:hAnsi="Arial" w:cs="Arial"/>
          <w:sz w:val="22"/>
          <w:szCs w:val="22"/>
        </w:rPr>
        <w:t xml:space="preserve"> na základě daňového dokladu vystaveného povinným </w:t>
      </w:r>
      <w:r w:rsidR="002E4604" w:rsidRPr="007B2CB8">
        <w:rPr>
          <w:rFonts w:ascii="Arial" w:hAnsi="Arial" w:cs="Arial"/>
          <w:sz w:val="22"/>
          <w:szCs w:val="22"/>
        </w:rPr>
        <w:t xml:space="preserve">z věcného břemene </w:t>
      </w:r>
      <w:r w:rsidRPr="007B2CB8">
        <w:rPr>
          <w:rFonts w:ascii="Arial" w:hAnsi="Arial" w:cs="Arial"/>
          <w:sz w:val="22"/>
          <w:szCs w:val="22"/>
        </w:rPr>
        <w:t xml:space="preserve">do 14 dnů od podpisu </w:t>
      </w:r>
      <w:r w:rsidR="002E4604" w:rsidRPr="007B2CB8">
        <w:rPr>
          <w:rFonts w:ascii="Arial" w:hAnsi="Arial" w:cs="Arial"/>
          <w:sz w:val="22"/>
          <w:szCs w:val="22"/>
        </w:rPr>
        <w:t xml:space="preserve">této </w:t>
      </w:r>
      <w:r w:rsidRPr="007B2CB8">
        <w:rPr>
          <w:rFonts w:ascii="Arial" w:hAnsi="Arial" w:cs="Arial"/>
          <w:sz w:val="22"/>
          <w:szCs w:val="22"/>
        </w:rPr>
        <w:t>smlouvy, splatnost daňového dokladu bude 2</w:t>
      </w:r>
      <w:r w:rsidR="00A23DC0" w:rsidRPr="007B2CB8">
        <w:rPr>
          <w:rFonts w:ascii="Arial" w:hAnsi="Arial" w:cs="Arial"/>
          <w:sz w:val="22"/>
          <w:szCs w:val="22"/>
        </w:rPr>
        <w:t>1</w:t>
      </w:r>
      <w:r w:rsidRPr="007B2CB8">
        <w:rPr>
          <w:rFonts w:ascii="Arial" w:hAnsi="Arial" w:cs="Arial"/>
          <w:sz w:val="22"/>
          <w:szCs w:val="22"/>
        </w:rPr>
        <w:t xml:space="preserve"> dnů od jeho vystavení.</w:t>
      </w:r>
    </w:p>
    <w:p w14:paraId="6D2E607A" w14:textId="4E137C74" w:rsidR="00A82DC5" w:rsidRPr="008D01FC" w:rsidRDefault="00A82DC5" w:rsidP="00A82DC5">
      <w:pPr>
        <w:numPr>
          <w:ilvl w:val="0"/>
          <w:numId w:val="13"/>
        </w:numPr>
        <w:spacing w:before="120"/>
        <w:jc w:val="both"/>
        <w:rPr>
          <w:rFonts w:ascii="Arial" w:hAnsi="Arial" w:cs="Arial"/>
          <w:color w:val="000000"/>
          <w:sz w:val="22"/>
          <w:szCs w:val="22"/>
        </w:rPr>
      </w:pPr>
      <w:r w:rsidRPr="008D01FC">
        <w:rPr>
          <w:rFonts w:ascii="Arial" w:hAnsi="Arial" w:cs="Arial"/>
          <w:color w:val="000000"/>
          <w:sz w:val="22"/>
          <w:szCs w:val="22"/>
        </w:rPr>
        <w:t xml:space="preserve">Předmětem této smlouvy je dále </w:t>
      </w:r>
      <w:r w:rsidRPr="008D01FC">
        <w:rPr>
          <w:rFonts w:ascii="Arial" w:hAnsi="Arial" w:cs="Arial"/>
          <w:b/>
          <w:bCs/>
          <w:color w:val="000000"/>
          <w:sz w:val="22"/>
          <w:szCs w:val="22"/>
        </w:rPr>
        <w:t xml:space="preserve">narovnání vzájemného vztahu mezi povinným </w:t>
      </w:r>
      <w:r w:rsidRPr="008D01FC">
        <w:rPr>
          <w:rFonts w:ascii="Arial" w:hAnsi="Arial" w:cs="Arial"/>
          <w:b/>
          <w:bCs/>
          <w:color w:val="000000"/>
          <w:sz w:val="22"/>
          <w:szCs w:val="22"/>
        </w:rPr>
        <w:br/>
        <w:t>a oprávněným</w:t>
      </w:r>
      <w:r w:rsidRPr="008D01FC">
        <w:rPr>
          <w:rFonts w:ascii="Arial" w:hAnsi="Arial" w:cs="Arial"/>
          <w:color w:val="000000"/>
          <w:sz w:val="22"/>
          <w:szCs w:val="22"/>
        </w:rPr>
        <w:t>,</w:t>
      </w:r>
      <w:r w:rsidRPr="008D01FC">
        <w:rPr>
          <w:rFonts w:ascii="Arial" w:hAnsi="Arial" w:cs="Arial"/>
          <w:b/>
          <w:color w:val="000000"/>
          <w:sz w:val="22"/>
          <w:szCs w:val="22"/>
        </w:rPr>
        <w:t xml:space="preserve"> </w:t>
      </w:r>
      <w:r w:rsidRPr="008D01FC">
        <w:rPr>
          <w:rFonts w:ascii="Arial" w:hAnsi="Arial" w:cs="Arial"/>
          <w:bCs/>
          <w:color w:val="000000"/>
          <w:sz w:val="22"/>
          <w:szCs w:val="22"/>
        </w:rPr>
        <w:t xml:space="preserve">který užíval bez právního důvodu části pozemků v rozsahu umístění stavby. </w:t>
      </w:r>
      <w:r w:rsidRPr="008D01FC">
        <w:rPr>
          <w:rFonts w:ascii="Arial" w:hAnsi="Arial" w:cs="Arial"/>
          <w:color w:val="000000"/>
          <w:sz w:val="22"/>
          <w:szCs w:val="22"/>
        </w:rPr>
        <w:t>Smluvní strany se dohodly, že za neoprávněné užívání služebného pozemku v rozsahu stavby (</w:t>
      </w:r>
      <w:r>
        <w:rPr>
          <w:rFonts w:ascii="Arial" w:hAnsi="Arial" w:cs="Arial"/>
          <w:color w:val="000000"/>
          <w:sz w:val="22"/>
          <w:szCs w:val="22"/>
        </w:rPr>
        <w:t>1177</w:t>
      </w:r>
      <w:r w:rsidRPr="008D01FC">
        <w:rPr>
          <w:rFonts w:ascii="Arial" w:hAnsi="Arial" w:cs="Arial"/>
          <w:color w:val="000000"/>
          <w:sz w:val="22"/>
          <w:szCs w:val="22"/>
        </w:rPr>
        <w:t xml:space="preserve"> m</w:t>
      </w:r>
      <w:r w:rsidRPr="008D01FC">
        <w:rPr>
          <w:rFonts w:ascii="Arial" w:hAnsi="Arial" w:cs="Arial"/>
          <w:color w:val="000000"/>
          <w:sz w:val="22"/>
          <w:szCs w:val="22"/>
          <w:vertAlign w:val="superscript"/>
        </w:rPr>
        <w:t>2</w:t>
      </w:r>
      <w:r w:rsidRPr="008D01FC">
        <w:rPr>
          <w:rFonts w:ascii="Arial" w:hAnsi="Arial" w:cs="Arial"/>
          <w:color w:val="000000"/>
          <w:sz w:val="22"/>
          <w:szCs w:val="22"/>
        </w:rPr>
        <w:t>) oprávněným náleží povinnému finanční náhrada ve výši</w:t>
      </w:r>
      <w:r>
        <w:rPr>
          <w:rFonts w:ascii="Arial" w:hAnsi="Arial" w:cs="Arial"/>
          <w:color w:val="000000"/>
          <w:sz w:val="22"/>
          <w:szCs w:val="22"/>
        </w:rPr>
        <w:t xml:space="preserve"> 24,-</w:t>
      </w:r>
      <w:r w:rsidRPr="008D01FC">
        <w:rPr>
          <w:rFonts w:ascii="Arial" w:hAnsi="Arial" w:cs="Arial"/>
          <w:color w:val="000000"/>
          <w:sz w:val="22"/>
          <w:szCs w:val="22"/>
        </w:rPr>
        <w:t xml:space="preserve"> Kč za 1 m</w:t>
      </w:r>
      <w:r w:rsidRPr="008D01FC">
        <w:rPr>
          <w:rFonts w:ascii="Arial" w:hAnsi="Arial" w:cs="Arial"/>
          <w:color w:val="000000"/>
          <w:sz w:val="22"/>
          <w:szCs w:val="22"/>
          <w:vertAlign w:val="superscript"/>
        </w:rPr>
        <w:t>2</w:t>
      </w:r>
      <w:r w:rsidRPr="008D01FC">
        <w:rPr>
          <w:rFonts w:ascii="Arial" w:hAnsi="Arial" w:cs="Arial"/>
          <w:color w:val="000000"/>
          <w:sz w:val="22"/>
          <w:szCs w:val="22"/>
        </w:rPr>
        <w:t xml:space="preserve"> </w:t>
      </w:r>
      <w:r>
        <w:rPr>
          <w:rFonts w:ascii="Arial" w:hAnsi="Arial" w:cs="Arial"/>
          <w:color w:val="000000"/>
          <w:sz w:val="22"/>
          <w:szCs w:val="22"/>
        </w:rPr>
        <w:t xml:space="preserve">x 2 </w:t>
      </w:r>
      <w:r w:rsidRPr="008D01FC">
        <w:rPr>
          <w:rFonts w:ascii="Arial" w:hAnsi="Arial" w:cs="Arial"/>
          <w:color w:val="000000"/>
          <w:sz w:val="22"/>
          <w:szCs w:val="22"/>
        </w:rPr>
        <w:t xml:space="preserve">a rok, a to za období 3 roky zpětně od podpisu této smlouvy, tedy částka </w:t>
      </w:r>
      <w:r w:rsidRPr="008D01FC">
        <w:rPr>
          <w:rFonts w:ascii="Arial" w:hAnsi="Arial" w:cs="Arial"/>
          <w:b/>
          <w:bCs/>
          <w:color w:val="000000"/>
          <w:sz w:val="22"/>
          <w:szCs w:val="22"/>
        </w:rPr>
        <w:t>celkem</w:t>
      </w:r>
      <w:r>
        <w:rPr>
          <w:rFonts w:ascii="Arial" w:hAnsi="Arial" w:cs="Arial"/>
          <w:b/>
          <w:bCs/>
          <w:color w:val="000000"/>
          <w:sz w:val="22"/>
          <w:szCs w:val="22"/>
        </w:rPr>
        <w:br/>
        <w:t>169.488,- Kč + DPH dle platných právních předpisů.</w:t>
      </w:r>
      <w:r>
        <w:rPr>
          <w:rFonts w:ascii="Arial" w:hAnsi="Arial" w:cs="Arial"/>
          <w:color w:val="000000"/>
          <w:sz w:val="22"/>
          <w:szCs w:val="22"/>
        </w:rPr>
        <w:t xml:space="preserve"> </w:t>
      </w:r>
      <w:r w:rsidRPr="008D01FC">
        <w:rPr>
          <w:rFonts w:ascii="Arial" w:hAnsi="Arial" w:cs="Arial"/>
          <w:color w:val="000000"/>
          <w:sz w:val="22"/>
          <w:szCs w:val="22"/>
        </w:rPr>
        <w:t xml:space="preserve">Náhrada bude oprávněným uhrazena na základě </w:t>
      </w:r>
      <w:r>
        <w:rPr>
          <w:rFonts w:ascii="Arial" w:hAnsi="Arial" w:cs="Arial"/>
          <w:color w:val="000000"/>
          <w:sz w:val="22"/>
          <w:szCs w:val="22"/>
        </w:rPr>
        <w:t>daňového dokladu</w:t>
      </w:r>
      <w:r w:rsidRPr="008D01FC">
        <w:rPr>
          <w:rFonts w:ascii="Arial" w:hAnsi="Arial" w:cs="Arial"/>
          <w:color w:val="000000"/>
          <w:sz w:val="22"/>
          <w:szCs w:val="22"/>
        </w:rPr>
        <w:t xml:space="preserve"> vystavené</w:t>
      </w:r>
      <w:r>
        <w:rPr>
          <w:rFonts w:ascii="Arial" w:hAnsi="Arial" w:cs="Arial"/>
          <w:color w:val="000000"/>
          <w:sz w:val="22"/>
          <w:szCs w:val="22"/>
        </w:rPr>
        <w:t>ho</w:t>
      </w:r>
      <w:r w:rsidRPr="008D01FC">
        <w:rPr>
          <w:rFonts w:ascii="Arial" w:hAnsi="Arial" w:cs="Arial"/>
          <w:color w:val="000000"/>
          <w:sz w:val="22"/>
          <w:szCs w:val="22"/>
        </w:rPr>
        <w:t xml:space="preserve"> povinným do 1</w:t>
      </w:r>
      <w:r>
        <w:rPr>
          <w:rFonts w:ascii="Arial" w:hAnsi="Arial" w:cs="Arial"/>
          <w:color w:val="000000"/>
          <w:sz w:val="22"/>
          <w:szCs w:val="22"/>
        </w:rPr>
        <w:t>4</w:t>
      </w:r>
      <w:r w:rsidRPr="008D01FC">
        <w:rPr>
          <w:rFonts w:ascii="Arial" w:hAnsi="Arial" w:cs="Arial"/>
          <w:color w:val="000000"/>
          <w:sz w:val="22"/>
          <w:szCs w:val="22"/>
        </w:rPr>
        <w:t xml:space="preserve"> dnů po podpisu této smlouvy oběma smluvními stranami. Splatnost </w:t>
      </w:r>
      <w:r>
        <w:rPr>
          <w:rFonts w:ascii="Arial" w:hAnsi="Arial" w:cs="Arial"/>
          <w:color w:val="000000"/>
          <w:sz w:val="22"/>
          <w:szCs w:val="22"/>
        </w:rPr>
        <w:t>daňového dokladu bude</w:t>
      </w:r>
      <w:r w:rsidRPr="008D01FC">
        <w:rPr>
          <w:rFonts w:ascii="Arial" w:hAnsi="Arial" w:cs="Arial"/>
          <w:color w:val="000000"/>
          <w:sz w:val="22"/>
          <w:szCs w:val="22"/>
        </w:rPr>
        <w:t xml:space="preserve"> </w:t>
      </w:r>
      <w:r>
        <w:rPr>
          <w:rFonts w:ascii="Arial" w:hAnsi="Arial" w:cs="Arial"/>
          <w:color w:val="000000"/>
          <w:sz w:val="22"/>
          <w:szCs w:val="22"/>
        </w:rPr>
        <w:t>21</w:t>
      </w:r>
      <w:r w:rsidRPr="008D01FC">
        <w:rPr>
          <w:rFonts w:ascii="Arial" w:hAnsi="Arial" w:cs="Arial"/>
          <w:color w:val="000000"/>
          <w:sz w:val="22"/>
          <w:szCs w:val="22"/>
        </w:rPr>
        <w:t xml:space="preserve"> dnů</w:t>
      </w:r>
      <w:r>
        <w:rPr>
          <w:rFonts w:ascii="Arial" w:hAnsi="Arial" w:cs="Arial"/>
          <w:color w:val="000000"/>
          <w:sz w:val="22"/>
          <w:szCs w:val="22"/>
        </w:rPr>
        <w:t xml:space="preserve"> od jeho vystavení.</w:t>
      </w:r>
    </w:p>
    <w:p w14:paraId="7C8B236A" w14:textId="77777777" w:rsidR="00A82DC5" w:rsidRPr="007B2CB8" w:rsidRDefault="00A82DC5" w:rsidP="009F10F9">
      <w:pPr>
        <w:ind w:left="720"/>
        <w:jc w:val="both"/>
        <w:rPr>
          <w:rFonts w:ascii="Arial" w:hAnsi="Arial" w:cs="Arial"/>
          <w:sz w:val="22"/>
          <w:szCs w:val="22"/>
        </w:rPr>
      </w:pPr>
    </w:p>
    <w:p w14:paraId="0A7FAACE" w14:textId="77777777" w:rsidR="00B5516B" w:rsidRPr="007B2CB8" w:rsidRDefault="00B5516B" w:rsidP="002E4604">
      <w:pPr>
        <w:jc w:val="both"/>
        <w:rPr>
          <w:rFonts w:ascii="Arial" w:hAnsi="Arial" w:cs="Arial"/>
          <w:sz w:val="22"/>
          <w:szCs w:val="22"/>
        </w:rPr>
      </w:pPr>
    </w:p>
    <w:p w14:paraId="5EC85117" w14:textId="77777777" w:rsidR="00B5516B" w:rsidRPr="007B2CB8" w:rsidRDefault="00B5516B" w:rsidP="002E4604">
      <w:pPr>
        <w:numPr>
          <w:ilvl w:val="0"/>
          <w:numId w:val="13"/>
        </w:numPr>
        <w:jc w:val="both"/>
        <w:rPr>
          <w:rFonts w:ascii="Arial" w:hAnsi="Arial" w:cs="Arial"/>
          <w:sz w:val="22"/>
          <w:szCs w:val="22"/>
        </w:rPr>
      </w:pPr>
      <w:r w:rsidRPr="007B2CB8">
        <w:rPr>
          <w:rFonts w:ascii="Arial" w:hAnsi="Arial" w:cs="Arial"/>
          <w:sz w:val="22"/>
          <w:szCs w:val="22"/>
        </w:rPr>
        <w:t xml:space="preserve">Pro případ nezaplacení sjednané finanční náhrady ve lhůtě stanovené touto smlouvou, uhradí </w:t>
      </w:r>
      <w:r w:rsidR="00645C45" w:rsidRPr="007B2CB8">
        <w:rPr>
          <w:rFonts w:ascii="Arial" w:hAnsi="Arial" w:cs="Arial"/>
          <w:sz w:val="22"/>
          <w:szCs w:val="22"/>
        </w:rPr>
        <w:t xml:space="preserve">oprávněný </w:t>
      </w:r>
      <w:r w:rsidRPr="007B2CB8">
        <w:rPr>
          <w:rFonts w:ascii="Arial" w:hAnsi="Arial" w:cs="Arial"/>
          <w:sz w:val="22"/>
          <w:szCs w:val="22"/>
        </w:rPr>
        <w:t>z věcného břemene</w:t>
      </w:r>
      <w:r w:rsidR="000C57EE" w:rsidRPr="007B2CB8">
        <w:rPr>
          <w:rFonts w:ascii="Arial" w:hAnsi="Arial" w:cs="Arial"/>
          <w:sz w:val="22"/>
          <w:szCs w:val="22"/>
        </w:rPr>
        <w:t xml:space="preserve"> – </w:t>
      </w:r>
      <w:proofErr w:type="gramStart"/>
      <w:r w:rsidR="000C57EE" w:rsidRPr="007B2CB8">
        <w:rPr>
          <w:rFonts w:ascii="Arial" w:hAnsi="Arial" w:cs="Arial"/>
          <w:sz w:val="22"/>
          <w:szCs w:val="22"/>
        </w:rPr>
        <w:t xml:space="preserve">služebnosti </w:t>
      </w:r>
      <w:r w:rsidRPr="007B2CB8">
        <w:rPr>
          <w:rFonts w:ascii="Arial" w:hAnsi="Arial" w:cs="Arial"/>
          <w:sz w:val="22"/>
          <w:szCs w:val="22"/>
        </w:rPr>
        <w:t xml:space="preserve"> </w:t>
      </w:r>
      <w:r w:rsidR="00645C45" w:rsidRPr="007B2CB8">
        <w:rPr>
          <w:rFonts w:ascii="Arial" w:hAnsi="Arial" w:cs="Arial"/>
          <w:sz w:val="22"/>
          <w:szCs w:val="22"/>
        </w:rPr>
        <w:t>povinnému</w:t>
      </w:r>
      <w:proofErr w:type="gramEnd"/>
      <w:r w:rsidR="00645C45" w:rsidRPr="007B2CB8">
        <w:rPr>
          <w:rFonts w:ascii="Arial" w:hAnsi="Arial" w:cs="Arial"/>
          <w:sz w:val="22"/>
          <w:szCs w:val="22"/>
        </w:rPr>
        <w:t xml:space="preserve"> </w:t>
      </w:r>
      <w:r w:rsidRPr="007B2CB8">
        <w:rPr>
          <w:rFonts w:ascii="Arial" w:hAnsi="Arial" w:cs="Arial"/>
          <w:sz w:val="22"/>
          <w:szCs w:val="22"/>
        </w:rPr>
        <w:t>z věcného břemene</w:t>
      </w:r>
      <w:r w:rsidR="000C57EE" w:rsidRPr="007B2CB8">
        <w:rPr>
          <w:rFonts w:ascii="Arial" w:hAnsi="Arial" w:cs="Arial"/>
          <w:sz w:val="22"/>
          <w:szCs w:val="22"/>
        </w:rPr>
        <w:t xml:space="preserve"> - služebnosti</w:t>
      </w:r>
      <w:r w:rsidRPr="007B2CB8">
        <w:rPr>
          <w:rFonts w:ascii="Arial" w:hAnsi="Arial" w:cs="Arial"/>
          <w:sz w:val="22"/>
          <w:szCs w:val="22"/>
        </w:rPr>
        <w:t xml:space="preserve"> smluvní úrok z prodlení ve výši 0,05% z celkové sjednané částky za každý den prodlení. </w:t>
      </w:r>
    </w:p>
    <w:p w14:paraId="45DBB84C" w14:textId="77777777" w:rsidR="00B5516B" w:rsidRPr="007B2CB8" w:rsidRDefault="00B5516B" w:rsidP="002E4604">
      <w:pPr>
        <w:jc w:val="both"/>
        <w:rPr>
          <w:rFonts w:ascii="Arial" w:hAnsi="Arial" w:cs="Arial"/>
          <w:sz w:val="22"/>
          <w:szCs w:val="22"/>
        </w:rPr>
      </w:pPr>
    </w:p>
    <w:p w14:paraId="193A0664" w14:textId="77777777" w:rsidR="00B5516B" w:rsidRPr="007B2CB8" w:rsidRDefault="00B5516B" w:rsidP="002E4604">
      <w:pPr>
        <w:jc w:val="both"/>
        <w:rPr>
          <w:rFonts w:ascii="Arial" w:hAnsi="Arial" w:cs="Arial"/>
          <w:sz w:val="22"/>
          <w:szCs w:val="22"/>
        </w:rPr>
      </w:pPr>
    </w:p>
    <w:p w14:paraId="6213E871" w14:textId="77777777" w:rsidR="00B5516B" w:rsidRPr="007B2CB8" w:rsidRDefault="00B5516B" w:rsidP="002E4604">
      <w:pPr>
        <w:jc w:val="center"/>
        <w:rPr>
          <w:rFonts w:ascii="Arial" w:hAnsi="Arial" w:cs="Arial"/>
          <w:b/>
          <w:sz w:val="22"/>
          <w:szCs w:val="22"/>
        </w:rPr>
      </w:pPr>
      <w:r w:rsidRPr="007B2CB8">
        <w:rPr>
          <w:rFonts w:ascii="Arial" w:hAnsi="Arial" w:cs="Arial"/>
          <w:b/>
          <w:sz w:val="22"/>
          <w:szCs w:val="22"/>
        </w:rPr>
        <w:t>V.</w:t>
      </w:r>
    </w:p>
    <w:p w14:paraId="30C92725" w14:textId="77777777" w:rsidR="00B5516B" w:rsidRPr="007B2CB8" w:rsidRDefault="00B5516B" w:rsidP="002E4604">
      <w:pPr>
        <w:jc w:val="center"/>
        <w:rPr>
          <w:rFonts w:ascii="Arial" w:hAnsi="Arial" w:cs="Arial"/>
          <w:b/>
          <w:sz w:val="22"/>
          <w:szCs w:val="22"/>
        </w:rPr>
      </w:pPr>
    </w:p>
    <w:p w14:paraId="2FEF8617" w14:textId="77777777" w:rsidR="00B5516B" w:rsidRPr="007B2CB8" w:rsidRDefault="00B5516B" w:rsidP="002E4604">
      <w:pPr>
        <w:numPr>
          <w:ilvl w:val="0"/>
          <w:numId w:val="14"/>
        </w:numPr>
        <w:jc w:val="both"/>
        <w:rPr>
          <w:rFonts w:ascii="Arial" w:hAnsi="Arial" w:cs="Arial"/>
          <w:sz w:val="22"/>
          <w:szCs w:val="22"/>
        </w:rPr>
      </w:pPr>
      <w:r w:rsidRPr="007B2CB8">
        <w:rPr>
          <w:rFonts w:ascii="Arial" w:hAnsi="Arial" w:cs="Arial"/>
          <w:sz w:val="22"/>
          <w:szCs w:val="22"/>
        </w:rPr>
        <w:t xml:space="preserve">Právo odpovídající věcnému </w:t>
      </w:r>
      <w:proofErr w:type="gramStart"/>
      <w:r w:rsidRPr="007B2CB8">
        <w:rPr>
          <w:rFonts w:ascii="Arial" w:hAnsi="Arial" w:cs="Arial"/>
          <w:sz w:val="22"/>
          <w:szCs w:val="22"/>
        </w:rPr>
        <w:t>břemeni</w:t>
      </w:r>
      <w:r w:rsidR="000C57EE" w:rsidRPr="007B2CB8">
        <w:rPr>
          <w:rFonts w:ascii="Arial" w:hAnsi="Arial" w:cs="Arial"/>
          <w:sz w:val="22"/>
          <w:szCs w:val="22"/>
        </w:rPr>
        <w:t xml:space="preserve"> - služebnosti</w:t>
      </w:r>
      <w:proofErr w:type="gramEnd"/>
      <w:r w:rsidRPr="007B2CB8">
        <w:rPr>
          <w:rFonts w:ascii="Arial" w:hAnsi="Arial" w:cs="Arial"/>
          <w:sz w:val="22"/>
          <w:szCs w:val="22"/>
        </w:rPr>
        <w:t xml:space="preserve"> podle této smlouvy vzniká dnem vkladu do katastru nemovitostí s tím, že právní účinky vkladu vznikají na základě pravomocného rozhodnutí příslušného katastrálního úřadu o povolení zápisu vkladu práva do katastru nemovitostí ke dni, kdy bude návrh na zápis vkladu práva doručen příslušnému katastrálnímu úřadu.</w:t>
      </w:r>
    </w:p>
    <w:p w14:paraId="12F7FD6B" w14:textId="77777777" w:rsidR="00B5516B" w:rsidRPr="007B2CB8" w:rsidRDefault="00B5516B" w:rsidP="002E4604">
      <w:pPr>
        <w:jc w:val="both"/>
        <w:rPr>
          <w:rFonts w:ascii="Arial" w:hAnsi="Arial" w:cs="Arial"/>
          <w:sz w:val="22"/>
          <w:szCs w:val="22"/>
        </w:rPr>
      </w:pPr>
    </w:p>
    <w:p w14:paraId="4EC1BC46" w14:textId="77777777" w:rsidR="00B5516B" w:rsidRPr="007B2CB8" w:rsidRDefault="00B5516B" w:rsidP="002E4604">
      <w:pPr>
        <w:numPr>
          <w:ilvl w:val="0"/>
          <w:numId w:val="14"/>
        </w:numPr>
        <w:jc w:val="both"/>
        <w:rPr>
          <w:rFonts w:ascii="Arial" w:hAnsi="Arial" w:cs="Arial"/>
          <w:sz w:val="22"/>
          <w:szCs w:val="22"/>
        </w:rPr>
      </w:pPr>
      <w:r w:rsidRPr="007B2CB8">
        <w:rPr>
          <w:rFonts w:ascii="Arial" w:hAnsi="Arial" w:cs="Arial"/>
          <w:sz w:val="22"/>
          <w:szCs w:val="22"/>
        </w:rPr>
        <w:t>Smluvní strany se dohodly, že poplatek z</w:t>
      </w:r>
      <w:r w:rsidR="002E4604" w:rsidRPr="007B2CB8">
        <w:rPr>
          <w:rFonts w:ascii="Arial" w:hAnsi="Arial" w:cs="Arial"/>
          <w:sz w:val="22"/>
          <w:szCs w:val="22"/>
        </w:rPr>
        <w:t>a</w:t>
      </w:r>
      <w:r w:rsidRPr="007B2CB8">
        <w:rPr>
          <w:rFonts w:ascii="Arial" w:hAnsi="Arial" w:cs="Arial"/>
          <w:sz w:val="22"/>
          <w:szCs w:val="22"/>
        </w:rPr>
        <w:t xml:space="preserve"> návrh na vklad práva odpovídající věcnému </w:t>
      </w:r>
      <w:proofErr w:type="gramStart"/>
      <w:r w:rsidRPr="007B2CB8">
        <w:rPr>
          <w:rFonts w:ascii="Arial" w:hAnsi="Arial" w:cs="Arial"/>
          <w:sz w:val="22"/>
          <w:szCs w:val="22"/>
        </w:rPr>
        <w:t>břemeni</w:t>
      </w:r>
      <w:r w:rsidR="00595D04" w:rsidRPr="007B2CB8">
        <w:rPr>
          <w:rFonts w:ascii="Arial" w:hAnsi="Arial" w:cs="Arial"/>
          <w:sz w:val="22"/>
          <w:szCs w:val="22"/>
        </w:rPr>
        <w:t xml:space="preserve"> - služebnosti</w:t>
      </w:r>
      <w:proofErr w:type="gramEnd"/>
      <w:r w:rsidRPr="007B2CB8">
        <w:rPr>
          <w:rFonts w:ascii="Arial" w:hAnsi="Arial" w:cs="Arial"/>
          <w:sz w:val="22"/>
          <w:szCs w:val="22"/>
        </w:rPr>
        <w:t xml:space="preserve"> do katastru nemovitostí, stejně tak jako i další náklady </w:t>
      </w:r>
      <w:r w:rsidRPr="007B2CB8">
        <w:rPr>
          <w:rFonts w:ascii="Arial" w:hAnsi="Arial" w:cs="Arial"/>
          <w:b/>
          <w:sz w:val="22"/>
          <w:szCs w:val="22"/>
        </w:rPr>
        <w:t>uhradí oprávněný</w:t>
      </w:r>
      <w:r w:rsidRPr="007B2CB8">
        <w:rPr>
          <w:rFonts w:ascii="Arial" w:hAnsi="Arial" w:cs="Arial"/>
          <w:sz w:val="22"/>
          <w:szCs w:val="22"/>
        </w:rPr>
        <w:t xml:space="preserve"> z věcného břemene</w:t>
      </w:r>
      <w:r w:rsidR="00595D04" w:rsidRPr="007B2CB8">
        <w:rPr>
          <w:rFonts w:ascii="Arial" w:hAnsi="Arial" w:cs="Arial"/>
          <w:sz w:val="22"/>
          <w:szCs w:val="22"/>
        </w:rPr>
        <w:t xml:space="preserve"> - služebnosti</w:t>
      </w:r>
      <w:r w:rsidRPr="007B2CB8">
        <w:rPr>
          <w:rFonts w:ascii="Arial" w:hAnsi="Arial" w:cs="Arial"/>
          <w:sz w:val="22"/>
          <w:szCs w:val="22"/>
        </w:rPr>
        <w:t>.</w:t>
      </w:r>
    </w:p>
    <w:p w14:paraId="7960B16D" w14:textId="77777777" w:rsidR="00B5516B" w:rsidRPr="007B2CB8" w:rsidRDefault="00B5516B" w:rsidP="002E4604">
      <w:pPr>
        <w:jc w:val="both"/>
        <w:rPr>
          <w:rFonts w:ascii="Arial" w:hAnsi="Arial" w:cs="Arial"/>
          <w:sz w:val="22"/>
          <w:szCs w:val="22"/>
        </w:rPr>
      </w:pPr>
    </w:p>
    <w:p w14:paraId="0D83A74D" w14:textId="77777777" w:rsidR="00B5516B" w:rsidRPr="007B2CB8" w:rsidRDefault="00B5516B" w:rsidP="002E4604">
      <w:pPr>
        <w:numPr>
          <w:ilvl w:val="0"/>
          <w:numId w:val="14"/>
        </w:numPr>
        <w:jc w:val="both"/>
        <w:rPr>
          <w:rFonts w:ascii="Arial" w:hAnsi="Arial" w:cs="Arial"/>
          <w:sz w:val="22"/>
          <w:szCs w:val="22"/>
          <w:u w:val="single"/>
        </w:rPr>
      </w:pPr>
      <w:r w:rsidRPr="007B2CB8">
        <w:rPr>
          <w:rFonts w:ascii="Arial" w:hAnsi="Arial" w:cs="Arial"/>
          <w:sz w:val="22"/>
          <w:szCs w:val="22"/>
          <w:u w:val="single"/>
        </w:rPr>
        <w:lastRenderedPageBreak/>
        <w:t xml:space="preserve">Návrh na vklad práva odpovídajícího věcnému </w:t>
      </w:r>
      <w:proofErr w:type="gramStart"/>
      <w:r w:rsidRPr="007B2CB8">
        <w:rPr>
          <w:rFonts w:ascii="Arial" w:hAnsi="Arial" w:cs="Arial"/>
          <w:sz w:val="22"/>
          <w:szCs w:val="22"/>
          <w:u w:val="single"/>
        </w:rPr>
        <w:t>břemeni</w:t>
      </w:r>
      <w:r w:rsidR="00595D04" w:rsidRPr="007B2CB8">
        <w:rPr>
          <w:rFonts w:ascii="Arial" w:hAnsi="Arial" w:cs="Arial"/>
          <w:sz w:val="22"/>
          <w:szCs w:val="22"/>
          <w:u w:val="single"/>
        </w:rPr>
        <w:t xml:space="preserve"> - služebnosti</w:t>
      </w:r>
      <w:proofErr w:type="gramEnd"/>
      <w:r w:rsidRPr="007B2CB8">
        <w:rPr>
          <w:rFonts w:ascii="Arial" w:hAnsi="Arial" w:cs="Arial"/>
          <w:sz w:val="22"/>
          <w:szCs w:val="22"/>
          <w:u w:val="single"/>
        </w:rPr>
        <w:t xml:space="preserve"> do katastru nemovitostí podá oprávněný z věcného břemene</w:t>
      </w:r>
      <w:r w:rsidR="00595D04" w:rsidRPr="007B2CB8">
        <w:rPr>
          <w:rFonts w:ascii="Arial" w:hAnsi="Arial" w:cs="Arial"/>
          <w:sz w:val="22"/>
          <w:szCs w:val="22"/>
          <w:u w:val="single"/>
        </w:rPr>
        <w:t xml:space="preserve"> </w:t>
      </w:r>
      <w:r w:rsidR="007870FB" w:rsidRPr="007B2CB8">
        <w:rPr>
          <w:rFonts w:ascii="Arial" w:hAnsi="Arial" w:cs="Arial"/>
          <w:sz w:val="22"/>
          <w:szCs w:val="22"/>
          <w:u w:val="single"/>
        </w:rPr>
        <w:t>–</w:t>
      </w:r>
      <w:r w:rsidR="00595D04" w:rsidRPr="007B2CB8">
        <w:rPr>
          <w:rFonts w:ascii="Arial" w:hAnsi="Arial" w:cs="Arial"/>
          <w:sz w:val="22"/>
          <w:szCs w:val="22"/>
          <w:u w:val="single"/>
        </w:rPr>
        <w:t xml:space="preserve"> služebnosti</w:t>
      </w:r>
      <w:r w:rsidR="007870FB" w:rsidRPr="007B2CB8">
        <w:rPr>
          <w:rFonts w:ascii="Arial" w:hAnsi="Arial" w:cs="Arial"/>
          <w:sz w:val="22"/>
          <w:szCs w:val="22"/>
          <w:u w:val="single"/>
        </w:rPr>
        <w:t>.</w:t>
      </w:r>
      <w:r w:rsidR="00720E9C" w:rsidRPr="007B2CB8">
        <w:rPr>
          <w:rFonts w:ascii="Arial" w:hAnsi="Arial" w:cs="Arial"/>
          <w:sz w:val="22"/>
          <w:szCs w:val="22"/>
          <w:u w:val="single"/>
        </w:rPr>
        <w:t xml:space="preserve"> Povinný z věcného </w:t>
      </w:r>
      <w:proofErr w:type="gramStart"/>
      <w:r w:rsidR="00720E9C" w:rsidRPr="007B2CB8">
        <w:rPr>
          <w:rFonts w:ascii="Arial" w:hAnsi="Arial" w:cs="Arial"/>
          <w:sz w:val="22"/>
          <w:szCs w:val="22"/>
          <w:u w:val="single"/>
        </w:rPr>
        <w:t>břemene</w:t>
      </w:r>
      <w:r w:rsidR="00595D04" w:rsidRPr="007B2CB8">
        <w:rPr>
          <w:rFonts w:ascii="Arial" w:hAnsi="Arial" w:cs="Arial"/>
          <w:sz w:val="22"/>
          <w:szCs w:val="22"/>
          <w:u w:val="single"/>
        </w:rPr>
        <w:t xml:space="preserve"> - služebnosti</w:t>
      </w:r>
      <w:proofErr w:type="gramEnd"/>
      <w:r w:rsidR="00720E9C" w:rsidRPr="007B2CB8">
        <w:rPr>
          <w:rFonts w:ascii="Arial" w:hAnsi="Arial" w:cs="Arial"/>
          <w:sz w:val="22"/>
          <w:szCs w:val="22"/>
          <w:u w:val="single"/>
        </w:rPr>
        <w:t xml:space="preserve"> tímto úkonem oprávněného z věcného břemene</w:t>
      </w:r>
      <w:r w:rsidR="00595D04" w:rsidRPr="007B2CB8">
        <w:rPr>
          <w:rFonts w:ascii="Arial" w:hAnsi="Arial" w:cs="Arial"/>
          <w:sz w:val="22"/>
          <w:szCs w:val="22"/>
          <w:u w:val="single"/>
        </w:rPr>
        <w:t xml:space="preserve"> - služebnosti</w:t>
      </w:r>
      <w:r w:rsidR="00720E9C" w:rsidRPr="007B2CB8">
        <w:rPr>
          <w:rFonts w:ascii="Arial" w:hAnsi="Arial" w:cs="Arial"/>
          <w:sz w:val="22"/>
          <w:szCs w:val="22"/>
          <w:u w:val="single"/>
        </w:rPr>
        <w:t xml:space="preserve"> zmocňuje.</w:t>
      </w:r>
    </w:p>
    <w:p w14:paraId="0EB5DC77" w14:textId="77777777" w:rsidR="00B5516B" w:rsidRPr="007B2CB8" w:rsidRDefault="00B5516B" w:rsidP="002E4604">
      <w:pPr>
        <w:jc w:val="both"/>
        <w:rPr>
          <w:rFonts w:ascii="Arial" w:hAnsi="Arial" w:cs="Arial"/>
          <w:sz w:val="22"/>
          <w:szCs w:val="22"/>
        </w:rPr>
      </w:pPr>
    </w:p>
    <w:p w14:paraId="71D76A23" w14:textId="77777777" w:rsidR="008E5C00" w:rsidRDefault="008E5C00" w:rsidP="002E4604">
      <w:pPr>
        <w:jc w:val="both"/>
        <w:rPr>
          <w:rFonts w:ascii="Arial" w:hAnsi="Arial" w:cs="Arial"/>
          <w:sz w:val="22"/>
          <w:szCs w:val="22"/>
        </w:rPr>
      </w:pPr>
    </w:p>
    <w:p w14:paraId="4AC9B9C1" w14:textId="77777777" w:rsidR="002379C2" w:rsidRDefault="002379C2" w:rsidP="002E4604">
      <w:pPr>
        <w:jc w:val="both"/>
        <w:rPr>
          <w:rFonts w:ascii="Arial" w:hAnsi="Arial" w:cs="Arial"/>
          <w:sz w:val="22"/>
          <w:szCs w:val="22"/>
        </w:rPr>
      </w:pPr>
    </w:p>
    <w:p w14:paraId="19A96C93" w14:textId="77777777" w:rsidR="002379C2" w:rsidRDefault="002379C2" w:rsidP="002E4604">
      <w:pPr>
        <w:jc w:val="both"/>
        <w:rPr>
          <w:rFonts w:ascii="Arial" w:hAnsi="Arial" w:cs="Arial"/>
          <w:sz w:val="22"/>
          <w:szCs w:val="22"/>
        </w:rPr>
      </w:pPr>
    </w:p>
    <w:p w14:paraId="2EEA6F51" w14:textId="77777777" w:rsidR="002379C2" w:rsidRPr="007B2CB8" w:rsidRDefault="002379C2" w:rsidP="002E4604">
      <w:pPr>
        <w:jc w:val="both"/>
        <w:rPr>
          <w:rFonts w:ascii="Arial" w:hAnsi="Arial" w:cs="Arial"/>
          <w:sz w:val="22"/>
          <w:szCs w:val="22"/>
        </w:rPr>
      </w:pPr>
    </w:p>
    <w:p w14:paraId="700FC7A8" w14:textId="77777777" w:rsidR="00B5516B" w:rsidRPr="007B2CB8" w:rsidRDefault="00B5516B" w:rsidP="002E4604">
      <w:pPr>
        <w:jc w:val="center"/>
        <w:rPr>
          <w:rFonts w:ascii="Arial" w:hAnsi="Arial" w:cs="Arial"/>
          <w:b/>
          <w:sz w:val="22"/>
          <w:szCs w:val="22"/>
        </w:rPr>
      </w:pPr>
    </w:p>
    <w:p w14:paraId="286B7D7B" w14:textId="77777777" w:rsidR="00B5516B" w:rsidRPr="007B2CB8" w:rsidRDefault="00B5516B" w:rsidP="002E4604">
      <w:pPr>
        <w:jc w:val="center"/>
        <w:rPr>
          <w:rFonts w:ascii="Arial" w:hAnsi="Arial" w:cs="Arial"/>
          <w:b/>
          <w:sz w:val="22"/>
          <w:szCs w:val="22"/>
        </w:rPr>
      </w:pPr>
      <w:r w:rsidRPr="007B2CB8">
        <w:rPr>
          <w:rFonts w:ascii="Arial" w:hAnsi="Arial" w:cs="Arial"/>
          <w:b/>
          <w:sz w:val="22"/>
          <w:szCs w:val="22"/>
        </w:rPr>
        <w:t>VI.</w:t>
      </w:r>
    </w:p>
    <w:p w14:paraId="3EB99E7E" w14:textId="77777777" w:rsidR="00B5516B" w:rsidRPr="007B2CB8" w:rsidRDefault="00B5516B" w:rsidP="002E4604">
      <w:pPr>
        <w:jc w:val="both"/>
        <w:rPr>
          <w:rFonts w:ascii="Arial" w:hAnsi="Arial" w:cs="Arial"/>
          <w:sz w:val="22"/>
          <w:szCs w:val="22"/>
        </w:rPr>
      </w:pPr>
    </w:p>
    <w:p w14:paraId="72021433" w14:textId="77777777" w:rsidR="00B5516B" w:rsidRPr="007B2CB8" w:rsidRDefault="00B5516B" w:rsidP="002E4604">
      <w:pPr>
        <w:numPr>
          <w:ilvl w:val="0"/>
          <w:numId w:val="16"/>
        </w:numPr>
        <w:jc w:val="both"/>
        <w:rPr>
          <w:rFonts w:ascii="Arial" w:hAnsi="Arial" w:cs="Arial"/>
          <w:sz w:val="22"/>
          <w:szCs w:val="22"/>
        </w:rPr>
      </w:pPr>
      <w:r w:rsidRPr="007B2CB8">
        <w:rPr>
          <w:rFonts w:ascii="Arial" w:hAnsi="Arial" w:cs="Arial"/>
          <w:sz w:val="22"/>
          <w:szCs w:val="22"/>
        </w:rPr>
        <w:t xml:space="preserve">Smluvní strany se dohodly, že věcné </w:t>
      </w:r>
      <w:proofErr w:type="gramStart"/>
      <w:r w:rsidRPr="007B2CB8">
        <w:rPr>
          <w:rFonts w:ascii="Arial" w:hAnsi="Arial" w:cs="Arial"/>
          <w:sz w:val="22"/>
          <w:szCs w:val="22"/>
        </w:rPr>
        <w:t>břemeno</w:t>
      </w:r>
      <w:r w:rsidR="00595D04" w:rsidRPr="007B2CB8">
        <w:rPr>
          <w:rFonts w:ascii="Arial" w:hAnsi="Arial" w:cs="Arial"/>
          <w:sz w:val="22"/>
          <w:szCs w:val="22"/>
        </w:rPr>
        <w:t xml:space="preserve"> - služebnost</w:t>
      </w:r>
      <w:proofErr w:type="gramEnd"/>
      <w:r w:rsidRPr="007B2CB8">
        <w:rPr>
          <w:rFonts w:ascii="Arial" w:hAnsi="Arial" w:cs="Arial"/>
          <w:sz w:val="22"/>
          <w:szCs w:val="22"/>
        </w:rPr>
        <w:t xml:space="preserve"> uveden</w:t>
      </w:r>
      <w:r w:rsidR="00526A56" w:rsidRPr="007B2CB8">
        <w:rPr>
          <w:rFonts w:ascii="Arial" w:hAnsi="Arial" w:cs="Arial"/>
          <w:sz w:val="22"/>
          <w:szCs w:val="22"/>
        </w:rPr>
        <w:t>á</w:t>
      </w:r>
      <w:r w:rsidRPr="007B2CB8">
        <w:rPr>
          <w:rFonts w:ascii="Arial" w:hAnsi="Arial" w:cs="Arial"/>
          <w:sz w:val="22"/>
          <w:szCs w:val="22"/>
        </w:rPr>
        <w:t xml:space="preserve"> shora k předmětné nemovitosti se zřizuje na </w:t>
      </w:r>
      <w:r w:rsidRPr="007B2CB8">
        <w:rPr>
          <w:rFonts w:ascii="Arial" w:hAnsi="Arial" w:cs="Arial"/>
          <w:b/>
          <w:sz w:val="22"/>
          <w:szCs w:val="22"/>
        </w:rPr>
        <w:t>dobu neurčitou</w:t>
      </w:r>
      <w:r w:rsidR="00A23DC0" w:rsidRPr="007B2CB8">
        <w:rPr>
          <w:rFonts w:ascii="Arial" w:hAnsi="Arial" w:cs="Arial"/>
          <w:sz w:val="22"/>
          <w:szCs w:val="22"/>
        </w:rPr>
        <w:t>.</w:t>
      </w:r>
      <w:r w:rsidRPr="007B2CB8">
        <w:rPr>
          <w:rFonts w:ascii="Arial" w:hAnsi="Arial" w:cs="Arial"/>
          <w:sz w:val="22"/>
          <w:szCs w:val="22"/>
        </w:rPr>
        <w:t xml:space="preserve"> </w:t>
      </w:r>
    </w:p>
    <w:p w14:paraId="54CDCCDB" w14:textId="77777777" w:rsidR="00B5516B" w:rsidRDefault="00B5516B" w:rsidP="002E4604">
      <w:pPr>
        <w:jc w:val="both"/>
        <w:rPr>
          <w:rFonts w:ascii="Arial" w:hAnsi="Arial" w:cs="Arial"/>
          <w:sz w:val="22"/>
          <w:szCs w:val="22"/>
        </w:rPr>
      </w:pPr>
    </w:p>
    <w:p w14:paraId="7638CFC9" w14:textId="77777777" w:rsidR="00F9684F" w:rsidRPr="007B2CB8" w:rsidRDefault="00F9684F" w:rsidP="002E4604">
      <w:pPr>
        <w:jc w:val="both"/>
        <w:rPr>
          <w:rFonts w:ascii="Arial" w:hAnsi="Arial" w:cs="Arial"/>
          <w:sz w:val="22"/>
          <w:szCs w:val="22"/>
        </w:rPr>
      </w:pPr>
    </w:p>
    <w:p w14:paraId="7C88573D" w14:textId="77777777" w:rsidR="00B5516B" w:rsidRPr="007B2CB8" w:rsidRDefault="00B5516B" w:rsidP="002E4604">
      <w:pPr>
        <w:jc w:val="both"/>
        <w:rPr>
          <w:rFonts w:ascii="Arial" w:hAnsi="Arial" w:cs="Arial"/>
          <w:sz w:val="22"/>
          <w:szCs w:val="22"/>
        </w:rPr>
      </w:pPr>
    </w:p>
    <w:p w14:paraId="1587BDDE" w14:textId="77777777" w:rsidR="00B5516B" w:rsidRPr="007B2CB8" w:rsidRDefault="00B5516B" w:rsidP="002E4604">
      <w:pPr>
        <w:jc w:val="center"/>
        <w:rPr>
          <w:rFonts w:ascii="Arial" w:hAnsi="Arial" w:cs="Arial"/>
          <w:b/>
          <w:sz w:val="22"/>
          <w:szCs w:val="22"/>
        </w:rPr>
      </w:pPr>
      <w:r w:rsidRPr="007B2CB8">
        <w:rPr>
          <w:rFonts w:ascii="Arial" w:hAnsi="Arial" w:cs="Arial"/>
          <w:b/>
          <w:sz w:val="22"/>
          <w:szCs w:val="22"/>
        </w:rPr>
        <w:t>VII.</w:t>
      </w:r>
    </w:p>
    <w:p w14:paraId="138BA71F" w14:textId="77777777" w:rsidR="00B5516B" w:rsidRPr="007B2CB8" w:rsidRDefault="00B5516B" w:rsidP="002E4604">
      <w:pPr>
        <w:jc w:val="both"/>
        <w:rPr>
          <w:rFonts w:ascii="Arial" w:hAnsi="Arial" w:cs="Arial"/>
          <w:sz w:val="22"/>
          <w:szCs w:val="22"/>
        </w:rPr>
      </w:pPr>
    </w:p>
    <w:p w14:paraId="6F970FF3" w14:textId="77777777" w:rsidR="00B5516B" w:rsidRPr="007B2CB8" w:rsidRDefault="00B5516B" w:rsidP="002E4604">
      <w:pPr>
        <w:numPr>
          <w:ilvl w:val="0"/>
          <w:numId w:val="17"/>
        </w:numPr>
        <w:jc w:val="both"/>
        <w:rPr>
          <w:rFonts w:ascii="Arial" w:hAnsi="Arial" w:cs="Arial"/>
          <w:sz w:val="22"/>
          <w:szCs w:val="22"/>
        </w:rPr>
      </w:pPr>
      <w:r w:rsidRPr="007B2CB8">
        <w:rPr>
          <w:rFonts w:ascii="Arial" w:hAnsi="Arial" w:cs="Arial"/>
          <w:sz w:val="22"/>
          <w:szCs w:val="22"/>
        </w:rPr>
        <w:t>Smluvní strany podepisují tuto smlouvu na důkaz toho, že si ji řádně přečetly, s jejím obsahem souhlasí, jakož i na důkaz toho, že vyjádřený souhlas je projevem jejich pravé a svobodné vůle, nikoliv tísně či nápadně nevýhodných podmínek.</w:t>
      </w:r>
    </w:p>
    <w:p w14:paraId="114BC641" w14:textId="77777777" w:rsidR="00C42526" w:rsidRDefault="00C42526" w:rsidP="00C42526">
      <w:pPr>
        <w:numPr>
          <w:ilvl w:val="0"/>
          <w:numId w:val="17"/>
        </w:numPr>
        <w:shd w:val="clear" w:color="auto" w:fill="FFFFFF"/>
        <w:spacing w:before="120"/>
        <w:jc w:val="both"/>
        <w:rPr>
          <w:rFonts w:ascii="Arial" w:eastAsia="Calibri" w:hAnsi="Arial" w:cs="Arial"/>
          <w:color w:val="000000"/>
          <w:spacing w:val="-3"/>
          <w:sz w:val="22"/>
          <w:szCs w:val="22"/>
        </w:rPr>
      </w:pPr>
      <w:r w:rsidRPr="007B2CB8">
        <w:rPr>
          <w:rFonts w:ascii="Arial" w:eastAsia="Calibri" w:hAnsi="Arial" w:cs="Arial"/>
          <w:color w:val="000000"/>
          <w:spacing w:val="-3"/>
          <w:sz w:val="22"/>
          <w:szCs w:val="22"/>
        </w:rPr>
        <w:t xml:space="preserve">Smlouva je sepsána v 3 stejnopisech, z nichž po jednom obdrží (každá) </w:t>
      </w:r>
      <w:r w:rsidR="00595D04" w:rsidRPr="007B2CB8">
        <w:rPr>
          <w:rFonts w:ascii="Arial" w:eastAsia="Calibri" w:hAnsi="Arial" w:cs="Arial"/>
          <w:color w:val="000000"/>
          <w:spacing w:val="-3"/>
          <w:sz w:val="22"/>
          <w:szCs w:val="22"/>
        </w:rPr>
        <w:t>p</w:t>
      </w:r>
      <w:r w:rsidRPr="007B2CB8">
        <w:rPr>
          <w:rFonts w:ascii="Arial" w:eastAsia="Calibri" w:hAnsi="Arial" w:cs="Arial"/>
          <w:color w:val="000000"/>
          <w:spacing w:val="-3"/>
          <w:sz w:val="22"/>
          <w:szCs w:val="22"/>
        </w:rPr>
        <w:t>ovinná</w:t>
      </w:r>
      <w:r w:rsidR="00595D04" w:rsidRPr="007B2CB8">
        <w:rPr>
          <w:rFonts w:ascii="Arial" w:eastAsia="Calibri" w:hAnsi="Arial" w:cs="Arial"/>
          <w:color w:val="000000"/>
          <w:spacing w:val="-3"/>
          <w:sz w:val="22"/>
          <w:szCs w:val="22"/>
        </w:rPr>
        <w:t xml:space="preserve"> strana z věcného břemene – služebnosti </w:t>
      </w:r>
      <w:r w:rsidRPr="007B2CB8">
        <w:rPr>
          <w:rFonts w:ascii="Arial" w:eastAsia="Calibri" w:hAnsi="Arial" w:cs="Arial"/>
          <w:color w:val="000000"/>
          <w:spacing w:val="-3"/>
          <w:sz w:val="22"/>
          <w:szCs w:val="22"/>
        </w:rPr>
        <w:t xml:space="preserve">a </w:t>
      </w:r>
      <w:r w:rsidR="00595D04" w:rsidRPr="007B2CB8">
        <w:rPr>
          <w:rFonts w:ascii="Arial" w:eastAsia="Calibri" w:hAnsi="Arial" w:cs="Arial"/>
          <w:color w:val="000000"/>
          <w:spacing w:val="-3"/>
          <w:sz w:val="22"/>
          <w:szCs w:val="22"/>
        </w:rPr>
        <w:t>o</w:t>
      </w:r>
      <w:r w:rsidRPr="007B2CB8">
        <w:rPr>
          <w:rFonts w:ascii="Arial" w:eastAsia="Calibri" w:hAnsi="Arial" w:cs="Arial"/>
          <w:color w:val="000000"/>
          <w:spacing w:val="-3"/>
          <w:sz w:val="22"/>
          <w:szCs w:val="22"/>
        </w:rPr>
        <w:t>právněná</w:t>
      </w:r>
      <w:r w:rsidR="00595D04" w:rsidRPr="007B2CB8">
        <w:rPr>
          <w:rFonts w:ascii="Arial" w:eastAsia="Calibri" w:hAnsi="Arial" w:cs="Arial"/>
          <w:color w:val="000000"/>
          <w:spacing w:val="-3"/>
          <w:sz w:val="22"/>
          <w:szCs w:val="22"/>
        </w:rPr>
        <w:t xml:space="preserve"> strana z věcného </w:t>
      </w:r>
      <w:proofErr w:type="gramStart"/>
      <w:r w:rsidR="00595D04" w:rsidRPr="007B2CB8">
        <w:rPr>
          <w:rFonts w:ascii="Arial" w:eastAsia="Calibri" w:hAnsi="Arial" w:cs="Arial"/>
          <w:color w:val="000000"/>
          <w:spacing w:val="-3"/>
          <w:sz w:val="22"/>
          <w:szCs w:val="22"/>
        </w:rPr>
        <w:t>břemene - služebnosti</w:t>
      </w:r>
      <w:proofErr w:type="gramEnd"/>
      <w:r w:rsidRPr="007B2CB8">
        <w:rPr>
          <w:rFonts w:ascii="Arial" w:eastAsia="Calibri" w:hAnsi="Arial" w:cs="Arial"/>
          <w:color w:val="000000"/>
          <w:spacing w:val="-3"/>
          <w:sz w:val="22"/>
          <w:szCs w:val="22"/>
        </w:rPr>
        <w:t xml:space="preserve"> a jeden stejnopis bude </w:t>
      </w:r>
      <w:r w:rsidR="00595D04" w:rsidRPr="007B2CB8">
        <w:rPr>
          <w:rFonts w:ascii="Arial" w:eastAsia="Calibri" w:hAnsi="Arial" w:cs="Arial"/>
          <w:color w:val="000000"/>
          <w:spacing w:val="-3"/>
          <w:sz w:val="22"/>
          <w:szCs w:val="22"/>
        </w:rPr>
        <w:t>stranou o</w:t>
      </w:r>
      <w:r w:rsidRPr="007B2CB8">
        <w:rPr>
          <w:rFonts w:ascii="Arial" w:eastAsia="Calibri" w:hAnsi="Arial" w:cs="Arial"/>
          <w:color w:val="000000"/>
          <w:spacing w:val="-3"/>
          <w:sz w:val="22"/>
          <w:szCs w:val="22"/>
        </w:rPr>
        <w:t>právněnou použit pro účely příslušného řízení o povolení vkladu věcného břemene</w:t>
      </w:r>
      <w:r w:rsidR="00595D04" w:rsidRPr="007B2CB8">
        <w:rPr>
          <w:rFonts w:ascii="Arial" w:eastAsia="Calibri" w:hAnsi="Arial" w:cs="Arial"/>
          <w:color w:val="000000"/>
          <w:spacing w:val="-3"/>
          <w:sz w:val="22"/>
          <w:szCs w:val="22"/>
        </w:rPr>
        <w:t xml:space="preserve"> - služebnosti</w:t>
      </w:r>
      <w:r w:rsidRPr="007B2CB8">
        <w:rPr>
          <w:rFonts w:ascii="Arial" w:eastAsia="Calibri" w:hAnsi="Arial" w:cs="Arial"/>
          <w:color w:val="000000"/>
          <w:spacing w:val="-3"/>
          <w:sz w:val="22"/>
          <w:szCs w:val="22"/>
        </w:rPr>
        <w:t xml:space="preserve"> do katastru nemovitostí.</w:t>
      </w:r>
    </w:p>
    <w:p w14:paraId="1B7933D2" w14:textId="77777777" w:rsidR="002D3EA8" w:rsidRDefault="002D3EA8" w:rsidP="009F10F9">
      <w:pPr>
        <w:shd w:val="clear" w:color="auto" w:fill="FFFFFF"/>
        <w:spacing w:before="120"/>
        <w:ind w:left="720"/>
        <w:jc w:val="both"/>
        <w:rPr>
          <w:rFonts w:ascii="Arial" w:eastAsia="Calibri" w:hAnsi="Arial" w:cs="Arial"/>
          <w:color w:val="000000"/>
          <w:spacing w:val="-3"/>
          <w:sz w:val="22"/>
          <w:szCs w:val="22"/>
        </w:rPr>
      </w:pPr>
    </w:p>
    <w:p w14:paraId="51AE20DF" w14:textId="6C0D0B74" w:rsidR="00366655" w:rsidRPr="00366655" w:rsidRDefault="00366655" w:rsidP="00366655">
      <w:pPr>
        <w:numPr>
          <w:ilvl w:val="0"/>
          <w:numId w:val="17"/>
        </w:numPr>
        <w:autoSpaceDN w:val="0"/>
        <w:jc w:val="both"/>
        <w:rPr>
          <w:rFonts w:ascii="Arial" w:hAnsi="Arial" w:cs="Arial"/>
          <w:sz w:val="22"/>
          <w:szCs w:val="22"/>
        </w:rPr>
      </w:pPr>
      <w:r w:rsidRPr="00366655">
        <w:rPr>
          <w:rFonts w:ascii="Arial" w:hAnsi="Arial" w:cs="Arial"/>
          <w:sz w:val="22"/>
          <w:szCs w:val="22"/>
        </w:rPr>
        <w:t xml:space="preserve">Tato smlouva </w:t>
      </w:r>
      <w:r w:rsidRPr="00366655">
        <w:rPr>
          <w:rFonts w:ascii="Arial" w:hAnsi="Arial" w:cs="Arial"/>
          <w:b/>
          <w:bCs/>
          <w:sz w:val="22"/>
          <w:szCs w:val="22"/>
        </w:rPr>
        <w:t>podléhá uveřejnění v registru smluv</w:t>
      </w:r>
      <w:r w:rsidRPr="00366655">
        <w:rPr>
          <w:rFonts w:ascii="Arial" w:hAnsi="Arial" w:cs="Arial"/>
          <w:sz w:val="22"/>
          <w:szCs w:val="22"/>
        </w:rPr>
        <w:t xml:space="preserve"> dle zákona číslo 340/2015 Sb., o zvláštních podmínkách účinnosti některých smluv, uveřejňování těchto smluv a o registru smluv (zákon o registru smluv), ve znění pozdějších předpisů. Smlouvu bez zbytečného odkladu, nejpozději do 30 dnů od uzavření smlouvy, uveřejní povinný.  Pro případ potřeby opravy uveřejněné smlouvy nebo metadat smlouvy je smluvními stranami ujednáno, že tyto opravy bude povinna uveřejnit strana povinná. Pro uveřejnění opravy platí ustanovení tohoto článku o uveřejnění obdobně. Smluvní strany prohlašují, že tato smlouva neobsahuje obchodní tajemství, jež by nebylo možné uveřejnit. </w:t>
      </w:r>
    </w:p>
    <w:p w14:paraId="37E01FB2" w14:textId="77777777" w:rsidR="00366655" w:rsidRPr="007B2CB8" w:rsidRDefault="00366655" w:rsidP="009F10F9">
      <w:pPr>
        <w:shd w:val="clear" w:color="auto" w:fill="FFFFFF"/>
        <w:spacing w:before="120"/>
        <w:ind w:left="720"/>
        <w:jc w:val="both"/>
        <w:rPr>
          <w:rFonts w:ascii="Arial" w:eastAsia="Calibri" w:hAnsi="Arial" w:cs="Arial"/>
          <w:color w:val="000000"/>
          <w:spacing w:val="-3"/>
          <w:sz w:val="22"/>
          <w:szCs w:val="22"/>
        </w:rPr>
      </w:pPr>
    </w:p>
    <w:p w14:paraId="23017186" w14:textId="6024BA79" w:rsidR="00207627" w:rsidRPr="007B2CB8" w:rsidRDefault="00207627" w:rsidP="00C42526">
      <w:pPr>
        <w:numPr>
          <w:ilvl w:val="0"/>
          <w:numId w:val="17"/>
        </w:numPr>
        <w:shd w:val="clear" w:color="auto" w:fill="FFFFFF"/>
        <w:spacing w:before="120"/>
        <w:jc w:val="both"/>
        <w:rPr>
          <w:rFonts w:ascii="Arial" w:eastAsia="Calibri" w:hAnsi="Arial" w:cs="Arial"/>
          <w:color w:val="000000"/>
          <w:spacing w:val="-3"/>
          <w:sz w:val="22"/>
          <w:szCs w:val="22"/>
        </w:rPr>
      </w:pPr>
      <w:r w:rsidRPr="007B2CB8">
        <w:rPr>
          <w:rFonts w:ascii="Arial" w:eastAsia="Calibri" w:hAnsi="Arial" w:cs="Arial"/>
          <w:color w:val="000000"/>
          <w:spacing w:val="-3"/>
          <w:sz w:val="22"/>
          <w:szCs w:val="22"/>
        </w:rPr>
        <w:t>Uzavření této smlouvy bylo schváleno</w:t>
      </w:r>
      <w:r w:rsidR="00CE7817">
        <w:rPr>
          <w:rFonts w:ascii="Arial" w:eastAsia="Calibri" w:hAnsi="Arial" w:cs="Arial"/>
          <w:color w:val="000000"/>
          <w:spacing w:val="-3"/>
          <w:sz w:val="22"/>
          <w:szCs w:val="22"/>
        </w:rPr>
        <w:t xml:space="preserve"> 58. Valnou hromadou</w:t>
      </w:r>
      <w:r w:rsidRPr="007B2CB8">
        <w:rPr>
          <w:rFonts w:ascii="Arial" w:eastAsia="Calibri" w:hAnsi="Arial" w:cs="Arial"/>
          <w:color w:val="000000"/>
          <w:spacing w:val="-3"/>
          <w:sz w:val="22"/>
          <w:szCs w:val="22"/>
        </w:rPr>
        <w:t xml:space="preserve"> usnesením č. </w:t>
      </w:r>
      <w:r w:rsidR="00CE7817">
        <w:rPr>
          <w:rFonts w:ascii="Arial" w:eastAsia="Calibri" w:hAnsi="Arial" w:cs="Arial"/>
          <w:color w:val="000000"/>
          <w:spacing w:val="-3"/>
          <w:sz w:val="22"/>
          <w:szCs w:val="22"/>
        </w:rPr>
        <w:t>17/2024</w:t>
      </w:r>
      <w:r w:rsidRPr="007B2CB8">
        <w:rPr>
          <w:rFonts w:ascii="Arial" w:eastAsia="Calibri" w:hAnsi="Arial" w:cs="Arial"/>
          <w:color w:val="000000"/>
          <w:spacing w:val="-3"/>
          <w:sz w:val="22"/>
          <w:szCs w:val="22"/>
        </w:rPr>
        <w:t xml:space="preserve"> dne</w:t>
      </w:r>
      <w:r w:rsidR="00CE7817">
        <w:rPr>
          <w:rFonts w:ascii="Arial" w:eastAsia="Calibri" w:hAnsi="Arial" w:cs="Arial"/>
          <w:color w:val="000000"/>
          <w:spacing w:val="-3"/>
          <w:sz w:val="22"/>
          <w:szCs w:val="22"/>
        </w:rPr>
        <w:t xml:space="preserve"> 18.12.2024.</w:t>
      </w:r>
    </w:p>
    <w:p w14:paraId="096CE738" w14:textId="77777777" w:rsidR="00C42526" w:rsidRPr="007B2CB8" w:rsidRDefault="00C42526" w:rsidP="001A25A7">
      <w:pPr>
        <w:shd w:val="clear" w:color="auto" w:fill="FFFFFF"/>
        <w:spacing w:before="120"/>
        <w:ind w:left="720"/>
        <w:jc w:val="both"/>
        <w:rPr>
          <w:rFonts w:ascii="Arial" w:eastAsia="Calibri" w:hAnsi="Arial" w:cs="Arial"/>
          <w:color w:val="000000"/>
          <w:spacing w:val="-3"/>
          <w:sz w:val="22"/>
          <w:szCs w:val="22"/>
        </w:rPr>
      </w:pPr>
    </w:p>
    <w:p w14:paraId="31EEF209" w14:textId="77777777" w:rsidR="00B5516B" w:rsidRPr="007B2CB8" w:rsidRDefault="00B5516B" w:rsidP="002E4604">
      <w:pPr>
        <w:jc w:val="both"/>
        <w:rPr>
          <w:rFonts w:ascii="Arial" w:hAnsi="Arial" w:cs="Arial"/>
          <w:sz w:val="22"/>
          <w:szCs w:val="22"/>
        </w:rPr>
      </w:pPr>
    </w:p>
    <w:p w14:paraId="36C820EE" w14:textId="77777777" w:rsidR="00B5516B" w:rsidRPr="007B2CB8" w:rsidRDefault="00B5516B" w:rsidP="002E4604">
      <w:pPr>
        <w:rPr>
          <w:rFonts w:ascii="Arial" w:hAnsi="Arial" w:cs="Arial"/>
          <w:sz w:val="22"/>
          <w:szCs w:val="22"/>
        </w:rPr>
      </w:pPr>
    </w:p>
    <w:p w14:paraId="36A42640" w14:textId="6791D1A6" w:rsidR="00B5516B" w:rsidRPr="007B2CB8" w:rsidRDefault="00B5516B" w:rsidP="00D01DDF">
      <w:pPr>
        <w:tabs>
          <w:tab w:val="left" w:pos="4536"/>
        </w:tabs>
        <w:rPr>
          <w:rFonts w:ascii="Arial" w:hAnsi="Arial" w:cs="Arial"/>
          <w:sz w:val="22"/>
          <w:szCs w:val="22"/>
        </w:rPr>
      </w:pPr>
      <w:r w:rsidRPr="007B2CB8">
        <w:rPr>
          <w:rFonts w:ascii="Arial" w:hAnsi="Arial" w:cs="Arial"/>
          <w:sz w:val="22"/>
          <w:szCs w:val="22"/>
        </w:rPr>
        <w:t>V Olomouci dne</w:t>
      </w:r>
      <w:r w:rsidR="00645C45" w:rsidRPr="007B2CB8">
        <w:rPr>
          <w:rFonts w:ascii="Arial" w:hAnsi="Arial" w:cs="Arial"/>
          <w:sz w:val="22"/>
          <w:szCs w:val="22"/>
        </w:rPr>
        <w:t xml:space="preserve"> </w:t>
      </w:r>
      <w:r w:rsidR="00CE7817">
        <w:rPr>
          <w:rFonts w:ascii="Arial" w:hAnsi="Arial" w:cs="Arial"/>
          <w:sz w:val="22"/>
          <w:szCs w:val="22"/>
        </w:rPr>
        <w:t>5.2.2025</w:t>
      </w:r>
      <w:r w:rsidR="00645C45" w:rsidRPr="007B2CB8">
        <w:rPr>
          <w:rFonts w:ascii="Arial" w:hAnsi="Arial" w:cs="Arial"/>
          <w:sz w:val="22"/>
          <w:szCs w:val="22"/>
        </w:rPr>
        <w:tab/>
      </w:r>
      <w:r w:rsidR="00EA1C30" w:rsidRPr="007B2CB8">
        <w:rPr>
          <w:rFonts w:ascii="Arial" w:hAnsi="Arial" w:cs="Arial"/>
          <w:sz w:val="22"/>
          <w:szCs w:val="22"/>
        </w:rPr>
        <w:t xml:space="preserve">V </w:t>
      </w:r>
      <w:r w:rsidR="009C4B37">
        <w:rPr>
          <w:rFonts w:ascii="Arial" w:hAnsi="Arial" w:cs="Arial"/>
          <w:sz w:val="22"/>
          <w:szCs w:val="22"/>
        </w:rPr>
        <w:t>Lutotíně</w:t>
      </w:r>
      <w:r w:rsidR="00EA1C30" w:rsidRPr="007B2CB8">
        <w:rPr>
          <w:rFonts w:ascii="Arial" w:hAnsi="Arial" w:cs="Arial"/>
          <w:sz w:val="22"/>
          <w:szCs w:val="22"/>
        </w:rPr>
        <w:t xml:space="preserve"> dne </w:t>
      </w:r>
      <w:r w:rsidR="00CE7817">
        <w:rPr>
          <w:rFonts w:ascii="Arial" w:hAnsi="Arial" w:cs="Arial"/>
          <w:sz w:val="22"/>
          <w:szCs w:val="22"/>
        </w:rPr>
        <w:t>9.1.2025</w:t>
      </w:r>
    </w:p>
    <w:p w14:paraId="525C2C48" w14:textId="77777777" w:rsidR="00B5516B" w:rsidRPr="007B2CB8" w:rsidRDefault="00B5516B" w:rsidP="00D01DDF">
      <w:pPr>
        <w:tabs>
          <w:tab w:val="left" w:pos="4536"/>
        </w:tabs>
        <w:rPr>
          <w:rFonts w:ascii="Arial" w:hAnsi="Arial" w:cs="Arial"/>
          <w:sz w:val="22"/>
          <w:szCs w:val="22"/>
        </w:rPr>
      </w:pPr>
    </w:p>
    <w:p w14:paraId="351BA77D" w14:textId="77777777" w:rsidR="00B5516B" w:rsidRPr="007B2CB8" w:rsidRDefault="00B5516B" w:rsidP="00D01DDF">
      <w:pPr>
        <w:tabs>
          <w:tab w:val="left" w:pos="4536"/>
        </w:tabs>
        <w:rPr>
          <w:rFonts w:ascii="Arial" w:hAnsi="Arial" w:cs="Arial"/>
          <w:sz w:val="22"/>
          <w:szCs w:val="22"/>
        </w:rPr>
      </w:pPr>
    </w:p>
    <w:p w14:paraId="00F53E61" w14:textId="77777777" w:rsidR="00B5516B" w:rsidRPr="007B2CB8" w:rsidRDefault="00B5516B" w:rsidP="00D01DDF">
      <w:pPr>
        <w:tabs>
          <w:tab w:val="left" w:pos="4536"/>
        </w:tabs>
        <w:rPr>
          <w:rFonts w:ascii="Arial" w:hAnsi="Arial" w:cs="Arial"/>
          <w:sz w:val="22"/>
          <w:szCs w:val="22"/>
        </w:rPr>
      </w:pPr>
    </w:p>
    <w:p w14:paraId="5B66CC27" w14:textId="77777777" w:rsidR="00B43092" w:rsidRPr="007B2CB8" w:rsidRDefault="00B43092" w:rsidP="00D01DDF">
      <w:pPr>
        <w:tabs>
          <w:tab w:val="left" w:pos="4536"/>
        </w:tabs>
        <w:rPr>
          <w:rFonts w:ascii="Arial" w:hAnsi="Arial" w:cs="Arial"/>
          <w:sz w:val="22"/>
          <w:szCs w:val="22"/>
        </w:rPr>
      </w:pPr>
    </w:p>
    <w:p w14:paraId="11B2E7DD" w14:textId="77777777" w:rsidR="00B5516B" w:rsidRPr="007B2CB8" w:rsidRDefault="00EA1C30" w:rsidP="00D01DDF">
      <w:pPr>
        <w:tabs>
          <w:tab w:val="left" w:pos="4536"/>
        </w:tabs>
        <w:rPr>
          <w:rFonts w:ascii="Arial" w:hAnsi="Arial" w:cs="Arial"/>
          <w:sz w:val="22"/>
          <w:szCs w:val="22"/>
        </w:rPr>
      </w:pPr>
      <w:r w:rsidRPr="007B2CB8">
        <w:rPr>
          <w:rFonts w:ascii="Arial" w:hAnsi="Arial" w:cs="Arial"/>
          <w:sz w:val="22"/>
          <w:szCs w:val="22"/>
        </w:rPr>
        <w:t>…………………………………………</w:t>
      </w:r>
      <w:r w:rsidRPr="007B2CB8">
        <w:rPr>
          <w:rFonts w:ascii="Arial" w:hAnsi="Arial" w:cs="Arial"/>
          <w:sz w:val="22"/>
          <w:szCs w:val="22"/>
        </w:rPr>
        <w:tab/>
      </w:r>
      <w:r w:rsidR="00645C45" w:rsidRPr="007B2CB8">
        <w:rPr>
          <w:rFonts w:ascii="Arial" w:hAnsi="Arial" w:cs="Arial"/>
          <w:sz w:val="22"/>
          <w:szCs w:val="22"/>
        </w:rPr>
        <w:t>…………………………………………</w:t>
      </w:r>
    </w:p>
    <w:p w14:paraId="463AF789" w14:textId="77777777" w:rsidR="009C4B37" w:rsidRDefault="00645C45" w:rsidP="00D01DDF">
      <w:pPr>
        <w:tabs>
          <w:tab w:val="left" w:pos="4536"/>
        </w:tabs>
        <w:rPr>
          <w:rFonts w:ascii="Arial" w:hAnsi="Arial" w:cs="Arial"/>
          <w:sz w:val="22"/>
          <w:szCs w:val="22"/>
        </w:rPr>
      </w:pPr>
      <w:r w:rsidRPr="007B2CB8">
        <w:rPr>
          <w:rFonts w:ascii="Arial" w:hAnsi="Arial" w:cs="Arial"/>
          <w:sz w:val="22"/>
          <w:szCs w:val="22"/>
        </w:rPr>
        <w:t>Správ</w:t>
      </w:r>
      <w:r w:rsidR="00D01DDF" w:rsidRPr="007B2CB8">
        <w:rPr>
          <w:rFonts w:ascii="Arial" w:hAnsi="Arial" w:cs="Arial"/>
          <w:sz w:val="22"/>
          <w:szCs w:val="22"/>
        </w:rPr>
        <w:t>a</w:t>
      </w:r>
      <w:r w:rsidRPr="007B2CB8">
        <w:rPr>
          <w:rFonts w:ascii="Arial" w:hAnsi="Arial" w:cs="Arial"/>
          <w:sz w:val="22"/>
          <w:szCs w:val="22"/>
        </w:rPr>
        <w:t xml:space="preserve"> silnic Olomouckého kraje, p.o.</w:t>
      </w:r>
      <w:r w:rsidR="00B5516B" w:rsidRPr="007B2CB8">
        <w:rPr>
          <w:rFonts w:ascii="Arial" w:hAnsi="Arial" w:cs="Arial"/>
          <w:sz w:val="22"/>
          <w:szCs w:val="22"/>
        </w:rPr>
        <w:tab/>
      </w:r>
      <w:r w:rsidR="009C4B37">
        <w:rPr>
          <w:rFonts w:ascii="Arial" w:hAnsi="Arial" w:cs="Arial"/>
          <w:sz w:val="22"/>
          <w:szCs w:val="22"/>
        </w:rPr>
        <w:t>Vodovod Pomoraví, svazek obcí</w:t>
      </w:r>
    </w:p>
    <w:p w14:paraId="6BED5938" w14:textId="697A1E1E" w:rsidR="00F148FA" w:rsidRPr="009C4B37" w:rsidRDefault="009C4B37" w:rsidP="009C4B37">
      <w:pPr>
        <w:tabs>
          <w:tab w:val="left" w:pos="4536"/>
        </w:tabs>
        <w:rPr>
          <w:rFonts w:ascii="Arial" w:hAnsi="Arial" w:cs="Arial"/>
          <w:color w:val="548DD4"/>
          <w:sz w:val="22"/>
          <w:szCs w:val="22"/>
        </w:rPr>
      </w:pPr>
      <w:r>
        <w:rPr>
          <w:rFonts w:ascii="Arial" w:hAnsi="Arial" w:cs="Arial"/>
          <w:sz w:val="22"/>
          <w:szCs w:val="22"/>
        </w:rPr>
        <w:t>Ing. Ivo Černý</w:t>
      </w:r>
      <w:r>
        <w:rPr>
          <w:rFonts w:ascii="Arial" w:hAnsi="Arial" w:cs="Arial"/>
          <w:sz w:val="22"/>
          <w:szCs w:val="22"/>
        </w:rPr>
        <w:tab/>
        <w:t>Ing. Michal Tichý</w:t>
      </w:r>
    </w:p>
    <w:p w14:paraId="70C9B869" w14:textId="6E3A5CA5" w:rsidR="00B43092" w:rsidRPr="007B2CB8" w:rsidRDefault="002379C2" w:rsidP="003B21EB">
      <w:pPr>
        <w:jc w:val="both"/>
        <w:rPr>
          <w:rFonts w:ascii="Arial" w:hAnsi="Arial" w:cs="Arial"/>
          <w:b/>
          <w:sz w:val="22"/>
          <w:szCs w:val="22"/>
        </w:rPr>
      </w:pPr>
      <w:r>
        <w:rPr>
          <w:rFonts w:ascii="Arial" w:hAnsi="Arial" w:cs="Arial"/>
          <w:sz w:val="22"/>
          <w:szCs w:val="22"/>
        </w:rPr>
        <w:t xml:space="preserve">ředitel         </w:t>
      </w:r>
      <w:r w:rsidR="009C4B37">
        <w:rPr>
          <w:rFonts w:ascii="Arial" w:hAnsi="Arial" w:cs="Arial"/>
          <w:sz w:val="22"/>
          <w:szCs w:val="22"/>
        </w:rPr>
        <w:tab/>
        <w:t xml:space="preserve"> </w:t>
      </w:r>
      <w:r w:rsidR="00AA3F9C">
        <w:rPr>
          <w:rFonts w:ascii="Arial" w:hAnsi="Arial" w:cs="Arial"/>
          <w:sz w:val="22"/>
          <w:szCs w:val="22"/>
        </w:rPr>
        <w:t xml:space="preserve">                                              </w:t>
      </w:r>
      <w:r w:rsidR="009C4B37">
        <w:rPr>
          <w:rFonts w:ascii="Arial" w:hAnsi="Arial" w:cs="Arial"/>
          <w:sz w:val="22"/>
          <w:szCs w:val="22"/>
        </w:rPr>
        <w:t xml:space="preserve">    předseda představenstva, VP, s. o.</w:t>
      </w:r>
    </w:p>
    <w:sectPr w:rsidR="00B43092" w:rsidRPr="007B2CB8" w:rsidSect="001A25A7">
      <w:headerReference w:type="even" r:id="rId7"/>
      <w:headerReference w:type="default" r:id="rId8"/>
      <w:footerReference w:type="even" r:id="rId9"/>
      <w:footerReference w:type="default" r:id="rId10"/>
      <w:headerReference w:type="first" r:id="rId11"/>
      <w:footerReference w:type="first" r:id="rId12"/>
      <w:pgSz w:w="12240" w:h="15840"/>
      <w:pgMar w:top="1134" w:right="1418" w:bottom="1418" w:left="1134"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7731F" w14:textId="77777777" w:rsidR="003423F1" w:rsidRDefault="003423F1" w:rsidP="00405919">
      <w:r>
        <w:separator/>
      </w:r>
    </w:p>
  </w:endnote>
  <w:endnote w:type="continuationSeparator" w:id="0">
    <w:p w14:paraId="39DC2F94" w14:textId="77777777" w:rsidR="003423F1" w:rsidRDefault="003423F1" w:rsidP="00405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1DAF5" w14:textId="77777777" w:rsidR="00C6346C" w:rsidRDefault="00C6346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DAE0D" w14:textId="77777777" w:rsidR="00405919" w:rsidRPr="007B2CB8" w:rsidRDefault="00405919">
    <w:pPr>
      <w:pStyle w:val="Zpat"/>
      <w:jc w:val="right"/>
      <w:rPr>
        <w:rFonts w:ascii="Arial" w:hAnsi="Arial" w:cs="Arial"/>
        <w:sz w:val="14"/>
        <w:szCs w:val="14"/>
      </w:rPr>
    </w:pPr>
    <w:r w:rsidRPr="007B2CB8">
      <w:rPr>
        <w:rFonts w:ascii="Arial" w:hAnsi="Arial" w:cs="Arial"/>
        <w:sz w:val="14"/>
        <w:szCs w:val="14"/>
      </w:rPr>
      <w:fldChar w:fldCharType="begin"/>
    </w:r>
    <w:r w:rsidRPr="007B2CB8">
      <w:rPr>
        <w:rFonts w:ascii="Arial" w:hAnsi="Arial" w:cs="Arial"/>
        <w:sz w:val="14"/>
        <w:szCs w:val="14"/>
      </w:rPr>
      <w:instrText xml:space="preserve"> PAGE   \* MERGEFORMAT </w:instrText>
    </w:r>
    <w:r w:rsidRPr="007B2CB8">
      <w:rPr>
        <w:rFonts w:ascii="Arial" w:hAnsi="Arial" w:cs="Arial"/>
        <w:sz w:val="14"/>
        <w:szCs w:val="14"/>
      </w:rPr>
      <w:fldChar w:fldCharType="separate"/>
    </w:r>
    <w:r w:rsidR="007B2CB8">
      <w:rPr>
        <w:rFonts w:ascii="Arial" w:hAnsi="Arial" w:cs="Arial"/>
        <w:noProof/>
        <w:sz w:val="14"/>
        <w:szCs w:val="14"/>
      </w:rPr>
      <w:t>2</w:t>
    </w:r>
    <w:r w:rsidRPr="007B2CB8">
      <w:rPr>
        <w:rFonts w:ascii="Arial" w:hAnsi="Arial" w:cs="Arial"/>
        <w:sz w:val="14"/>
        <w:szCs w:val="14"/>
      </w:rPr>
      <w:fldChar w:fldCharType="end"/>
    </w:r>
  </w:p>
  <w:p w14:paraId="069B1CB7" w14:textId="77777777" w:rsidR="00591784" w:rsidRPr="00C6346C" w:rsidRDefault="00405919" w:rsidP="00405919">
    <w:pPr>
      <w:pStyle w:val="Zpat"/>
      <w:jc w:val="right"/>
      <w:rPr>
        <w:rFonts w:ascii="Arial" w:hAnsi="Arial" w:cs="Arial"/>
        <w:sz w:val="16"/>
        <w:szCs w:val="16"/>
      </w:rPr>
    </w:pPr>
    <w:r w:rsidRPr="007B2CB8">
      <w:rPr>
        <w:rFonts w:ascii="Arial" w:hAnsi="Arial" w:cs="Arial"/>
        <w:sz w:val="14"/>
        <w:szCs w:val="14"/>
      </w:rPr>
      <w:t xml:space="preserve"> </w:t>
    </w:r>
    <w:r w:rsidRPr="00C6346C">
      <w:rPr>
        <w:rFonts w:ascii="Arial" w:hAnsi="Arial" w:cs="Arial"/>
        <w:sz w:val="16"/>
        <w:szCs w:val="16"/>
      </w:rPr>
      <w:t xml:space="preserve">Smlouva o zřízení </w:t>
    </w:r>
    <w:proofErr w:type="gramStart"/>
    <w:r w:rsidRPr="00C6346C">
      <w:rPr>
        <w:rFonts w:ascii="Arial" w:hAnsi="Arial" w:cs="Arial"/>
        <w:sz w:val="16"/>
        <w:szCs w:val="16"/>
      </w:rPr>
      <w:t>VB - osobní</w:t>
    </w:r>
    <w:proofErr w:type="gramEnd"/>
    <w:r w:rsidRPr="00C6346C">
      <w:rPr>
        <w:rFonts w:ascii="Arial" w:hAnsi="Arial" w:cs="Arial"/>
        <w:sz w:val="16"/>
        <w:szCs w:val="16"/>
      </w:rPr>
      <w:t xml:space="preserve"> služebnost </w:t>
    </w:r>
  </w:p>
  <w:p w14:paraId="07A952DA" w14:textId="77777777" w:rsidR="00405919" w:rsidRPr="00C6346C" w:rsidRDefault="00405919" w:rsidP="00405919">
    <w:pPr>
      <w:pStyle w:val="Zpat"/>
      <w:jc w:val="right"/>
      <w:rPr>
        <w:rFonts w:ascii="Arial" w:hAnsi="Arial" w:cs="Arial"/>
        <w:sz w:val="16"/>
        <w:szCs w:val="16"/>
      </w:rPr>
    </w:pPr>
    <w:r w:rsidRPr="00C6346C">
      <w:rPr>
        <w:rFonts w:ascii="Arial" w:hAnsi="Arial" w:cs="Arial"/>
        <w:sz w:val="16"/>
        <w:szCs w:val="16"/>
      </w:rPr>
      <w:t xml:space="preserve"> vzor SM 66-202</w:t>
    </w:r>
    <w:r w:rsidR="00F666B6" w:rsidRPr="00C6346C">
      <w:rPr>
        <w:rFonts w:ascii="Arial" w:hAnsi="Arial" w:cs="Arial"/>
        <w:sz w:val="16"/>
        <w:szCs w:val="16"/>
      </w:rPr>
      <w:t>3</w:t>
    </w:r>
  </w:p>
  <w:p w14:paraId="4784C571" w14:textId="77777777" w:rsidR="00C6346C" w:rsidRPr="00C6346C" w:rsidRDefault="00C6346C" w:rsidP="00C6346C">
    <w:pPr>
      <w:pStyle w:val="Zpat"/>
      <w:jc w:val="right"/>
      <w:rPr>
        <w:rFonts w:ascii="Arial" w:hAnsi="Arial" w:cs="Arial"/>
        <w:sz w:val="16"/>
        <w:szCs w:val="16"/>
      </w:rPr>
    </w:pPr>
    <w:r w:rsidRPr="00C6346C">
      <w:rPr>
        <w:rFonts w:ascii="Arial" w:hAnsi="Arial" w:cs="Arial"/>
        <w:sz w:val="16"/>
        <w:szCs w:val="16"/>
      </w:rPr>
      <w:t>revize I. - 20231122</w:t>
    </w:r>
  </w:p>
  <w:p w14:paraId="04183231" w14:textId="549A88F3" w:rsidR="00F148FA" w:rsidRPr="007B2CB8" w:rsidRDefault="00F148FA" w:rsidP="00C6346C">
    <w:pPr>
      <w:pStyle w:val="Zpat"/>
      <w:jc w:val="right"/>
      <w:rPr>
        <w:rFonts w:ascii="Arial" w:hAnsi="Arial" w:cs="Arial"/>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FA573" w14:textId="77777777" w:rsidR="00C6346C" w:rsidRDefault="00C6346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0E15F" w14:textId="77777777" w:rsidR="003423F1" w:rsidRDefault="003423F1" w:rsidP="00405919">
      <w:r>
        <w:separator/>
      </w:r>
    </w:p>
  </w:footnote>
  <w:footnote w:type="continuationSeparator" w:id="0">
    <w:p w14:paraId="312C5394" w14:textId="77777777" w:rsidR="003423F1" w:rsidRDefault="003423F1" w:rsidP="00405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9581F" w14:textId="77777777" w:rsidR="00C6346C" w:rsidRDefault="00C6346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B07CA" w14:textId="77777777" w:rsidR="00C6346C" w:rsidRDefault="00C6346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4D9E8" w14:textId="77777777" w:rsidR="00C6346C" w:rsidRDefault="00C6346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746B1"/>
    <w:multiLevelType w:val="hybridMultilevel"/>
    <w:tmpl w:val="5B902A9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50310A"/>
    <w:multiLevelType w:val="hybridMultilevel"/>
    <w:tmpl w:val="B32AF0E6"/>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D0E0B1E"/>
    <w:multiLevelType w:val="hybridMultilevel"/>
    <w:tmpl w:val="0030854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253228A"/>
    <w:multiLevelType w:val="hybridMultilevel"/>
    <w:tmpl w:val="4FFE442C"/>
    <w:lvl w:ilvl="0" w:tplc="C81C6B3C">
      <w:start w:val="1"/>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6265DC1"/>
    <w:multiLevelType w:val="hybridMultilevel"/>
    <w:tmpl w:val="072EDA4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792097"/>
    <w:multiLevelType w:val="hybridMultilevel"/>
    <w:tmpl w:val="2C1E0584"/>
    <w:lvl w:ilvl="0" w:tplc="E85820AC">
      <w:start w:val="4"/>
      <w:numFmt w:val="decimal"/>
      <w:lvlText w:val="(%1)"/>
      <w:lvlJc w:val="left"/>
      <w:pPr>
        <w:tabs>
          <w:tab w:val="num" w:pos="705"/>
        </w:tabs>
        <w:ind w:left="705" w:hanging="645"/>
      </w:pPr>
      <w:rPr>
        <w:rFonts w:ascii="Tahoma" w:hAnsi="Tahoma" w:cs="Tahoma" w:hint="default"/>
        <w:b/>
        <w:sz w:val="2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6" w15:restartNumberingAfterBreak="0">
    <w:nsid w:val="2BCA23B2"/>
    <w:multiLevelType w:val="hybridMultilevel"/>
    <w:tmpl w:val="3ABE1CB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7544CD"/>
    <w:multiLevelType w:val="hybridMultilevel"/>
    <w:tmpl w:val="5D76D53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D86B93"/>
    <w:multiLevelType w:val="hybridMultilevel"/>
    <w:tmpl w:val="A6629A6C"/>
    <w:lvl w:ilvl="0" w:tplc="20E65E36">
      <w:start w:val="6"/>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5227438"/>
    <w:multiLevelType w:val="hybridMultilevel"/>
    <w:tmpl w:val="4FDC2EB2"/>
    <w:lvl w:ilvl="0" w:tplc="E18ECAEC">
      <w:numFmt w:val="bullet"/>
      <w:lvlText w:val="-"/>
      <w:lvlJc w:val="left"/>
      <w:pPr>
        <w:ind w:left="720" w:hanging="360"/>
      </w:pPr>
      <w:rPr>
        <w:rFonts w:ascii="Tahoma" w:eastAsia="SimSun" w:hAnsi="Tahoma" w:hint="default"/>
        <w:color w:val="424242"/>
        <w:sz w:val="18"/>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5EC3E18"/>
    <w:multiLevelType w:val="hybridMultilevel"/>
    <w:tmpl w:val="9B605DF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74271D4"/>
    <w:multiLevelType w:val="hybridMultilevel"/>
    <w:tmpl w:val="CAD6132C"/>
    <w:lvl w:ilvl="0" w:tplc="C49C3F5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8D728B2"/>
    <w:multiLevelType w:val="hybridMultilevel"/>
    <w:tmpl w:val="A49445C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4A765B40"/>
    <w:multiLevelType w:val="hybridMultilevel"/>
    <w:tmpl w:val="E04A02E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C063958"/>
    <w:multiLevelType w:val="hybridMultilevel"/>
    <w:tmpl w:val="6D48FC6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9D55C4F"/>
    <w:multiLevelType w:val="hybridMultilevel"/>
    <w:tmpl w:val="FB801D34"/>
    <w:lvl w:ilvl="0" w:tplc="0405000F">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A2A1089"/>
    <w:multiLevelType w:val="hybridMultilevel"/>
    <w:tmpl w:val="00308542"/>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6DFA6B3F"/>
    <w:multiLevelType w:val="hybridMultilevel"/>
    <w:tmpl w:val="E186638C"/>
    <w:lvl w:ilvl="0" w:tplc="BF604008">
      <w:start w:val="700"/>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83159765">
    <w:abstractNumId w:val="12"/>
  </w:num>
  <w:num w:numId="2" w16cid:durableId="728773795">
    <w:abstractNumId w:val="3"/>
  </w:num>
  <w:num w:numId="3" w16cid:durableId="2132044163">
    <w:abstractNumId w:val="17"/>
  </w:num>
  <w:num w:numId="4" w16cid:durableId="202406732">
    <w:abstractNumId w:val="9"/>
  </w:num>
  <w:num w:numId="5" w16cid:durableId="1689135586">
    <w:abstractNumId w:val="1"/>
  </w:num>
  <w:num w:numId="6" w16cid:durableId="1860436589">
    <w:abstractNumId w:val="8"/>
  </w:num>
  <w:num w:numId="7" w16cid:durableId="1310090511">
    <w:abstractNumId w:val="2"/>
  </w:num>
  <w:num w:numId="8" w16cid:durableId="1211579025">
    <w:abstractNumId w:val="5"/>
  </w:num>
  <w:num w:numId="9" w16cid:durableId="399792219">
    <w:abstractNumId w:val="15"/>
  </w:num>
  <w:num w:numId="10" w16cid:durableId="1881898836">
    <w:abstractNumId w:val="7"/>
  </w:num>
  <w:num w:numId="11" w16cid:durableId="2075468317">
    <w:abstractNumId w:val="11"/>
  </w:num>
  <w:num w:numId="12" w16cid:durableId="2013798083">
    <w:abstractNumId w:val="13"/>
  </w:num>
  <w:num w:numId="13" w16cid:durableId="1545285783">
    <w:abstractNumId w:val="14"/>
  </w:num>
  <w:num w:numId="14" w16cid:durableId="1561749660">
    <w:abstractNumId w:val="0"/>
  </w:num>
  <w:num w:numId="15" w16cid:durableId="2125147932">
    <w:abstractNumId w:val="10"/>
  </w:num>
  <w:num w:numId="16" w16cid:durableId="2114131223">
    <w:abstractNumId w:val="4"/>
  </w:num>
  <w:num w:numId="17" w16cid:durableId="939720782">
    <w:abstractNumId w:val="6"/>
  </w:num>
  <w:num w:numId="18" w16cid:durableId="17236788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96123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5A7"/>
    <w:rsid w:val="00000CED"/>
    <w:rsid w:val="00031E6F"/>
    <w:rsid w:val="00036C13"/>
    <w:rsid w:val="00062370"/>
    <w:rsid w:val="00066533"/>
    <w:rsid w:val="00067A99"/>
    <w:rsid w:val="000721DB"/>
    <w:rsid w:val="0008424D"/>
    <w:rsid w:val="0009269F"/>
    <w:rsid w:val="00092FFA"/>
    <w:rsid w:val="000B42B2"/>
    <w:rsid w:val="000B78E9"/>
    <w:rsid w:val="000C57EE"/>
    <w:rsid w:val="000D05F4"/>
    <w:rsid w:val="000D1374"/>
    <w:rsid w:val="000F5418"/>
    <w:rsid w:val="0011148B"/>
    <w:rsid w:val="001136F7"/>
    <w:rsid w:val="00117966"/>
    <w:rsid w:val="00134ED9"/>
    <w:rsid w:val="0014704B"/>
    <w:rsid w:val="001579E7"/>
    <w:rsid w:val="00165D95"/>
    <w:rsid w:val="0016692C"/>
    <w:rsid w:val="00171518"/>
    <w:rsid w:val="00176CEA"/>
    <w:rsid w:val="00176E04"/>
    <w:rsid w:val="001805B7"/>
    <w:rsid w:val="0018082E"/>
    <w:rsid w:val="0018586E"/>
    <w:rsid w:val="001907A6"/>
    <w:rsid w:val="001A061A"/>
    <w:rsid w:val="001A25A7"/>
    <w:rsid w:val="001A5C15"/>
    <w:rsid w:val="001B300F"/>
    <w:rsid w:val="001B7C88"/>
    <w:rsid w:val="001D37AB"/>
    <w:rsid w:val="001F38BB"/>
    <w:rsid w:val="001F486D"/>
    <w:rsid w:val="001F48EC"/>
    <w:rsid w:val="001F6098"/>
    <w:rsid w:val="00206806"/>
    <w:rsid w:val="00207627"/>
    <w:rsid w:val="00216C77"/>
    <w:rsid w:val="0023459F"/>
    <w:rsid w:val="0023777E"/>
    <w:rsid w:val="002379C2"/>
    <w:rsid w:val="002506C2"/>
    <w:rsid w:val="0028538A"/>
    <w:rsid w:val="002875A5"/>
    <w:rsid w:val="00295116"/>
    <w:rsid w:val="00295475"/>
    <w:rsid w:val="002963B4"/>
    <w:rsid w:val="002A4D08"/>
    <w:rsid w:val="002B2157"/>
    <w:rsid w:val="002B5EA9"/>
    <w:rsid w:val="002B65B5"/>
    <w:rsid w:val="002C7CA6"/>
    <w:rsid w:val="002D3EA8"/>
    <w:rsid w:val="002E3625"/>
    <w:rsid w:val="002E4604"/>
    <w:rsid w:val="0031355A"/>
    <w:rsid w:val="003173AB"/>
    <w:rsid w:val="00317E76"/>
    <w:rsid w:val="00340CFB"/>
    <w:rsid w:val="003419AE"/>
    <w:rsid w:val="003423F1"/>
    <w:rsid w:val="00347B41"/>
    <w:rsid w:val="0035380E"/>
    <w:rsid w:val="003576A0"/>
    <w:rsid w:val="003628AB"/>
    <w:rsid w:val="00366655"/>
    <w:rsid w:val="003765FD"/>
    <w:rsid w:val="0037703E"/>
    <w:rsid w:val="00390E9E"/>
    <w:rsid w:val="003A080D"/>
    <w:rsid w:val="003A3070"/>
    <w:rsid w:val="003A3C57"/>
    <w:rsid w:val="003B21EB"/>
    <w:rsid w:val="003B3A22"/>
    <w:rsid w:val="003C52BA"/>
    <w:rsid w:val="003D10ED"/>
    <w:rsid w:val="003D7A94"/>
    <w:rsid w:val="003F70DB"/>
    <w:rsid w:val="003F7751"/>
    <w:rsid w:val="00403525"/>
    <w:rsid w:val="00405170"/>
    <w:rsid w:val="00405919"/>
    <w:rsid w:val="00411591"/>
    <w:rsid w:val="00420B9E"/>
    <w:rsid w:val="00422124"/>
    <w:rsid w:val="0042448E"/>
    <w:rsid w:val="004276EA"/>
    <w:rsid w:val="004455CD"/>
    <w:rsid w:val="00446A9C"/>
    <w:rsid w:val="00455122"/>
    <w:rsid w:val="0045528D"/>
    <w:rsid w:val="00456FE8"/>
    <w:rsid w:val="00464A78"/>
    <w:rsid w:val="004736DD"/>
    <w:rsid w:val="00477B9A"/>
    <w:rsid w:val="004852E6"/>
    <w:rsid w:val="004B4B88"/>
    <w:rsid w:val="004B76FA"/>
    <w:rsid w:val="004C2D93"/>
    <w:rsid w:val="004C3A5C"/>
    <w:rsid w:val="004F27C3"/>
    <w:rsid w:val="004F66F1"/>
    <w:rsid w:val="00510F26"/>
    <w:rsid w:val="00511A11"/>
    <w:rsid w:val="0052015C"/>
    <w:rsid w:val="00522114"/>
    <w:rsid w:val="00526A56"/>
    <w:rsid w:val="00530C20"/>
    <w:rsid w:val="00545780"/>
    <w:rsid w:val="005463D2"/>
    <w:rsid w:val="005538FC"/>
    <w:rsid w:val="005543E8"/>
    <w:rsid w:val="005568E2"/>
    <w:rsid w:val="00560C72"/>
    <w:rsid w:val="005655C7"/>
    <w:rsid w:val="00572B1D"/>
    <w:rsid w:val="00574B97"/>
    <w:rsid w:val="0059051A"/>
    <w:rsid w:val="00591784"/>
    <w:rsid w:val="00595D04"/>
    <w:rsid w:val="00597D01"/>
    <w:rsid w:val="005B17CF"/>
    <w:rsid w:val="005B224B"/>
    <w:rsid w:val="005E476D"/>
    <w:rsid w:val="005E7674"/>
    <w:rsid w:val="00601F05"/>
    <w:rsid w:val="00604300"/>
    <w:rsid w:val="00606319"/>
    <w:rsid w:val="00611563"/>
    <w:rsid w:val="006205F2"/>
    <w:rsid w:val="00622774"/>
    <w:rsid w:val="00623BD4"/>
    <w:rsid w:val="00631047"/>
    <w:rsid w:val="00632CE1"/>
    <w:rsid w:val="00641F8E"/>
    <w:rsid w:val="00643C04"/>
    <w:rsid w:val="00645C45"/>
    <w:rsid w:val="006641DC"/>
    <w:rsid w:val="00666AB2"/>
    <w:rsid w:val="00673EC9"/>
    <w:rsid w:val="006817E5"/>
    <w:rsid w:val="006B35BA"/>
    <w:rsid w:val="006D3FB3"/>
    <w:rsid w:val="006D439D"/>
    <w:rsid w:val="006D5983"/>
    <w:rsid w:val="006F6529"/>
    <w:rsid w:val="00711ECB"/>
    <w:rsid w:val="00720E9C"/>
    <w:rsid w:val="00721543"/>
    <w:rsid w:val="007423A4"/>
    <w:rsid w:val="00757CEE"/>
    <w:rsid w:val="007665BD"/>
    <w:rsid w:val="00771254"/>
    <w:rsid w:val="0077781D"/>
    <w:rsid w:val="007870FB"/>
    <w:rsid w:val="007A65EE"/>
    <w:rsid w:val="007B2CB8"/>
    <w:rsid w:val="007B6A2D"/>
    <w:rsid w:val="007C715F"/>
    <w:rsid w:val="007D013A"/>
    <w:rsid w:val="007D2AD0"/>
    <w:rsid w:val="007F33DA"/>
    <w:rsid w:val="007F52C1"/>
    <w:rsid w:val="008235FA"/>
    <w:rsid w:val="00826B47"/>
    <w:rsid w:val="0085279D"/>
    <w:rsid w:val="00852ABA"/>
    <w:rsid w:val="00855E99"/>
    <w:rsid w:val="008610EC"/>
    <w:rsid w:val="008718E4"/>
    <w:rsid w:val="008737C7"/>
    <w:rsid w:val="00881396"/>
    <w:rsid w:val="00890CD7"/>
    <w:rsid w:val="00891BBB"/>
    <w:rsid w:val="00893346"/>
    <w:rsid w:val="008A357B"/>
    <w:rsid w:val="008B0FAA"/>
    <w:rsid w:val="008B534F"/>
    <w:rsid w:val="008C19CE"/>
    <w:rsid w:val="008C22B2"/>
    <w:rsid w:val="008C30EF"/>
    <w:rsid w:val="008E108F"/>
    <w:rsid w:val="008E5C00"/>
    <w:rsid w:val="008E6FFB"/>
    <w:rsid w:val="008F1E72"/>
    <w:rsid w:val="009029FB"/>
    <w:rsid w:val="00903497"/>
    <w:rsid w:val="0090359C"/>
    <w:rsid w:val="0093740D"/>
    <w:rsid w:val="009708A4"/>
    <w:rsid w:val="00971057"/>
    <w:rsid w:val="009743FE"/>
    <w:rsid w:val="009776C9"/>
    <w:rsid w:val="00990168"/>
    <w:rsid w:val="009A288B"/>
    <w:rsid w:val="009A2E4E"/>
    <w:rsid w:val="009A421F"/>
    <w:rsid w:val="009C4B37"/>
    <w:rsid w:val="009F10F9"/>
    <w:rsid w:val="009F2A4B"/>
    <w:rsid w:val="009F43B7"/>
    <w:rsid w:val="009F6EAF"/>
    <w:rsid w:val="00A02A4A"/>
    <w:rsid w:val="00A12F98"/>
    <w:rsid w:val="00A155C3"/>
    <w:rsid w:val="00A23117"/>
    <w:rsid w:val="00A23DC0"/>
    <w:rsid w:val="00A27391"/>
    <w:rsid w:val="00A36FB2"/>
    <w:rsid w:val="00A421E5"/>
    <w:rsid w:val="00A45307"/>
    <w:rsid w:val="00A47A3E"/>
    <w:rsid w:val="00A50CD5"/>
    <w:rsid w:val="00A532F6"/>
    <w:rsid w:val="00A6037C"/>
    <w:rsid w:val="00A70F9F"/>
    <w:rsid w:val="00A73901"/>
    <w:rsid w:val="00A740C7"/>
    <w:rsid w:val="00A752D8"/>
    <w:rsid w:val="00A82DC5"/>
    <w:rsid w:val="00A82EF7"/>
    <w:rsid w:val="00A84377"/>
    <w:rsid w:val="00A95AB7"/>
    <w:rsid w:val="00A9618C"/>
    <w:rsid w:val="00AA3F9C"/>
    <w:rsid w:val="00AB5318"/>
    <w:rsid w:val="00AB5850"/>
    <w:rsid w:val="00AB6FF6"/>
    <w:rsid w:val="00AE3DAE"/>
    <w:rsid w:val="00AE5A1E"/>
    <w:rsid w:val="00AE6DA1"/>
    <w:rsid w:val="00B3094E"/>
    <w:rsid w:val="00B43092"/>
    <w:rsid w:val="00B471CC"/>
    <w:rsid w:val="00B5516B"/>
    <w:rsid w:val="00B55961"/>
    <w:rsid w:val="00B6740D"/>
    <w:rsid w:val="00B7166E"/>
    <w:rsid w:val="00B83560"/>
    <w:rsid w:val="00B90B4D"/>
    <w:rsid w:val="00B96EA3"/>
    <w:rsid w:val="00BB2825"/>
    <w:rsid w:val="00BD5207"/>
    <w:rsid w:val="00BE6E74"/>
    <w:rsid w:val="00C135BD"/>
    <w:rsid w:val="00C2394D"/>
    <w:rsid w:val="00C35B56"/>
    <w:rsid w:val="00C36E2C"/>
    <w:rsid w:val="00C42526"/>
    <w:rsid w:val="00C4646D"/>
    <w:rsid w:val="00C6346C"/>
    <w:rsid w:val="00C84AE1"/>
    <w:rsid w:val="00C85314"/>
    <w:rsid w:val="00C971A4"/>
    <w:rsid w:val="00CA1058"/>
    <w:rsid w:val="00CA25A7"/>
    <w:rsid w:val="00CA3075"/>
    <w:rsid w:val="00CB013C"/>
    <w:rsid w:val="00CB0F66"/>
    <w:rsid w:val="00CB13C7"/>
    <w:rsid w:val="00CB35ED"/>
    <w:rsid w:val="00CB7009"/>
    <w:rsid w:val="00CB7055"/>
    <w:rsid w:val="00CC3ED4"/>
    <w:rsid w:val="00CD7949"/>
    <w:rsid w:val="00CE6754"/>
    <w:rsid w:val="00CE7464"/>
    <w:rsid w:val="00CE7817"/>
    <w:rsid w:val="00CF6EBF"/>
    <w:rsid w:val="00CF727B"/>
    <w:rsid w:val="00D01DDF"/>
    <w:rsid w:val="00D07A68"/>
    <w:rsid w:val="00D133F7"/>
    <w:rsid w:val="00D13B38"/>
    <w:rsid w:val="00D153EA"/>
    <w:rsid w:val="00D5480A"/>
    <w:rsid w:val="00D56204"/>
    <w:rsid w:val="00D562C1"/>
    <w:rsid w:val="00D57534"/>
    <w:rsid w:val="00D61C0A"/>
    <w:rsid w:val="00D61F00"/>
    <w:rsid w:val="00D70FD5"/>
    <w:rsid w:val="00D808D6"/>
    <w:rsid w:val="00DB4B7E"/>
    <w:rsid w:val="00DC4BDB"/>
    <w:rsid w:val="00DC5D59"/>
    <w:rsid w:val="00DD1656"/>
    <w:rsid w:val="00DE3019"/>
    <w:rsid w:val="00DF68D7"/>
    <w:rsid w:val="00E133C0"/>
    <w:rsid w:val="00E241B2"/>
    <w:rsid w:val="00E242CC"/>
    <w:rsid w:val="00E46C78"/>
    <w:rsid w:val="00E52540"/>
    <w:rsid w:val="00E52C86"/>
    <w:rsid w:val="00E70756"/>
    <w:rsid w:val="00E73667"/>
    <w:rsid w:val="00E74C99"/>
    <w:rsid w:val="00E7626C"/>
    <w:rsid w:val="00E80E50"/>
    <w:rsid w:val="00E853EF"/>
    <w:rsid w:val="00E8789E"/>
    <w:rsid w:val="00EA0190"/>
    <w:rsid w:val="00EA1C30"/>
    <w:rsid w:val="00EA6540"/>
    <w:rsid w:val="00EB3708"/>
    <w:rsid w:val="00ED0B33"/>
    <w:rsid w:val="00ED6836"/>
    <w:rsid w:val="00EF337C"/>
    <w:rsid w:val="00F148FA"/>
    <w:rsid w:val="00F14D6C"/>
    <w:rsid w:val="00F160A8"/>
    <w:rsid w:val="00F345AA"/>
    <w:rsid w:val="00F5193C"/>
    <w:rsid w:val="00F6116C"/>
    <w:rsid w:val="00F6177D"/>
    <w:rsid w:val="00F662E1"/>
    <w:rsid w:val="00F666B6"/>
    <w:rsid w:val="00F67B66"/>
    <w:rsid w:val="00F72BC6"/>
    <w:rsid w:val="00F76B6A"/>
    <w:rsid w:val="00F9325C"/>
    <w:rsid w:val="00F9684F"/>
    <w:rsid w:val="00F97FED"/>
    <w:rsid w:val="00FB252B"/>
    <w:rsid w:val="00FC6A24"/>
    <w:rsid w:val="00FD2AC9"/>
    <w:rsid w:val="00FE095B"/>
    <w:rsid w:val="00FE099C"/>
    <w:rsid w:val="00FE719C"/>
    <w:rsid w:val="00FF073E"/>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29D6E7"/>
  <w15:chartTrackingRefBased/>
  <w15:docId w15:val="{B217EF59-2FF8-4017-AC7D-7AFF81262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20B9E"/>
    <w:rPr>
      <w:rFonts w:ascii="Times New Roman" w:eastAsia="SimSun" w:hAnsi="Times New Roma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99"/>
    <w:qFormat/>
    <w:rsid w:val="00A45307"/>
    <w:rPr>
      <w:sz w:val="22"/>
      <w:szCs w:val="22"/>
      <w:lang w:eastAsia="en-US"/>
    </w:rPr>
  </w:style>
  <w:style w:type="character" w:styleId="Hypertextovodkaz">
    <w:name w:val="Hyperlink"/>
    <w:uiPriority w:val="99"/>
    <w:rsid w:val="0016692C"/>
    <w:rPr>
      <w:rFonts w:cs="Times New Roman"/>
      <w:color w:val="0000FF"/>
      <w:u w:val="single"/>
    </w:rPr>
  </w:style>
  <w:style w:type="table" w:styleId="Mkatabulky">
    <w:name w:val="Table Grid"/>
    <w:basedOn w:val="Normlntabulka"/>
    <w:uiPriority w:val="99"/>
    <w:rsid w:val="00456F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
    <w:link w:val="TextbublinyChar"/>
    <w:uiPriority w:val="99"/>
    <w:semiHidden/>
    <w:rsid w:val="00CA3075"/>
    <w:rPr>
      <w:rFonts w:ascii="Tahoma" w:hAnsi="Tahoma"/>
      <w:sz w:val="16"/>
      <w:szCs w:val="16"/>
      <w:lang w:val="x-none"/>
    </w:rPr>
  </w:style>
  <w:style w:type="character" w:customStyle="1" w:styleId="TextbublinyChar">
    <w:name w:val="Text bubliny Char"/>
    <w:link w:val="Textbubliny"/>
    <w:uiPriority w:val="99"/>
    <w:semiHidden/>
    <w:locked/>
    <w:rsid w:val="00CA3075"/>
    <w:rPr>
      <w:rFonts w:ascii="Tahoma" w:eastAsia="SimSun" w:hAnsi="Tahoma" w:cs="Tahoma"/>
      <w:sz w:val="16"/>
      <w:szCs w:val="16"/>
      <w:lang w:eastAsia="zh-CN"/>
    </w:rPr>
  </w:style>
  <w:style w:type="paragraph" w:styleId="Odstavecseseznamem">
    <w:name w:val="List Paragraph"/>
    <w:basedOn w:val="Normln"/>
    <w:uiPriority w:val="99"/>
    <w:qFormat/>
    <w:rsid w:val="003C52BA"/>
    <w:pPr>
      <w:ind w:left="720"/>
      <w:contextualSpacing/>
    </w:pPr>
  </w:style>
  <w:style w:type="character" w:customStyle="1" w:styleId="platne1">
    <w:name w:val="platne1"/>
    <w:uiPriority w:val="99"/>
    <w:rsid w:val="00510F26"/>
    <w:rPr>
      <w:rFonts w:cs="Times New Roman"/>
      <w:w w:val="120"/>
    </w:rPr>
  </w:style>
  <w:style w:type="paragraph" w:styleId="Zkladntext">
    <w:name w:val="Body Text"/>
    <w:basedOn w:val="Normln"/>
    <w:link w:val="ZkladntextChar"/>
    <w:uiPriority w:val="99"/>
    <w:rsid w:val="00F6177D"/>
    <w:pPr>
      <w:overflowPunct w:val="0"/>
      <w:autoSpaceDE w:val="0"/>
      <w:autoSpaceDN w:val="0"/>
      <w:adjustRightInd w:val="0"/>
      <w:spacing w:before="120" w:after="120" w:line="240" w:lineRule="atLeast"/>
      <w:textAlignment w:val="baseline"/>
    </w:pPr>
    <w:rPr>
      <w:lang w:val="x-none"/>
    </w:rPr>
  </w:style>
  <w:style w:type="character" w:customStyle="1" w:styleId="ZkladntextChar">
    <w:name w:val="Základní text Char"/>
    <w:link w:val="Zkladntext"/>
    <w:uiPriority w:val="99"/>
    <w:semiHidden/>
    <w:locked/>
    <w:rPr>
      <w:rFonts w:ascii="Times New Roman" w:eastAsia="SimSun" w:hAnsi="Times New Roman" w:cs="Times New Roman"/>
      <w:sz w:val="24"/>
      <w:szCs w:val="24"/>
      <w:lang w:eastAsia="zh-CN"/>
    </w:rPr>
  </w:style>
  <w:style w:type="paragraph" w:styleId="Zkladntextodsazen3">
    <w:name w:val="Body Text Indent 3"/>
    <w:basedOn w:val="Normln"/>
    <w:link w:val="Zkladntextodsazen3Char"/>
    <w:uiPriority w:val="99"/>
    <w:rsid w:val="00F6177D"/>
    <w:pPr>
      <w:ind w:left="935"/>
      <w:jc w:val="both"/>
    </w:pPr>
    <w:rPr>
      <w:sz w:val="16"/>
      <w:szCs w:val="16"/>
      <w:lang w:val="x-none"/>
    </w:rPr>
  </w:style>
  <w:style w:type="character" w:customStyle="1" w:styleId="Zkladntextodsazen3Char">
    <w:name w:val="Základní text odsazený 3 Char"/>
    <w:link w:val="Zkladntextodsazen3"/>
    <w:uiPriority w:val="99"/>
    <w:semiHidden/>
    <w:locked/>
    <w:rPr>
      <w:rFonts w:ascii="Times New Roman" w:eastAsia="SimSun" w:hAnsi="Times New Roman" w:cs="Times New Roman"/>
      <w:sz w:val="16"/>
      <w:szCs w:val="16"/>
      <w:lang w:eastAsia="zh-CN"/>
    </w:rPr>
  </w:style>
  <w:style w:type="character" w:styleId="Odkaznakoment">
    <w:name w:val="annotation reference"/>
    <w:uiPriority w:val="99"/>
    <w:semiHidden/>
    <w:unhideWhenUsed/>
    <w:rsid w:val="002E4604"/>
    <w:rPr>
      <w:sz w:val="16"/>
      <w:szCs w:val="16"/>
    </w:rPr>
  </w:style>
  <w:style w:type="paragraph" w:styleId="Textkomente">
    <w:name w:val="annotation text"/>
    <w:basedOn w:val="Normln"/>
    <w:link w:val="TextkomenteChar"/>
    <w:uiPriority w:val="99"/>
    <w:unhideWhenUsed/>
    <w:rsid w:val="002E4604"/>
    <w:rPr>
      <w:sz w:val="20"/>
      <w:szCs w:val="20"/>
      <w:lang w:val="x-none"/>
    </w:rPr>
  </w:style>
  <w:style w:type="character" w:customStyle="1" w:styleId="TextkomenteChar">
    <w:name w:val="Text komentáře Char"/>
    <w:link w:val="Textkomente"/>
    <w:uiPriority w:val="99"/>
    <w:rsid w:val="002E4604"/>
    <w:rPr>
      <w:rFonts w:ascii="Times New Roman" w:eastAsia="SimSun" w:hAnsi="Times New Roman"/>
      <w:lang w:eastAsia="zh-CN"/>
    </w:rPr>
  </w:style>
  <w:style w:type="paragraph" w:styleId="Pedmtkomente">
    <w:name w:val="annotation subject"/>
    <w:basedOn w:val="Textkomente"/>
    <w:next w:val="Textkomente"/>
    <w:link w:val="PedmtkomenteChar"/>
    <w:uiPriority w:val="99"/>
    <w:semiHidden/>
    <w:unhideWhenUsed/>
    <w:rsid w:val="002E4604"/>
    <w:rPr>
      <w:b/>
      <w:bCs/>
    </w:rPr>
  </w:style>
  <w:style w:type="character" w:customStyle="1" w:styleId="PedmtkomenteChar">
    <w:name w:val="Předmět komentáře Char"/>
    <w:link w:val="Pedmtkomente"/>
    <w:uiPriority w:val="99"/>
    <w:semiHidden/>
    <w:rsid w:val="002E4604"/>
    <w:rPr>
      <w:rFonts w:ascii="Times New Roman" w:eastAsia="SimSun" w:hAnsi="Times New Roman"/>
      <w:b/>
      <w:bCs/>
      <w:lang w:eastAsia="zh-CN"/>
    </w:rPr>
  </w:style>
  <w:style w:type="paragraph" w:styleId="Revize">
    <w:name w:val="Revision"/>
    <w:hidden/>
    <w:uiPriority w:val="99"/>
    <w:semiHidden/>
    <w:rsid w:val="002E4604"/>
    <w:rPr>
      <w:rFonts w:ascii="Times New Roman" w:eastAsia="SimSun" w:hAnsi="Times New Roman"/>
      <w:sz w:val="24"/>
      <w:szCs w:val="24"/>
      <w:lang w:eastAsia="zh-CN"/>
    </w:rPr>
  </w:style>
  <w:style w:type="paragraph" w:styleId="Zhlav">
    <w:name w:val="header"/>
    <w:basedOn w:val="Normln"/>
    <w:link w:val="ZhlavChar"/>
    <w:unhideWhenUsed/>
    <w:rsid w:val="00405919"/>
    <w:pPr>
      <w:tabs>
        <w:tab w:val="center" w:pos="4536"/>
        <w:tab w:val="right" w:pos="9072"/>
      </w:tabs>
    </w:pPr>
  </w:style>
  <w:style w:type="character" w:customStyle="1" w:styleId="ZhlavChar">
    <w:name w:val="Záhlaví Char"/>
    <w:link w:val="Zhlav"/>
    <w:rsid w:val="00405919"/>
    <w:rPr>
      <w:rFonts w:ascii="Times New Roman" w:eastAsia="SimSun" w:hAnsi="Times New Roman"/>
      <w:sz w:val="24"/>
      <w:szCs w:val="24"/>
      <w:lang w:eastAsia="zh-CN"/>
    </w:rPr>
  </w:style>
  <w:style w:type="paragraph" w:styleId="Zpat">
    <w:name w:val="footer"/>
    <w:basedOn w:val="Normln"/>
    <w:link w:val="ZpatChar"/>
    <w:uiPriority w:val="99"/>
    <w:unhideWhenUsed/>
    <w:rsid w:val="00405919"/>
    <w:pPr>
      <w:tabs>
        <w:tab w:val="center" w:pos="4536"/>
        <w:tab w:val="right" w:pos="9072"/>
      </w:tabs>
    </w:pPr>
  </w:style>
  <w:style w:type="character" w:customStyle="1" w:styleId="ZpatChar">
    <w:name w:val="Zápatí Char"/>
    <w:link w:val="Zpat"/>
    <w:uiPriority w:val="99"/>
    <w:rsid w:val="00405919"/>
    <w:rPr>
      <w:rFonts w:ascii="Times New Roman" w:eastAsia="SimSun" w:hAnsi="Times New Roman"/>
      <w:sz w:val="24"/>
      <w:szCs w:val="24"/>
      <w:lang w:eastAsia="zh-CN"/>
    </w:rPr>
  </w:style>
  <w:style w:type="character" w:styleId="Nevyeenzmnka">
    <w:name w:val="Unresolved Mention"/>
    <w:basedOn w:val="Standardnpsmoodstavce"/>
    <w:uiPriority w:val="99"/>
    <w:semiHidden/>
    <w:unhideWhenUsed/>
    <w:rsid w:val="00890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132268">
      <w:bodyDiv w:val="1"/>
      <w:marLeft w:val="0"/>
      <w:marRight w:val="0"/>
      <w:marTop w:val="0"/>
      <w:marBottom w:val="0"/>
      <w:divBdr>
        <w:top w:val="none" w:sz="0" w:space="0" w:color="auto"/>
        <w:left w:val="none" w:sz="0" w:space="0" w:color="auto"/>
        <w:bottom w:val="none" w:sz="0" w:space="0" w:color="auto"/>
        <w:right w:val="none" w:sz="0" w:space="0" w:color="auto"/>
      </w:divBdr>
    </w:div>
    <w:div w:id="888148491">
      <w:marLeft w:val="0"/>
      <w:marRight w:val="0"/>
      <w:marTop w:val="0"/>
      <w:marBottom w:val="0"/>
      <w:divBdr>
        <w:top w:val="none" w:sz="0" w:space="0" w:color="auto"/>
        <w:left w:val="none" w:sz="0" w:space="0" w:color="auto"/>
        <w:bottom w:val="none" w:sz="0" w:space="0" w:color="auto"/>
        <w:right w:val="none" w:sz="0" w:space="0" w:color="auto"/>
      </w:divBdr>
    </w:div>
    <w:div w:id="888148492">
      <w:marLeft w:val="0"/>
      <w:marRight w:val="0"/>
      <w:marTop w:val="0"/>
      <w:marBottom w:val="0"/>
      <w:divBdr>
        <w:top w:val="none" w:sz="0" w:space="0" w:color="auto"/>
        <w:left w:val="none" w:sz="0" w:space="0" w:color="auto"/>
        <w:bottom w:val="none" w:sz="0" w:space="0" w:color="auto"/>
        <w:right w:val="none" w:sz="0" w:space="0" w:color="auto"/>
      </w:divBdr>
    </w:div>
    <w:div w:id="888148512">
      <w:marLeft w:val="0"/>
      <w:marRight w:val="0"/>
      <w:marTop w:val="0"/>
      <w:marBottom w:val="0"/>
      <w:divBdr>
        <w:top w:val="none" w:sz="0" w:space="0" w:color="auto"/>
        <w:left w:val="none" w:sz="0" w:space="0" w:color="auto"/>
        <w:bottom w:val="none" w:sz="0" w:space="0" w:color="auto"/>
        <w:right w:val="none" w:sz="0" w:space="0" w:color="auto"/>
      </w:divBdr>
      <w:divsChild>
        <w:div w:id="888148573">
          <w:marLeft w:val="0"/>
          <w:marRight w:val="0"/>
          <w:marTop w:val="100"/>
          <w:marBottom w:val="100"/>
          <w:divBdr>
            <w:top w:val="none" w:sz="0" w:space="0" w:color="auto"/>
            <w:left w:val="none" w:sz="0" w:space="0" w:color="auto"/>
            <w:bottom w:val="none" w:sz="0" w:space="0" w:color="auto"/>
            <w:right w:val="none" w:sz="0" w:space="0" w:color="auto"/>
          </w:divBdr>
          <w:divsChild>
            <w:div w:id="888148520">
              <w:marLeft w:val="0"/>
              <w:marRight w:val="0"/>
              <w:marTop w:val="0"/>
              <w:marBottom w:val="0"/>
              <w:divBdr>
                <w:top w:val="none" w:sz="0" w:space="0" w:color="auto"/>
                <w:left w:val="none" w:sz="0" w:space="0" w:color="auto"/>
                <w:bottom w:val="none" w:sz="0" w:space="0" w:color="auto"/>
                <w:right w:val="none" w:sz="0" w:space="0" w:color="auto"/>
              </w:divBdr>
              <w:divsChild>
                <w:div w:id="888148545">
                  <w:marLeft w:val="0"/>
                  <w:marRight w:val="0"/>
                  <w:marTop w:val="0"/>
                  <w:marBottom w:val="0"/>
                  <w:divBdr>
                    <w:top w:val="none" w:sz="0" w:space="0" w:color="auto"/>
                    <w:left w:val="none" w:sz="0" w:space="0" w:color="auto"/>
                    <w:bottom w:val="none" w:sz="0" w:space="0" w:color="auto"/>
                    <w:right w:val="none" w:sz="0" w:space="0" w:color="auto"/>
                  </w:divBdr>
                  <w:divsChild>
                    <w:div w:id="888148519">
                      <w:marLeft w:val="360"/>
                      <w:marRight w:val="0"/>
                      <w:marTop w:val="0"/>
                      <w:marBottom w:val="0"/>
                      <w:divBdr>
                        <w:top w:val="none" w:sz="0" w:space="0" w:color="auto"/>
                        <w:left w:val="none" w:sz="0" w:space="0" w:color="auto"/>
                        <w:bottom w:val="none" w:sz="0" w:space="0" w:color="auto"/>
                        <w:right w:val="none" w:sz="0" w:space="0" w:color="auto"/>
                      </w:divBdr>
                      <w:divsChild>
                        <w:div w:id="888148503">
                          <w:marLeft w:val="0"/>
                          <w:marRight w:val="0"/>
                          <w:marTop w:val="0"/>
                          <w:marBottom w:val="0"/>
                          <w:divBdr>
                            <w:top w:val="none" w:sz="0" w:space="0" w:color="auto"/>
                            <w:left w:val="none" w:sz="0" w:space="0" w:color="auto"/>
                            <w:bottom w:val="none" w:sz="0" w:space="0" w:color="auto"/>
                            <w:right w:val="none" w:sz="0" w:space="0" w:color="auto"/>
                          </w:divBdr>
                          <w:divsChild>
                            <w:div w:id="888148485">
                              <w:marLeft w:val="0"/>
                              <w:marRight w:val="0"/>
                              <w:marTop w:val="30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8148517">
      <w:marLeft w:val="0"/>
      <w:marRight w:val="0"/>
      <w:marTop w:val="0"/>
      <w:marBottom w:val="0"/>
      <w:divBdr>
        <w:top w:val="none" w:sz="0" w:space="0" w:color="auto"/>
        <w:left w:val="none" w:sz="0" w:space="0" w:color="auto"/>
        <w:bottom w:val="none" w:sz="0" w:space="0" w:color="auto"/>
        <w:right w:val="none" w:sz="0" w:space="0" w:color="auto"/>
      </w:divBdr>
      <w:divsChild>
        <w:div w:id="888148521">
          <w:marLeft w:val="150"/>
          <w:marRight w:val="150"/>
          <w:marTop w:val="150"/>
          <w:marBottom w:val="150"/>
          <w:divBdr>
            <w:top w:val="none" w:sz="0" w:space="0" w:color="auto"/>
            <w:left w:val="none" w:sz="0" w:space="0" w:color="auto"/>
            <w:bottom w:val="none" w:sz="0" w:space="0" w:color="auto"/>
            <w:right w:val="none" w:sz="0" w:space="0" w:color="auto"/>
          </w:divBdr>
          <w:divsChild>
            <w:div w:id="888148505">
              <w:marLeft w:val="0"/>
              <w:marRight w:val="0"/>
              <w:marTop w:val="0"/>
              <w:marBottom w:val="0"/>
              <w:divBdr>
                <w:top w:val="none" w:sz="0" w:space="0" w:color="auto"/>
                <w:left w:val="none" w:sz="0" w:space="0" w:color="auto"/>
                <w:bottom w:val="none" w:sz="0" w:space="0" w:color="auto"/>
                <w:right w:val="none" w:sz="0" w:space="0" w:color="auto"/>
              </w:divBdr>
              <w:divsChild>
                <w:div w:id="888148578">
                  <w:marLeft w:val="1890"/>
                  <w:marRight w:val="0"/>
                  <w:marTop w:val="0"/>
                  <w:marBottom w:val="0"/>
                  <w:divBdr>
                    <w:top w:val="none" w:sz="0" w:space="0" w:color="auto"/>
                    <w:left w:val="none" w:sz="0" w:space="0" w:color="auto"/>
                    <w:bottom w:val="none" w:sz="0" w:space="0" w:color="auto"/>
                    <w:right w:val="none" w:sz="0" w:space="0" w:color="auto"/>
                  </w:divBdr>
                  <w:divsChild>
                    <w:div w:id="888148556">
                      <w:marLeft w:val="0"/>
                      <w:marRight w:val="0"/>
                      <w:marTop w:val="0"/>
                      <w:marBottom w:val="0"/>
                      <w:divBdr>
                        <w:top w:val="none" w:sz="0" w:space="0" w:color="auto"/>
                        <w:left w:val="none" w:sz="0" w:space="0" w:color="auto"/>
                        <w:bottom w:val="none" w:sz="0" w:space="0" w:color="auto"/>
                        <w:right w:val="none" w:sz="0" w:space="0" w:color="auto"/>
                      </w:divBdr>
                      <w:divsChild>
                        <w:div w:id="888148562">
                          <w:marLeft w:val="0"/>
                          <w:marRight w:val="0"/>
                          <w:marTop w:val="0"/>
                          <w:marBottom w:val="0"/>
                          <w:divBdr>
                            <w:top w:val="none" w:sz="0" w:space="0" w:color="auto"/>
                            <w:left w:val="none" w:sz="0" w:space="0" w:color="auto"/>
                            <w:bottom w:val="none" w:sz="0" w:space="0" w:color="auto"/>
                            <w:right w:val="none" w:sz="0" w:space="0" w:color="auto"/>
                          </w:divBdr>
                          <w:divsChild>
                            <w:div w:id="888148577">
                              <w:marLeft w:val="0"/>
                              <w:marRight w:val="0"/>
                              <w:marTop w:val="0"/>
                              <w:marBottom w:val="0"/>
                              <w:divBdr>
                                <w:top w:val="none" w:sz="0" w:space="0" w:color="auto"/>
                                <w:left w:val="none" w:sz="0" w:space="0" w:color="auto"/>
                                <w:bottom w:val="none" w:sz="0" w:space="0" w:color="auto"/>
                                <w:right w:val="none" w:sz="0" w:space="0" w:color="auto"/>
                              </w:divBdr>
                              <w:divsChild>
                                <w:div w:id="888148539">
                                  <w:marLeft w:val="0"/>
                                  <w:marRight w:val="0"/>
                                  <w:marTop w:val="0"/>
                                  <w:marBottom w:val="0"/>
                                  <w:divBdr>
                                    <w:top w:val="none" w:sz="0" w:space="0" w:color="auto"/>
                                    <w:left w:val="none" w:sz="0" w:space="0" w:color="auto"/>
                                    <w:bottom w:val="none" w:sz="0" w:space="0" w:color="auto"/>
                                    <w:right w:val="none" w:sz="0" w:space="0" w:color="auto"/>
                                  </w:divBdr>
                                  <w:divsChild>
                                    <w:div w:id="888148553">
                                      <w:marLeft w:val="0"/>
                                      <w:marRight w:val="0"/>
                                      <w:marTop w:val="0"/>
                                      <w:marBottom w:val="0"/>
                                      <w:divBdr>
                                        <w:top w:val="single" w:sz="6" w:space="0" w:color="E4DBBE"/>
                                        <w:left w:val="single" w:sz="6" w:space="0" w:color="E4DBBE"/>
                                        <w:bottom w:val="single" w:sz="6" w:space="0" w:color="E4DBBE"/>
                                        <w:right w:val="single" w:sz="6" w:space="0" w:color="E4DBBE"/>
                                      </w:divBdr>
                                      <w:divsChild>
                                        <w:div w:id="888148554">
                                          <w:marLeft w:val="0"/>
                                          <w:marRight w:val="0"/>
                                          <w:marTop w:val="0"/>
                                          <w:marBottom w:val="0"/>
                                          <w:divBdr>
                                            <w:top w:val="none" w:sz="0" w:space="0" w:color="auto"/>
                                            <w:left w:val="none" w:sz="0" w:space="0" w:color="auto"/>
                                            <w:bottom w:val="none" w:sz="0" w:space="0" w:color="auto"/>
                                            <w:right w:val="none" w:sz="0" w:space="0" w:color="auto"/>
                                          </w:divBdr>
                                          <w:divsChild>
                                            <w:div w:id="888148486">
                                              <w:marLeft w:val="0"/>
                                              <w:marRight w:val="0"/>
                                              <w:marTop w:val="0"/>
                                              <w:marBottom w:val="0"/>
                                              <w:divBdr>
                                                <w:top w:val="none" w:sz="0" w:space="0" w:color="auto"/>
                                                <w:left w:val="none" w:sz="0" w:space="0" w:color="auto"/>
                                                <w:bottom w:val="none" w:sz="0" w:space="0" w:color="auto"/>
                                                <w:right w:val="none" w:sz="0" w:space="0" w:color="auto"/>
                                              </w:divBdr>
                                              <w:divsChild>
                                                <w:div w:id="888148494">
                                                  <w:marLeft w:val="0"/>
                                                  <w:marRight w:val="0"/>
                                                  <w:marTop w:val="0"/>
                                                  <w:marBottom w:val="0"/>
                                                  <w:divBdr>
                                                    <w:top w:val="none" w:sz="0" w:space="0" w:color="auto"/>
                                                    <w:left w:val="none" w:sz="0" w:space="0" w:color="auto"/>
                                                    <w:bottom w:val="none" w:sz="0" w:space="0" w:color="auto"/>
                                                    <w:right w:val="none" w:sz="0" w:space="0" w:color="auto"/>
                                                  </w:divBdr>
                                                  <w:divsChild>
                                                    <w:div w:id="888148537">
                                                      <w:marLeft w:val="0"/>
                                                      <w:marRight w:val="0"/>
                                                      <w:marTop w:val="0"/>
                                                      <w:marBottom w:val="0"/>
                                                      <w:divBdr>
                                                        <w:top w:val="none" w:sz="0" w:space="0" w:color="auto"/>
                                                        <w:left w:val="none" w:sz="0" w:space="0" w:color="auto"/>
                                                        <w:bottom w:val="none" w:sz="0" w:space="0" w:color="auto"/>
                                                        <w:right w:val="none" w:sz="0" w:space="0" w:color="auto"/>
                                                      </w:divBdr>
                                                    </w:div>
                                                  </w:divsChild>
                                                </w:div>
                                                <w:div w:id="888148496">
                                                  <w:marLeft w:val="0"/>
                                                  <w:marRight w:val="0"/>
                                                  <w:marTop w:val="0"/>
                                                  <w:marBottom w:val="0"/>
                                                  <w:divBdr>
                                                    <w:top w:val="none" w:sz="0" w:space="0" w:color="auto"/>
                                                    <w:left w:val="none" w:sz="0" w:space="0" w:color="auto"/>
                                                    <w:bottom w:val="none" w:sz="0" w:space="0" w:color="auto"/>
                                                    <w:right w:val="none" w:sz="0" w:space="0" w:color="auto"/>
                                                  </w:divBdr>
                                                  <w:divsChild>
                                                    <w:div w:id="888148516">
                                                      <w:marLeft w:val="0"/>
                                                      <w:marRight w:val="0"/>
                                                      <w:marTop w:val="0"/>
                                                      <w:marBottom w:val="0"/>
                                                      <w:divBdr>
                                                        <w:top w:val="none" w:sz="0" w:space="0" w:color="auto"/>
                                                        <w:left w:val="none" w:sz="0" w:space="0" w:color="auto"/>
                                                        <w:bottom w:val="none" w:sz="0" w:space="0" w:color="auto"/>
                                                        <w:right w:val="none" w:sz="0" w:space="0" w:color="auto"/>
                                                      </w:divBdr>
                                                    </w:div>
                                                    <w:div w:id="888148518">
                                                      <w:marLeft w:val="0"/>
                                                      <w:marRight w:val="0"/>
                                                      <w:marTop w:val="0"/>
                                                      <w:marBottom w:val="0"/>
                                                      <w:divBdr>
                                                        <w:top w:val="none" w:sz="0" w:space="0" w:color="auto"/>
                                                        <w:left w:val="none" w:sz="0" w:space="0" w:color="auto"/>
                                                        <w:bottom w:val="none" w:sz="0" w:space="0" w:color="auto"/>
                                                        <w:right w:val="none" w:sz="0" w:space="0" w:color="auto"/>
                                                      </w:divBdr>
                                                    </w:div>
                                                    <w:div w:id="888148550">
                                                      <w:marLeft w:val="0"/>
                                                      <w:marRight w:val="0"/>
                                                      <w:marTop w:val="0"/>
                                                      <w:marBottom w:val="0"/>
                                                      <w:divBdr>
                                                        <w:top w:val="none" w:sz="0" w:space="0" w:color="auto"/>
                                                        <w:left w:val="none" w:sz="0" w:space="0" w:color="auto"/>
                                                        <w:bottom w:val="none" w:sz="0" w:space="0" w:color="auto"/>
                                                        <w:right w:val="none" w:sz="0" w:space="0" w:color="auto"/>
                                                      </w:divBdr>
                                                    </w:div>
                                                    <w:div w:id="888148560">
                                                      <w:marLeft w:val="0"/>
                                                      <w:marRight w:val="0"/>
                                                      <w:marTop w:val="0"/>
                                                      <w:marBottom w:val="0"/>
                                                      <w:divBdr>
                                                        <w:top w:val="none" w:sz="0" w:space="0" w:color="auto"/>
                                                        <w:left w:val="none" w:sz="0" w:space="0" w:color="auto"/>
                                                        <w:bottom w:val="none" w:sz="0" w:space="0" w:color="auto"/>
                                                        <w:right w:val="none" w:sz="0" w:space="0" w:color="auto"/>
                                                      </w:divBdr>
                                                    </w:div>
                                                  </w:divsChild>
                                                </w:div>
                                                <w:div w:id="888148497">
                                                  <w:marLeft w:val="0"/>
                                                  <w:marRight w:val="0"/>
                                                  <w:marTop w:val="0"/>
                                                  <w:marBottom w:val="0"/>
                                                  <w:divBdr>
                                                    <w:top w:val="none" w:sz="0" w:space="0" w:color="auto"/>
                                                    <w:left w:val="none" w:sz="0" w:space="0" w:color="auto"/>
                                                    <w:bottom w:val="none" w:sz="0" w:space="0" w:color="auto"/>
                                                    <w:right w:val="none" w:sz="0" w:space="0" w:color="auto"/>
                                                  </w:divBdr>
                                                </w:div>
                                                <w:div w:id="888148502">
                                                  <w:marLeft w:val="0"/>
                                                  <w:marRight w:val="0"/>
                                                  <w:marTop w:val="0"/>
                                                  <w:marBottom w:val="0"/>
                                                  <w:divBdr>
                                                    <w:top w:val="none" w:sz="0" w:space="0" w:color="auto"/>
                                                    <w:left w:val="none" w:sz="0" w:space="0" w:color="auto"/>
                                                    <w:bottom w:val="none" w:sz="0" w:space="0" w:color="auto"/>
                                                    <w:right w:val="none" w:sz="0" w:space="0" w:color="auto"/>
                                                  </w:divBdr>
                                                </w:div>
                                                <w:div w:id="888148524">
                                                  <w:marLeft w:val="0"/>
                                                  <w:marRight w:val="0"/>
                                                  <w:marTop w:val="0"/>
                                                  <w:marBottom w:val="0"/>
                                                  <w:divBdr>
                                                    <w:top w:val="none" w:sz="0" w:space="0" w:color="auto"/>
                                                    <w:left w:val="none" w:sz="0" w:space="0" w:color="auto"/>
                                                    <w:bottom w:val="none" w:sz="0" w:space="0" w:color="auto"/>
                                                    <w:right w:val="none" w:sz="0" w:space="0" w:color="auto"/>
                                                  </w:divBdr>
                                                </w:div>
                                                <w:div w:id="888148528">
                                                  <w:marLeft w:val="0"/>
                                                  <w:marRight w:val="0"/>
                                                  <w:marTop w:val="0"/>
                                                  <w:marBottom w:val="0"/>
                                                  <w:divBdr>
                                                    <w:top w:val="none" w:sz="0" w:space="0" w:color="auto"/>
                                                    <w:left w:val="none" w:sz="0" w:space="0" w:color="auto"/>
                                                    <w:bottom w:val="none" w:sz="0" w:space="0" w:color="auto"/>
                                                    <w:right w:val="none" w:sz="0" w:space="0" w:color="auto"/>
                                                  </w:divBdr>
                                                </w:div>
                                                <w:div w:id="888148538">
                                                  <w:marLeft w:val="0"/>
                                                  <w:marRight w:val="0"/>
                                                  <w:marTop w:val="0"/>
                                                  <w:marBottom w:val="0"/>
                                                  <w:divBdr>
                                                    <w:top w:val="none" w:sz="0" w:space="0" w:color="auto"/>
                                                    <w:left w:val="none" w:sz="0" w:space="0" w:color="auto"/>
                                                    <w:bottom w:val="none" w:sz="0" w:space="0" w:color="auto"/>
                                                    <w:right w:val="none" w:sz="0" w:space="0" w:color="auto"/>
                                                  </w:divBdr>
                                                </w:div>
                                                <w:div w:id="888148540">
                                                  <w:marLeft w:val="0"/>
                                                  <w:marRight w:val="0"/>
                                                  <w:marTop w:val="0"/>
                                                  <w:marBottom w:val="0"/>
                                                  <w:divBdr>
                                                    <w:top w:val="none" w:sz="0" w:space="0" w:color="auto"/>
                                                    <w:left w:val="none" w:sz="0" w:space="0" w:color="auto"/>
                                                    <w:bottom w:val="none" w:sz="0" w:space="0" w:color="auto"/>
                                                    <w:right w:val="none" w:sz="0" w:space="0" w:color="auto"/>
                                                  </w:divBdr>
                                                </w:div>
                                                <w:div w:id="888148541">
                                                  <w:marLeft w:val="0"/>
                                                  <w:marRight w:val="0"/>
                                                  <w:marTop w:val="0"/>
                                                  <w:marBottom w:val="0"/>
                                                  <w:divBdr>
                                                    <w:top w:val="none" w:sz="0" w:space="0" w:color="auto"/>
                                                    <w:left w:val="none" w:sz="0" w:space="0" w:color="auto"/>
                                                    <w:bottom w:val="none" w:sz="0" w:space="0" w:color="auto"/>
                                                    <w:right w:val="none" w:sz="0" w:space="0" w:color="auto"/>
                                                  </w:divBdr>
                                                </w:div>
                                                <w:div w:id="888148542">
                                                  <w:marLeft w:val="0"/>
                                                  <w:marRight w:val="0"/>
                                                  <w:marTop w:val="0"/>
                                                  <w:marBottom w:val="0"/>
                                                  <w:divBdr>
                                                    <w:top w:val="none" w:sz="0" w:space="0" w:color="auto"/>
                                                    <w:left w:val="none" w:sz="0" w:space="0" w:color="auto"/>
                                                    <w:bottom w:val="none" w:sz="0" w:space="0" w:color="auto"/>
                                                    <w:right w:val="none" w:sz="0" w:space="0" w:color="auto"/>
                                                  </w:divBdr>
                                                </w:div>
                                                <w:div w:id="888148546">
                                                  <w:marLeft w:val="0"/>
                                                  <w:marRight w:val="0"/>
                                                  <w:marTop w:val="0"/>
                                                  <w:marBottom w:val="0"/>
                                                  <w:divBdr>
                                                    <w:top w:val="none" w:sz="0" w:space="0" w:color="auto"/>
                                                    <w:left w:val="none" w:sz="0" w:space="0" w:color="auto"/>
                                                    <w:bottom w:val="none" w:sz="0" w:space="0" w:color="auto"/>
                                                    <w:right w:val="none" w:sz="0" w:space="0" w:color="auto"/>
                                                  </w:divBdr>
                                                </w:div>
                                                <w:div w:id="888148552">
                                                  <w:marLeft w:val="0"/>
                                                  <w:marRight w:val="0"/>
                                                  <w:marTop w:val="0"/>
                                                  <w:marBottom w:val="0"/>
                                                  <w:divBdr>
                                                    <w:top w:val="none" w:sz="0" w:space="0" w:color="auto"/>
                                                    <w:left w:val="none" w:sz="0" w:space="0" w:color="auto"/>
                                                    <w:bottom w:val="none" w:sz="0" w:space="0" w:color="auto"/>
                                                    <w:right w:val="none" w:sz="0" w:space="0" w:color="auto"/>
                                                  </w:divBdr>
                                                </w:div>
                                                <w:div w:id="888148568">
                                                  <w:marLeft w:val="0"/>
                                                  <w:marRight w:val="0"/>
                                                  <w:marTop w:val="0"/>
                                                  <w:marBottom w:val="0"/>
                                                  <w:divBdr>
                                                    <w:top w:val="none" w:sz="0" w:space="0" w:color="auto"/>
                                                    <w:left w:val="none" w:sz="0" w:space="0" w:color="auto"/>
                                                    <w:bottom w:val="none" w:sz="0" w:space="0" w:color="auto"/>
                                                    <w:right w:val="none" w:sz="0" w:space="0" w:color="auto"/>
                                                  </w:divBdr>
                                                </w:div>
                                                <w:div w:id="88814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8148533">
      <w:marLeft w:val="0"/>
      <w:marRight w:val="0"/>
      <w:marTop w:val="0"/>
      <w:marBottom w:val="0"/>
      <w:divBdr>
        <w:top w:val="none" w:sz="0" w:space="0" w:color="auto"/>
        <w:left w:val="none" w:sz="0" w:space="0" w:color="auto"/>
        <w:bottom w:val="none" w:sz="0" w:space="0" w:color="auto"/>
        <w:right w:val="none" w:sz="0" w:space="0" w:color="auto"/>
      </w:divBdr>
    </w:div>
    <w:div w:id="888148572">
      <w:marLeft w:val="0"/>
      <w:marRight w:val="0"/>
      <w:marTop w:val="0"/>
      <w:marBottom w:val="0"/>
      <w:divBdr>
        <w:top w:val="none" w:sz="0" w:space="0" w:color="auto"/>
        <w:left w:val="none" w:sz="0" w:space="0" w:color="auto"/>
        <w:bottom w:val="none" w:sz="0" w:space="0" w:color="auto"/>
        <w:right w:val="none" w:sz="0" w:space="0" w:color="auto"/>
      </w:divBdr>
      <w:divsChild>
        <w:div w:id="888148567">
          <w:marLeft w:val="150"/>
          <w:marRight w:val="150"/>
          <w:marTop w:val="150"/>
          <w:marBottom w:val="150"/>
          <w:divBdr>
            <w:top w:val="none" w:sz="0" w:space="0" w:color="auto"/>
            <w:left w:val="none" w:sz="0" w:space="0" w:color="auto"/>
            <w:bottom w:val="none" w:sz="0" w:space="0" w:color="auto"/>
            <w:right w:val="none" w:sz="0" w:space="0" w:color="auto"/>
          </w:divBdr>
          <w:divsChild>
            <w:div w:id="888148558">
              <w:marLeft w:val="0"/>
              <w:marRight w:val="0"/>
              <w:marTop w:val="0"/>
              <w:marBottom w:val="0"/>
              <w:divBdr>
                <w:top w:val="none" w:sz="0" w:space="0" w:color="auto"/>
                <w:left w:val="none" w:sz="0" w:space="0" w:color="auto"/>
                <w:bottom w:val="none" w:sz="0" w:space="0" w:color="auto"/>
                <w:right w:val="none" w:sz="0" w:space="0" w:color="auto"/>
              </w:divBdr>
              <w:divsChild>
                <w:div w:id="888148522">
                  <w:marLeft w:val="1890"/>
                  <w:marRight w:val="0"/>
                  <w:marTop w:val="0"/>
                  <w:marBottom w:val="0"/>
                  <w:divBdr>
                    <w:top w:val="none" w:sz="0" w:space="0" w:color="auto"/>
                    <w:left w:val="none" w:sz="0" w:space="0" w:color="auto"/>
                    <w:bottom w:val="none" w:sz="0" w:space="0" w:color="auto"/>
                    <w:right w:val="none" w:sz="0" w:space="0" w:color="auto"/>
                  </w:divBdr>
                  <w:divsChild>
                    <w:div w:id="888148561">
                      <w:marLeft w:val="0"/>
                      <w:marRight w:val="0"/>
                      <w:marTop w:val="0"/>
                      <w:marBottom w:val="0"/>
                      <w:divBdr>
                        <w:top w:val="none" w:sz="0" w:space="0" w:color="auto"/>
                        <w:left w:val="none" w:sz="0" w:space="0" w:color="auto"/>
                        <w:bottom w:val="none" w:sz="0" w:space="0" w:color="auto"/>
                        <w:right w:val="none" w:sz="0" w:space="0" w:color="auto"/>
                      </w:divBdr>
                      <w:divsChild>
                        <w:div w:id="888148531">
                          <w:marLeft w:val="0"/>
                          <w:marRight w:val="0"/>
                          <w:marTop w:val="0"/>
                          <w:marBottom w:val="0"/>
                          <w:divBdr>
                            <w:top w:val="none" w:sz="0" w:space="0" w:color="auto"/>
                            <w:left w:val="none" w:sz="0" w:space="0" w:color="auto"/>
                            <w:bottom w:val="none" w:sz="0" w:space="0" w:color="auto"/>
                            <w:right w:val="none" w:sz="0" w:space="0" w:color="auto"/>
                          </w:divBdr>
                          <w:divsChild>
                            <w:div w:id="888148487">
                              <w:marLeft w:val="0"/>
                              <w:marRight w:val="0"/>
                              <w:marTop w:val="0"/>
                              <w:marBottom w:val="0"/>
                              <w:divBdr>
                                <w:top w:val="none" w:sz="0" w:space="0" w:color="auto"/>
                                <w:left w:val="none" w:sz="0" w:space="0" w:color="auto"/>
                                <w:bottom w:val="none" w:sz="0" w:space="0" w:color="auto"/>
                                <w:right w:val="none" w:sz="0" w:space="0" w:color="auto"/>
                              </w:divBdr>
                              <w:divsChild>
                                <w:div w:id="888148566">
                                  <w:marLeft w:val="0"/>
                                  <w:marRight w:val="0"/>
                                  <w:marTop w:val="0"/>
                                  <w:marBottom w:val="0"/>
                                  <w:divBdr>
                                    <w:top w:val="none" w:sz="0" w:space="0" w:color="auto"/>
                                    <w:left w:val="none" w:sz="0" w:space="0" w:color="auto"/>
                                    <w:bottom w:val="none" w:sz="0" w:space="0" w:color="auto"/>
                                    <w:right w:val="none" w:sz="0" w:space="0" w:color="auto"/>
                                  </w:divBdr>
                                  <w:divsChild>
                                    <w:div w:id="888148506">
                                      <w:marLeft w:val="0"/>
                                      <w:marRight w:val="0"/>
                                      <w:marTop w:val="0"/>
                                      <w:marBottom w:val="0"/>
                                      <w:divBdr>
                                        <w:top w:val="single" w:sz="6" w:space="0" w:color="E4DBBE"/>
                                        <w:left w:val="single" w:sz="6" w:space="0" w:color="E4DBBE"/>
                                        <w:bottom w:val="single" w:sz="6" w:space="0" w:color="E4DBBE"/>
                                        <w:right w:val="single" w:sz="6" w:space="0" w:color="E4DBBE"/>
                                      </w:divBdr>
                                      <w:divsChild>
                                        <w:div w:id="888148523">
                                          <w:marLeft w:val="0"/>
                                          <w:marRight w:val="0"/>
                                          <w:marTop w:val="0"/>
                                          <w:marBottom w:val="0"/>
                                          <w:divBdr>
                                            <w:top w:val="none" w:sz="0" w:space="0" w:color="auto"/>
                                            <w:left w:val="none" w:sz="0" w:space="0" w:color="auto"/>
                                            <w:bottom w:val="none" w:sz="0" w:space="0" w:color="auto"/>
                                            <w:right w:val="none" w:sz="0" w:space="0" w:color="auto"/>
                                          </w:divBdr>
                                          <w:divsChild>
                                            <w:div w:id="888148571">
                                              <w:marLeft w:val="0"/>
                                              <w:marRight w:val="0"/>
                                              <w:marTop w:val="0"/>
                                              <w:marBottom w:val="0"/>
                                              <w:divBdr>
                                                <w:top w:val="none" w:sz="0" w:space="0" w:color="auto"/>
                                                <w:left w:val="none" w:sz="0" w:space="0" w:color="auto"/>
                                                <w:bottom w:val="none" w:sz="0" w:space="0" w:color="auto"/>
                                                <w:right w:val="none" w:sz="0" w:space="0" w:color="auto"/>
                                              </w:divBdr>
                                              <w:divsChild>
                                                <w:div w:id="888148490">
                                                  <w:marLeft w:val="0"/>
                                                  <w:marRight w:val="0"/>
                                                  <w:marTop w:val="0"/>
                                                  <w:marBottom w:val="0"/>
                                                  <w:divBdr>
                                                    <w:top w:val="none" w:sz="0" w:space="0" w:color="auto"/>
                                                    <w:left w:val="none" w:sz="0" w:space="0" w:color="auto"/>
                                                    <w:bottom w:val="none" w:sz="0" w:space="0" w:color="auto"/>
                                                    <w:right w:val="none" w:sz="0" w:space="0" w:color="auto"/>
                                                  </w:divBdr>
                                                  <w:divsChild>
                                                    <w:div w:id="888148576">
                                                      <w:marLeft w:val="0"/>
                                                      <w:marRight w:val="0"/>
                                                      <w:marTop w:val="0"/>
                                                      <w:marBottom w:val="0"/>
                                                      <w:divBdr>
                                                        <w:top w:val="none" w:sz="0" w:space="0" w:color="auto"/>
                                                        <w:left w:val="none" w:sz="0" w:space="0" w:color="auto"/>
                                                        <w:bottom w:val="none" w:sz="0" w:space="0" w:color="auto"/>
                                                        <w:right w:val="none" w:sz="0" w:space="0" w:color="auto"/>
                                                      </w:divBdr>
                                                    </w:div>
                                                  </w:divsChild>
                                                </w:div>
                                                <w:div w:id="888148493">
                                                  <w:marLeft w:val="0"/>
                                                  <w:marRight w:val="0"/>
                                                  <w:marTop w:val="0"/>
                                                  <w:marBottom w:val="0"/>
                                                  <w:divBdr>
                                                    <w:top w:val="none" w:sz="0" w:space="0" w:color="auto"/>
                                                    <w:left w:val="none" w:sz="0" w:space="0" w:color="auto"/>
                                                    <w:bottom w:val="none" w:sz="0" w:space="0" w:color="auto"/>
                                                    <w:right w:val="none" w:sz="0" w:space="0" w:color="auto"/>
                                                  </w:divBdr>
                                                </w:div>
                                                <w:div w:id="888148495">
                                                  <w:marLeft w:val="0"/>
                                                  <w:marRight w:val="0"/>
                                                  <w:marTop w:val="0"/>
                                                  <w:marBottom w:val="0"/>
                                                  <w:divBdr>
                                                    <w:top w:val="none" w:sz="0" w:space="0" w:color="auto"/>
                                                    <w:left w:val="none" w:sz="0" w:space="0" w:color="auto"/>
                                                    <w:bottom w:val="none" w:sz="0" w:space="0" w:color="auto"/>
                                                    <w:right w:val="none" w:sz="0" w:space="0" w:color="auto"/>
                                                  </w:divBdr>
                                                </w:div>
                                                <w:div w:id="888148498">
                                                  <w:marLeft w:val="0"/>
                                                  <w:marRight w:val="0"/>
                                                  <w:marTop w:val="0"/>
                                                  <w:marBottom w:val="0"/>
                                                  <w:divBdr>
                                                    <w:top w:val="none" w:sz="0" w:space="0" w:color="auto"/>
                                                    <w:left w:val="none" w:sz="0" w:space="0" w:color="auto"/>
                                                    <w:bottom w:val="none" w:sz="0" w:space="0" w:color="auto"/>
                                                    <w:right w:val="none" w:sz="0" w:space="0" w:color="auto"/>
                                                  </w:divBdr>
                                                </w:div>
                                                <w:div w:id="888148499">
                                                  <w:marLeft w:val="0"/>
                                                  <w:marRight w:val="0"/>
                                                  <w:marTop w:val="0"/>
                                                  <w:marBottom w:val="0"/>
                                                  <w:divBdr>
                                                    <w:top w:val="none" w:sz="0" w:space="0" w:color="auto"/>
                                                    <w:left w:val="none" w:sz="0" w:space="0" w:color="auto"/>
                                                    <w:bottom w:val="none" w:sz="0" w:space="0" w:color="auto"/>
                                                    <w:right w:val="none" w:sz="0" w:space="0" w:color="auto"/>
                                                  </w:divBdr>
                                                </w:div>
                                                <w:div w:id="888148509">
                                                  <w:marLeft w:val="0"/>
                                                  <w:marRight w:val="0"/>
                                                  <w:marTop w:val="0"/>
                                                  <w:marBottom w:val="0"/>
                                                  <w:divBdr>
                                                    <w:top w:val="none" w:sz="0" w:space="0" w:color="auto"/>
                                                    <w:left w:val="none" w:sz="0" w:space="0" w:color="auto"/>
                                                    <w:bottom w:val="none" w:sz="0" w:space="0" w:color="auto"/>
                                                    <w:right w:val="none" w:sz="0" w:space="0" w:color="auto"/>
                                                  </w:divBdr>
                                                </w:div>
                                                <w:div w:id="888148510">
                                                  <w:marLeft w:val="0"/>
                                                  <w:marRight w:val="0"/>
                                                  <w:marTop w:val="0"/>
                                                  <w:marBottom w:val="0"/>
                                                  <w:divBdr>
                                                    <w:top w:val="none" w:sz="0" w:space="0" w:color="auto"/>
                                                    <w:left w:val="none" w:sz="0" w:space="0" w:color="auto"/>
                                                    <w:bottom w:val="none" w:sz="0" w:space="0" w:color="auto"/>
                                                    <w:right w:val="none" w:sz="0" w:space="0" w:color="auto"/>
                                                  </w:divBdr>
                                                </w:div>
                                                <w:div w:id="888148515">
                                                  <w:marLeft w:val="0"/>
                                                  <w:marRight w:val="0"/>
                                                  <w:marTop w:val="0"/>
                                                  <w:marBottom w:val="0"/>
                                                  <w:divBdr>
                                                    <w:top w:val="none" w:sz="0" w:space="0" w:color="auto"/>
                                                    <w:left w:val="none" w:sz="0" w:space="0" w:color="auto"/>
                                                    <w:bottom w:val="none" w:sz="0" w:space="0" w:color="auto"/>
                                                    <w:right w:val="none" w:sz="0" w:space="0" w:color="auto"/>
                                                  </w:divBdr>
                                                </w:div>
                                                <w:div w:id="888148525">
                                                  <w:marLeft w:val="0"/>
                                                  <w:marRight w:val="0"/>
                                                  <w:marTop w:val="0"/>
                                                  <w:marBottom w:val="0"/>
                                                  <w:divBdr>
                                                    <w:top w:val="none" w:sz="0" w:space="0" w:color="auto"/>
                                                    <w:left w:val="none" w:sz="0" w:space="0" w:color="auto"/>
                                                    <w:bottom w:val="none" w:sz="0" w:space="0" w:color="auto"/>
                                                    <w:right w:val="none" w:sz="0" w:space="0" w:color="auto"/>
                                                  </w:divBdr>
                                                </w:div>
                                                <w:div w:id="888148527">
                                                  <w:marLeft w:val="0"/>
                                                  <w:marRight w:val="0"/>
                                                  <w:marTop w:val="0"/>
                                                  <w:marBottom w:val="0"/>
                                                  <w:divBdr>
                                                    <w:top w:val="none" w:sz="0" w:space="0" w:color="auto"/>
                                                    <w:left w:val="none" w:sz="0" w:space="0" w:color="auto"/>
                                                    <w:bottom w:val="none" w:sz="0" w:space="0" w:color="auto"/>
                                                    <w:right w:val="none" w:sz="0" w:space="0" w:color="auto"/>
                                                  </w:divBdr>
                                                </w:div>
                                                <w:div w:id="888148530">
                                                  <w:marLeft w:val="0"/>
                                                  <w:marRight w:val="0"/>
                                                  <w:marTop w:val="0"/>
                                                  <w:marBottom w:val="0"/>
                                                  <w:divBdr>
                                                    <w:top w:val="none" w:sz="0" w:space="0" w:color="auto"/>
                                                    <w:left w:val="none" w:sz="0" w:space="0" w:color="auto"/>
                                                    <w:bottom w:val="none" w:sz="0" w:space="0" w:color="auto"/>
                                                    <w:right w:val="none" w:sz="0" w:space="0" w:color="auto"/>
                                                  </w:divBdr>
                                                </w:div>
                                                <w:div w:id="888148532">
                                                  <w:marLeft w:val="0"/>
                                                  <w:marRight w:val="0"/>
                                                  <w:marTop w:val="0"/>
                                                  <w:marBottom w:val="0"/>
                                                  <w:divBdr>
                                                    <w:top w:val="none" w:sz="0" w:space="0" w:color="auto"/>
                                                    <w:left w:val="none" w:sz="0" w:space="0" w:color="auto"/>
                                                    <w:bottom w:val="none" w:sz="0" w:space="0" w:color="auto"/>
                                                    <w:right w:val="none" w:sz="0" w:space="0" w:color="auto"/>
                                                  </w:divBdr>
                                                </w:div>
                                                <w:div w:id="888148534">
                                                  <w:marLeft w:val="0"/>
                                                  <w:marRight w:val="0"/>
                                                  <w:marTop w:val="0"/>
                                                  <w:marBottom w:val="0"/>
                                                  <w:divBdr>
                                                    <w:top w:val="none" w:sz="0" w:space="0" w:color="auto"/>
                                                    <w:left w:val="none" w:sz="0" w:space="0" w:color="auto"/>
                                                    <w:bottom w:val="none" w:sz="0" w:space="0" w:color="auto"/>
                                                    <w:right w:val="none" w:sz="0" w:space="0" w:color="auto"/>
                                                  </w:divBdr>
                                                </w:div>
                                                <w:div w:id="888148536">
                                                  <w:marLeft w:val="0"/>
                                                  <w:marRight w:val="0"/>
                                                  <w:marTop w:val="0"/>
                                                  <w:marBottom w:val="0"/>
                                                  <w:divBdr>
                                                    <w:top w:val="none" w:sz="0" w:space="0" w:color="auto"/>
                                                    <w:left w:val="none" w:sz="0" w:space="0" w:color="auto"/>
                                                    <w:bottom w:val="none" w:sz="0" w:space="0" w:color="auto"/>
                                                    <w:right w:val="none" w:sz="0" w:space="0" w:color="auto"/>
                                                  </w:divBdr>
                                                </w:div>
                                                <w:div w:id="888148543">
                                                  <w:marLeft w:val="0"/>
                                                  <w:marRight w:val="0"/>
                                                  <w:marTop w:val="0"/>
                                                  <w:marBottom w:val="0"/>
                                                  <w:divBdr>
                                                    <w:top w:val="none" w:sz="0" w:space="0" w:color="auto"/>
                                                    <w:left w:val="none" w:sz="0" w:space="0" w:color="auto"/>
                                                    <w:bottom w:val="none" w:sz="0" w:space="0" w:color="auto"/>
                                                    <w:right w:val="none" w:sz="0" w:space="0" w:color="auto"/>
                                                  </w:divBdr>
                                                </w:div>
                                                <w:div w:id="888148544">
                                                  <w:marLeft w:val="0"/>
                                                  <w:marRight w:val="0"/>
                                                  <w:marTop w:val="0"/>
                                                  <w:marBottom w:val="0"/>
                                                  <w:divBdr>
                                                    <w:top w:val="none" w:sz="0" w:space="0" w:color="auto"/>
                                                    <w:left w:val="none" w:sz="0" w:space="0" w:color="auto"/>
                                                    <w:bottom w:val="none" w:sz="0" w:space="0" w:color="auto"/>
                                                    <w:right w:val="none" w:sz="0" w:space="0" w:color="auto"/>
                                                  </w:divBdr>
                                                </w:div>
                                                <w:div w:id="888148549">
                                                  <w:marLeft w:val="0"/>
                                                  <w:marRight w:val="0"/>
                                                  <w:marTop w:val="0"/>
                                                  <w:marBottom w:val="0"/>
                                                  <w:divBdr>
                                                    <w:top w:val="none" w:sz="0" w:space="0" w:color="auto"/>
                                                    <w:left w:val="none" w:sz="0" w:space="0" w:color="auto"/>
                                                    <w:bottom w:val="none" w:sz="0" w:space="0" w:color="auto"/>
                                                    <w:right w:val="none" w:sz="0" w:space="0" w:color="auto"/>
                                                  </w:divBdr>
                                                </w:div>
                                                <w:div w:id="888148557">
                                                  <w:marLeft w:val="0"/>
                                                  <w:marRight w:val="0"/>
                                                  <w:marTop w:val="0"/>
                                                  <w:marBottom w:val="0"/>
                                                  <w:divBdr>
                                                    <w:top w:val="none" w:sz="0" w:space="0" w:color="auto"/>
                                                    <w:left w:val="none" w:sz="0" w:space="0" w:color="auto"/>
                                                    <w:bottom w:val="none" w:sz="0" w:space="0" w:color="auto"/>
                                                    <w:right w:val="none" w:sz="0" w:space="0" w:color="auto"/>
                                                  </w:divBdr>
                                                </w:div>
                                                <w:div w:id="888148563">
                                                  <w:marLeft w:val="0"/>
                                                  <w:marRight w:val="0"/>
                                                  <w:marTop w:val="0"/>
                                                  <w:marBottom w:val="0"/>
                                                  <w:divBdr>
                                                    <w:top w:val="none" w:sz="0" w:space="0" w:color="auto"/>
                                                    <w:left w:val="none" w:sz="0" w:space="0" w:color="auto"/>
                                                    <w:bottom w:val="none" w:sz="0" w:space="0" w:color="auto"/>
                                                    <w:right w:val="none" w:sz="0" w:space="0" w:color="auto"/>
                                                  </w:divBdr>
                                                </w:div>
                                                <w:div w:id="888148570">
                                                  <w:marLeft w:val="0"/>
                                                  <w:marRight w:val="0"/>
                                                  <w:marTop w:val="0"/>
                                                  <w:marBottom w:val="0"/>
                                                  <w:divBdr>
                                                    <w:top w:val="none" w:sz="0" w:space="0" w:color="auto"/>
                                                    <w:left w:val="none" w:sz="0" w:space="0" w:color="auto"/>
                                                    <w:bottom w:val="none" w:sz="0" w:space="0" w:color="auto"/>
                                                    <w:right w:val="none" w:sz="0" w:space="0" w:color="auto"/>
                                                  </w:divBdr>
                                                </w:div>
                                                <w:div w:id="888148574">
                                                  <w:marLeft w:val="0"/>
                                                  <w:marRight w:val="0"/>
                                                  <w:marTop w:val="0"/>
                                                  <w:marBottom w:val="0"/>
                                                  <w:divBdr>
                                                    <w:top w:val="none" w:sz="0" w:space="0" w:color="auto"/>
                                                    <w:left w:val="none" w:sz="0" w:space="0" w:color="auto"/>
                                                    <w:bottom w:val="none" w:sz="0" w:space="0" w:color="auto"/>
                                                    <w:right w:val="none" w:sz="0" w:space="0" w:color="auto"/>
                                                  </w:divBdr>
                                                </w:div>
                                                <w:div w:id="888148575">
                                                  <w:marLeft w:val="0"/>
                                                  <w:marRight w:val="0"/>
                                                  <w:marTop w:val="0"/>
                                                  <w:marBottom w:val="0"/>
                                                  <w:divBdr>
                                                    <w:top w:val="none" w:sz="0" w:space="0" w:color="auto"/>
                                                    <w:left w:val="none" w:sz="0" w:space="0" w:color="auto"/>
                                                    <w:bottom w:val="none" w:sz="0" w:space="0" w:color="auto"/>
                                                    <w:right w:val="none" w:sz="0" w:space="0" w:color="auto"/>
                                                  </w:divBdr>
                                                  <w:divsChild>
                                                    <w:div w:id="888148504">
                                                      <w:marLeft w:val="0"/>
                                                      <w:marRight w:val="0"/>
                                                      <w:marTop w:val="0"/>
                                                      <w:marBottom w:val="0"/>
                                                      <w:divBdr>
                                                        <w:top w:val="none" w:sz="0" w:space="0" w:color="auto"/>
                                                        <w:left w:val="none" w:sz="0" w:space="0" w:color="auto"/>
                                                        <w:bottom w:val="none" w:sz="0" w:space="0" w:color="auto"/>
                                                        <w:right w:val="none" w:sz="0" w:space="0" w:color="auto"/>
                                                      </w:divBdr>
                                                    </w:div>
                                                    <w:div w:id="888148535">
                                                      <w:marLeft w:val="0"/>
                                                      <w:marRight w:val="0"/>
                                                      <w:marTop w:val="0"/>
                                                      <w:marBottom w:val="0"/>
                                                      <w:divBdr>
                                                        <w:top w:val="none" w:sz="0" w:space="0" w:color="auto"/>
                                                        <w:left w:val="none" w:sz="0" w:space="0" w:color="auto"/>
                                                        <w:bottom w:val="none" w:sz="0" w:space="0" w:color="auto"/>
                                                        <w:right w:val="none" w:sz="0" w:space="0" w:color="auto"/>
                                                      </w:divBdr>
                                                    </w:div>
                                                    <w:div w:id="888148547">
                                                      <w:marLeft w:val="0"/>
                                                      <w:marRight w:val="0"/>
                                                      <w:marTop w:val="0"/>
                                                      <w:marBottom w:val="0"/>
                                                      <w:divBdr>
                                                        <w:top w:val="none" w:sz="0" w:space="0" w:color="auto"/>
                                                        <w:left w:val="none" w:sz="0" w:space="0" w:color="auto"/>
                                                        <w:bottom w:val="none" w:sz="0" w:space="0" w:color="auto"/>
                                                        <w:right w:val="none" w:sz="0" w:space="0" w:color="auto"/>
                                                      </w:divBdr>
                                                    </w:div>
                                                    <w:div w:id="888148548">
                                                      <w:marLeft w:val="0"/>
                                                      <w:marRight w:val="0"/>
                                                      <w:marTop w:val="0"/>
                                                      <w:marBottom w:val="0"/>
                                                      <w:divBdr>
                                                        <w:top w:val="none" w:sz="0" w:space="0" w:color="auto"/>
                                                        <w:left w:val="none" w:sz="0" w:space="0" w:color="auto"/>
                                                        <w:bottom w:val="none" w:sz="0" w:space="0" w:color="auto"/>
                                                        <w:right w:val="none" w:sz="0" w:space="0" w:color="auto"/>
                                                      </w:divBdr>
                                                    </w:div>
                                                  </w:divsChild>
                                                </w:div>
                                                <w:div w:id="88814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8148582">
      <w:marLeft w:val="0"/>
      <w:marRight w:val="0"/>
      <w:marTop w:val="0"/>
      <w:marBottom w:val="0"/>
      <w:divBdr>
        <w:top w:val="none" w:sz="0" w:space="0" w:color="auto"/>
        <w:left w:val="none" w:sz="0" w:space="0" w:color="auto"/>
        <w:bottom w:val="none" w:sz="0" w:space="0" w:color="auto"/>
        <w:right w:val="none" w:sz="0" w:space="0" w:color="auto"/>
      </w:divBdr>
    </w:div>
    <w:div w:id="888148584">
      <w:marLeft w:val="0"/>
      <w:marRight w:val="0"/>
      <w:marTop w:val="0"/>
      <w:marBottom w:val="0"/>
      <w:divBdr>
        <w:top w:val="none" w:sz="0" w:space="0" w:color="auto"/>
        <w:left w:val="none" w:sz="0" w:space="0" w:color="auto"/>
        <w:bottom w:val="none" w:sz="0" w:space="0" w:color="auto"/>
        <w:right w:val="none" w:sz="0" w:space="0" w:color="auto"/>
      </w:divBdr>
      <w:divsChild>
        <w:div w:id="888148489">
          <w:marLeft w:val="150"/>
          <w:marRight w:val="150"/>
          <w:marTop w:val="150"/>
          <w:marBottom w:val="150"/>
          <w:divBdr>
            <w:top w:val="none" w:sz="0" w:space="0" w:color="auto"/>
            <w:left w:val="none" w:sz="0" w:space="0" w:color="auto"/>
            <w:bottom w:val="none" w:sz="0" w:space="0" w:color="auto"/>
            <w:right w:val="none" w:sz="0" w:space="0" w:color="auto"/>
          </w:divBdr>
          <w:divsChild>
            <w:div w:id="888148507">
              <w:marLeft w:val="0"/>
              <w:marRight w:val="0"/>
              <w:marTop w:val="0"/>
              <w:marBottom w:val="0"/>
              <w:divBdr>
                <w:top w:val="none" w:sz="0" w:space="0" w:color="auto"/>
                <w:left w:val="none" w:sz="0" w:space="0" w:color="auto"/>
                <w:bottom w:val="none" w:sz="0" w:space="0" w:color="auto"/>
                <w:right w:val="none" w:sz="0" w:space="0" w:color="auto"/>
              </w:divBdr>
              <w:divsChild>
                <w:div w:id="888148511">
                  <w:marLeft w:val="1890"/>
                  <w:marRight w:val="0"/>
                  <w:marTop w:val="0"/>
                  <w:marBottom w:val="0"/>
                  <w:divBdr>
                    <w:top w:val="none" w:sz="0" w:space="0" w:color="auto"/>
                    <w:left w:val="none" w:sz="0" w:space="0" w:color="auto"/>
                    <w:bottom w:val="none" w:sz="0" w:space="0" w:color="auto"/>
                    <w:right w:val="none" w:sz="0" w:space="0" w:color="auto"/>
                  </w:divBdr>
                  <w:divsChild>
                    <w:div w:id="888148514">
                      <w:marLeft w:val="0"/>
                      <w:marRight w:val="0"/>
                      <w:marTop w:val="0"/>
                      <w:marBottom w:val="0"/>
                      <w:divBdr>
                        <w:top w:val="none" w:sz="0" w:space="0" w:color="auto"/>
                        <w:left w:val="none" w:sz="0" w:space="0" w:color="auto"/>
                        <w:bottom w:val="none" w:sz="0" w:space="0" w:color="auto"/>
                        <w:right w:val="none" w:sz="0" w:space="0" w:color="auto"/>
                      </w:divBdr>
                      <w:divsChild>
                        <w:div w:id="888148488">
                          <w:marLeft w:val="0"/>
                          <w:marRight w:val="0"/>
                          <w:marTop w:val="0"/>
                          <w:marBottom w:val="0"/>
                          <w:divBdr>
                            <w:top w:val="none" w:sz="0" w:space="0" w:color="auto"/>
                            <w:left w:val="none" w:sz="0" w:space="0" w:color="auto"/>
                            <w:bottom w:val="none" w:sz="0" w:space="0" w:color="auto"/>
                            <w:right w:val="none" w:sz="0" w:space="0" w:color="auto"/>
                          </w:divBdr>
                          <w:divsChild>
                            <w:div w:id="888148564">
                              <w:marLeft w:val="0"/>
                              <w:marRight w:val="0"/>
                              <w:marTop w:val="0"/>
                              <w:marBottom w:val="0"/>
                              <w:divBdr>
                                <w:top w:val="none" w:sz="0" w:space="0" w:color="auto"/>
                                <w:left w:val="none" w:sz="0" w:space="0" w:color="auto"/>
                                <w:bottom w:val="none" w:sz="0" w:space="0" w:color="auto"/>
                                <w:right w:val="none" w:sz="0" w:space="0" w:color="auto"/>
                              </w:divBdr>
                              <w:divsChild>
                                <w:div w:id="888148500">
                                  <w:marLeft w:val="0"/>
                                  <w:marRight w:val="0"/>
                                  <w:marTop w:val="0"/>
                                  <w:marBottom w:val="0"/>
                                  <w:divBdr>
                                    <w:top w:val="none" w:sz="0" w:space="0" w:color="auto"/>
                                    <w:left w:val="none" w:sz="0" w:space="0" w:color="auto"/>
                                    <w:bottom w:val="none" w:sz="0" w:space="0" w:color="auto"/>
                                    <w:right w:val="none" w:sz="0" w:space="0" w:color="auto"/>
                                  </w:divBdr>
                                  <w:divsChild>
                                    <w:div w:id="888148501">
                                      <w:marLeft w:val="0"/>
                                      <w:marRight w:val="0"/>
                                      <w:marTop w:val="0"/>
                                      <w:marBottom w:val="0"/>
                                      <w:divBdr>
                                        <w:top w:val="single" w:sz="6" w:space="0" w:color="E4DBBE"/>
                                        <w:left w:val="single" w:sz="6" w:space="0" w:color="E4DBBE"/>
                                        <w:bottom w:val="single" w:sz="6" w:space="0" w:color="E4DBBE"/>
                                        <w:right w:val="single" w:sz="6" w:space="0" w:color="E4DBBE"/>
                                      </w:divBdr>
                                      <w:divsChild>
                                        <w:div w:id="888148551">
                                          <w:marLeft w:val="0"/>
                                          <w:marRight w:val="0"/>
                                          <w:marTop w:val="0"/>
                                          <w:marBottom w:val="0"/>
                                          <w:divBdr>
                                            <w:top w:val="none" w:sz="0" w:space="0" w:color="auto"/>
                                            <w:left w:val="none" w:sz="0" w:space="0" w:color="auto"/>
                                            <w:bottom w:val="none" w:sz="0" w:space="0" w:color="auto"/>
                                            <w:right w:val="none" w:sz="0" w:space="0" w:color="auto"/>
                                          </w:divBdr>
                                          <w:divsChild>
                                            <w:div w:id="888148559">
                                              <w:marLeft w:val="0"/>
                                              <w:marRight w:val="0"/>
                                              <w:marTop w:val="0"/>
                                              <w:marBottom w:val="0"/>
                                              <w:divBdr>
                                                <w:top w:val="none" w:sz="0" w:space="0" w:color="auto"/>
                                                <w:left w:val="none" w:sz="0" w:space="0" w:color="auto"/>
                                                <w:bottom w:val="none" w:sz="0" w:space="0" w:color="auto"/>
                                                <w:right w:val="none" w:sz="0" w:space="0" w:color="auto"/>
                                              </w:divBdr>
                                              <w:divsChild>
                                                <w:div w:id="888148508">
                                                  <w:marLeft w:val="0"/>
                                                  <w:marRight w:val="0"/>
                                                  <w:marTop w:val="0"/>
                                                  <w:marBottom w:val="0"/>
                                                  <w:divBdr>
                                                    <w:top w:val="none" w:sz="0" w:space="0" w:color="auto"/>
                                                    <w:left w:val="none" w:sz="0" w:space="0" w:color="auto"/>
                                                    <w:bottom w:val="none" w:sz="0" w:space="0" w:color="auto"/>
                                                    <w:right w:val="none" w:sz="0" w:space="0" w:color="auto"/>
                                                  </w:divBdr>
                                                </w:div>
                                                <w:div w:id="888148513">
                                                  <w:marLeft w:val="0"/>
                                                  <w:marRight w:val="0"/>
                                                  <w:marTop w:val="0"/>
                                                  <w:marBottom w:val="0"/>
                                                  <w:divBdr>
                                                    <w:top w:val="none" w:sz="0" w:space="0" w:color="auto"/>
                                                    <w:left w:val="none" w:sz="0" w:space="0" w:color="auto"/>
                                                    <w:bottom w:val="none" w:sz="0" w:space="0" w:color="auto"/>
                                                    <w:right w:val="none" w:sz="0" w:space="0" w:color="auto"/>
                                                  </w:divBdr>
                                                </w:div>
                                                <w:div w:id="888148526">
                                                  <w:marLeft w:val="0"/>
                                                  <w:marRight w:val="0"/>
                                                  <w:marTop w:val="0"/>
                                                  <w:marBottom w:val="0"/>
                                                  <w:divBdr>
                                                    <w:top w:val="none" w:sz="0" w:space="0" w:color="auto"/>
                                                    <w:left w:val="none" w:sz="0" w:space="0" w:color="auto"/>
                                                    <w:bottom w:val="none" w:sz="0" w:space="0" w:color="auto"/>
                                                    <w:right w:val="none" w:sz="0" w:space="0" w:color="auto"/>
                                                  </w:divBdr>
                                                </w:div>
                                                <w:div w:id="888148529">
                                                  <w:marLeft w:val="0"/>
                                                  <w:marRight w:val="0"/>
                                                  <w:marTop w:val="0"/>
                                                  <w:marBottom w:val="0"/>
                                                  <w:divBdr>
                                                    <w:top w:val="none" w:sz="0" w:space="0" w:color="auto"/>
                                                    <w:left w:val="none" w:sz="0" w:space="0" w:color="auto"/>
                                                    <w:bottom w:val="none" w:sz="0" w:space="0" w:color="auto"/>
                                                    <w:right w:val="none" w:sz="0" w:space="0" w:color="auto"/>
                                                  </w:divBdr>
                                                </w:div>
                                                <w:div w:id="888148555">
                                                  <w:marLeft w:val="0"/>
                                                  <w:marRight w:val="0"/>
                                                  <w:marTop w:val="0"/>
                                                  <w:marBottom w:val="0"/>
                                                  <w:divBdr>
                                                    <w:top w:val="none" w:sz="0" w:space="0" w:color="auto"/>
                                                    <w:left w:val="none" w:sz="0" w:space="0" w:color="auto"/>
                                                    <w:bottom w:val="none" w:sz="0" w:space="0" w:color="auto"/>
                                                    <w:right w:val="none" w:sz="0" w:space="0" w:color="auto"/>
                                                  </w:divBdr>
                                                </w:div>
                                                <w:div w:id="888148565">
                                                  <w:marLeft w:val="0"/>
                                                  <w:marRight w:val="0"/>
                                                  <w:marTop w:val="0"/>
                                                  <w:marBottom w:val="0"/>
                                                  <w:divBdr>
                                                    <w:top w:val="none" w:sz="0" w:space="0" w:color="auto"/>
                                                    <w:left w:val="none" w:sz="0" w:space="0" w:color="auto"/>
                                                    <w:bottom w:val="none" w:sz="0" w:space="0" w:color="auto"/>
                                                    <w:right w:val="none" w:sz="0" w:space="0" w:color="auto"/>
                                                  </w:divBdr>
                                                </w:div>
                                                <w:div w:id="888148579">
                                                  <w:marLeft w:val="0"/>
                                                  <w:marRight w:val="0"/>
                                                  <w:marTop w:val="0"/>
                                                  <w:marBottom w:val="0"/>
                                                  <w:divBdr>
                                                    <w:top w:val="none" w:sz="0" w:space="0" w:color="auto"/>
                                                    <w:left w:val="none" w:sz="0" w:space="0" w:color="auto"/>
                                                    <w:bottom w:val="none" w:sz="0" w:space="0" w:color="auto"/>
                                                    <w:right w:val="none" w:sz="0" w:space="0" w:color="auto"/>
                                                  </w:divBdr>
                                                </w:div>
                                                <w:div w:id="888148580">
                                                  <w:marLeft w:val="0"/>
                                                  <w:marRight w:val="0"/>
                                                  <w:marTop w:val="0"/>
                                                  <w:marBottom w:val="0"/>
                                                  <w:divBdr>
                                                    <w:top w:val="none" w:sz="0" w:space="0" w:color="auto"/>
                                                    <w:left w:val="none" w:sz="0" w:space="0" w:color="auto"/>
                                                    <w:bottom w:val="none" w:sz="0" w:space="0" w:color="auto"/>
                                                    <w:right w:val="none" w:sz="0" w:space="0" w:color="auto"/>
                                                  </w:divBdr>
                                                </w:div>
                                                <w:div w:id="88814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1312</Words>
  <Characters>7743</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SMLOUVA O ZŘÍZENÍ VĚCNÉHO BŘEMENE</vt:lpstr>
    </vt:vector>
  </TitlesOfParts>
  <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ZŘÍZENÍ VĚCNÉHO BŘEMENE</dc:title>
  <dc:subject/>
  <dc:creator>Stepanka Hanusova</dc:creator>
  <cp:keywords/>
  <cp:lastModifiedBy>Kozakova Zlatuse</cp:lastModifiedBy>
  <cp:revision>29</cp:revision>
  <cp:lastPrinted>2025-02-03T09:03:00Z</cp:lastPrinted>
  <dcterms:created xsi:type="dcterms:W3CDTF">2024-07-25T06:11:00Z</dcterms:created>
  <dcterms:modified xsi:type="dcterms:W3CDTF">2025-02-05T08:46:00Z</dcterms:modified>
</cp:coreProperties>
</file>