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C381" w14:textId="77777777" w:rsidR="00D96426" w:rsidRPr="00E36BF9" w:rsidRDefault="00D96426" w:rsidP="00D96426">
      <w:pPr>
        <w:rPr>
          <w:rFonts w:ascii="Arial" w:hAnsi="Arial" w:cs="Arial"/>
          <w:b/>
          <w:bCs/>
          <w:sz w:val="22"/>
          <w:szCs w:val="22"/>
        </w:rPr>
      </w:pPr>
      <w:r w:rsidRPr="00E36BF9">
        <w:rPr>
          <w:rFonts w:ascii="Arial" w:hAnsi="Arial" w:cs="Arial"/>
          <w:b/>
          <w:bCs/>
          <w:sz w:val="22"/>
          <w:szCs w:val="22"/>
        </w:rPr>
        <w:t xml:space="preserve">Česká </w:t>
      </w:r>
      <w:proofErr w:type="gramStart"/>
      <w:r w:rsidRPr="00E36BF9">
        <w:rPr>
          <w:rFonts w:ascii="Arial" w:hAnsi="Arial" w:cs="Arial"/>
          <w:b/>
          <w:bCs/>
          <w:sz w:val="22"/>
          <w:szCs w:val="22"/>
        </w:rPr>
        <w:t>republika - Státní</w:t>
      </w:r>
      <w:proofErr w:type="gramEnd"/>
      <w:r w:rsidRPr="00E36BF9">
        <w:rPr>
          <w:rFonts w:ascii="Arial" w:hAnsi="Arial" w:cs="Arial"/>
          <w:b/>
          <w:bCs/>
          <w:sz w:val="22"/>
          <w:szCs w:val="22"/>
        </w:rPr>
        <w:t xml:space="preserve"> pozemkový úřad                 </w:t>
      </w:r>
    </w:p>
    <w:p w14:paraId="58BA01CE" w14:textId="77777777" w:rsidR="00D96426" w:rsidRPr="00E36BF9" w:rsidRDefault="00D96426" w:rsidP="00D96426">
      <w:pPr>
        <w:rPr>
          <w:rFonts w:ascii="Arial" w:hAnsi="Arial" w:cs="Arial"/>
          <w:sz w:val="22"/>
          <w:szCs w:val="22"/>
        </w:rPr>
      </w:pPr>
      <w:r w:rsidRPr="00E36B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36BF9">
        <w:rPr>
          <w:rFonts w:ascii="Arial" w:hAnsi="Arial" w:cs="Arial"/>
          <w:sz w:val="22"/>
          <w:szCs w:val="22"/>
        </w:rPr>
        <w:t>11a</w:t>
      </w:r>
      <w:proofErr w:type="gramEnd"/>
      <w:r w:rsidRPr="00E36BF9">
        <w:rPr>
          <w:rFonts w:ascii="Arial" w:hAnsi="Arial" w:cs="Arial"/>
          <w:sz w:val="22"/>
          <w:szCs w:val="22"/>
        </w:rPr>
        <w:t>, 130 00 Praha 3 - Žižkov</w:t>
      </w:r>
    </w:p>
    <w:p w14:paraId="72E422C9" w14:textId="77777777" w:rsidR="00D96426" w:rsidRPr="00E36BF9" w:rsidRDefault="00D96426" w:rsidP="00D96426">
      <w:pPr>
        <w:rPr>
          <w:rFonts w:ascii="Arial" w:hAnsi="Arial" w:cs="Arial"/>
          <w:color w:val="000000"/>
          <w:sz w:val="22"/>
          <w:szCs w:val="22"/>
        </w:rPr>
      </w:pPr>
      <w:r w:rsidRPr="00E36BF9">
        <w:rPr>
          <w:rFonts w:ascii="Arial" w:hAnsi="Arial" w:cs="Arial"/>
          <w:color w:val="000000"/>
          <w:sz w:val="22"/>
          <w:szCs w:val="22"/>
        </w:rPr>
        <w:t xml:space="preserve">IČO: 01312774                                   </w:t>
      </w:r>
    </w:p>
    <w:p w14:paraId="351768E3" w14:textId="77777777" w:rsidR="00D96426" w:rsidRPr="00E36BF9" w:rsidRDefault="00D96426" w:rsidP="00D96426">
      <w:pPr>
        <w:rPr>
          <w:rFonts w:ascii="Arial" w:hAnsi="Arial" w:cs="Arial"/>
          <w:sz w:val="22"/>
          <w:szCs w:val="22"/>
        </w:rPr>
      </w:pPr>
      <w:r w:rsidRPr="00E36BF9">
        <w:rPr>
          <w:rFonts w:ascii="Arial" w:hAnsi="Arial" w:cs="Arial"/>
          <w:sz w:val="22"/>
          <w:szCs w:val="22"/>
        </w:rPr>
        <w:t>DIČ: CZ01312774</w:t>
      </w:r>
    </w:p>
    <w:p w14:paraId="5E1FADA5" w14:textId="77777777" w:rsidR="00D96426" w:rsidRPr="00E36BF9" w:rsidRDefault="00D96426" w:rsidP="00D9642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6BF9">
        <w:rPr>
          <w:rFonts w:ascii="Arial" w:hAnsi="Arial" w:cs="Arial"/>
          <w:sz w:val="22"/>
          <w:szCs w:val="22"/>
        </w:rPr>
        <w:t xml:space="preserve">za kterou právně jedná </w:t>
      </w:r>
      <w:r w:rsidRPr="00E36BF9">
        <w:rPr>
          <w:rFonts w:ascii="Arial" w:hAnsi="Arial" w:cs="Arial"/>
          <w:color w:val="000000"/>
          <w:sz w:val="22"/>
          <w:szCs w:val="22"/>
        </w:rPr>
        <w:t>Ing. Mlada Augustinová</w:t>
      </w:r>
    </w:p>
    <w:p w14:paraId="00558357" w14:textId="77777777" w:rsidR="00D96426" w:rsidRPr="00E36BF9" w:rsidRDefault="00D96426" w:rsidP="00D9642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6BF9">
        <w:rPr>
          <w:rFonts w:ascii="Arial" w:hAnsi="Arial" w:cs="Arial"/>
          <w:sz w:val="22"/>
          <w:szCs w:val="22"/>
        </w:rPr>
        <w:t>ředitelka</w:t>
      </w:r>
      <w:r w:rsidRPr="00E36BF9">
        <w:rPr>
          <w:rFonts w:ascii="Arial" w:hAnsi="Arial" w:cs="Arial"/>
          <w:color w:val="000000"/>
          <w:sz w:val="22"/>
          <w:szCs w:val="22"/>
        </w:rPr>
        <w:t xml:space="preserve"> Krajského pozemkového úřadu pro Zlínský kraj, </w:t>
      </w:r>
    </w:p>
    <w:p w14:paraId="6B9C3F66" w14:textId="77777777" w:rsidR="00D96426" w:rsidRPr="00E36BF9" w:rsidRDefault="00D96426" w:rsidP="00D9642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6BF9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E36BF9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E36BF9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E36BF9">
        <w:rPr>
          <w:rFonts w:ascii="Arial" w:hAnsi="Arial" w:cs="Arial"/>
          <w:sz w:val="22"/>
          <w:szCs w:val="22"/>
        </w:rPr>
        <w:t>,</w:t>
      </w:r>
    </w:p>
    <w:p w14:paraId="64391EFF" w14:textId="77777777" w:rsidR="00D96426" w:rsidRPr="00E36BF9" w:rsidRDefault="00D96426" w:rsidP="00D9642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6BF9">
        <w:rPr>
          <w:rFonts w:ascii="Arial" w:hAnsi="Arial" w:cs="Arial"/>
          <w:color w:val="000000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7E66F6EC" w14:textId="77777777" w:rsidR="00D96426" w:rsidRPr="00E36BF9" w:rsidRDefault="00D96426" w:rsidP="00D96426">
      <w:pPr>
        <w:tabs>
          <w:tab w:val="left" w:pos="1418"/>
          <w:tab w:val="left" w:pos="4678"/>
          <w:tab w:val="right" w:pos="8931"/>
        </w:tabs>
        <w:rPr>
          <w:rFonts w:ascii="Arial" w:hAnsi="Arial" w:cs="Arial"/>
          <w:sz w:val="22"/>
          <w:szCs w:val="22"/>
          <w:lang w:eastAsia="en-US"/>
        </w:rPr>
      </w:pPr>
      <w:r w:rsidRPr="00E36BF9">
        <w:rPr>
          <w:rFonts w:ascii="Arial" w:hAnsi="Arial" w:cs="Arial"/>
          <w:sz w:val="22"/>
          <w:szCs w:val="22"/>
          <w:lang w:eastAsia="en-US"/>
        </w:rPr>
        <w:t>bankovní spojení: Česká národní banka</w:t>
      </w:r>
    </w:p>
    <w:p w14:paraId="4F1BB737" w14:textId="77777777" w:rsidR="00D96426" w:rsidRPr="00E36BF9" w:rsidRDefault="00D96426" w:rsidP="00D96426">
      <w:pPr>
        <w:spacing w:line="280" w:lineRule="exact"/>
        <w:rPr>
          <w:rFonts w:ascii="Arial" w:hAnsi="Arial" w:cs="Arial"/>
          <w:sz w:val="22"/>
          <w:szCs w:val="22"/>
        </w:rPr>
      </w:pPr>
      <w:r w:rsidRPr="00E36BF9">
        <w:rPr>
          <w:rFonts w:ascii="Arial" w:hAnsi="Arial" w:cs="Arial"/>
          <w:sz w:val="22"/>
          <w:szCs w:val="22"/>
        </w:rPr>
        <w:t>číslo účtu: 120010-3723001/0710</w:t>
      </w:r>
    </w:p>
    <w:p w14:paraId="7550A001" w14:textId="77777777" w:rsidR="009553DA" w:rsidRPr="00D0622E" w:rsidRDefault="009553DA" w:rsidP="000A24D9">
      <w:pPr>
        <w:rPr>
          <w:rFonts w:ascii="Arial" w:hAnsi="Arial" w:cs="Arial"/>
          <w:sz w:val="22"/>
          <w:szCs w:val="22"/>
        </w:rPr>
      </w:pPr>
    </w:p>
    <w:p w14:paraId="31173D33" w14:textId="77777777" w:rsidR="00770242" w:rsidRPr="00D0622E" w:rsidRDefault="009553D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622E">
        <w:rPr>
          <w:rFonts w:ascii="Arial" w:hAnsi="Arial" w:cs="Arial"/>
          <w:color w:val="000000"/>
          <w:sz w:val="22"/>
          <w:szCs w:val="22"/>
        </w:rPr>
        <w:t>příslušný hospodařit se služebným pozemkem</w:t>
      </w:r>
    </w:p>
    <w:p w14:paraId="6393AAA9" w14:textId="77777777" w:rsidR="009553DA" w:rsidRPr="00D0622E" w:rsidRDefault="009553D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070D22" w14:textId="77777777" w:rsidR="00770242" w:rsidRPr="00D0622E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622E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7956C0" w:rsidRPr="00D0622E">
        <w:rPr>
          <w:rFonts w:ascii="Arial" w:hAnsi="Arial" w:cs="Arial"/>
          <w:b/>
          <w:color w:val="000000"/>
          <w:sz w:val="22"/>
          <w:szCs w:val="22"/>
        </w:rPr>
        <w:t>„</w:t>
      </w:r>
      <w:r w:rsidRPr="00D0622E">
        <w:rPr>
          <w:rFonts w:ascii="Arial" w:hAnsi="Arial" w:cs="Arial"/>
          <w:b/>
          <w:color w:val="000000"/>
          <w:sz w:val="22"/>
          <w:szCs w:val="22"/>
        </w:rPr>
        <w:t>budoucí povinný</w:t>
      </w:r>
      <w:r w:rsidR="007956C0" w:rsidRPr="00D0622E">
        <w:rPr>
          <w:rFonts w:ascii="Arial" w:hAnsi="Arial" w:cs="Arial"/>
          <w:b/>
          <w:color w:val="000000"/>
          <w:sz w:val="22"/>
          <w:szCs w:val="22"/>
        </w:rPr>
        <w:t>“</w:t>
      </w:r>
      <w:r w:rsidRPr="00D0622E">
        <w:rPr>
          <w:rFonts w:ascii="Arial" w:hAnsi="Arial" w:cs="Arial"/>
          <w:color w:val="000000"/>
          <w:sz w:val="22"/>
          <w:szCs w:val="22"/>
        </w:rPr>
        <w:t>)</w:t>
      </w:r>
    </w:p>
    <w:p w14:paraId="308F8EDE" w14:textId="77777777" w:rsidR="00812494" w:rsidRPr="00D0622E" w:rsidRDefault="00812494" w:rsidP="00812494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0622E">
        <w:rPr>
          <w:rFonts w:ascii="Arial" w:hAnsi="Arial" w:cs="Arial"/>
          <w:color w:val="000000"/>
          <w:sz w:val="22"/>
          <w:szCs w:val="22"/>
        </w:rPr>
        <w:t>- na straně jedné -</w:t>
      </w:r>
    </w:p>
    <w:p w14:paraId="0E68B95C" w14:textId="77777777" w:rsidR="00770242" w:rsidRPr="00D0622E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622E">
        <w:rPr>
          <w:rFonts w:ascii="Arial" w:hAnsi="Arial" w:cs="Arial"/>
          <w:color w:val="000000"/>
          <w:sz w:val="22"/>
          <w:szCs w:val="22"/>
        </w:rPr>
        <w:t> </w:t>
      </w:r>
    </w:p>
    <w:p w14:paraId="629BC8AD" w14:textId="77777777" w:rsidR="00770242" w:rsidRPr="00D0622E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622E">
        <w:rPr>
          <w:rFonts w:ascii="Arial" w:hAnsi="Arial" w:cs="Arial"/>
          <w:color w:val="000000"/>
          <w:sz w:val="22"/>
          <w:szCs w:val="22"/>
        </w:rPr>
        <w:t>a</w:t>
      </w:r>
    </w:p>
    <w:p w14:paraId="0D6E6EEA" w14:textId="77777777" w:rsidR="00770242" w:rsidRPr="00D0622E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622E">
        <w:rPr>
          <w:rFonts w:ascii="Arial" w:hAnsi="Arial" w:cs="Arial"/>
          <w:color w:val="000000"/>
          <w:sz w:val="22"/>
          <w:szCs w:val="22"/>
        </w:rPr>
        <w:t> </w:t>
      </w:r>
    </w:p>
    <w:p w14:paraId="60A1C738" w14:textId="77777777" w:rsidR="00D96426" w:rsidRPr="00FA41DF" w:rsidRDefault="0021589C" w:rsidP="00D964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Povodí Moravy, s.p.</w:t>
      </w:r>
    </w:p>
    <w:p w14:paraId="3964A2BC" w14:textId="77777777" w:rsidR="00D96426" w:rsidRDefault="00D96426" w:rsidP="00D9642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sídlo: </w:t>
      </w:r>
      <w:r w:rsidR="0021589C">
        <w:rPr>
          <w:rFonts w:ascii="Arial" w:hAnsi="Arial" w:cs="Arial"/>
          <w:color w:val="000000"/>
          <w:sz w:val="22"/>
          <w:szCs w:val="22"/>
        </w:rPr>
        <w:t>Dřevařská 932/11, Veveří, 602 00 Brno</w:t>
      </w:r>
    </w:p>
    <w:p w14:paraId="64C3D5A5" w14:textId="77777777" w:rsidR="00D96426" w:rsidRDefault="00D96426" w:rsidP="00D96426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A075DF"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21589C">
        <w:rPr>
          <w:rFonts w:ascii="Arial" w:hAnsi="Arial" w:cs="Arial"/>
          <w:color w:val="000000"/>
          <w:sz w:val="22"/>
          <w:szCs w:val="22"/>
        </w:rPr>
        <w:t>70890013</w:t>
      </w:r>
    </w:p>
    <w:p w14:paraId="47E8027E" w14:textId="77777777" w:rsidR="00D96426" w:rsidRDefault="00D96426" w:rsidP="00D96426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</w:t>
      </w:r>
      <w:r w:rsidR="0021589C">
        <w:rPr>
          <w:rFonts w:ascii="Arial" w:hAnsi="Arial" w:cs="Arial"/>
          <w:color w:val="000000"/>
          <w:sz w:val="22"/>
          <w:szCs w:val="22"/>
        </w:rPr>
        <w:t>70890013</w:t>
      </w:r>
    </w:p>
    <w:p w14:paraId="2AB476AA" w14:textId="77777777" w:rsidR="00D96426" w:rsidRPr="000707FF" w:rsidRDefault="00D96426" w:rsidP="00D96426">
      <w:pPr>
        <w:rPr>
          <w:rFonts w:ascii="Arial" w:hAnsi="Arial" w:cs="Arial"/>
          <w:color w:val="000000"/>
          <w:sz w:val="22"/>
          <w:szCs w:val="22"/>
        </w:rPr>
      </w:pPr>
      <w:r w:rsidRPr="000707FF">
        <w:rPr>
          <w:rFonts w:ascii="Arial" w:hAnsi="Arial" w:cs="Arial"/>
          <w:color w:val="000000"/>
          <w:sz w:val="22"/>
          <w:szCs w:val="22"/>
        </w:rPr>
        <w:t>zapsán</w:t>
      </w:r>
      <w:r w:rsidRPr="000707FF">
        <w:rPr>
          <w:rFonts w:ascii="Arial" w:hAnsi="Arial" w:cs="Arial"/>
          <w:iCs/>
          <w:color w:val="000000"/>
          <w:sz w:val="22"/>
          <w:szCs w:val="22"/>
        </w:rPr>
        <w:t>a</w:t>
      </w:r>
      <w:r w:rsidRPr="000707FF">
        <w:rPr>
          <w:rFonts w:ascii="Arial" w:hAnsi="Arial" w:cs="Arial"/>
          <w:color w:val="000000"/>
          <w:sz w:val="22"/>
          <w:szCs w:val="22"/>
        </w:rPr>
        <w:t xml:space="preserve"> v obchodním rejstříku vedeném Krajským soudem v </w:t>
      </w:r>
      <w:r>
        <w:rPr>
          <w:rFonts w:ascii="Arial" w:hAnsi="Arial" w:cs="Arial"/>
          <w:color w:val="000000"/>
          <w:sz w:val="22"/>
          <w:szCs w:val="22"/>
        </w:rPr>
        <w:t>Brně</w:t>
      </w:r>
      <w:r w:rsidRPr="000707FF">
        <w:rPr>
          <w:rFonts w:ascii="Arial" w:hAnsi="Arial" w:cs="Arial"/>
          <w:color w:val="000000"/>
          <w:sz w:val="22"/>
          <w:szCs w:val="22"/>
        </w:rPr>
        <w:t xml:space="preserve">, oddíl </w:t>
      </w:r>
      <w:r w:rsidR="0021589C">
        <w:rPr>
          <w:rFonts w:ascii="Arial" w:hAnsi="Arial" w:cs="Arial"/>
          <w:color w:val="000000"/>
          <w:sz w:val="22"/>
          <w:szCs w:val="22"/>
        </w:rPr>
        <w:t>A</w:t>
      </w:r>
      <w:r w:rsidRPr="000707FF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21589C">
        <w:rPr>
          <w:rFonts w:ascii="Arial" w:hAnsi="Arial" w:cs="Arial"/>
          <w:color w:val="000000"/>
          <w:sz w:val="22"/>
          <w:szCs w:val="22"/>
        </w:rPr>
        <w:t>13565</w:t>
      </w:r>
    </w:p>
    <w:p w14:paraId="683917E5" w14:textId="77777777" w:rsidR="00D96426" w:rsidRPr="00A075DF" w:rsidRDefault="00D96426" w:rsidP="00D96426">
      <w:pPr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0F0697">
        <w:rPr>
          <w:rFonts w:ascii="Arial" w:hAnsi="Arial" w:cs="Arial"/>
          <w:color w:val="000000"/>
          <w:sz w:val="22"/>
          <w:szCs w:val="22"/>
        </w:rPr>
        <w:t>osoba oprávněná jednat za právnickou osobu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A075DF">
        <w:rPr>
          <w:rFonts w:ascii="Arial" w:hAnsi="Arial" w:cs="Arial"/>
          <w:color w:val="000000"/>
          <w:sz w:val="22"/>
          <w:szCs w:val="22"/>
        </w:rPr>
        <w:t xml:space="preserve"> </w:t>
      </w:r>
      <w:r w:rsidR="0021589C">
        <w:rPr>
          <w:rFonts w:ascii="Arial" w:hAnsi="Arial" w:cs="Arial"/>
          <w:color w:val="000000"/>
          <w:sz w:val="22"/>
          <w:szCs w:val="22"/>
        </w:rPr>
        <w:t>MVDr. Václav Gargulák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1589C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1589C">
        <w:rPr>
          <w:rFonts w:ascii="Arial" w:hAnsi="Arial" w:cs="Arial"/>
          <w:color w:val="000000"/>
          <w:sz w:val="22"/>
          <w:szCs w:val="22"/>
        </w:rPr>
        <w:t>generální ředitel</w:t>
      </w:r>
    </w:p>
    <w:p w14:paraId="7156989C" w14:textId="77777777" w:rsidR="00770242" w:rsidRPr="00D0622E" w:rsidRDefault="00770242">
      <w:pPr>
        <w:rPr>
          <w:rFonts w:ascii="Arial" w:hAnsi="Arial" w:cs="Arial"/>
          <w:color w:val="000000"/>
          <w:sz w:val="22"/>
          <w:szCs w:val="22"/>
        </w:rPr>
      </w:pPr>
      <w:r w:rsidRPr="00D0622E">
        <w:rPr>
          <w:rFonts w:ascii="Arial" w:hAnsi="Arial" w:cs="Arial"/>
          <w:color w:val="000000"/>
          <w:sz w:val="22"/>
          <w:szCs w:val="22"/>
        </w:rPr>
        <w:t> </w:t>
      </w:r>
    </w:p>
    <w:p w14:paraId="22299282" w14:textId="77777777" w:rsidR="00D96426" w:rsidRDefault="00A437C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mající právo hospodařit s panující nemovitou věcí</w:t>
      </w:r>
    </w:p>
    <w:p w14:paraId="2FE64631" w14:textId="77777777" w:rsidR="00D96426" w:rsidRDefault="00D964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1F8BC9" w14:textId="77777777" w:rsidR="00770242" w:rsidRPr="00D0622E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622E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1A4E93" w:rsidRPr="00D0622E">
        <w:rPr>
          <w:rFonts w:ascii="Arial" w:hAnsi="Arial" w:cs="Arial"/>
          <w:b/>
          <w:color w:val="000000"/>
          <w:sz w:val="22"/>
          <w:szCs w:val="22"/>
        </w:rPr>
        <w:t>„</w:t>
      </w:r>
      <w:r w:rsidRPr="00D0622E">
        <w:rPr>
          <w:rFonts w:ascii="Arial" w:hAnsi="Arial" w:cs="Arial"/>
          <w:b/>
          <w:color w:val="000000"/>
          <w:sz w:val="22"/>
          <w:szCs w:val="22"/>
        </w:rPr>
        <w:t>budoucí oprávněný</w:t>
      </w:r>
      <w:r w:rsidR="001A4E93" w:rsidRPr="00D0622E">
        <w:rPr>
          <w:rFonts w:ascii="Arial" w:hAnsi="Arial" w:cs="Arial"/>
          <w:b/>
          <w:color w:val="000000"/>
          <w:sz w:val="22"/>
          <w:szCs w:val="22"/>
        </w:rPr>
        <w:t>“</w:t>
      </w:r>
      <w:r w:rsidRPr="00D0622E">
        <w:rPr>
          <w:rFonts w:ascii="Arial" w:hAnsi="Arial" w:cs="Arial"/>
          <w:color w:val="000000"/>
          <w:sz w:val="22"/>
          <w:szCs w:val="22"/>
        </w:rPr>
        <w:t>)</w:t>
      </w:r>
    </w:p>
    <w:p w14:paraId="45426A85" w14:textId="77777777" w:rsidR="00812494" w:rsidRPr="00D0622E" w:rsidRDefault="00812494" w:rsidP="0081249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622E">
        <w:rPr>
          <w:rFonts w:ascii="Arial" w:hAnsi="Arial" w:cs="Arial"/>
          <w:color w:val="000000"/>
          <w:sz w:val="22"/>
          <w:szCs w:val="22"/>
        </w:rPr>
        <w:t>- na straně druhé -</w:t>
      </w:r>
    </w:p>
    <w:p w14:paraId="1FFD5B9E" w14:textId="77777777" w:rsidR="00770242" w:rsidRPr="00D0622E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5B07412" w14:textId="77777777" w:rsidR="002656FA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622E">
        <w:rPr>
          <w:rFonts w:ascii="Arial" w:hAnsi="Arial" w:cs="Arial"/>
          <w:color w:val="000000"/>
          <w:sz w:val="22"/>
          <w:szCs w:val="22"/>
        </w:rPr>
        <w:t>uzavírají podle</w:t>
      </w:r>
      <w:r w:rsidR="001A4E93" w:rsidRPr="00D0622E">
        <w:rPr>
          <w:rFonts w:ascii="Arial" w:hAnsi="Arial" w:cs="Arial"/>
          <w:color w:val="000000"/>
          <w:sz w:val="22"/>
          <w:szCs w:val="22"/>
        </w:rPr>
        <w:t xml:space="preserve"> ustanovení § </w:t>
      </w:r>
      <w:smartTag w:uri="urn:schemas-microsoft-com:office:smarttags" w:element="metricconverter">
        <w:smartTagPr>
          <w:attr w:name="ProductID" w:val="1785 a"/>
        </w:smartTagPr>
        <w:r w:rsidR="001A4E93" w:rsidRPr="00D0622E">
          <w:rPr>
            <w:rFonts w:ascii="Arial" w:hAnsi="Arial" w:cs="Arial"/>
            <w:color w:val="000000"/>
            <w:sz w:val="22"/>
            <w:szCs w:val="22"/>
          </w:rPr>
          <w:t>1785 a</w:t>
        </w:r>
      </w:smartTag>
      <w:r w:rsidR="001A4E93" w:rsidRPr="00D0622E">
        <w:rPr>
          <w:rFonts w:ascii="Arial" w:hAnsi="Arial" w:cs="Arial"/>
          <w:color w:val="000000"/>
          <w:sz w:val="22"/>
          <w:szCs w:val="22"/>
        </w:rPr>
        <w:t xml:space="preserve"> násl. </w:t>
      </w:r>
      <w:r w:rsidR="00FA6DE8" w:rsidRPr="00D0622E">
        <w:rPr>
          <w:rFonts w:ascii="Arial" w:hAnsi="Arial" w:cs="Arial"/>
          <w:color w:val="000000"/>
          <w:sz w:val="22"/>
          <w:szCs w:val="22"/>
        </w:rPr>
        <w:t>a § 125</w:t>
      </w:r>
      <w:r w:rsidR="004B197C" w:rsidRPr="00D0622E">
        <w:rPr>
          <w:rFonts w:ascii="Arial" w:hAnsi="Arial" w:cs="Arial"/>
          <w:color w:val="000000"/>
          <w:sz w:val="22"/>
          <w:szCs w:val="22"/>
        </w:rPr>
        <w:t xml:space="preserve">7 a násl. </w:t>
      </w:r>
      <w:r w:rsidR="001A4E93" w:rsidRPr="00D0622E">
        <w:rPr>
          <w:rFonts w:ascii="Arial" w:hAnsi="Arial" w:cs="Arial"/>
          <w:color w:val="000000"/>
          <w:sz w:val="22"/>
          <w:szCs w:val="22"/>
        </w:rPr>
        <w:t>zákona č. 89/2012 Sb., občanský zákoník</w:t>
      </w:r>
      <w:r w:rsidR="00CC316E" w:rsidRPr="00D0622E">
        <w:rPr>
          <w:rFonts w:ascii="Arial" w:hAnsi="Arial" w:cs="Arial"/>
          <w:color w:val="000000"/>
          <w:sz w:val="22"/>
          <w:szCs w:val="22"/>
        </w:rPr>
        <w:t>, ve znění pozdějších předpisů</w:t>
      </w:r>
      <w:r w:rsidR="001A4E93" w:rsidRPr="00D0622E">
        <w:rPr>
          <w:rFonts w:ascii="Arial" w:hAnsi="Arial" w:cs="Arial"/>
          <w:color w:val="000000"/>
          <w:sz w:val="22"/>
          <w:szCs w:val="22"/>
        </w:rPr>
        <w:t xml:space="preserve"> (dále jen </w:t>
      </w:r>
      <w:r w:rsidR="001F6360" w:rsidRPr="00D0622E">
        <w:rPr>
          <w:rFonts w:ascii="Arial" w:hAnsi="Arial" w:cs="Arial"/>
          <w:color w:val="000000"/>
          <w:sz w:val="22"/>
          <w:szCs w:val="22"/>
        </w:rPr>
        <w:t>„</w:t>
      </w:r>
      <w:r w:rsidR="001A4E93" w:rsidRPr="00BE6DCE">
        <w:rPr>
          <w:rFonts w:ascii="Arial" w:hAnsi="Arial" w:cs="Arial"/>
          <w:color w:val="000000"/>
          <w:sz w:val="22"/>
          <w:szCs w:val="22"/>
        </w:rPr>
        <w:t>občanský zákoník“)</w:t>
      </w:r>
      <w:r w:rsidR="002158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a příslušných ustanovení </w:t>
      </w:r>
      <w:r w:rsidR="0021589C" w:rsidRPr="0021589C">
        <w:rPr>
          <w:rFonts w:ascii="Arial" w:hAnsi="Arial" w:cs="Arial"/>
          <w:color w:val="000000"/>
          <w:sz w:val="22"/>
          <w:szCs w:val="22"/>
        </w:rPr>
        <w:t>zákona č. 283/2021 Sb., stavební zákon, ve znění pozdějších předpisů (dále jen „stavební zákon“)</w:t>
      </w:r>
    </w:p>
    <w:p w14:paraId="6D61AECD" w14:textId="77777777" w:rsidR="0021589C" w:rsidRPr="00BE6DCE" w:rsidRDefault="0021589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77BEDA0" w14:textId="77777777" w:rsidR="00770242" w:rsidRPr="00BE6DCE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Cs/>
          <w:color w:val="000000"/>
          <w:sz w:val="22"/>
          <w:szCs w:val="22"/>
        </w:rPr>
        <w:t>tuto</w:t>
      </w:r>
    </w:p>
    <w:p w14:paraId="4857F668" w14:textId="77777777" w:rsidR="00460A9C" w:rsidRPr="00BE6DCE" w:rsidRDefault="00460A9C" w:rsidP="00460A9C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194C11B" w14:textId="77777777" w:rsidR="00770242" w:rsidRPr="00BE6DCE" w:rsidRDefault="00770242" w:rsidP="004B197C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>smlouvu o smlouvě budoucí o zřízení věcného břemene</w:t>
      </w:r>
      <w:r w:rsidR="004B197C"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 </w:t>
      </w:r>
      <w:r w:rsidR="00830416"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pozemkové </w:t>
      </w:r>
      <w:r w:rsidR="004B197C"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>služebnosti inženýr</w:t>
      </w:r>
      <w:r w:rsidR="00B57CBF"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>S</w:t>
      </w:r>
      <w:r w:rsidR="004B197C" w:rsidRPr="00BE6DCE">
        <w:rPr>
          <w:rFonts w:ascii="Arial" w:hAnsi="Arial" w:cs="Arial"/>
          <w:b/>
          <w:bCs/>
          <w:caps/>
          <w:color w:val="000000"/>
          <w:sz w:val="28"/>
          <w:szCs w:val="28"/>
        </w:rPr>
        <w:t>ké sítě</w:t>
      </w:r>
    </w:p>
    <w:p w14:paraId="72C11407" w14:textId="77777777" w:rsidR="00770242" w:rsidRPr="0021589C" w:rsidRDefault="00770242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21589C">
        <w:rPr>
          <w:rFonts w:ascii="Arial" w:hAnsi="Arial" w:cs="Arial"/>
          <w:b/>
          <w:bCs/>
          <w:color w:val="000000"/>
          <w:sz w:val="28"/>
          <w:szCs w:val="28"/>
        </w:rPr>
        <w:t>č</w:t>
      </w:r>
      <w:r w:rsidRPr="0021589C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. </w:t>
      </w:r>
      <w:r w:rsidR="0021589C" w:rsidRPr="0021589C">
        <w:rPr>
          <w:rFonts w:ascii="Arial" w:hAnsi="Arial" w:cs="Arial"/>
          <w:b/>
          <w:bCs/>
          <w:caps/>
          <w:color w:val="000000"/>
          <w:sz w:val="28"/>
          <w:szCs w:val="28"/>
        </w:rPr>
        <w:t>1021C24/25</w:t>
      </w:r>
    </w:p>
    <w:p w14:paraId="742A4E0C" w14:textId="77777777" w:rsidR="00770242" w:rsidRPr="00BE6DCE" w:rsidRDefault="0077024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 </w:t>
      </w:r>
    </w:p>
    <w:p w14:paraId="160105CB" w14:textId="77777777" w:rsidR="00770242" w:rsidRPr="00BE6DCE" w:rsidRDefault="00770242" w:rsidP="00515A44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I.</w:t>
      </w:r>
    </w:p>
    <w:p w14:paraId="4047F1B9" w14:textId="77777777" w:rsidR="00A42EC4" w:rsidRDefault="00A42EC4" w:rsidP="00A42EC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Pozem</w:t>
      </w:r>
      <w:r w:rsidR="0021589C">
        <w:rPr>
          <w:rFonts w:ascii="Arial" w:hAnsi="Arial" w:cs="Arial"/>
          <w:b/>
          <w:bCs/>
          <w:color w:val="000000"/>
          <w:sz w:val="22"/>
          <w:szCs w:val="22"/>
        </w:rPr>
        <w:t>ky</w:t>
      </w: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21589C">
        <w:rPr>
          <w:rFonts w:ascii="Arial" w:hAnsi="Arial" w:cs="Arial"/>
          <w:b/>
          <w:bCs/>
          <w:color w:val="000000"/>
          <w:sz w:val="22"/>
          <w:szCs w:val="22"/>
        </w:rPr>
        <w:t>k nimž</w:t>
      </w: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 se věcné břemeno </w:t>
      </w:r>
      <w:r w:rsidR="00830416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pozemkové </w:t>
      </w: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služebnosti inženýrské sítě vztahuje</w:t>
      </w:r>
    </w:p>
    <w:p w14:paraId="231109CB" w14:textId="77777777" w:rsidR="00A42EC4" w:rsidRPr="00BE6DCE" w:rsidRDefault="00A42EC4" w:rsidP="00FF03F6">
      <w:pPr>
        <w:keepNext/>
        <w:spacing w:after="120"/>
        <w:ind w:left="425" w:hanging="425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1.</w:t>
      </w:r>
      <w:r w:rsidRPr="00BE6DCE">
        <w:rPr>
          <w:rFonts w:ascii="Arial" w:hAnsi="Arial" w:cs="Arial"/>
          <w:sz w:val="22"/>
          <w:szCs w:val="22"/>
        </w:rPr>
        <w:tab/>
        <w:t>Budoucí povinný je ve smyslu zákona č. 503/2012 Sb., o Státním pozemkovém úřadu a</w:t>
      </w:r>
      <w:r w:rsidR="0021589C">
        <w:rPr>
          <w:rFonts w:ascii="Arial" w:hAnsi="Arial" w:cs="Arial"/>
          <w:sz w:val="22"/>
          <w:szCs w:val="22"/>
        </w:rPr>
        <w:t> </w:t>
      </w:r>
      <w:r w:rsidRPr="00BE6DCE">
        <w:rPr>
          <w:rFonts w:ascii="Arial" w:hAnsi="Arial" w:cs="Arial"/>
          <w:sz w:val="22"/>
          <w:szCs w:val="22"/>
        </w:rPr>
        <w:t>o změně některých souvisejících zákonů, ve znění pozdějších předpisů, příslušný hospodařit s níže uvedeným</w:t>
      </w:r>
      <w:r w:rsidR="0021589C">
        <w:rPr>
          <w:rFonts w:ascii="Arial" w:hAnsi="Arial" w:cs="Arial"/>
          <w:sz w:val="22"/>
          <w:szCs w:val="22"/>
        </w:rPr>
        <w:t>i</w:t>
      </w:r>
      <w:r w:rsidRPr="00BE6DCE">
        <w:rPr>
          <w:rFonts w:ascii="Arial" w:hAnsi="Arial" w:cs="Arial"/>
          <w:sz w:val="22"/>
          <w:szCs w:val="22"/>
        </w:rPr>
        <w:t xml:space="preserve"> pozemk</w:t>
      </w:r>
      <w:r w:rsidR="0021589C">
        <w:rPr>
          <w:rFonts w:ascii="Arial" w:hAnsi="Arial" w:cs="Arial"/>
          <w:sz w:val="22"/>
          <w:szCs w:val="22"/>
        </w:rPr>
        <w:t>y</w:t>
      </w:r>
      <w:r w:rsidRPr="00BE6DCE">
        <w:rPr>
          <w:rFonts w:ascii="Arial" w:hAnsi="Arial" w:cs="Arial"/>
          <w:sz w:val="22"/>
          <w:szCs w:val="22"/>
        </w:rPr>
        <w:t xml:space="preserve"> ve vlastnictví České republiky</w:t>
      </w:r>
      <w:r w:rsidR="00D137C7" w:rsidRPr="00BE6DCE">
        <w:rPr>
          <w:rFonts w:ascii="Arial" w:hAnsi="Arial" w:cs="Arial"/>
          <w:sz w:val="22"/>
          <w:szCs w:val="22"/>
        </w:rPr>
        <w:t>,</w:t>
      </w:r>
      <w:r w:rsidRPr="00BE6DCE">
        <w:rPr>
          <w:rFonts w:ascii="Arial" w:hAnsi="Arial" w:cs="Arial"/>
          <w:sz w:val="22"/>
          <w:szCs w:val="22"/>
        </w:rPr>
        <w:t xml:space="preserve"> a je tedy podle ustanovení § 26 zákona č. 219/2000 Sb., o majetku České republiky a jejím vystupování v právních vztazích, ve znění pozdějších předpisů, oprávněn zřídit k </w:t>
      </w:r>
      <w:r w:rsidRPr="0021589C">
        <w:rPr>
          <w:rFonts w:ascii="Arial" w:hAnsi="Arial" w:cs="Arial"/>
          <w:sz w:val="22"/>
          <w:szCs w:val="22"/>
        </w:rPr>
        <w:t>těmto pozemkům</w:t>
      </w:r>
      <w:r w:rsidRPr="00BE6DCE">
        <w:rPr>
          <w:rFonts w:ascii="Arial" w:hAnsi="Arial" w:cs="Arial"/>
          <w:sz w:val="22"/>
          <w:szCs w:val="22"/>
        </w:rPr>
        <w:t xml:space="preserve"> věcné břemeno</w:t>
      </w:r>
      <w:r w:rsidR="000B502E" w:rsidRPr="00BE6DCE">
        <w:rPr>
          <w:rFonts w:ascii="Arial" w:hAnsi="Arial" w:cs="Arial"/>
          <w:sz w:val="22"/>
          <w:szCs w:val="22"/>
        </w:rPr>
        <w:t xml:space="preserve"> služebnosti</w:t>
      </w:r>
      <w:r w:rsidR="00B8637E" w:rsidRPr="00BE6DCE">
        <w:rPr>
          <w:rFonts w:ascii="Arial" w:hAnsi="Arial" w:cs="Arial"/>
          <w:sz w:val="22"/>
          <w:szCs w:val="22"/>
        </w:rPr>
        <w:t>:</w:t>
      </w:r>
    </w:p>
    <w:p w14:paraId="5FB18470" w14:textId="77777777" w:rsidR="00CB1AC1" w:rsidRPr="00BE6DCE" w:rsidRDefault="00B8637E" w:rsidP="0021589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p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>ozemk</w:t>
      </w:r>
      <w:r w:rsidR="0021589C">
        <w:rPr>
          <w:rFonts w:ascii="Arial" w:hAnsi="Arial" w:cs="Arial"/>
          <w:color w:val="000000"/>
          <w:sz w:val="22"/>
          <w:szCs w:val="22"/>
        </w:rPr>
        <w:t>y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42EC4" w:rsidRPr="00BE6DCE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. č. </w:t>
      </w:r>
      <w:r w:rsidR="0021589C">
        <w:rPr>
          <w:rFonts w:ascii="Arial" w:hAnsi="Arial" w:cs="Arial"/>
          <w:color w:val="000000"/>
          <w:sz w:val="22"/>
          <w:szCs w:val="22"/>
        </w:rPr>
        <w:t xml:space="preserve">157/1 a </w:t>
      </w:r>
      <w:proofErr w:type="spellStart"/>
      <w:r w:rsidR="0021589C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="0021589C">
        <w:rPr>
          <w:rFonts w:ascii="Arial" w:hAnsi="Arial" w:cs="Arial"/>
          <w:color w:val="000000"/>
          <w:sz w:val="22"/>
          <w:szCs w:val="22"/>
        </w:rPr>
        <w:t>. č. 213/5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>,</w:t>
      </w:r>
      <w:r w:rsidR="00A42EC4" w:rsidRPr="00BE6DC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v obci </w:t>
      </w:r>
      <w:r w:rsidR="0021589C">
        <w:rPr>
          <w:rFonts w:ascii="Arial" w:hAnsi="Arial" w:cs="Arial"/>
          <w:color w:val="000000"/>
          <w:sz w:val="22"/>
          <w:szCs w:val="22"/>
        </w:rPr>
        <w:t>Vlachovice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, katastrálním území </w:t>
      </w:r>
      <w:r w:rsidR="0021589C">
        <w:rPr>
          <w:rFonts w:ascii="Arial" w:hAnsi="Arial" w:cs="Arial"/>
          <w:color w:val="000000"/>
          <w:sz w:val="22"/>
          <w:szCs w:val="22"/>
        </w:rPr>
        <w:t>Vlachovice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, </w:t>
      </w:r>
      <w:r w:rsidR="00A42EC4" w:rsidRPr="0021589C">
        <w:rPr>
          <w:rFonts w:ascii="Arial" w:hAnsi="Arial" w:cs="Arial"/>
          <w:color w:val="000000"/>
          <w:sz w:val="22"/>
          <w:szCs w:val="22"/>
        </w:rPr>
        <w:t>které jsou zapsány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 u Katastrálního úřadu pro </w:t>
      </w:r>
      <w:r w:rsidR="0021589C">
        <w:rPr>
          <w:rFonts w:ascii="Arial" w:hAnsi="Arial" w:cs="Arial"/>
          <w:color w:val="000000"/>
          <w:sz w:val="22"/>
          <w:szCs w:val="22"/>
        </w:rPr>
        <w:t xml:space="preserve">Zlínský </w:t>
      </w:r>
      <w:r w:rsidR="006C4BFC" w:rsidRPr="00BE6DCE">
        <w:rPr>
          <w:rFonts w:ascii="Arial" w:hAnsi="Arial" w:cs="Arial"/>
          <w:color w:val="000000"/>
          <w:sz w:val="22"/>
          <w:szCs w:val="22"/>
        </w:rPr>
        <w:t>kraj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, Katastrální </w:t>
      </w:r>
      <w:r w:rsidR="00A42EC4" w:rsidRPr="00BE6DCE">
        <w:rPr>
          <w:rFonts w:ascii="Arial" w:hAnsi="Arial" w:cs="Arial"/>
          <w:color w:val="000000"/>
          <w:sz w:val="22"/>
          <w:szCs w:val="22"/>
        </w:rPr>
        <w:lastRenderedPageBreak/>
        <w:t xml:space="preserve">pracoviště </w:t>
      </w:r>
      <w:r w:rsidR="0021589C">
        <w:rPr>
          <w:rFonts w:ascii="Arial" w:hAnsi="Arial" w:cs="Arial"/>
          <w:color w:val="000000"/>
          <w:sz w:val="22"/>
          <w:szCs w:val="22"/>
        </w:rPr>
        <w:t>Valašské Klobouky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 xml:space="preserve"> na listu vlastnictví č. </w:t>
      </w:r>
      <w:r w:rsidR="0021589C">
        <w:rPr>
          <w:rFonts w:ascii="Arial" w:hAnsi="Arial" w:cs="Arial"/>
          <w:color w:val="000000"/>
          <w:sz w:val="22"/>
          <w:szCs w:val="22"/>
        </w:rPr>
        <w:t>10002.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> </w:t>
      </w:r>
      <w:bookmarkStart w:id="0" w:name="_Hlk25042052"/>
      <w:r w:rsidR="0021589C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2D04AB" w:rsidRPr="00BE6DCE">
        <w:rPr>
          <w:rFonts w:ascii="Arial" w:hAnsi="Arial" w:cs="Arial"/>
          <w:color w:val="000000"/>
          <w:sz w:val="22"/>
          <w:szCs w:val="22"/>
        </w:rPr>
        <w:t xml:space="preserve">Tyto pozemky budou dále označovány bez ohledu na </w:t>
      </w:r>
      <w:r w:rsidR="00780B4F" w:rsidRPr="00BE6DCE">
        <w:rPr>
          <w:rFonts w:ascii="Arial" w:hAnsi="Arial" w:cs="Arial"/>
          <w:color w:val="000000"/>
          <w:sz w:val="22"/>
          <w:szCs w:val="22"/>
        </w:rPr>
        <w:t xml:space="preserve">jejich </w:t>
      </w:r>
      <w:r w:rsidR="002D04AB" w:rsidRPr="00BE6DCE">
        <w:rPr>
          <w:rFonts w:ascii="Arial" w:hAnsi="Arial" w:cs="Arial"/>
          <w:color w:val="000000"/>
          <w:sz w:val="22"/>
          <w:szCs w:val="22"/>
        </w:rPr>
        <w:t>počet</w:t>
      </w:r>
      <w:bookmarkEnd w:id="0"/>
      <w:r w:rsidR="0021589C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2D04AB" w:rsidRPr="00BE6DCE">
        <w:rPr>
          <w:rFonts w:cs="Arial"/>
          <w:color w:val="000000"/>
          <w:szCs w:val="22"/>
        </w:rPr>
        <w:t xml:space="preserve"> 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>„</w:t>
      </w:r>
      <w:r w:rsidR="00A42EC4" w:rsidRPr="00BE6DCE">
        <w:rPr>
          <w:rFonts w:ascii="Arial" w:hAnsi="Arial" w:cs="Arial"/>
          <w:b/>
          <w:color w:val="000000"/>
          <w:sz w:val="22"/>
          <w:szCs w:val="22"/>
        </w:rPr>
        <w:t>budoucí služebný pozemek</w:t>
      </w:r>
      <w:r w:rsidR="00A42EC4" w:rsidRPr="00BE6DCE">
        <w:rPr>
          <w:rFonts w:ascii="Arial" w:hAnsi="Arial" w:cs="Arial"/>
          <w:color w:val="000000"/>
          <w:sz w:val="22"/>
          <w:szCs w:val="22"/>
        </w:rPr>
        <w:t>“.</w:t>
      </w:r>
    </w:p>
    <w:p w14:paraId="3832B8C5" w14:textId="77777777" w:rsidR="001422CE" w:rsidRPr="00BE6DCE" w:rsidRDefault="001422CE" w:rsidP="00B736BE">
      <w:pPr>
        <w:pStyle w:val="Odstavecseseznamem"/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BE6DCE">
        <w:rPr>
          <w:rFonts w:ascii="Arial" w:hAnsi="Arial" w:cs="Arial"/>
          <w:iCs/>
        </w:rPr>
        <w:t>2.</w:t>
      </w:r>
      <w:r w:rsidRPr="00BE6DCE">
        <w:rPr>
          <w:rFonts w:ascii="Arial" w:hAnsi="Arial" w:cs="Arial"/>
          <w:iCs/>
        </w:rPr>
        <w:tab/>
      </w:r>
      <w:r w:rsidRPr="00BE6DCE">
        <w:rPr>
          <w:rFonts w:ascii="Arial" w:hAnsi="Arial" w:cs="Arial"/>
        </w:rPr>
        <w:t xml:space="preserve">Oprávněný prohlašuje, že </w:t>
      </w:r>
      <w:r w:rsidR="00A437CA" w:rsidRPr="00B736BE">
        <w:rPr>
          <w:rFonts w:ascii="Arial" w:hAnsi="Arial" w:cs="Arial"/>
        </w:rPr>
        <w:t>má právo hospodařit</w:t>
      </w:r>
      <w:r w:rsidR="00B736BE" w:rsidRPr="00B736BE">
        <w:rPr>
          <w:rFonts w:ascii="Arial" w:hAnsi="Arial" w:cs="Arial"/>
        </w:rPr>
        <w:t xml:space="preserve"> s</w:t>
      </w:r>
      <w:r w:rsidR="00B736BE">
        <w:rPr>
          <w:rFonts w:ascii="Arial" w:hAnsi="Arial" w:cs="Arial"/>
          <w:i/>
          <w:iCs/>
        </w:rPr>
        <w:t xml:space="preserve"> </w:t>
      </w:r>
      <w:r w:rsidRPr="00BE6DCE">
        <w:rPr>
          <w:rFonts w:ascii="Arial" w:hAnsi="Arial" w:cs="Arial"/>
        </w:rPr>
        <w:t>nemovit</w:t>
      </w:r>
      <w:r w:rsidR="00B736BE">
        <w:rPr>
          <w:rFonts w:ascii="Arial" w:hAnsi="Arial" w:cs="Arial"/>
        </w:rPr>
        <w:t>ou</w:t>
      </w:r>
      <w:r w:rsidRPr="00BE6DCE">
        <w:rPr>
          <w:rFonts w:ascii="Arial" w:hAnsi="Arial" w:cs="Arial"/>
        </w:rPr>
        <w:t xml:space="preserve"> věc</w:t>
      </w:r>
      <w:r w:rsidR="00B736BE">
        <w:rPr>
          <w:rFonts w:ascii="Arial" w:hAnsi="Arial" w:cs="Arial"/>
        </w:rPr>
        <w:t xml:space="preserve">í </w:t>
      </w:r>
      <w:r w:rsidR="00610FF8" w:rsidRPr="00610FF8">
        <w:rPr>
          <w:rFonts w:ascii="Arial" w:hAnsi="Arial" w:cs="Arial"/>
        </w:rPr>
        <w:t>kanalizační stok</w:t>
      </w:r>
      <w:r w:rsidR="00610FF8">
        <w:rPr>
          <w:rFonts w:ascii="Arial" w:hAnsi="Arial" w:cs="Arial"/>
        </w:rPr>
        <w:t>ou</w:t>
      </w:r>
      <w:r w:rsidR="00610FF8" w:rsidRPr="00610FF8">
        <w:rPr>
          <w:rFonts w:ascii="Arial" w:hAnsi="Arial" w:cs="Arial"/>
        </w:rPr>
        <w:t xml:space="preserve"> DN</w:t>
      </w:r>
      <w:r w:rsidR="00610FF8">
        <w:rPr>
          <w:rFonts w:ascii="Arial" w:hAnsi="Arial" w:cs="Arial"/>
        </w:rPr>
        <w:t> </w:t>
      </w:r>
      <w:r w:rsidR="00610FF8" w:rsidRPr="00610FF8">
        <w:rPr>
          <w:rFonts w:ascii="Arial" w:hAnsi="Arial" w:cs="Arial"/>
        </w:rPr>
        <w:t>250 včetně přípojky vodovodu a přípojky NN</w:t>
      </w:r>
      <w:r w:rsidRPr="00BE6DCE">
        <w:rPr>
          <w:rFonts w:ascii="Arial" w:hAnsi="Arial" w:cs="Arial"/>
        </w:rPr>
        <w:t>, která není předmětem evidence v katastru nemovitostí (</w:t>
      </w:r>
      <w:r w:rsidRPr="00BE6DCE">
        <w:rPr>
          <w:rFonts w:ascii="Arial" w:hAnsi="Arial" w:cs="Arial"/>
          <w:color w:val="000000"/>
        </w:rPr>
        <w:t xml:space="preserve">dále jen </w:t>
      </w:r>
      <w:r w:rsidRPr="00BE6DCE">
        <w:rPr>
          <w:rFonts w:ascii="Arial" w:hAnsi="Arial" w:cs="Arial"/>
          <w:b/>
          <w:color w:val="000000"/>
        </w:rPr>
        <w:t>„panující nemovitá věc“</w:t>
      </w:r>
      <w:r w:rsidRPr="00BE6DCE">
        <w:rPr>
          <w:rFonts w:ascii="Arial" w:hAnsi="Arial" w:cs="Arial"/>
          <w:color w:val="000000"/>
        </w:rPr>
        <w:t>)</w:t>
      </w:r>
      <w:r w:rsidRPr="00BE6DCE">
        <w:rPr>
          <w:rFonts w:ascii="Arial" w:hAnsi="Arial" w:cs="Arial"/>
          <w:b/>
          <w:color w:val="000000"/>
        </w:rPr>
        <w:t>.</w:t>
      </w:r>
      <w:r w:rsidRPr="00BE6DCE">
        <w:rPr>
          <w:rFonts w:ascii="Arial" w:hAnsi="Arial" w:cs="Arial"/>
          <w:iCs/>
          <w:color w:val="000000"/>
        </w:rPr>
        <w:t xml:space="preserve"> Panující nemovitá věc je umístěna na </w:t>
      </w:r>
      <w:r w:rsidRPr="00BE6DCE">
        <w:rPr>
          <w:rFonts w:ascii="Arial" w:hAnsi="Arial" w:cs="Arial"/>
          <w:iCs/>
        </w:rPr>
        <w:t>pozem</w:t>
      </w:r>
      <w:r w:rsidRPr="00BE6DCE">
        <w:rPr>
          <w:rFonts w:ascii="Arial" w:hAnsi="Arial" w:cs="Arial"/>
        </w:rPr>
        <w:t>cích</w:t>
      </w:r>
      <w:r w:rsidRPr="00BE6DCE">
        <w:rPr>
          <w:rFonts w:ascii="Arial" w:hAnsi="Arial" w:cs="Arial"/>
          <w:iCs/>
        </w:rPr>
        <w:t xml:space="preserve"> </w:t>
      </w:r>
      <w:proofErr w:type="spellStart"/>
      <w:r w:rsidRPr="00BE6DCE">
        <w:rPr>
          <w:rFonts w:ascii="Arial" w:hAnsi="Arial" w:cs="Arial"/>
          <w:iCs/>
          <w:color w:val="000000"/>
        </w:rPr>
        <w:t>parc</w:t>
      </w:r>
      <w:proofErr w:type="spellEnd"/>
      <w:r w:rsidRPr="00BE6DCE">
        <w:rPr>
          <w:rFonts w:ascii="Arial" w:hAnsi="Arial" w:cs="Arial"/>
          <w:iCs/>
          <w:color w:val="000000"/>
        </w:rPr>
        <w:t xml:space="preserve">. č. </w:t>
      </w:r>
      <w:r w:rsidR="00B736BE">
        <w:rPr>
          <w:rFonts w:ascii="Arial" w:hAnsi="Arial" w:cs="Arial"/>
          <w:iCs/>
          <w:color w:val="000000"/>
        </w:rPr>
        <w:t xml:space="preserve">157/1 a </w:t>
      </w:r>
      <w:proofErr w:type="spellStart"/>
      <w:r w:rsidR="00B736BE">
        <w:rPr>
          <w:rFonts w:ascii="Arial" w:hAnsi="Arial" w:cs="Arial"/>
          <w:iCs/>
          <w:color w:val="000000"/>
        </w:rPr>
        <w:t>parc</w:t>
      </w:r>
      <w:proofErr w:type="spellEnd"/>
      <w:r w:rsidR="00B736BE">
        <w:rPr>
          <w:rFonts w:ascii="Arial" w:hAnsi="Arial" w:cs="Arial"/>
          <w:iCs/>
          <w:color w:val="000000"/>
        </w:rPr>
        <w:t>. č. 213/5</w:t>
      </w:r>
      <w:r w:rsidRPr="00BE6DCE">
        <w:rPr>
          <w:rFonts w:ascii="Arial" w:hAnsi="Arial" w:cs="Arial"/>
          <w:iCs/>
          <w:color w:val="000000"/>
        </w:rPr>
        <w:t>,</w:t>
      </w:r>
      <w:r w:rsidRPr="00BE6DCE">
        <w:rPr>
          <w:rFonts w:ascii="Arial" w:hAnsi="Arial" w:cs="Arial"/>
          <w:i/>
          <w:iCs/>
          <w:color w:val="000000"/>
        </w:rPr>
        <w:t xml:space="preserve"> </w:t>
      </w:r>
      <w:r w:rsidRPr="00BE6DCE">
        <w:rPr>
          <w:rFonts w:ascii="Arial" w:hAnsi="Arial" w:cs="Arial"/>
          <w:iCs/>
          <w:color w:val="000000"/>
        </w:rPr>
        <w:t xml:space="preserve">v obci </w:t>
      </w:r>
      <w:r w:rsidR="00B736BE">
        <w:rPr>
          <w:rFonts w:ascii="Arial" w:hAnsi="Arial" w:cs="Arial"/>
          <w:iCs/>
          <w:color w:val="000000"/>
        </w:rPr>
        <w:t>Vlachovice</w:t>
      </w:r>
      <w:r w:rsidRPr="00BE6DCE">
        <w:rPr>
          <w:rFonts w:ascii="Arial" w:hAnsi="Arial" w:cs="Arial"/>
          <w:iCs/>
          <w:color w:val="000000"/>
        </w:rPr>
        <w:t xml:space="preserve">, katastrálním území </w:t>
      </w:r>
      <w:r w:rsidR="00B736BE">
        <w:rPr>
          <w:rFonts w:ascii="Arial" w:hAnsi="Arial" w:cs="Arial"/>
          <w:iCs/>
          <w:color w:val="000000"/>
        </w:rPr>
        <w:t>Vlachovice</w:t>
      </w:r>
      <w:r w:rsidRPr="00BE6DCE">
        <w:rPr>
          <w:rFonts w:ascii="Arial" w:hAnsi="Arial" w:cs="Arial"/>
          <w:iCs/>
          <w:color w:val="000000"/>
        </w:rPr>
        <w:t>, kter</w:t>
      </w:r>
      <w:r w:rsidR="00B736BE">
        <w:rPr>
          <w:rFonts w:ascii="Arial" w:hAnsi="Arial" w:cs="Arial"/>
          <w:iCs/>
          <w:color w:val="000000"/>
        </w:rPr>
        <w:t>é</w:t>
      </w:r>
      <w:r w:rsidRPr="00BE6DCE">
        <w:rPr>
          <w:rFonts w:ascii="Arial" w:hAnsi="Arial" w:cs="Arial"/>
          <w:iCs/>
          <w:color w:val="000000"/>
        </w:rPr>
        <w:t xml:space="preserve"> j</w:t>
      </w:r>
      <w:r w:rsidR="00610FF8">
        <w:rPr>
          <w:rFonts w:ascii="Arial" w:hAnsi="Arial" w:cs="Arial"/>
          <w:iCs/>
          <w:color w:val="000000"/>
        </w:rPr>
        <w:t>sou</w:t>
      </w:r>
      <w:r w:rsidRPr="00BE6DCE">
        <w:rPr>
          <w:rFonts w:ascii="Arial" w:hAnsi="Arial" w:cs="Arial"/>
          <w:color w:val="000000"/>
        </w:rPr>
        <w:t xml:space="preserve"> </w:t>
      </w:r>
      <w:r w:rsidRPr="00BE6DCE">
        <w:rPr>
          <w:rFonts w:ascii="Arial" w:hAnsi="Arial" w:cs="Arial"/>
          <w:iCs/>
          <w:color w:val="000000"/>
        </w:rPr>
        <w:t>zapsán</w:t>
      </w:r>
      <w:r w:rsidRPr="00BE6DCE">
        <w:rPr>
          <w:rFonts w:ascii="Arial" w:hAnsi="Arial" w:cs="Arial"/>
          <w:color w:val="000000"/>
        </w:rPr>
        <w:t xml:space="preserve">y </w:t>
      </w:r>
      <w:r w:rsidRPr="00BE6DCE">
        <w:rPr>
          <w:rFonts w:ascii="Arial" w:hAnsi="Arial" w:cs="Arial"/>
          <w:iCs/>
          <w:color w:val="000000"/>
        </w:rPr>
        <w:t>u Katastrálního úřadu pro</w:t>
      </w:r>
      <w:r w:rsidR="00B736BE">
        <w:rPr>
          <w:rFonts w:ascii="Arial" w:hAnsi="Arial" w:cs="Arial"/>
          <w:iCs/>
          <w:color w:val="000000"/>
        </w:rPr>
        <w:t xml:space="preserve"> Zlínský kraj</w:t>
      </w:r>
      <w:r w:rsidRPr="00BE6DCE">
        <w:rPr>
          <w:rFonts w:ascii="Arial" w:hAnsi="Arial" w:cs="Arial"/>
          <w:iCs/>
          <w:color w:val="000000"/>
        </w:rPr>
        <w:t xml:space="preserve">, Katastrální pracoviště </w:t>
      </w:r>
      <w:r w:rsidR="00610FF8">
        <w:rPr>
          <w:rFonts w:ascii="Arial" w:hAnsi="Arial" w:cs="Arial"/>
          <w:iCs/>
          <w:color w:val="000000"/>
        </w:rPr>
        <w:t xml:space="preserve">Valašské Klobouky </w:t>
      </w:r>
      <w:r w:rsidRPr="00BE6DCE">
        <w:rPr>
          <w:rFonts w:ascii="Arial" w:hAnsi="Arial" w:cs="Arial"/>
          <w:iCs/>
          <w:color w:val="000000"/>
        </w:rPr>
        <w:t xml:space="preserve">na listu vlastnictví č. </w:t>
      </w:r>
      <w:r w:rsidR="00610FF8">
        <w:rPr>
          <w:rFonts w:ascii="Arial" w:hAnsi="Arial" w:cs="Arial"/>
          <w:iCs/>
          <w:color w:val="000000"/>
        </w:rPr>
        <w:t>10002.</w:t>
      </w:r>
    </w:p>
    <w:p w14:paraId="0CE72F9E" w14:textId="77777777" w:rsidR="00820F92" w:rsidRPr="00BE6DCE" w:rsidRDefault="00820F92" w:rsidP="00CC316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3.</w:t>
      </w:r>
      <w:r w:rsidRPr="00BE6DCE">
        <w:rPr>
          <w:rFonts w:ascii="Arial" w:hAnsi="Arial" w:cs="Arial"/>
          <w:sz w:val="22"/>
          <w:szCs w:val="22"/>
        </w:rPr>
        <w:tab/>
        <w:t xml:space="preserve">Pokud v důsledku změny označení </w:t>
      </w:r>
      <w:r w:rsidR="002D04AB" w:rsidRPr="00BE6DCE">
        <w:rPr>
          <w:rFonts w:ascii="Arial" w:hAnsi="Arial" w:cs="Arial"/>
          <w:sz w:val="22"/>
          <w:szCs w:val="22"/>
        </w:rPr>
        <w:t xml:space="preserve">budoucího </w:t>
      </w:r>
      <w:r w:rsidRPr="00BE6DCE">
        <w:rPr>
          <w:rFonts w:ascii="Arial" w:hAnsi="Arial" w:cs="Arial"/>
          <w:sz w:val="22"/>
          <w:szCs w:val="22"/>
        </w:rPr>
        <w:t xml:space="preserve">služebného pozemku v katastru nemovitostí nebude označení </w:t>
      </w:r>
      <w:r w:rsidR="002D04AB" w:rsidRPr="00BE6DCE">
        <w:rPr>
          <w:rFonts w:ascii="Arial" w:hAnsi="Arial" w:cs="Arial"/>
          <w:sz w:val="22"/>
          <w:szCs w:val="22"/>
        </w:rPr>
        <w:t xml:space="preserve">budoucího </w:t>
      </w:r>
      <w:r w:rsidRPr="00BE6DCE">
        <w:rPr>
          <w:rFonts w:ascii="Arial" w:hAnsi="Arial" w:cs="Arial"/>
          <w:sz w:val="22"/>
          <w:szCs w:val="22"/>
        </w:rPr>
        <w:t xml:space="preserve">služebného pozemku korespondovat s aktuálním stavem zápisu v katastru nemovitostí, předmětem zatížení bude část zemského povrchu, která je vymezena v zákresu věcného břemene (viz příloha č. </w:t>
      </w:r>
      <w:r w:rsidR="00BE6F0E">
        <w:rPr>
          <w:rFonts w:ascii="Arial" w:hAnsi="Arial" w:cs="Arial"/>
          <w:sz w:val="22"/>
          <w:szCs w:val="22"/>
        </w:rPr>
        <w:t>1</w:t>
      </w:r>
      <w:r w:rsidRPr="00BE6DCE">
        <w:rPr>
          <w:rFonts w:ascii="Arial" w:hAnsi="Arial" w:cs="Arial"/>
          <w:sz w:val="22"/>
          <w:szCs w:val="22"/>
        </w:rPr>
        <w:t xml:space="preserve">) bez ohledu na označení. </w:t>
      </w:r>
    </w:p>
    <w:p w14:paraId="1C1A6FE8" w14:textId="77777777" w:rsidR="002D04AB" w:rsidRPr="00BE6DCE" w:rsidRDefault="002D04AB" w:rsidP="00BE6F0E">
      <w:pPr>
        <w:numPr>
          <w:ilvl w:val="0"/>
          <w:numId w:val="37"/>
        </w:numPr>
        <w:spacing w:before="120" w:after="120"/>
        <w:ind w:left="425" w:hanging="425"/>
        <w:jc w:val="both"/>
        <w:rPr>
          <w:rFonts w:ascii="Arial" w:hAnsi="Arial" w:cs="Arial"/>
          <w:sz w:val="22"/>
          <w:szCs w:val="22"/>
        </w:rPr>
      </w:pPr>
      <w:bookmarkStart w:id="1" w:name="_Hlk24614239"/>
      <w:r w:rsidRPr="00BE6DCE">
        <w:rPr>
          <w:rFonts w:ascii="Arial" w:hAnsi="Arial" w:cs="Arial"/>
          <w:sz w:val="22"/>
          <w:szCs w:val="22"/>
        </w:rPr>
        <w:t xml:space="preserve">Budoucí povinný upozorňuje budoucího oprávněného, že </w:t>
      </w:r>
      <w:r w:rsidR="00BE6F0E">
        <w:rPr>
          <w:rFonts w:ascii="Arial" w:hAnsi="Arial" w:cs="Arial"/>
          <w:sz w:val="22"/>
          <w:szCs w:val="22"/>
        </w:rPr>
        <w:t>navrhovanou stavbou je nepřímo dotčena</w:t>
      </w:r>
      <w:r w:rsidRPr="00BE6DCE">
        <w:rPr>
          <w:rFonts w:ascii="Arial" w:hAnsi="Arial" w:cs="Arial"/>
          <w:sz w:val="22"/>
          <w:szCs w:val="22"/>
        </w:rPr>
        <w:t xml:space="preserve"> stavba vodního díla – hlavní odvodňovací „</w:t>
      </w:r>
      <w:proofErr w:type="spellStart"/>
      <w:r w:rsidR="00BE6F0E">
        <w:rPr>
          <w:rFonts w:ascii="Arial" w:hAnsi="Arial" w:cs="Arial"/>
          <w:sz w:val="22"/>
          <w:szCs w:val="22"/>
        </w:rPr>
        <w:t>Vrbětice</w:t>
      </w:r>
      <w:proofErr w:type="spellEnd"/>
      <w:r w:rsidRPr="00BE6DCE">
        <w:rPr>
          <w:rFonts w:ascii="Arial" w:hAnsi="Arial" w:cs="Arial"/>
          <w:sz w:val="22"/>
          <w:szCs w:val="22"/>
        </w:rPr>
        <w:t xml:space="preserve">“, která je evidována v souladu s § 56 odst. 6 zákona č. 254/2001 Sb., o vodách a o změně některých zákonů (vodní zákon), v platném znění a § 4 odst. 2 zákona č. 503/2012 Sb., o Státním pozemkovém úřadu a o změně některých souvisejících zákonů, ve znění pozdějších předpisů, v majetku státu a v příslušnosti hospodařit budoucího povinného pod ID </w:t>
      </w:r>
      <w:r w:rsidR="00BE6F0E">
        <w:rPr>
          <w:rFonts w:ascii="Arial" w:hAnsi="Arial" w:cs="Arial"/>
          <w:sz w:val="22"/>
          <w:szCs w:val="22"/>
        </w:rPr>
        <w:t>5140000026-11201000</w:t>
      </w:r>
      <w:r w:rsidRPr="00BE6DCE">
        <w:rPr>
          <w:rFonts w:ascii="Arial" w:hAnsi="Arial" w:cs="Arial"/>
          <w:sz w:val="22"/>
          <w:szCs w:val="22"/>
        </w:rPr>
        <w:t xml:space="preserve"> jako otevřený kanál v celkové délce </w:t>
      </w:r>
      <w:r w:rsidR="00BE6F0E">
        <w:rPr>
          <w:rFonts w:ascii="Arial" w:hAnsi="Arial" w:cs="Arial"/>
          <w:sz w:val="22"/>
          <w:szCs w:val="22"/>
        </w:rPr>
        <w:t xml:space="preserve">0,560 </w:t>
      </w:r>
      <w:r w:rsidRPr="00BE6DCE">
        <w:rPr>
          <w:rFonts w:ascii="Arial" w:hAnsi="Arial" w:cs="Arial"/>
          <w:sz w:val="22"/>
          <w:szCs w:val="22"/>
        </w:rPr>
        <w:t xml:space="preserve">km, v ČHP </w:t>
      </w:r>
      <w:r w:rsidR="00610FF8">
        <w:rPr>
          <w:rFonts w:ascii="Arial" w:hAnsi="Arial" w:cs="Arial"/>
          <w:sz w:val="22"/>
          <w:szCs w:val="22"/>
        </w:rPr>
        <w:br/>
      </w:r>
      <w:r w:rsidR="00BE6F0E">
        <w:rPr>
          <w:rFonts w:ascii="Arial" w:hAnsi="Arial" w:cs="Arial"/>
          <w:sz w:val="22"/>
          <w:szCs w:val="22"/>
        </w:rPr>
        <w:t>4</w:t>
      </w:r>
      <w:r w:rsidRPr="00BE6DCE">
        <w:rPr>
          <w:rFonts w:ascii="Arial" w:hAnsi="Arial" w:cs="Arial"/>
          <w:sz w:val="22"/>
          <w:szCs w:val="22"/>
        </w:rPr>
        <w:t>-</w:t>
      </w:r>
      <w:r w:rsidR="00BE6F0E">
        <w:rPr>
          <w:rFonts w:ascii="Arial" w:hAnsi="Arial" w:cs="Arial"/>
          <w:sz w:val="22"/>
          <w:szCs w:val="22"/>
        </w:rPr>
        <w:t>21</w:t>
      </w:r>
      <w:r w:rsidRPr="00BE6DCE">
        <w:rPr>
          <w:rFonts w:ascii="Arial" w:hAnsi="Arial" w:cs="Arial"/>
          <w:sz w:val="22"/>
          <w:szCs w:val="22"/>
        </w:rPr>
        <w:t>-</w:t>
      </w:r>
      <w:r w:rsidR="00BE6F0E">
        <w:rPr>
          <w:rFonts w:ascii="Arial" w:hAnsi="Arial" w:cs="Arial"/>
          <w:sz w:val="22"/>
          <w:szCs w:val="22"/>
        </w:rPr>
        <w:t>08</w:t>
      </w:r>
      <w:r w:rsidRPr="00BE6DCE">
        <w:rPr>
          <w:rFonts w:ascii="Arial" w:hAnsi="Arial" w:cs="Arial"/>
          <w:sz w:val="22"/>
          <w:szCs w:val="22"/>
        </w:rPr>
        <w:t>-</w:t>
      </w:r>
      <w:r w:rsidR="00BE6F0E">
        <w:rPr>
          <w:rFonts w:ascii="Arial" w:hAnsi="Arial" w:cs="Arial"/>
          <w:sz w:val="22"/>
          <w:szCs w:val="22"/>
        </w:rPr>
        <w:t>057</w:t>
      </w:r>
      <w:r w:rsidRPr="00BE6DCE">
        <w:rPr>
          <w:rFonts w:ascii="Arial" w:hAnsi="Arial" w:cs="Arial"/>
          <w:sz w:val="22"/>
          <w:szCs w:val="22"/>
        </w:rPr>
        <w:t xml:space="preserve">“. </w:t>
      </w:r>
    </w:p>
    <w:p w14:paraId="3D43D0E7" w14:textId="77777777" w:rsidR="002D04AB" w:rsidRPr="00BE6DCE" w:rsidRDefault="002D04AB" w:rsidP="002D04AB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 xml:space="preserve">Budoucí povinný upozorňuje budoucího oprávněného, že se </w:t>
      </w:r>
      <w:r w:rsidR="00BE6F0E">
        <w:rPr>
          <w:rFonts w:ascii="Arial" w:hAnsi="Arial" w:cs="Arial"/>
          <w:sz w:val="22"/>
          <w:szCs w:val="22"/>
        </w:rPr>
        <w:t>v trase stavby</w:t>
      </w:r>
      <w:r w:rsidRPr="00BE6DCE">
        <w:rPr>
          <w:rFonts w:ascii="Arial" w:hAnsi="Arial" w:cs="Arial"/>
          <w:sz w:val="22"/>
          <w:szCs w:val="22"/>
        </w:rPr>
        <w:t xml:space="preserve"> může nacházet stavba vodního díla – podrobné odvodňovací zařízení, dále jen „POZ“, které je součástí (příslušenstvím) budoucího služebného pozemku.</w:t>
      </w:r>
    </w:p>
    <w:bookmarkEnd w:id="1"/>
    <w:p w14:paraId="6DB1FB8B" w14:textId="77777777" w:rsidR="00BE6F0E" w:rsidRDefault="00BE6F0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0BE43A" w14:textId="77777777" w:rsidR="00A42EC4" w:rsidRPr="00BE6DCE" w:rsidRDefault="00A42EC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II.</w:t>
      </w:r>
    </w:p>
    <w:p w14:paraId="433F7217" w14:textId="77777777" w:rsidR="00770242" w:rsidRPr="00BE6DCE" w:rsidRDefault="0077024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Obsah smluvního závazku</w:t>
      </w:r>
    </w:p>
    <w:p w14:paraId="7408C135" w14:textId="77777777" w:rsidR="00EC0890" w:rsidRPr="00BE6DCE" w:rsidRDefault="00770242" w:rsidP="00BE6F0E">
      <w:pPr>
        <w:numPr>
          <w:ilvl w:val="0"/>
          <w:numId w:val="18"/>
        </w:numPr>
        <w:tabs>
          <w:tab w:val="clear" w:pos="720"/>
        </w:tabs>
        <w:spacing w:after="120"/>
        <w:ind w:left="425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Budoucí oprávněný a budoucí povinný uzavírají před zahájením stavby </w:t>
      </w:r>
      <w:r w:rsidR="00BE6F0E">
        <w:rPr>
          <w:rFonts w:ascii="Arial" w:hAnsi="Arial" w:cs="Arial"/>
          <w:color w:val="000000"/>
          <w:sz w:val="22"/>
          <w:szCs w:val="22"/>
        </w:rPr>
        <w:t>„</w:t>
      </w:r>
      <w:r w:rsidR="00BE6F0E" w:rsidRPr="00BE6F0E">
        <w:rPr>
          <w:rFonts w:ascii="Arial" w:hAnsi="Arial" w:cs="Arial"/>
          <w:b/>
          <w:bCs/>
          <w:color w:val="000000"/>
          <w:sz w:val="22"/>
          <w:szCs w:val="22"/>
        </w:rPr>
        <w:t>Vlára, Vodní dílo Vlachovice, související veřejná infrastruktura – Celek 08 a 09 – kanalizace – DSP, DPS a související činnosti – Část A, B</w:t>
      </w:r>
      <w:r w:rsidR="00BE6F0E">
        <w:rPr>
          <w:rFonts w:ascii="Arial" w:hAnsi="Arial" w:cs="Arial"/>
          <w:color w:val="000000"/>
          <w:sz w:val="22"/>
          <w:szCs w:val="22"/>
        </w:rPr>
        <w:t>“, jejíž součástí je kanalizační stoka DN</w:t>
      </w:r>
      <w:r w:rsidR="00610FF8">
        <w:rPr>
          <w:rFonts w:ascii="Arial" w:hAnsi="Arial" w:cs="Arial"/>
          <w:color w:val="000000"/>
          <w:sz w:val="22"/>
          <w:szCs w:val="22"/>
        </w:rPr>
        <w:t> </w:t>
      </w:r>
      <w:r w:rsidR="00BE6F0E">
        <w:rPr>
          <w:rFonts w:ascii="Arial" w:hAnsi="Arial" w:cs="Arial"/>
          <w:color w:val="000000"/>
          <w:sz w:val="22"/>
          <w:szCs w:val="22"/>
        </w:rPr>
        <w:t xml:space="preserve">250 včetně přípojky vodovodu a přípojky NN </w:t>
      </w:r>
      <w:r w:rsidR="000E5E37" w:rsidRPr="00BE6DCE">
        <w:rPr>
          <w:rFonts w:ascii="Arial" w:hAnsi="Arial" w:cs="Arial"/>
          <w:color w:val="000000"/>
          <w:sz w:val="22"/>
          <w:szCs w:val="22"/>
        </w:rPr>
        <w:t xml:space="preserve">(dále jen „stavba“) </w:t>
      </w:r>
      <w:r w:rsidRPr="00BE6DCE">
        <w:rPr>
          <w:rFonts w:ascii="Arial" w:hAnsi="Arial" w:cs="Arial"/>
          <w:color w:val="000000"/>
          <w:sz w:val="22"/>
          <w:szCs w:val="22"/>
        </w:rPr>
        <w:t>tuto smlouvu</w:t>
      </w:r>
      <w:r w:rsidR="00654CAB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color w:val="000000"/>
          <w:sz w:val="22"/>
          <w:szCs w:val="22"/>
        </w:rPr>
        <w:t>o</w:t>
      </w:r>
      <w:r w:rsidR="00610FF8">
        <w:rPr>
          <w:rFonts w:ascii="Arial" w:hAnsi="Arial" w:cs="Arial"/>
          <w:color w:val="000000"/>
          <w:sz w:val="22"/>
          <w:szCs w:val="22"/>
        </w:rPr>
        <w:t> 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smlouvě budoucí </w:t>
      </w:r>
      <w:r w:rsidR="00575113" w:rsidRPr="00BE6DCE">
        <w:rPr>
          <w:rFonts w:ascii="Arial" w:hAnsi="Arial" w:cs="Arial"/>
          <w:color w:val="000000"/>
          <w:sz w:val="22"/>
          <w:szCs w:val="22"/>
        </w:rPr>
        <w:t xml:space="preserve">o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zřízení věcného břemene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pozemkové 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 xml:space="preserve">služebnosti </w:t>
      </w:r>
      <w:r w:rsidR="000E5E37" w:rsidRPr="00BE6DCE">
        <w:rPr>
          <w:rFonts w:ascii="Arial" w:hAnsi="Arial" w:cs="Arial"/>
          <w:color w:val="000000"/>
          <w:sz w:val="22"/>
          <w:szCs w:val="22"/>
        </w:rPr>
        <w:t xml:space="preserve">inženýrské sítě </w:t>
      </w:r>
      <w:r w:rsidR="00DF5397" w:rsidRPr="00BE6DCE">
        <w:rPr>
          <w:rFonts w:ascii="Arial" w:hAnsi="Arial" w:cs="Arial"/>
          <w:color w:val="000000"/>
          <w:sz w:val="22"/>
          <w:szCs w:val="22"/>
        </w:rPr>
        <w:t>k</w:t>
      </w:r>
      <w:r w:rsidR="00BE6F0E">
        <w:rPr>
          <w:rFonts w:ascii="Arial" w:hAnsi="Arial" w:cs="Arial"/>
          <w:color w:val="000000"/>
          <w:sz w:val="22"/>
          <w:szCs w:val="22"/>
        </w:rPr>
        <w:t> </w:t>
      </w:r>
      <w:r w:rsidR="00DF5397" w:rsidRPr="00BE6DCE">
        <w:rPr>
          <w:rFonts w:ascii="Arial" w:hAnsi="Arial" w:cs="Arial"/>
          <w:color w:val="000000"/>
          <w:sz w:val="22"/>
          <w:szCs w:val="22"/>
        </w:rPr>
        <w:t xml:space="preserve">budoucímu 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 xml:space="preserve">služebnému pozemku, který je specifikovaný v čl. </w:t>
      </w:r>
      <w:r w:rsidR="00DF5397" w:rsidRPr="00BE6DCE">
        <w:rPr>
          <w:rFonts w:ascii="Arial" w:hAnsi="Arial" w:cs="Arial"/>
          <w:color w:val="000000"/>
          <w:sz w:val="22"/>
          <w:szCs w:val="22"/>
        </w:rPr>
        <w:t>I</w:t>
      </w:r>
      <w:r w:rsidR="006952EF" w:rsidRPr="00BE6DCE">
        <w:rPr>
          <w:rFonts w:ascii="Arial" w:hAnsi="Arial" w:cs="Arial"/>
          <w:color w:val="000000"/>
          <w:sz w:val="22"/>
          <w:szCs w:val="22"/>
        </w:rPr>
        <w:t xml:space="preserve">. </w:t>
      </w:r>
      <w:r w:rsidR="002A35C0">
        <w:rPr>
          <w:rFonts w:ascii="Arial" w:hAnsi="Arial" w:cs="Arial"/>
          <w:color w:val="000000"/>
          <w:sz w:val="22"/>
          <w:szCs w:val="22"/>
        </w:rPr>
        <w:t>odst.</w:t>
      </w:r>
      <w:r w:rsidR="002A35C0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6952EF" w:rsidRPr="00BE6DCE">
        <w:rPr>
          <w:rFonts w:ascii="Arial" w:hAnsi="Arial" w:cs="Arial"/>
          <w:color w:val="000000"/>
          <w:sz w:val="22"/>
          <w:szCs w:val="22"/>
        </w:rPr>
        <w:t>1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>. této smlouvy</w:t>
      </w:r>
      <w:r w:rsidRPr="00BE6DCE">
        <w:rPr>
          <w:rFonts w:ascii="Arial" w:hAnsi="Arial" w:cs="Arial"/>
          <w:color w:val="000000"/>
          <w:sz w:val="22"/>
          <w:szCs w:val="22"/>
        </w:rPr>
        <w:t>. 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>Smluvní strany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 se dohodl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>y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, že </w:t>
      </w:r>
      <w:r w:rsidR="00AC299B" w:rsidRPr="00BE6DCE">
        <w:rPr>
          <w:rFonts w:ascii="Arial" w:hAnsi="Arial" w:cs="Arial"/>
          <w:color w:val="000000"/>
          <w:sz w:val="22"/>
          <w:szCs w:val="22"/>
        </w:rPr>
        <w:t xml:space="preserve">ve lhůtě </w:t>
      </w:r>
      <w:r w:rsidR="006952EF" w:rsidRPr="00BE6DCE">
        <w:rPr>
          <w:rFonts w:ascii="Arial" w:hAnsi="Arial" w:cs="Arial"/>
          <w:color w:val="000000"/>
          <w:sz w:val="22"/>
          <w:szCs w:val="22"/>
        </w:rPr>
        <w:t>9</w:t>
      </w:r>
      <w:r w:rsidR="00AA6BF2" w:rsidRPr="00BE6DCE">
        <w:rPr>
          <w:rFonts w:ascii="Arial" w:hAnsi="Arial" w:cs="Arial"/>
          <w:color w:val="000000"/>
          <w:sz w:val="22"/>
          <w:szCs w:val="22"/>
        </w:rPr>
        <w:t xml:space="preserve">0 dnů </w:t>
      </w:r>
      <w:r w:rsidR="00122A27" w:rsidRPr="00BE6DCE">
        <w:rPr>
          <w:rFonts w:ascii="Arial" w:hAnsi="Arial" w:cs="Arial"/>
          <w:color w:val="000000"/>
          <w:sz w:val="22"/>
          <w:szCs w:val="22"/>
        </w:rPr>
        <w:t xml:space="preserve">po získání kolaudačního souhlasu nebo jiného obdobného dokladu potvrzeného příslušným stavebním úřadem prokazujícího, že lze dále uvedenou stavbu užívat, nebo v případě, že se podle právních předpisů doklad nevydává, po uvedení do provozu a vypracování geometrického plánu pro vyznačení skutečného rozsahu zatížení věcným břemenem vyzve budoucí oprávněný písemně budoucího povinného k uzavření smlouvy o zřízení věcného břemene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>pozemkové služebnosti inženýrské sítě</w:t>
      </w:r>
      <w:r w:rsidR="00122A27" w:rsidRPr="00BE6DCE">
        <w:rPr>
          <w:rFonts w:ascii="Arial" w:hAnsi="Arial" w:cs="Arial"/>
          <w:sz w:val="22"/>
          <w:szCs w:val="22"/>
        </w:rPr>
        <w:t>.</w:t>
      </w:r>
      <w:r w:rsidR="00EA05B9" w:rsidRPr="00BE6DCE">
        <w:rPr>
          <w:rFonts w:ascii="Arial" w:hAnsi="Arial" w:cs="Arial"/>
          <w:sz w:val="22"/>
          <w:szCs w:val="22"/>
        </w:rPr>
        <w:t xml:space="preserve"> Předmětem smlouvy o zřízení věcného břemene bude povinnost budoucího povinného strpět umístění, zřízení, provozování, údržbu, opravy a odstranění </w:t>
      </w:r>
      <w:r w:rsidR="00EC0890" w:rsidRPr="00BE6DCE">
        <w:rPr>
          <w:rFonts w:ascii="Arial" w:hAnsi="Arial" w:cs="Arial"/>
          <w:sz w:val="22"/>
          <w:szCs w:val="22"/>
        </w:rPr>
        <w:t xml:space="preserve">stavby </w:t>
      </w:r>
      <w:r w:rsidR="00BE6F0E">
        <w:rPr>
          <w:rFonts w:ascii="Arial" w:hAnsi="Arial" w:cs="Arial"/>
          <w:sz w:val="22"/>
          <w:szCs w:val="22"/>
        </w:rPr>
        <w:t>kanalizace</w:t>
      </w:r>
      <w:r w:rsidR="00EA05B9" w:rsidRPr="00BE6DCE">
        <w:rPr>
          <w:rFonts w:ascii="Arial" w:hAnsi="Arial" w:cs="Arial"/>
          <w:sz w:val="22"/>
          <w:szCs w:val="22"/>
        </w:rPr>
        <w:t xml:space="preserve"> na </w:t>
      </w:r>
      <w:r w:rsidR="002D04AB" w:rsidRPr="00BE6DCE">
        <w:rPr>
          <w:rFonts w:ascii="Arial" w:hAnsi="Arial" w:cs="Arial"/>
          <w:sz w:val="22"/>
          <w:szCs w:val="22"/>
        </w:rPr>
        <w:t xml:space="preserve">budoucím </w:t>
      </w:r>
      <w:r w:rsidR="00EA05B9" w:rsidRPr="00BE6DCE">
        <w:rPr>
          <w:rFonts w:ascii="Arial" w:hAnsi="Arial" w:cs="Arial"/>
          <w:sz w:val="22"/>
          <w:szCs w:val="22"/>
        </w:rPr>
        <w:t xml:space="preserve">služebném pozemku </w:t>
      </w:r>
      <w:r w:rsidR="00EC0890" w:rsidRPr="00BE6DCE">
        <w:rPr>
          <w:rFonts w:ascii="Arial" w:hAnsi="Arial" w:cs="Arial"/>
          <w:color w:val="000000"/>
          <w:sz w:val="22"/>
          <w:szCs w:val="22"/>
        </w:rPr>
        <w:t xml:space="preserve">ve prospěch </w:t>
      </w:r>
      <w:r w:rsidR="00EC0890" w:rsidRPr="00BE6DCE">
        <w:rPr>
          <w:rFonts w:ascii="Arial" w:hAnsi="Arial" w:cs="Arial"/>
          <w:sz w:val="22"/>
          <w:szCs w:val="22"/>
        </w:rPr>
        <w:t xml:space="preserve">panující nemovité věci. </w:t>
      </w:r>
    </w:p>
    <w:p w14:paraId="0EE8FAD4" w14:textId="77777777" w:rsidR="00EC0890" w:rsidRPr="00BE6DCE" w:rsidRDefault="00AA6BF2" w:rsidP="00BE6F0E">
      <w:pPr>
        <w:numPr>
          <w:ilvl w:val="0"/>
          <w:numId w:val="18"/>
        </w:numPr>
        <w:tabs>
          <w:tab w:val="clear" w:pos="720"/>
        </w:tabs>
        <w:spacing w:after="120"/>
        <w:ind w:left="425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Smluvní strany </w:t>
      </w:r>
      <w:r w:rsidR="00AC299B" w:rsidRPr="00BE6DCE">
        <w:rPr>
          <w:rFonts w:ascii="Arial" w:hAnsi="Arial" w:cs="Arial"/>
          <w:color w:val="000000"/>
          <w:sz w:val="22"/>
          <w:szCs w:val="22"/>
        </w:rPr>
        <w:t xml:space="preserve">se zavazují, že ve lhůtě 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60 dnů ode dne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doručení písemné 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výzvy budoucího oprávněného </w:t>
      </w:r>
      <w:r w:rsidRPr="00BE6DCE">
        <w:rPr>
          <w:rFonts w:ascii="Arial" w:hAnsi="Arial" w:cs="Arial"/>
          <w:color w:val="000000"/>
          <w:sz w:val="22"/>
          <w:szCs w:val="22"/>
        </w:rPr>
        <w:t>budoucí</w:t>
      </w:r>
      <w:r w:rsidR="009A5FAB" w:rsidRPr="00BE6DCE">
        <w:rPr>
          <w:rFonts w:ascii="Arial" w:hAnsi="Arial" w:cs="Arial"/>
          <w:color w:val="000000"/>
          <w:sz w:val="22"/>
          <w:szCs w:val="22"/>
        </w:rPr>
        <w:t>mu povinnému</w:t>
      </w:r>
      <w:r w:rsidR="00D137C7" w:rsidRPr="00BE6DCE">
        <w:rPr>
          <w:rFonts w:ascii="Arial" w:hAnsi="Arial" w:cs="Arial"/>
          <w:color w:val="000000"/>
          <w:sz w:val="22"/>
          <w:szCs w:val="22"/>
        </w:rPr>
        <w:t>,</w:t>
      </w:r>
      <w:r w:rsidR="009A5FAB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AC299B" w:rsidRPr="00BE6DCE">
        <w:rPr>
          <w:rFonts w:ascii="Arial" w:hAnsi="Arial" w:cs="Arial"/>
          <w:color w:val="000000"/>
          <w:sz w:val="22"/>
          <w:szCs w:val="22"/>
        </w:rPr>
        <w:t>dle předchozího odstavce</w:t>
      </w:r>
      <w:r w:rsidR="00D137C7" w:rsidRPr="00BE6DCE">
        <w:rPr>
          <w:rFonts w:ascii="Arial" w:hAnsi="Arial" w:cs="Arial"/>
          <w:color w:val="000000"/>
          <w:sz w:val="22"/>
          <w:szCs w:val="22"/>
        </w:rPr>
        <w:t>,</w:t>
      </w:r>
      <w:r w:rsidR="00AC299B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>uzavř</w:t>
      </w:r>
      <w:r w:rsidR="00AC299B" w:rsidRPr="00BE6DCE">
        <w:rPr>
          <w:rFonts w:ascii="Arial" w:hAnsi="Arial" w:cs="Arial"/>
          <w:color w:val="000000"/>
          <w:sz w:val="22"/>
          <w:szCs w:val="22"/>
        </w:rPr>
        <w:t>ou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 smlouvu o zřízení věcného břemene</w:t>
      </w:r>
      <w:r w:rsidR="00631FBB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pozemkové </w:t>
      </w:r>
      <w:r w:rsidR="000E5E37" w:rsidRPr="00BE6DCE">
        <w:rPr>
          <w:rFonts w:ascii="Arial" w:hAnsi="Arial" w:cs="Arial"/>
          <w:color w:val="000000"/>
          <w:sz w:val="22"/>
          <w:szCs w:val="22"/>
        </w:rPr>
        <w:t>služebnosti inženýrské sítě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>. Budoucí oprávněný se zavazuje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>, že úplat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>u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 dle čl. V. této smlouvy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>uhradí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 v plné výši budoucímu povinnému </w:t>
      </w:r>
      <w:r w:rsidR="002D04AB" w:rsidRPr="00BE6DCE">
        <w:rPr>
          <w:rFonts w:ascii="Arial" w:hAnsi="Arial" w:cs="Arial"/>
          <w:color w:val="000000"/>
          <w:sz w:val="22"/>
          <w:szCs w:val="22"/>
        </w:rPr>
        <w:t xml:space="preserve">do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>45</w:t>
      </w:r>
      <w:r w:rsidR="002D04AB" w:rsidRPr="00BE6DCE">
        <w:rPr>
          <w:rFonts w:ascii="Arial" w:hAnsi="Arial" w:cs="Arial"/>
          <w:color w:val="000000"/>
          <w:sz w:val="22"/>
          <w:szCs w:val="22"/>
        </w:rPr>
        <w:t xml:space="preserve"> dnů ode dne účinnosti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 smlouvy o zřízení věcného břemene</w:t>
      </w:r>
      <w:r w:rsidR="000E5E37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pozemkové </w:t>
      </w:r>
      <w:r w:rsidR="000E5E37" w:rsidRPr="00BE6DCE">
        <w:rPr>
          <w:rFonts w:ascii="Arial" w:hAnsi="Arial" w:cs="Arial"/>
          <w:color w:val="000000"/>
          <w:sz w:val="22"/>
          <w:szCs w:val="22"/>
        </w:rPr>
        <w:t>služebnosti inženýrské sítě</w:t>
      </w:r>
      <w:r w:rsidR="00770242" w:rsidRPr="00BE6DCE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1AEB5223" w14:textId="77777777" w:rsidR="00EC0890" w:rsidRPr="00BE6DCE" w:rsidRDefault="00122A27" w:rsidP="00BE6F0E">
      <w:pPr>
        <w:numPr>
          <w:ilvl w:val="0"/>
          <w:numId w:val="18"/>
        </w:numPr>
        <w:tabs>
          <w:tab w:val="clear" w:pos="720"/>
        </w:tabs>
        <w:spacing w:after="120"/>
        <w:ind w:left="425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iCs/>
          <w:color w:val="000000"/>
          <w:sz w:val="22"/>
          <w:szCs w:val="22"/>
        </w:rPr>
        <w:t xml:space="preserve">Písemná výzva dle věty první odst. 2 tohoto článku bude obsahovat geometrický plán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>pro vyznačení skutečného rozsahu zatížení věcným břemenem</w:t>
      </w:r>
      <w:r w:rsidR="00375D3B" w:rsidRPr="00BE6DCE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iCs/>
          <w:color w:val="000000"/>
          <w:sz w:val="22"/>
          <w:szCs w:val="22"/>
        </w:rPr>
        <w:t xml:space="preserve">a další podklady </w:t>
      </w:r>
      <w:r w:rsidRPr="00BE6DCE">
        <w:rPr>
          <w:rFonts w:ascii="Arial" w:hAnsi="Arial" w:cs="Arial"/>
          <w:iCs/>
          <w:color w:val="000000"/>
          <w:sz w:val="22"/>
          <w:szCs w:val="22"/>
        </w:rPr>
        <w:lastRenderedPageBreak/>
        <w:t>potřebné pro uzavření smlouvy o zřízení věcného břemene</w:t>
      </w:r>
      <w:r w:rsidR="00830416" w:rsidRPr="00BE6DCE">
        <w:rPr>
          <w:rFonts w:ascii="Arial" w:hAnsi="Arial" w:cs="Arial"/>
          <w:iCs/>
          <w:color w:val="000000"/>
          <w:sz w:val="22"/>
          <w:szCs w:val="22"/>
        </w:rPr>
        <w:t xml:space="preserve"> pozemkové služebnosti inženýrské sítě</w:t>
      </w:r>
      <w:r w:rsidRPr="00BE6DCE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50BAC841" w14:textId="77777777" w:rsidR="00EC0890" w:rsidRPr="00BE6DCE" w:rsidRDefault="00A42EC4" w:rsidP="00BE6F0E">
      <w:pPr>
        <w:numPr>
          <w:ilvl w:val="0"/>
          <w:numId w:val="18"/>
        </w:numPr>
        <w:tabs>
          <w:tab w:val="clear" w:pos="720"/>
        </w:tabs>
        <w:spacing w:after="120"/>
        <w:ind w:left="425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Budoucí o</w:t>
      </w:r>
      <w:r w:rsidR="00572BDE" w:rsidRPr="00BE6DCE">
        <w:rPr>
          <w:rFonts w:ascii="Arial" w:hAnsi="Arial" w:cs="Arial"/>
          <w:sz w:val="22"/>
          <w:szCs w:val="22"/>
        </w:rPr>
        <w:t xml:space="preserve">právněný prohlašuje, že </w:t>
      </w:r>
      <w:r w:rsidRPr="00BE6DCE">
        <w:rPr>
          <w:rFonts w:ascii="Arial" w:hAnsi="Arial" w:cs="Arial"/>
          <w:sz w:val="22"/>
          <w:szCs w:val="22"/>
        </w:rPr>
        <w:t>bude</w:t>
      </w:r>
      <w:r w:rsidR="00572BDE" w:rsidRPr="00BE6DCE">
        <w:rPr>
          <w:rFonts w:ascii="Arial" w:hAnsi="Arial" w:cs="Arial"/>
          <w:sz w:val="22"/>
          <w:szCs w:val="22"/>
        </w:rPr>
        <w:t xml:space="preserve"> </w:t>
      </w:r>
      <w:r w:rsidR="001F6360" w:rsidRPr="00BE6F0E">
        <w:rPr>
          <w:rFonts w:ascii="Arial" w:hAnsi="Arial" w:cs="Arial"/>
          <w:iCs/>
          <w:sz w:val="22"/>
          <w:szCs w:val="22"/>
        </w:rPr>
        <w:t>investorem</w:t>
      </w:r>
      <w:r w:rsidRPr="00BE6F0E">
        <w:rPr>
          <w:rFonts w:ascii="Arial" w:hAnsi="Arial" w:cs="Arial"/>
          <w:iCs/>
          <w:sz w:val="22"/>
          <w:szCs w:val="22"/>
        </w:rPr>
        <w:t xml:space="preserve"> a</w:t>
      </w:r>
      <w:r w:rsidRPr="00BE6DCE">
        <w:rPr>
          <w:rFonts w:ascii="Arial" w:hAnsi="Arial" w:cs="Arial"/>
          <w:sz w:val="22"/>
          <w:szCs w:val="22"/>
        </w:rPr>
        <w:t xml:space="preserve"> </w:t>
      </w:r>
      <w:r w:rsidR="00572BDE" w:rsidRPr="00BE6DCE">
        <w:rPr>
          <w:rFonts w:ascii="Arial" w:hAnsi="Arial" w:cs="Arial"/>
          <w:sz w:val="22"/>
          <w:szCs w:val="22"/>
        </w:rPr>
        <w:t>vlastníkem</w:t>
      </w:r>
      <w:r w:rsidRPr="00BE6DCE">
        <w:rPr>
          <w:rFonts w:ascii="Arial" w:hAnsi="Arial" w:cs="Arial"/>
          <w:sz w:val="22"/>
          <w:szCs w:val="22"/>
        </w:rPr>
        <w:t xml:space="preserve"> stavby</w:t>
      </w:r>
      <w:r w:rsidR="00572BDE" w:rsidRPr="00BE6DCE">
        <w:rPr>
          <w:rFonts w:ascii="Arial" w:hAnsi="Arial" w:cs="Arial"/>
          <w:sz w:val="22"/>
          <w:szCs w:val="22"/>
        </w:rPr>
        <w:t>.</w:t>
      </w:r>
    </w:p>
    <w:p w14:paraId="28A140A7" w14:textId="77777777" w:rsidR="00122A27" w:rsidRPr="00BE6DCE" w:rsidRDefault="00453888" w:rsidP="00EC089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Uzavřením této smlouvy budoucí povinný v souladu s příslušnými ustanoveními stavebního zákona uděluje budoucímu oprávněnému a jím pověřeným osobám </w:t>
      </w:r>
      <w:r w:rsidR="0076644C" w:rsidRPr="00BE6DCE">
        <w:rPr>
          <w:rFonts w:ascii="Arial" w:hAnsi="Arial" w:cs="Arial"/>
          <w:color w:val="000000"/>
          <w:sz w:val="22"/>
          <w:szCs w:val="22"/>
        </w:rPr>
        <w:t xml:space="preserve">souhlas </w:t>
      </w:r>
      <w:r w:rsidRPr="00BE6DCE">
        <w:rPr>
          <w:rFonts w:ascii="Arial" w:hAnsi="Arial" w:cs="Arial"/>
          <w:color w:val="000000"/>
          <w:sz w:val="22"/>
          <w:szCs w:val="22"/>
        </w:rPr>
        <w:t>provést stavbu</w:t>
      </w:r>
      <w:r w:rsidR="00C352DE" w:rsidRPr="00BE6DCE">
        <w:rPr>
          <w:rFonts w:ascii="Arial" w:hAnsi="Arial" w:cs="Arial"/>
          <w:color w:val="000000"/>
          <w:sz w:val="22"/>
          <w:szCs w:val="22"/>
        </w:rPr>
        <w:t xml:space="preserve"> na budoucím služebném pozemku</w:t>
      </w:r>
      <w:bookmarkStart w:id="2" w:name="_Hlk24618369"/>
      <w:r w:rsidR="00C352DE" w:rsidRPr="00BE6DCE">
        <w:rPr>
          <w:rFonts w:ascii="Arial" w:hAnsi="Arial" w:cs="Arial"/>
          <w:color w:val="000000"/>
          <w:sz w:val="22"/>
          <w:szCs w:val="22"/>
        </w:rPr>
        <w:t>, za podmínek dodržení ustanovení vyplývajících z této smlouvy a z vydan</w:t>
      </w:r>
      <w:r w:rsidR="00BE6F0E">
        <w:rPr>
          <w:rFonts w:ascii="Arial" w:hAnsi="Arial" w:cs="Arial"/>
          <w:color w:val="000000"/>
          <w:sz w:val="22"/>
          <w:szCs w:val="22"/>
        </w:rPr>
        <w:t>ého</w:t>
      </w:r>
      <w:r w:rsidR="00C352DE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BE6F0E">
        <w:rPr>
          <w:rFonts w:ascii="Arial" w:hAnsi="Arial" w:cs="Arial"/>
          <w:color w:val="000000"/>
          <w:sz w:val="22"/>
          <w:szCs w:val="22"/>
        </w:rPr>
        <w:t xml:space="preserve">dílčího </w:t>
      </w:r>
      <w:r w:rsidR="00C352DE" w:rsidRPr="00BE6DCE">
        <w:rPr>
          <w:rFonts w:ascii="Arial" w:hAnsi="Arial" w:cs="Arial"/>
          <w:color w:val="000000"/>
          <w:sz w:val="22"/>
          <w:szCs w:val="22"/>
        </w:rPr>
        <w:t>stanovisk</w:t>
      </w:r>
      <w:r w:rsidR="00BE6F0E">
        <w:rPr>
          <w:rFonts w:ascii="Arial" w:hAnsi="Arial" w:cs="Arial"/>
          <w:color w:val="000000"/>
          <w:sz w:val="22"/>
          <w:szCs w:val="22"/>
        </w:rPr>
        <w:t xml:space="preserve">a </w:t>
      </w:r>
      <w:r w:rsidR="00C352DE" w:rsidRPr="00BE6DCE">
        <w:rPr>
          <w:rFonts w:ascii="Arial" w:hAnsi="Arial" w:cs="Arial"/>
          <w:color w:val="000000"/>
          <w:sz w:val="22"/>
          <w:szCs w:val="22"/>
        </w:rPr>
        <w:t xml:space="preserve">budoucího povinného (viz příloha č. </w:t>
      </w:r>
      <w:r w:rsidR="00BE6F0E">
        <w:rPr>
          <w:rFonts w:ascii="Arial" w:hAnsi="Arial" w:cs="Arial"/>
          <w:color w:val="000000"/>
          <w:sz w:val="22"/>
          <w:szCs w:val="22"/>
        </w:rPr>
        <w:t>2</w:t>
      </w:r>
      <w:r w:rsidR="00C352DE" w:rsidRPr="00BE6DCE">
        <w:rPr>
          <w:rFonts w:ascii="Arial" w:hAnsi="Arial" w:cs="Arial"/>
          <w:color w:val="000000"/>
          <w:sz w:val="22"/>
          <w:szCs w:val="22"/>
        </w:rPr>
        <w:t>)</w:t>
      </w:r>
      <w:bookmarkEnd w:id="2"/>
      <w:r w:rsidRPr="00BE6DCE">
        <w:rPr>
          <w:rFonts w:ascii="Arial" w:hAnsi="Arial" w:cs="Arial"/>
          <w:color w:val="000000"/>
          <w:sz w:val="22"/>
          <w:szCs w:val="22"/>
        </w:rPr>
        <w:t>.</w:t>
      </w:r>
      <w:r w:rsidRPr="00BE6DC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Tato smlouva </w:t>
      </w:r>
      <w:proofErr w:type="gramStart"/>
      <w:r w:rsidRPr="00BE6DCE">
        <w:rPr>
          <w:rFonts w:ascii="Arial" w:hAnsi="Arial" w:cs="Arial"/>
          <w:color w:val="000000"/>
          <w:sz w:val="22"/>
          <w:szCs w:val="22"/>
        </w:rPr>
        <w:t>slouží</w:t>
      </w:r>
      <w:proofErr w:type="gramEnd"/>
      <w:r w:rsidRPr="00BE6DCE">
        <w:rPr>
          <w:rFonts w:ascii="Arial" w:hAnsi="Arial" w:cs="Arial"/>
          <w:color w:val="000000"/>
          <w:sz w:val="22"/>
          <w:szCs w:val="22"/>
        </w:rPr>
        <w:t xml:space="preserve"> jako podklad k řízení před stavebním úřadem</w:t>
      </w:r>
      <w:r w:rsidRPr="00BE6DCE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4D3A14BE" w14:textId="77777777" w:rsidR="00770242" w:rsidRPr="00BE6DCE" w:rsidRDefault="0077024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83AA134" w14:textId="77777777" w:rsidR="00770242" w:rsidRPr="00BE6DCE" w:rsidRDefault="00770242" w:rsidP="00515A44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14:paraId="0C471C1D" w14:textId="77777777" w:rsidR="00770242" w:rsidRPr="00BE6DCE" w:rsidRDefault="0077024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Rozsah věcného břemene</w:t>
      </w:r>
      <w:r w:rsidR="00115EE7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30416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pozemkové </w:t>
      </w:r>
      <w:r w:rsidR="00115EE7" w:rsidRPr="00BE6DCE">
        <w:rPr>
          <w:rFonts w:ascii="Arial" w:hAnsi="Arial" w:cs="Arial"/>
          <w:b/>
          <w:bCs/>
          <w:color w:val="000000"/>
          <w:sz w:val="22"/>
          <w:szCs w:val="22"/>
        </w:rPr>
        <w:t>služebnosti inženýrské sítě</w:t>
      </w:r>
    </w:p>
    <w:p w14:paraId="1F0E3E4F" w14:textId="77777777" w:rsidR="00A90FC6" w:rsidRPr="00BE6DCE" w:rsidRDefault="002647D3" w:rsidP="00BE6F0E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Smluvní strany</w:t>
      </w:r>
      <w:r w:rsidR="007F7702" w:rsidRPr="00BE6DCE">
        <w:rPr>
          <w:rFonts w:ascii="Arial" w:hAnsi="Arial" w:cs="Arial"/>
          <w:sz w:val="22"/>
          <w:szCs w:val="22"/>
        </w:rPr>
        <w:t xml:space="preserve"> se dohodl</w:t>
      </w:r>
      <w:r w:rsidRPr="00BE6DCE">
        <w:rPr>
          <w:rFonts w:ascii="Arial" w:hAnsi="Arial" w:cs="Arial"/>
          <w:sz w:val="22"/>
          <w:szCs w:val="22"/>
        </w:rPr>
        <w:t>y</w:t>
      </w:r>
      <w:r w:rsidR="007F7702" w:rsidRPr="00BE6DCE">
        <w:rPr>
          <w:rFonts w:ascii="Arial" w:hAnsi="Arial" w:cs="Arial"/>
          <w:sz w:val="22"/>
          <w:szCs w:val="22"/>
        </w:rPr>
        <w:t xml:space="preserve">, že maximální rozsah věcného břemene </w:t>
      </w:r>
      <w:r w:rsidR="00830416" w:rsidRPr="00BE6DCE">
        <w:rPr>
          <w:rFonts w:ascii="Arial" w:hAnsi="Arial" w:cs="Arial"/>
          <w:sz w:val="22"/>
          <w:szCs w:val="22"/>
        </w:rPr>
        <w:t xml:space="preserve">pozemkové </w:t>
      </w:r>
      <w:r w:rsidR="00115EE7" w:rsidRPr="00BE6DCE">
        <w:rPr>
          <w:rFonts w:ascii="Arial" w:hAnsi="Arial" w:cs="Arial"/>
          <w:sz w:val="22"/>
          <w:szCs w:val="22"/>
        </w:rPr>
        <w:t>služebnosti inženýrské sítě</w:t>
      </w:r>
      <w:r w:rsidR="00655953" w:rsidRPr="00BE6DCE">
        <w:rPr>
          <w:rFonts w:ascii="Arial" w:hAnsi="Arial" w:cs="Arial"/>
          <w:sz w:val="22"/>
          <w:szCs w:val="22"/>
        </w:rPr>
        <w:t xml:space="preserve"> </w:t>
      </w:r>
      <w:r w:rsidRPr="00BE6DCE">
        <w:rPr>
          <w:rFonts w:ascii="Arial" w:hAnsi="Arial" w:cs="Arial"/>
          <w:sz w:val="22"/>
          <w:szCs w:val="22"/>
        </w:rPr>
        <w:t>k budoucímu služebnému pozemku</w:t>
      </w:r>
      <w:r w:rsidR="007F7702" w:rsidRPr="00BE6DC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F7702" w:rsidRPr="00BE6DCE">
        <w:rPr>
          <w:rFonts w:ascii="Arial" w:hAnsi="Arial" w:cs="Arial"/>
          <w:sz w:val="22"/>
          <w:szCs w:val="22"/>
        </w:rPr>
        <w:t>nepřekročí</w:t>
      </w:r>
      <w:proofErr w:type="gramEnd"/>
      <w:r w:rsidR="007F7702" w:rsidRPr="00BE6DCE">
        <w:rPr>
          <w:rFonts w:ascii="Arial" w:hAnsi="Arial" w:cs="Arial"/>
          <w:sz w:val="22"/>
          <w:szCs w:val="22"/>
        </w:rPr>
        <w:t xml:space="preserve"> rámec vyznačený </w:t>
      </w:r>
      <w:r w:rsidR="00A90FC6" w:rsidRPr="00BE6DCE">
        <w:rPr>
          <w:rFonts w:ascii="Arial" w:hAnsi="Arial" w:cs="Arial"/>
          <w:sz w:val="22"/>
          <w:szCs w:val="22"/>
        </w:rPr>
        <w:t>v zákresu</w:t>
      </w:r>
      <w:r w:rsidR="007F7702" w:rsidRPr="00BE6DCE">
        <w:rPr>
          <w:rFonts w:ascii="Arial" w:hAnsi="Arial" w:cs="Arial"/>
          <w:sz w:val="22"/>
          <w:szCs w:val="22"/>
        </w:rPr>
        <w:t>, jenž je nedílnou součástí této smlouvy</w:t>
      </w:r>
      <w:r w:rsidR="00115EE7" w:rsidRPr="00BE6DCE">
        <w:rPr>
          <w:rFonts w:ascii="Arial" w:hAnsi="Arial" w:cs="Arial"/>
          <w:sz w:val="22"/>
          <w:szCs w:val="22"/>
        </w:rPr>
        <w:t xml:space="preserve"> (viz příloha č. </w:t>
      </w:r>
      <w:r w:rsidR="00FF03F6">
        <w:rPr>
          <w:rFonts w:ascii="Arial" w:hAnsi="Arial" w:cs="Arial"/>
          <w:sz w:val="22"/>
          <w:szCs w:val="22"/>
        </w:rPr>
        <w:t>1</w:t>
      </w:r>
      <w:r w:rsidR="00115EE7" w:rsidRPr="00BE6DCE">
        <w:rPr>
          <w:rFonts w:ascii="Arial" w:hAnsi="Arial" w:cs="Arial"/>
          <w:sz w:val="22"/>
          <w:szCs w:val="22"/>
        </w:rPr>
        <w:t>)</w:t>
      </w:r>
      <w:r w:rsidR="007F7702" w:rsidRPr="00BE6DCE">
        <w:rPr>
          <w:rFonts w:ascii="Arial" w:hAnsi="Arial" w:cs="Arial"/>
          <w:sz w:val="22"/>
          <w:szCs w:val="22"/>
        </w:rPr>
        <w:t xml:space="preserve">. Celkový předpokládaný maximální rozsah věcného břemene </w:t>
      </w:r>
      <w:r w:rsidR="00830416" w:rsidRPr="00BE6DCE">
        <w:rPr>
          <w:rFonts w:ascii="Arial" w:hAnsi="Arial" w:cs="Arial"/>
          <w:sz w:val="22"/>
          <w:szCs w:val="22"/>
        </w:rPr>
        <w:t xml:space="preserve">pozemkové </w:t>
      </w:r>
      <w:r w:rsidR="006425C4" w:rsidRPr="00BE6DCE">
        <w:rPr>
          <w:rFonts w:ascii="Arial" w:hAnsi="Arial" w:cs="Arial"/>
          <w:sz w:val="22"/>
          <w:szCs w:val="22"/>
        </w:rPr>
        <w:t xml:space="preserve">služebnosti inženýrské sítě </w:t>
      </w:r>
      <w:r w:rsidR="007F7702" w:rsidRPr="00BE6DCE">
        <w:rPr>
          <w:rFonts w:ascii="Arial" w:hAnsi="Arial" w:cs="Arial"/>
          <w:sz w:val="22"/>
          <w:szCs w:val="22"/>
        </w:rPr>
        <w:t>činí</w:t>
      </w:r>
      <w:r w:rsidR="00FF03F6">
        <w:rPr>
          <w:rFonts w:ascii="Arial" w:hAnsi="Arial" w:cs="Arial"/>
          <w:sz w:val="22"/>
          <w:szCs w:val="22"/>
        </w:rPr>
        <w:t xml:space="preserve"> 550 </w:t>
      </w:r>
      <w:r w:rsidR="007F7702" w:rsidRPr="00BE6DCE">
        <w:rPr>
          <w:rFonts w:ascii="Arial" w:hAnsi="Arial" w:cs="Arial"/>
          <w:sz w:val="22"/>
          <w:szCs w:val="22"/>
        </w:rPr>
        <w:t>m</w:t>
      </w:r>
      <w:r w:rsidR="00B42031" w:rsidRPr="00BE6DCE">
        <w:rPr>
          <w:rFonts w:ascii="Arial" w:hAnsi="Arial" w:cs="Arial"/>
          <w:sz w:val="22"/>
          <w:szCs w:val="22"/>
          <w:vertAlign w:val="superscript"/>
        </w:rPr>
        <w:t>2</w:t>
      </w:r>
      <w:r w:rsidR="0033312B" w:rsidRPr="00BE6DCE">
        <w:rPr>
          <w:rFonts w:ascii="Arial" w:hAnsi="Arial" w:cs="Arial"/>
          <w:sz w:val="22"/>
          <w:szCs w:val="22"/>
        </w:rPr>
        <w:t>.</w:t>
      </w:r>
      <w:r w:rsidR="007F7702" w:rsidRPr="00BE6DCE">
        <w:rPr>
          <w:rFonts w:ascii="Arial" w:hAnsi="Arial" w:cs="Arial"/>
          <w:i/>
          <w:sz w:val="22"/>
          <w:szCs w:val="22"/>
        </w:rPr>
        <w:t xml:space="preserve"> </w:t>
      </w:r>
    </w:p>
    <w:p w14:paraId="007911E7" w14:textId="77777777" w:rsidR="00CE2375" w:rsidRDefault="00A90FC6" w:rsidP="00FF03F6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Smluvní strany vyslovují souhlas s tím, že přesný rozsah zatížení budoucího služebného pozemku věcným břemenem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 služebnosti inženýrské sítě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, s respektováním sjednaného maximálního rozsahu, bude dokumentováno geometrickým plánem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 xml:space="preserve">pro vyznačení skutečného rozsahu zatížení věcným břemenem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po dokončení stavby, tvořícím součást smlouvy o zřízení věcného břemene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pozemkové služebnosti inženýrské sítě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pro vklad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 xml:space="preserve">práva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do katastru nemovitostí. Geometrický plán </w:t>
      </w:r>
      <w:r w:rsidR="00375D3B" w:rsidRPr="00BE6DCE">
        <w:rPr>
          <w:rFonts w:ascii="Arial" w:hAnsi="Arial" w:cs="Arial"/>
          <w:color w:val="000000"/>
          <w:sz w:val="22"/>
          <w:szCs w:val="22"/>
        </w:rPr>
        <w:t xml:space="preserve">pro vyznačení skutečného rozsahu zatížení věcným břemenem </w:t>
      </w:r>
      <w:r w:rsidRPr="00BE6DCE">
        <w:rPr>
          <w:rFonts w:ascii="Arial" w:hAnsi="Arial" w:cs="Arial"/>
          <w:color w:val="000000"/>
          <w:sz w:val="22"/>
          <w:szCs w:val="22"/>
        </w:rPr>
        <w:t>bude zhotoven na náklady budoucího oprávněného.</w:t>
      </w:r>
      <w:bookmarkStart w:id="3" w:name="_Hlk89342736"/>
    </w:p>
    <w:p w14:paraId="3FB07D0C" w14:textId="77777777" w:rsidR="00035ED1" w:rsidRPr="00CE2375" w:rsidRDefault="00035ED1" w:rsidP="00FF03F6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CE2375">
        <w:rPr>
          <w:rFonts w:ascii="Arial" w:hAnsi="Arial" w:cs="Arial"/>
          <w:color w:val="000000"/>
          <w:sz w:val="22"/>
          <w:szCs w:val="22"/>
        </w:rPr>
        <w:t xml:space="preserve">Pro případ, že dojde ke změně trasy věcného břemene </w:t>
      </w:r>
      <w:r w:rsidR="00AF5A4D" w:rsidRPr="00CE2375">
        <w:rPr>
          <w:rFonts w:ascii="Arial" w:hAnsi="Arial" w:cs="Arial"/>
          <w:sz w:val="22"/>
          <w:szCs w:val="22"/>
        </w:rPr>
        <w:t xml:space="preserve">pozemkové </w:t>
      </w:r>
      <w:r w:rsidR="00AF5A4D" w:rsidRPr="006A64C7">
        <w:rPr>
          <w:rFonts w:ascii="Arial" w:hAnsi="Arial" w:cs="Arial"/>
          <w:sz w:val="22"/>
          <w:szCs w:val="22"/>
        </w:rPr>
        <w:t>služebnosti inženýrské sítě</w:t>
      </w:r>
      <w:r w:rsidR="00AF5A4D" w:rsidRPr="006A64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A64C7">
        <w:rPr>
          <w:rFonts w:ascii="Arial" w:hAnsi="Arial" w:cs="Arial"/>
          <w:color w:val="000000"/>
          <w:sz w:val="22"/>
          <w:szCs w:val="22"/>
        </w:rPr>
        <w:t xml:space="preserve">oproti zákresu uvedenému v tomto článku v odst. 1 nebo bude-li překročen maximální rozsah věcného břemene dle odst. 2 tohoto článku nebo dojde k jinému závažnému porušení ustanovení této smlouvy, </w:t>
      </w:r>
      <w:r w:rsidR="00CE2375" w:rsidRPr="006A64C7">
        <w:rPr>
          <w:rFonts w:ascii="Arial" w:hAnsi="Arial" w:cs="Arial"/>
          <w:color w:val="000000"/>
          <w:sz w:val="22"/>
          <w:szCs w:val="22"/>
        </w:rPr>
        <w:t>je budoucí povinný oprávněn uplatnit za každé jednotlivé porušení ustanovení této smlouvy smluvní pokutu ve výši 5</w:t>
      </w:r>
      <w:r w:rsidR="00CE2375">
        <w:rPr>
          <w:rFonts w:ascii="Arial" w:hAnsi="Arial" w:cs="Arial"/>
          <w:color w:val="000000"/>
          <w:sz w:val="22"/>
          <w:szCs w:val="22"/>
        </w:rPr>
        <w:t> </w:t>
      </w:r>
      <w:r w:rsidR="00CE2375" w:rsidRPr="006A64C7">
        <w:rPr>
          <w:rFonts w:ascii="Arial" w:hAnsi="Arial" w:cs="Arial"/>
          <w:color w:val="000000"/>
          <w:sz w:val="22"/>
          <w:szCs w:val="22"/>
        </w:rPr>
        <w:t xml:space="preserve">000 Kč. </w:t>
      </w:r>
      <w:r w:rsidRPr="00CE237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B9FCB1" w14:textId="77777777" w:rsidR="00035ED1" w:rsidRPr="009B0C4B" w:rsidRDefault="00035ED1" w:rsidP="00FF03F6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35ED1">
        <w:rPr>
          <w:rFonts w:ascii="Arial" w:hAnsi="Arial" w:cs="Arial"/>
          <w:color w:val="000000"/>
          <w:sz w:val="22"/>
          <w:szCs w:val="22"/>
        </w:rPr>
        <w:t>Smluvní pokutu uplatní budoucí povinný dle této smlouvy výzvou před podpisem smlouvy o zřízení věcného břemene</w:t>
      </w:r>
      <w:r w:rsidR="00AF5A4D" w:rsidRPr="00AF5A4D">
        <w:rPr>
          <w:rFonts w:ascii="Arial" w:hAnsi="Arial" w:cs="Arial"/>
          <w:sz w:val="22"/>
          <w:szCs w:val="22"/>
        </w:rPr>
        <w:t xml:space="preserve">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Pr="00035ED1">
        <w:rPr>
          <w:rFonts w:ascii="Arial" w:hAnsi="Arial" w:cs="Arial"/>
          <w:color w:val="000000"/>
          <w:sz w:val="22"/>
          <w:szCs w:val="22"/>
        </w:rPr>
        <w:t xml:space="preserve">. Budoucí oprávněný bude povinen uhradit smluvní pokutu nejpozději do 30 dnů ode dne doručení výzvy k zaplacení smluvní pokuty. </w:t>
      </w:r>
      <w:bookmarkEnd w:id="3"/>
    </w:p>
    <w:p w14:paraId="2A1FF49C" w14:textId="77777777" w:rsidR="00E762DB" w:rsidRPr="00BE6DCE" w:rsidRDefault="00E762D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F7C423" w14:textId="77777777" w:rsidR="00770242" w:rsidRPr="00BE6DCE" w:rsidRDefault="002647D3" w:rsidP="00515A44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770242" w:rsidRPr="00BE6DCE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14:paraId="0A2C46CA" w14:textId="77777777" w:rsidR="00770242" w:rsidRPr="00BE6DCE" w:rsidRDefault="00770242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Povinnosti a práva budoucího oprávněného </w:t>
      </w:r>
    </w:p>
    <w:p w14:paraId="5FA45F37" w14:textId="77777777" w:rsidR="0099397B" w:rsidRPr="00BE6DCE" w:rsidRDefault="0032032A" w:rsidP="00610FF8">
      <w:pPr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Budoucí oprávněný se zavazuje šetřit co nejvíce majetek budoucího povinného</w:t>
      </w:r>
      <w:r w:rsidRPr="00BE6DCE">
        <w:rPr>
          <w:rFonts w:ascii="Arial" w:hAnsi="Arial" w:cs="Arial"/>
          <w:color w:val="000000"/>
          <w:sz w:val="22"/>
          <w:szCs w:val="22"/>
        </w:rPr>
        <w:br/>
        <w:t xml:space="preserve">při provádění prací na </w:t>
      </w:r>
      <w:r w:rsidR="002647D3" w:rsidRPr="00BE6DCE">
        <w:rPr>
          <w:rFonts w:ascii="Arial" w:hAnsi="Arial" w:cs="Arial"/>
          <w:color w:val="000000"/>
          <w:sz w:val="22"/>
          <w:szCs w:val="22"/>
        </w:rPr>
        <w:t xml:space="preserve">budoucím služebném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pozemku a uvést jej na vlastní náklad </w:t>
      </w:r>
      <w:r w:rsidRPr="00BE6DCE">
        <w:rPr>
          <w:rFonts w:ascii="Arial" w:hAnsi="Arial" w:cs="Arial"/>
          <w:color w:val="000000"/>
          <w:sz w:val="22"/>
          <w:szCs w:val="22"/>
        </w:rPr>
        <w:br/>
        <w:t xml:space="preserve">do původního stavu, nebude-li dohodnuto jinak. Budoucí oprávněný oznámí předem </w:t>
      </w:r>
      <w:r w:rsidR="005F13AD" w:rsidRPr="00BE6DCE">
        <w:rPr>
          <w:rFonts w:ascii="Arial" w:hAnsi="Arial" w:cs="Arial"/>
          <w:color w:val="000000"/>
          <w:sz w:val="22"/>
          <w:szCs w:val="22"/>
        </w:rPr>
        <w:t xml:space="preserve">budoucímu povinnému </w:t>
      </w:r>
      <w:r w:rsidR="006F076D" w:rsidRPr="00BE6DCE">
        <w:rPr>
          <w:rFonts w:ascii="Arial" w:hAnsi="Arial" w:cs="Arial"/>
          <w:color w:val="000000"/>
          <w:sz w:val="22"/>
          <w:szCs w:val="22"/>
        </w:rPr>
        <w:t xml:space="preserve">každý 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vstup na </w:t>
      </w:r>
      <w:r w:rsidR="002647D3" w:rsidRPr="00BE6DCE">
        <w:rPr>
          <w:rFonts w:ascii="Arial" w:hAnsi="Arial" w:cs="Arial"/>
          <w:color w:val="000000"/>
          <w:sz w:val="22"/>
          <w:szCs w:val="22"/>
        </w:rPr>
        <w:t xml:space="preserve">budoucí služebný </w:t>
      </w:r>
      <w:r w:rsidRPr="00BE6DCE">
        <w:rPr>
          <w:rFonts w:ascii="Arial" w:hAnsi="Arial" w:cs="Arial"/>
          <w:color w:val="000000"/>
          <w:sz w:val="22"/>
          <w:szCs w:val="22"/>
        </w:rPr>
        <w:t>pozemek písemným oznámením na adresu uvedenou v záhlaví této smlouvy, popř. též nájemce</w:t>
      </w:r>
      <w:r w:rsidR="002647D3" w:rsidRPr="00BE6DCE">
        <w:rPr>
          <w:rFonts w:ascii="Arial" w:hAnsi="Arial" w:cs="Arial"/>
          <w:color w:val="000000"/>
          <w:sz w:val="22"/>
          <w:szCs w:val="22"/>
        </w:rPr>
        <w:t xml:space="preserve"> či pachtýře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sz w:val="22"/>
          <w:szCs w:val="22"/>
        </w:rPr>
        <w:t>a</w:t>
      </w:r>
      <w:r w:rsidR="00FF03F6">
        <w:rPr>
          <w:rFonts w:ascii="Arial" w:hAnsi="Arial" w:cs="Arial"/>
          <w:sz w:val="22"/>
          <w:szCs w:val="22"/>
        </w:rPr>
        <w:t> </w:t>
      </w:r>
      <w:r w:rsidRPr="00BE6DCE">
        <w:rPr>
          <w:rFonts w:ascii="Arial" w:hAnsi="Arial" w:cs="Arial"/>
          <w:sz w:val="22"/>
          <w:szCs w:val="22"/>
        </w:rPr>
        <w:t>zajistí, aby t</w:t>
      </w:r>
      <w:r w:rsidR="00F31234" w:rsidRPr="00BE6DCE">
        <w:rPr>
          <w:rFonts w:ascii="Arial" w:hAnsi="Arial" w:cs="Arial"/>
          <w:sz w:val="22"/>
          <w:szCs w:val="22"/>
        </w:rPr>
        <w:t>ak činily i jím pověřené osoby.</w:t>
      </w:r>
    </w:p>
    <w:p w14:paraId="3FE5A4C9" w14:textId="77777777" w:rsidR="00C352DE" w:rsidRPr="00BE6DCE" w:rsidRDefault="00C352DE" w:rsidP="00610FF8">
      <w:pPr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bookmarkStart w:id="4" w:name="_Hlk24614911"/>
      <w:r w:rsidRPr="00BE6DCE">
        <w:rPr>
          <w:rFonts w:ascii="Arial" w:hAnsi="Arial" w:cs="Arial"/>
          <w:sz w:val="22"/>
          <w:szCs w:val="22"/>
        </w:rPr>
        <w:t xml:space="preserve">Budoucí oprávněný je povinen při provádění prací brát zřetel na HOZ/POZ v zájmovém území a při jeho porušení jej opravit na vlastní náklad. Zákres HOZ do katastrální mapy je nedílnou součástí této smlouvy (viz příloha č. </w:t>
      </w:r>
      <w:r w:rsidR="00FF03F6">
        <w:rPr>
          <w:rFonts w:ascii="Arial" w:hAnsi="Arial" w:cs="Arial"/>
          <w:sz w:val="22"/>
          <w:szCs w:val="22"/>
        </w:rPr>
        <w:t>3</w:t>
      </w:r>
      <w:r w:rsidRPr="00BE6DCE">
        <w:rPr>
          <w:rFonts w:ascii="Arial" w:hAnsi="Arial" w:cs="Arial"/>
          <w:sz w:val="22"/>
          <w:szCs w:val="22"/>
        </w:rPr>
        <w:t>).</w:t>
      </w:r>
      <w:bookmarkEnd w:id="4"/>
    </w:p>
    <w:p w14:paraId="67EF8AC2" w14:textId="77777777" w:rsidR="0099397B" w:rsidRPr="00BE6DCE" w:rsidRDefault="00770242" w:rsidP="00FF03F6">
      <w:pPr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Budoucí oprávněný se zavazuje uhradit budoucímu povinnému či uživateli </w:t>
      </w:r>
      <w:r w:rsidR="002647D3" w:rsidRPr="00BE6DCE">
        <w:rPr>
          <w:rFonts w:ascii="Arial" w:hAnsi="Arial" w:cs="Arial"/>
          <w:color w:val="000000"/>
          <w:sz w:val="22"/>
          <w:szCs w:val="22"/>
        </w:rPr>
        <w:t xml:space="preserve">budoucího služebného </w:t>
      </w:r>
      <w:r w:rsidRPr="00BE6DCE">
        <w:rPr>
          <w:rFonts w:ascii="Arial" w:hAnsi="Arial" w:cs="Arial"/>
          <w:color w:val="000000"/>
          <w:sz w:val="22"/>
          <w:szCs w:val="22"/>
        </w:rPr>
        <w:t>pozemku škody na polních kulturách</w:t>
      </w:r>
      <w:r w:rsidR="00453888" w:rsidRPr="00BE6DCE">
        <w:rPr>
          <w:rFonts w:ascii="Arial" w:hAnsi="Arial" w:cs="Arial"/>
          <w:color w:val="000000"/>
          <w:sz w:val="22"/>
          <w:szCs w:val="22"/>
        </w:rPr>
        <w:t>.</w:t>
      </w:r>
    </w:p>
    <w:p w14:paraId="6BAB2936" w14:textId="77777777" w:rsidR="00770242" w:rsidRPr="00BE6DCE" w:rsidRDefault="0099397B" w:rsidP="00FF03F6">
      <w:pPr>
        <w:numPr>
          <w:ilvl w:val="0"/>
          <w:numId w:val="15"/>
        </w:numPr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Náklady spojené s vyhotovením smlouvy o zřízení věcného </w:t>
      </w:r>
      <w:r w:rsidR="00DA4828" w:rsidRPr="00BE6DCE">
        <w:rPr>
          <w:rFonts w:ascii="Arial" w:hAnsi="Arial" w:cs="Arial"/>
          <w:color w:val="000000"/>
          <w:sz w:val="22"/>
          <w:szCs w:val="22"/>
        </w:rPr>
        <w:t xml:space="preserve">břemene </w:t>
      </w:r>
      <w:r w:rsidR="00830416" w:rsidRPr="00BE6DCE">
        <w:rPr>
          <w:rFonts w:ascii="Arial" w:hAnsi="Arial" w:cs="Arial"/>
          <w:color w:val="000000"/>
          <w:sz w:val="22"/>
          <w:szCs w:val="22"/>
        </w:rPr>
        <w:t xml:space="preserve">pozemkové služebnosti inženýrské sítě </w:t>
      </w:r>
      <w:r w:rsidRPr="00BE6DCE">
        <w:rPr>
          <w:rFonts w:ascii="Arial" w:hAnsi="Arial" w:cs="Arial"/>
          <w:color w:val="000000"/>
          <w:sz w:val="22"/>
          <w:szCs w:val="22"/>
        </w:rPr>
        <w:t>hradí v plné výši budoucí oprávněný.</w:t>
      </w:r>
    </w:p>
    <w:p w14:paraId="2058FCAC" w14:textId="77777777" w:rsidR="00A47786" w:rsidRDefault="00A47786" w:rsidP="00A477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E2164C" w14:textId="77777777" w:rsidR="00610FF8" w:rsidRPr="00BE6DCE" w:rsidRDefault="00610FF8" w:rsidP="00A477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C7E23D8" w14:textId="77777777" w:rsidR="00770242" w:rsidRPr="00BE6DCE" w:rsidRDefault="00770242" w:rsidP="00515A44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V.</w:t>
      </w:r>
    </w:p>
    <w:p w14:paraId="1E320530" w14:textId="77777777" w:rsidR="00770242" w:rsidRPr="00BE6DCE" w:rsidRDefault="0077024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Výše jednorázové úplaty za zřízení věcného břemene</w:t>
      </w:r>
      <w:r w:rsidR="00830416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 pozemkové</w:t>
      </w:r>
      <w:r w:rsidR="00115EE7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 služebnosti inženýrské sítě</w:t>
      </w:r>
      <w:r w:rsidR="0046022F">
        <w:rPr>
          <w:rFonts w:ascii="Arial" w:hAnsi="Arial" w:cs="Arial"/>
          <w:b/>
          <w:bCs/>
          <w:color w:val="000000"/>
          <w:sz w:val="22"/>
          <w:szCs w:val="22"/>
        </w:rPr>
        <w:t xml:space="preserve"> a administrativní poplatek za smlouvu</w:t>
      </w:r>
    </w:p>
    <w:p w14:paraId="7FFDD59B" w14:textId="77777777" w:rsidR="0046022F" w:rsidRPr="009B0C4B" w:rsidRDefault="0046022F" w:rsidP="00610FF8">
      <w:pPr>
        <w:numPr>
          <w:ilvl w:val="0"/>
          <w:numId w:val="40"/>
        </w:num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B0C4B">
        <w:rPr>
          <w:rFonts w:ascii="Arial" w:hAnsi="Arial" w:cs="Arial"/>
          <w:color w:val="000000"/>
          <w:sz w:val="22"/>
          <w:szCs w:val="22"/>
        </w:rPr>
        <w:t xml:space="preserve">Věcné břemeno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="00AF5A4D" w:rsidRPr="009B0C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B0C4B">
        <w:rPr>
          <w:rFonts w:ascii="Arial" w:hAnsi="Arial" w:cs="Arial"/>
          <w:color w:val="000000"/>
          <w:sz w:val="22"/>
          <w:szCs w:val="22"/>
        </w:rPr>
        <w:t>bude zřízeno za jednorázovou úplatu. Výše jednorázové úplaty za zřízení věcného břemene bude ve smlouvě o zřízení věcného břemene určena budoucím povinným jako cena zjištěná dle zákona č.</w:t>
      </w:r>
      <w:r w:rsidR="00610FF8">
        <w:rPr>
          <w:rFonts w:ascii="Arial" w:hAnsi="Arial" w:cs="Arial"/>
          <w:color w:val="000000"/>
          <w:sz w:val="22"/>
          <w:szCs w:val="22"/>
        </w:rPr>
        <w:t> </w:t>
      </w:r>
      <w:r w:rsidRPr="009B0C4B">
        <w:rPr>
          <w:rFonts w:ascii="Arial" w:hAnsi="Arial" w:cs="Arial"/>
          <w:color w:val="000000"/>
          <w:sz w:val="22"/>
          <w:szCs w:val="22"/>
        </w:rPr>
        <w:t>151/1997 Sb., o oceňování majetku a o změně některých zákonů (zákon o oceňování majetku), ve znění pozdějších předpisů a vyhlášky č. 441/2013 Sb., k provedení zákona o oceňování majetku (oceňovací vyhláška), ve znění pozdějších předpisů, platného v době přípravy smlouvy o zřízení věcného břemene a podle skutečného stavu služebného pozemku s ohledem na aktuálně platnou územně plánovací dokumentaci v</w:t>
      </w:r>
      <w:r w:rsidR="00FF03F6">
        <w:rPr>
          <w:rFonts w:ascii="Arial" w:hAnsi="Arial" w:cs="Arial"/>
          <w:color w:val="000000"/>
          <w:sz w:val="22"/>
          <w:szCs w:val="22"/>
        </w:rPr>
        <w:t> </w:t>
      </w:r>
      <w:r w:rsidRPr="009B0C4B">
        <w:rPr>
          <w:rFonts w:ascii="Arial" w:hAnsi="Arial" w:cs="Arial"/>
          <w:color w:val="000000"/>
          <w:sz w:val="22"/>
          <w:szCs w:val="22"/>
        </w:rPr>
        <w:t>době určování ceny.</w:t>
      </w:r>
    </w:p>
    <w:p w14:paraId="47F88CFA" w14:textId="77777777" w:rsidR="0046022F" w:rsidRPr="009B0C4B" w:rsidRDefault="0046022F" w:rsidP="00FF03F6">
      <w:pPr>
        <w:numPr>
          <w:ilvl w:val="0"/>
          <w:numId w:val="40"/>
        </w:num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B0C4B">
        <w:rPr>
          <w:rFonts w:ascii="Arial" w:hAnsi="Arial" w:cs="Arial"/>
          <w:color w:val="000000"/>
          <w:sz w:val="22"/>
          <w:szCs w:val="22"/>
        </w:rPr>
        <w:t xml:space="preserve">Jednorázová úplata za zřízení věcného břemene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="00AF5A4D" w:rsidRPr="009B0C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B0C4B">
        <w:rPr>
          <w:rFonts w:ascii="Arial" w:hAnsi="Arial" w:cs="Arial"/>
          <w:color w:val="000000"/>
          <w:sz w:val="22"/>
          <w:szCs w:val="22"/>
        </w:rPr>
        <w:t>bude v plné výši uhrazena budoucím oprávněným na účet budoucího povinného do 45</w:t>
      </w:r>
      <w:r w:rsidR="00FF03F6">
        <w:rPr>
          <w:rFonts w:ascii="Arial" w:hAnsi="Arial" w:cs="Arial"/>
          <w:color w:val="000000"/>
          <w:sz w:val="22"/>
          <w:szCs w:val="22"/>
        </w:rPr>
        <w:t> </w:t>
      </w:r>
      <w:r w:rsidRPr="009B0C4B">
        <w:rPr>
          <w:rFonts w:ascii="Arial" w:hAnsi="Arial" w:cs="Arial"/>
          <w:color w:val="000000"/>
          <w:sz w:val="22"/>
          <w:szCs w:val="22"/>
        </w:rPr>
        <w:t>dnů ode dne účinnosti smlouvy o zřízení věcného břemene. Pokud ve stanoveném termínu k zaplacení nedojde, bude za každý den prodlení vyměřen úrok z prodlení v zákonem stanovené výši. Budoucí povinný není plátcem DPH.</w:t>
      </w:r>
    </w:p>
    <w:p w14:paraId="25451B6E" w14:textId="77777777" w:rsidR="0046022F" w:rsidRPr="009B0C4B" w:rsidRDefault="0046022F" w:rsidP="0046022F">
      <w:pPr>
        <w:numPr>
          <w:ilvl w:val="0"/>
          <w:numId w:val="40"/>
        </w:numPr>
        <w:spacing w:before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_Hlk89411921"/>
      <w:r w:rsidRPr="009B0C4B">
        <w:rPr>
          <w:rFonts w:ascii="Arial" w:hAnsi="Arial" w:cs="Arial"/>
          <w:color w:val="000000"/>
          <w:sz w:val="22"/>
          <w:szCs w:val="22"/>
        </w:rPr>
        <w:t xml:space="preserve">Za uzavření této smlouvy o smlouvě budoucí o zřízení věcného břemene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="00AF5A4D" w:rsidRPr="009B0C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B0C4B">
        <w:rPr>
          <w:rFonts w:ascii="Arial" w:hAnsi="Arial" w:cs="Arial"/>
          <w:color w:val="000000"/>
          <w:sz w:val="22"/>
          <w:szCs w:val="22"/>
        </w:rPr>
        <w:t xml:space="preserve">dle dohody smluvních stran náleží budoucímu povinnému administrativní poplatek ve výši 2 000 Kč, který je povinen uhradit budoucí oprávněný z věcného břemene na účet budoucího povinného vedený u České národní banky, číslo účtu </w:t>
      </w:r>
      <w:r w:rsidR="00FF03F6" w:rsidRPr="00FF03F6">
        <w:rPr>
          <w:rFonts w:ascii="Arial" w:hAnsi="Arial" w:cs="Arial"/>
          <w:b/>
          <w:bCs/>
          <w:color w:val="000000"/>
          <w:sz w:val="22"/>
          <w:szCs w:val="22"/>
        </w:rPr>
        <w:t>120010-3723001/0710</w:t>
      </w:r>
      <w:r w:rsidRPr="009B0C4B">
        <w:rPr>
          <w:rFonts w:ascii="Arial" w:hAnsi="Arial" w:cs="Arial"/>
          <w:color w:val="000000"/>
          <w:sz w:val="22"/>
          <w:szCs w:val="22"/>
        </w:rPr>
        <w:t xml:space="preserve">, variabilní symbol </w:t>
      </w:r>
      <w:r w:rsidR="00FF03F6" w:rsidRPr="00FF03F6">
        <w:rPr>
          <w:rFonts w:ascii="Arial" w:hAnsi="Arial" w:cs="Arial"/>
          <w:b/>
          <w:bCs/>
          <w:color w:val="000000"/>
          <w:sz w:val="22"/>
          <w:szCs w:val="22"/>
        </w:rPr>
        <w:t>102132425</w:t>
      </w:r>
      <w:r w:rsidR="00FF03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9B0C4B">
        <w:rPr>
          <w:rFonts w:ascii="Arial" w:hAnsi="Arial" w:cs="Arial"/>
          <w:color w:val="000000"/>
          <w:sz w:val="22"/>
          <w:szCs w:val="22"/>
        </w:rPr>
        <w:t xml:space="preserve">do 45 dnů ode dne účinnosti této smlouvy. </w:t>
      </w:r>
    </w:p>
    <w:p w14:paraId="6739FECF" w14:textId="77777777" w:rsidR="0046022F" w:rsidRPr="009B0C4B" w:rsidRDefault="0046022F" w:rsidP="0046022F">
      <w:pPr>
        <w:numPr>
          <w:ilvl w:val="0"/>
          <w:numId w:val="40"/>
        </w:numPr>
        <w:spacing w:before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B0C4B">
        <w:rPr>
          <w:rFonts w:ascii="Arial" w:hAnsi="Arial" w:cs="Arial"/>
          <w:color w:val="000000"/>
          <w:sz w:val="22"/>
          <w:szCs w:val="22"/>
        </w:rPr>
        <w:t>Administrativní poplatek ve stejné výši 2 000 Kč náleží budoucímu povinnému dle dohody smluvních stran i za uzavření smlouvy o zřízení věcného břemene</w:t>
      </w:r>
      <w:r w:rsidR="00AF5A4D">
        <w:rPr>
          <w:rFonts w:ascii="Arial" w:hAnsi="Arial" w:cs="Arial"/>
          <w:color w:val="000000"/>
          <w:sz w:val="22"/>
          <w:szCs w:val="22"/>
        </w:rPr>
        <w:t xml:space="preserve">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Pr="009B0C4B">
        <w:rPr>
          <w:rFonts w:ascii="Arial" w:hAnsi="Arial" w:cs="Arial"/>
          <w:color w:val="000000"/>
          <w:sz w:val="22"/>
          <w:szCs w:val="22"/>
        </w:rPr>
        <w:t>. Budoucí oprávněný z věcného břemene je jej povinen uhradit v takto sjednané výši budoucímu povinnému z věcného břemene na jeho účet nejpozději do 45 dnů ode dne účinnosti smlouvy o zřízení věcného břemene</w:t>
      </w:r>
      <w:r w:rsidR="00AF5A4D" w:rsidRPr="00AF5A4D">
        <w:rPr>
          <w:rFonts w:ascii="Arial" w:hAnsi="Arial" w:cs="Arial"/>
          <w:sz w:val="22"/>
          <w:szCs w:val="22"/>
        </w:rPr>
        <w:t xml:space="preserve"> </w:t>
      </w:r>
      <w:r w:rsidR="00AF5A4D" w:rsidRPr="00BE6DCE">
        <w:rPr>
          <w:rFonts w:ascii="Arial" w:hAnsi="Arial" w:cs="Arial"/>
          <w:sz w:val="22"/>
          <w:szCs w:val="22"/>
        </w:rPr>
        <w:t>pozemkové služebnosti inženýrské sítě</w:t>
      </w:r>
      <w:r w:rsidRPr="009B0C4B">
        <w:rPr>
          <w:rFonts w:ascii="Arial" w:hAnsi="Arial" w:cs="Arial"/>
          <w:color w:val="000000"/>
          <w:sz w:val="22"/>
          <w:szCs w:val="22"/>
        </w:rPr>
        <w:t>.</w:t>
      </w:r>
    </w:p>
    <w:bookmarkEnd w:id="5"/>
    <w:p w14:paraId="36F13FB7" w14:textId="77777777" w:rsidR="00C23274" w:rsidRPr="00BE6DCE" w:rsidRDefault="00C23274" w:rsidP="009B470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261443" w14:textId="77777777" w:rsidR="00770242" w:rsidRPr="00BE6DCE" w:rsidRDefault="00770242" w:rsidP="00515A44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VI.</w:t>
      </w:r>
    </w:p>
    <w:p w14:paraId="2FE444CE" w14:textId="77777777" w:rsidR="00770242" w:rsidRPr="00BE6DCE" w:rsidRDefault="0077024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Užívání </w:t>
      </w:r>
      <w:r w:rsidR="00B146A7" w:rsidRPr="00BE6DCE">
        <w:rPr>
          <w:rFonts w:ascii="Arial" w:hAnsi="Arial" w:cs="Arial"/>
          <w:b/>
          <w:bCs/>
          <w:color w:val="000000"/>
          <w:sz w:val="22"/>
          <w:szCs w:val="22"/>
        </w:rPr>
        <w:t xml:space="preserve">budoucího služebného </w:t>
      </w: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pozemku po dobu realizace stavby</w:t>
      </w:r>
    </w:p>
    <w:p w14:paraId="63304CFA" w14:textId="77777777" w:rsidR="000531B9" w:rsidRPr="00BB7880" w:rsidRDefault="000531B9" w:rsidP="00BB7880">
      <w:pPr>
        <w:pStyle w:val="Zkladntextodsazen"/>
        <w:numPr>
          <w:ilvl w:val="0"/>
          <w:numId w:val="5"/>
        </w:numPr>
        <w:spacing w:after="120"/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BB7880">
        <w:rPr>
          <w:rFonts w:ascii="Arial" w:hAnsi="Arial" w:cs="Arial"/>
          <w:color w:val="000000"/>
          <w:sz w:val="22"/>
          <w:szCs w:val="22"/>
        </w:rPr>
        <w:t xml:space="preserve">Budoucí povinný konstatuje, že níže uvedený budoucí služebný pozemek je pronajat/propachtován </w:t>
      </w:r>
      <w:r w:rsidR="00BB7880">
        <w:rPr>
          <w:rFonts w:ascii="Arial" w:hAnsi="Arial" w:cs="Arial"/>
          <w:color w:val="000000"/>
          <w:sz w:val="22"/>
          <w:szCs w:val="22"/>
        </w:rPr>
        <w:t>tomuto nájemci/pachtýři</w:t>
      </w:r>
      <w:r w:rsidRPr="00BB7880"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992"/>
        <w:gridCol w:w="1276"/>
        <w:gridCol w:w="1774"/>
        <w:gridCol w:w="1424"/>
        <w:gridCol w:w="1266"/>
      </w:tblGrid>
      <w:tr w:rsidR="000531B9" w:rsidRPr="00BE6DCE" w14:paraId="72EF7226" w14:textId="77777777" w:rsidTr="001E6BAC"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61139" w14:textId="77777777" w:rsidR="000531B9" w:rsidRPr="001E6BAC" w:rsidRDefault="000531B9" w:rsidP="001E6BAC">
            <w:pPr>
              <w:ind w:left="567" w:hanging="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FA1F5" w14:textId="77777777" w:rsidR="002B49F9" w:rsidRPr="001E6BAC" w:rsidRDefault="001E6BAC" w:rsidP="001E6BAC">
            <w:pPr>
              <w:ind w:left="567" w:hanging="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</w:t>
            </w:r>
            <w:r w:rsidR="000531B9"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atastrální</w:t>
            </w:r>
          </w:p>
          <w:p w14:paraId="5684FD35" w14:textId="77777777" w:rsidR="000531B9" w:rsidRPr="001E6BAC" w:rsidRDefault="000531B9" w:rsidP="001E6BAC">
            <w:pPr>
              <w:ind w:left="567" w:hanging="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území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2C5DA" w14:textId="77777777" w:rsidR="000531B9" w:rsidRPr="001E6BAC" w:rsidRDefault="000531B9" w:rsidP="001E6BAC">
            <w:pPr>
              <w:ind w:left="567" w:hanging="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parc</w:t>
            </w:r>
            <w:proofErr w:type="spellEnd"/>
            <w:r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. č.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D0FBD" w14:textId="77777777" w:rsidR="002B49F9" w:rsidRPr="001E6BAC" w:rsidRDefault="001E6BAC" w:rsidP="001E6BAC">
            <w:pPr>
              <w:ind w:left="567" w:hanging="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</w:t>
            </w:r>
            <w:r w:rsidR="000531B9"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ruh</w:t>
            </w:r>
          </w:p>
          <w:p w14:paraId="2671B3CE" w14:textId="77777777" w:rsidR="000531B9" w:rsidRPr="001E6BAC" w:rsidRDefault="000531B9" w:rsidP="001E6BAC">
            <w:pPr>
              <w:ind w:left="567" w:hanging="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evidence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BC01F" w14:textId="77777777" w:rsidR="002B49F9" w:rsidRPr="001E6BAC" w:rsidRDefault="000531B9" w:rsidP="001E6BAC">
            <w:pPr>
              <w:ind w:left="567" w:hanging="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jméno/</w:t>
            </w:r>
          </w:p>
          <w:p w14:paraId="24D660BF" w14:textId="77777777" w:rsidR="000531B9" w:rsidRPr="001E6BAC" w:rsidRDefault="000531B9" w:rsidP="001E6BAC">
            <w:pPr>
              <w:ind w:left="567" w:hanging="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práv.</w:t>
            </w:r>
            <w:r w:rsidR="002B49F9"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osoba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A400D" w14:textId="77777777" w:rsidR="000531B9" w:rsidRPr="001E6BAC" w:rsidRDefault="000531B9" w:rsidP="001E6BAC">
            <w:pPr>
              <w:ind w:left="567" w:hanging="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adresa/sídlo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80331" w14:textId="77777777" w:rsidR="000531B9" w:rsidRPr="001E6BAC" w:rsidRDefault="000531B9" w:rsidP="001E6BAC">
            <w:pPr>
              <w:ind w:left="567" w:hanging="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E6B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IČO</w:t>
            </w:r>
          </w:p>
        </w:tc>
      </w:tr>
      <w:tr w:rsidR="001E6BAC" w:rsidRPr="00BE6DCE" w14:paraId="38038CA4" w14:textId="77777777" w:rsidTr="001E6BAC">
        <w:tc>
          <w:tcPr>
            <w:tcW w:w="12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B05AD" w14:textId="77777777" w:rsidR="001E6BAC" w:rsidRPr="00BE6DCE" w:rsidRDefault="001E6BAC" w:rsidP="001E6BAC">
            <w:pPr>
              <w:ind w:left="567" w:hanging="56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Vlachovice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5B103" w14:textId="77777777" w:rsidR="001E6BAC" w:rsidRPr="00BE6DCE" w:rsidRDefault="001E6BAC" w:rsidP="001E6BAC">
            <w:pPr>
              <w:ind w:left="567" w:hanging="56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Vlachovice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4A0E6" w14:textId="77777777" w:rsidR="001E6BAC" w:rsidRPr="00BE6DCE" w:rsidRDefault="001E6BAC" w:rsidP="001E6BAC">
            <w:pPr>
              <w:ind w:left="567" w:hanging="56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213/5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D651B" w14:textId="77777777" w:rsidR="001E6BAC" w:rsidRPr="00BE6DCE" w:rsidRDefault="001E6BAC" w:rsidP="001E6BAC">
            <w:pPr>
              <w:ind w:left="567" w:hanging="56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C9693" w14:textId="77777777" w:rsidR="001E6BAC" w:rsidRPr="001E6BAC" w:rsidRDefault="001E6BAC" w:rsidP="001E6BAC">
            <w:pPr>
              <w:jc w:val="center"/>
            </w:pPr>
            <w:r w:rsidRPr="001E6BAC">
              <w:rPr>
                <w:rFonts w:ascii="Arial" w:hAnsi="Arial" w:cs="Arial"/>
                <w:color w:val="000000"/>
                <w:sz w:val="22"/>
                <w:szCs w:val="22"/>
              </w:rPr>
              <w:t>OBZOR, stavební bytové družstvo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9501B" w14:textId="77777777" w:rsidR="001E6BAC" w:rsidRPr="00BE6DCE" w:rsidRDefault="001E6BAC" w:rsidP="001E6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BAC">
              <w:rPr>
                <w:rFonts w:ascii="Arial" w:hAnsi="Arial" w:cs="Arial"/>
                <w:color w:val="000000"/>
                <w:sz w:val="22"/>
                <w:szCs w:val="22"/>
              </w:rPr>
              <w:t>Družstevní 787, 763 21 Slavičín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2F951" w14:textId="77777777" w:rsidR="001E6BAC" w:rsidRPr="00BE6DCE" w:rsidRDefault="001E6BAC" w:rsidP="001E6BAC">
            <w:pPr>
              <w:ind w:left="567" w:hanging="56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BAC">
              <w:rPr>
                <w:rFonts w:ascii="Arial" w:hAnsi="Arial" w:cs="Arial"/>
                <w:color w:val="000000"/>
                <w:sz w:val="22"/>
                <w:szCs w:val="22"/>
              </w:rPr>
              <w:t>00048933</w:t>
            </w:r>
          </w:p>
        </w:tc>
      </w:tr>
      <w:tr w:rsidR="001E6BAC" w:rsidRPr="00BE6DCE" w14:paraId="4E653CEE" w14:textId="77777777" w:rsidTr="001E6BAC">
        <w:tc>
          <w:tcPr>
            <w:tcW w:w="1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73ED9" w14:textId="77777777" w:rsidR="001E6BAC" w:rsidRPr="00BE6DCE" w:rsidRDefault="001E6BAC" w:rsidP="00CC316E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311C8" w14:textId="77777777" w:rsidR="001E6BAC" w:rsidRPr="00BE6DCE" w:rsidRDefault="001E6BAC" w:rsidP="00CC316E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DDE61" w14:textId="77777777" w:rsidR="001E6BAC" w:rsidRPr="00BE6DCE" w:rsidRDefault="001E6BAC" w:rsidP="00CC316E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8F5F9" w14:textId="77777777" w:rsidR="001E6BAC" w:rsidRPr="00BE6DCE" w:rsidRDefault="001E6BAC" w:rsidP="00CC316E">
            <w:pPr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116EB" w14:textId="77777777" w:rsidR="001E6BAC" w:rsidRPr="00BE6DCE" w:rsidRDefault="001E6BAC" w:rsidP="001E6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BAC">
              <w:rPr>
                <w:rFonts w:ascii="Arial" w:hAnsi="Arial" w:cs="Arial"/>
                <w:color w:val="000000"/>
                <w:sz w:val="22"/>
                <w:szCs w:val="22"/>
              </w:rPr>
              <w:t>Hřebčín Vlachovice s.r.o.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8F775" w14:textId="77777777" w:rsidR="001E6BAC" w:rsidRPr="001E6BAC" w:rsidRDefault="001E6BAC" w:rsidP="001E6BAC">
            <w:pPr>
              <w:jc w:val="center"/>
            </w:pPr>
            <w:r w:rsidRPr="001E6BAC">
              <w:rPr>
                <w:rFonts w:ascii="Arial" w:hAnsi="Arial" w:cs="Arial"/>
                <w:color w:val="000000"/>
                <w:sz w:val="22"/>
                <w:szCs w:val="22"/>
              </w:rPr>
              <w:t>č.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1E6BAC">
              <w:rPr>
                <w:rFonts w:ascii="Arial" w:hAnsi="Arial" w:cs="Arial"/>
                <w:color w:val="000000"/>
                <w:sz w:val="22"/>
                <w:szCs w:val="22"/>
              </w:rPr>
              <w:t xml:space="preserve">p. 343,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E6BAC">
              <w:rPr>
                <w:rFonts w:ascii="Arial" w:hAnsi="Arial" w:cs="Arial"/>
                <w:color w:val="000000"/>
                <w:sz w:val="22"/>
                <w:szCs w:val="22"/>
              </w:rPr>
              <w:t>763 24 Vlachovice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A2549" w14:textId="77777777" w:rsidR="001E6BAC" w:rsidRPr="00BE6DCE" w:rsidRDefault="001E6BAC" w:rsidP="001E6BAC">
            <w:pPr>
              <w:ind w:left="567" w:hanging="56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BAC">
              <w:rPr>
                <w:rFonts w:ascii="Arial" w:hAnsi="Arial" w:cs="Arial"/>
                <w:color w:val="000000"/>
                <w:sz w:val="22"/>
                <w:szCs w:val="22"/>
              </w:rPr>
              <w:t>08193452</w:t>
            </w:r>
          </w:p>
        </w:tc>
      </w:tr>
    </w:tbl>
    <w:p w14:paraId="1CDF6761" w14:textId="77777777" w:rsidR="000531B9" w:rsidRDefault="000531B9" w:rsidP="00BB7880">
      <w:pPr>
        <w:pStyle w:val="adresa"/>
        <w:numPr>
          <w:ilvl w:val="0"/>
          <w:numId w:val="5"/>
        </w:numPr>
        <w:spacing w:before="120" w:after="120"/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Budoucí oprávněný se zavazuje, že stavbu bude realizovat až v okamžiku,</w:t>
      </w:r>
      <w:r w:rsidRPr="00BE6DCE">
        <w:rPr>
          <w:rFonts w:ascii="Arial" w:hAnsi="Arial" w:cs="Arial"/>
          <w:color w:val="000000"/>
          <w:sz w:val="22"/>
          <w:szCs w:val="22"/>
        </w:rPr>
        <w:br/>
        <w:t>kdy se dohodne s nájemcem</w:t>
      </w:r>
      <w:r w:rsidRPr="00BB7880">
        <w:rPr>
          <w:rFonts w:ascii="Arial" w:hAnsi="Arial" w:cs="Arial"/>
          <w:color w:val="000000"/>
          <w:sz w:val="22"/>
          <w:szCs w:val="22"/>
        </w:rPr>
        <w:t xml:space="preserve">/pachtýřem </w:t>
      </w:r>
      <w:r w:rsidRPr="00BE6DCE">
        <w:rPr>
          <w:rFonts w:ascii="Arial" w:hAnsi="Arial" w:cs="Arial"/>
          <w:color w:val="000000"/>
          <w:sz w:val="22"/>
          <w:szCs w:val="22"/>
        </w:rPr>
        <w:t>na podmínkách realizace stavby a event. úhradě škod vzniklých v důsledku realizace stavby. Pokud budoucí oprávněný dohodu neuzavře a stavbu bude realizovat, odpovídá v plné výši za případné škody nebo jiná plnění uplatňovaná nájemcem/pachtýřem.</w:t>
      </w:r>
    </w:p>
    <w:p w14:paraId="418DC3D0" w14:textId="77777777" w:rsidR="000531B9" w:rsidRPr="00BE6DCE" w:rsidRDefault="000531B9" w:rsidP="00BB7880">
      <w:pPr>
        <w:numPr>
          <w:ilvl w:val="0"/>
          <w:numId w:val="5"/>
        </w:numPr>
        <w:spacing w:after="120"/>
        <w:ind w:left="425" w:hanging="425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Budoucí povinný prohlašuje, že níže uvedený budoucí služebný pozemek není v době uzavření této smlouvy </w:t>
      </w:r>
      <w:r w:rsidRPr="00BB7880">
        <w:rPr>
          <w:rFonts w:ascii="Arial" w:hAnsi="Arial" w:cs="Arial"/>
          <w:color w:val="000000"/>
          <w:sz w:val="22"/>
          <w:szCs w:val="22"/>
        </w:rPr>
        <w:t>pronajat/propachtován</w:t>
      </w:r>
      <w:r w:rsidRPr="00BE6DC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BE6DCE">
        <w:rPr>
          <w:rFonts w:ascii="Arial" w:hAnsi="Arial" w:cs="Arial"/>
          <w:color w:val="000000"/>
          <w:sz w:val="22"/>
          <w:szCs w:val="22"/>
        </w:rPr>
        <w:t>třetí osobě</w:t>
      </w:r>
      <w:r w:rsidRPr="00BE6DCE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769DD8A7" w14:textId="77777777" w:rsidR="00785C16" w:rsidRPr="00BE6DCE" w:rsidRDefault="00785C16" w:rsidP="00785C16">
      <w:pPr>
        <w:ind w:lef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08D738F" w14:textId="77777777" w:rsidR="000531B9" w:rsidRPr="00BE6DCE" w:rsidRDefault="000531B9" w:rsidP="00CC316E">
      <w:pPr>
        <w:ind w:left="567" w:hanging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tbl>
      <w:tblPr>
        <w:tblW w:w="0" w:type="auto"/>
        <w:tblInd w:w="4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1843"/>
        <w:gridCol w:w="2551"/>
      </w:tblGrid>
      <w:tr w:rsidR="00785C16" w:rsidRPr="00BE6DCE" w14:paraId="6C538A5C" w14:textId="77777777" w:rsidTr="00BB7880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6F636" w14:textId="77777777" w:rsidR="00785C16" w:rsidRPr="00BE6DCE" w:rsidRDefault="00785C16" w:rsidP="00CC316E">
            <w:pPr>
              <w:ind w:left="567" w:hanging="567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E6DC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05779" w14:textId="77777777" w:rsidR="00785C16" w:rsidRPr="00BE6DCE" w:rsidRDefault="00785C16" w:rsidP="00CC316E">
            <w:pPr>
              <w:ind w:left="567" w:hanging="567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E6DC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89F7E" w14:textId="77777777" w:rsidR="00785C16" w:rsidRPr="00BE6DCE" w:rsidRDefault="00785C16" w:rsidP="00CC316E">
            <w:pPr>
              <w:ind w:left="567" w:hanging="567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BE6DC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parc</w:t>
            </w:r>
            <w:proofErr w:type="spellEnd"/>
            <w:r w:rsidRPr="00BE6DC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. č.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B52C7" w14:textId="77777777" w:rsidR="00785C16" w:rsidRPr="00BE6DCE" w:rsidRDefault="00785C16" w:rsidP="00CC316E">
            <w:pPr>
              <w:ind w:left="567" w:hanging="567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E6DC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druh evidence</w:t>
            </w:r>
          </w:p>
        </w:tc>
      </w:tr>
      <w:tr w:rsidR="00785C16" w:rsidRPr="00BE6DCE" w14:paraId="444502CB" w14:textId="77777777" w:rsidTr="00BB7880"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FE52E" w14:textId="77777777" w:rsidR="00785C16" w:rsidRPr="00BB7880" w:rsidRDefault="00FF03F6" w:rsidP="00BB7880">
            <w:pPr>
              <w:ind w:left="567" w:hanging="567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B788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Vlachovice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7F5FF" w14:textId="77777777" w:rsidR="00785C16" w:rsidRPr="00BB7880" w:rsidRDefault="00FF03F6" w:rsidP="00BB7880">
            <w:pPr>
              <w:ind w:left="567" w:hanging="567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B788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Vlachovice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4FAC7" w14:textId="77777777" w:rsidR="00785C16" w:rsidRPr="00BB7880" w:rsidRDefault="00FF03F6" w:rsidP="00BB7880">
            <w:pPr>
              <w:ind w:left="567" w:hanging="567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B788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157/1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54E2E" w14:textId="77777777" w:rsidR="00785C16" w:rsidRPr="00BB7880" w:rsidRDefault="00FF03F6" w:rsidP="00BB7880">
            <w:pPr>
              <w:ind w:left="567" w:hanging="567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B788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KN</w:t>
            </w:r>
          </w:p>
        </w:tc>
      </w:tr>
    </w:tbl>
    <w:p w14:paraId="2688F58C" w14:textId="77777777" w:rsidR="000531B9" w:rsidRPr="00BB7880" w:rsidRDefault="000531B9" w:rsidP="009B0C4B">
      <w:pPr>
        <w:numPr>
          <w:ilvl w:val="0"/>
          <w:numId w:val="5"/>
        </w:numPr>
        <w:spacing w:before="120" w:after="120"/>
        <w:ind w:left="425" w:hanging="425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bookmarkStart w:id="6" w:name="_Hlk89411962"/>
      <w:r w:rsidRPr="009B0C4B">
        <w:rPr>
          <w:rFonts w:ascii="Arial" w:hAnsi="Arial" w:cs="Arial"/>
          <w:color w:val="000000"/>
          <w:sz w:val="22"/>
          <w:szCs w:val="22"/>
        </w:rPr>
        <w:t xml:space="preserve">Budoucí oprávněný se zavazuje uhradit budoucímu povinnému za užívání budoucího služebného pozemku po dobu realizace stavby jednorázovou paušální úplatu </w:t>
      </w:r>
      <w:r w:rsidR="00BB7880">
        <w:rPr>
          <w:rFonts w:ascii="Arial" w:hAnsi="Arial" w:cs="Arial"/>
          <w:color w:val="000000"/>
          <w:sz w:val="22"/>
          <w:szCs w:val="22"/>
        </w:rPr>
        <w:t xml:space="preserve">500 </w:t>
      </w:r>
      <w:r w:rsidRPr="009B0C4B">
        <w:rPr>
          <w:rFonts w:ascii="Arial" w:hAnsi="Arial" w:cs="Arial"/>
          <w:color w:val="000000"/>
          <w:sz w:val="22"/>
          <w:szCs w:val="22"/>
        </w:rPr>
        <w:t xml:space="preserve">Kč (slovy: </w:t>
      </w:r>
      <w:r w:rsidR="00BB7880">
        <w:rPr>
          <w:rFonts w:ascii="Arial" w:hAnsi="Arial" w:cs="Arial"/>
          <w:color w:val="000000"/>
          <w:sz w:val="22"/>
          <w:szCs w:val="22"/>
        </w:rPr>
        <w:t>pět set</w:t>
      </w:r>
      <w:r w:rsidRPr="009B0C4B">
        <w:rPr>
          <w:rFonts w:ascii="Arial" w:hAnsi="Arial" w:cs="Arial"/>
          <w:color w:val="000000"/>
          <w:sz w:val="22"/>
          <w:szCs w:val="22"/>
        </w:rPr>
        <w:t xml:space="preserve"> korun českých). Paušální úplata </w:t>
      </w:r>
      <w:r w:rsidR="00035A4C" w:rsidRPr="009B0C4B">
        <w:rPr>
          <w:rFonts w:ascii="Arial" w:hAnsi="Arial" w:cs="Arial"/>
          <w:color w:val="000000"/>
          <w:sz w:val="22"/>
          <w:szCs w:val="22"/>
        </w:rPr>
        <w:t xml:space="preserve">bude </w:t>
      </w:r>
      <w:r w:rsidRPr="009B0C4B">
        <w:rPr>
          <w:rFonts w:ascii="Arial" w:hAnsi="Arial" w:cs="Arial"/>
          <w:color w:val="000000"/>
          <w:sz w:val="22"/>
          <w:szCs w:val="22"/>
        </w:rPr>
        <w:t xml:space="preserve">v plné výši uhrazena budoucím oprávněným na účet budoucího povinného </w:t>
      </w:r>
      <w:r w:rsidR="00035A4C" w:rsidRPr="006A64C7">
        <w:rPr>
          <w:rFonts w:ascii="Arial" w:hAnsi="Arial" w:cs="Arial"/>
          <w:color w:val="000000"/>
          <w:sz w:val="22"/>
          <w:szCs w:val="22"/>
        </w:rPr>
        <w:t xml:space="preserve">do </w:t>
      </w:r>
      <w:r w:rsidR="00382670" w:rsidRPr="006A64C7">
        <w:rPr>
          <w:rFonts w:ascii="Arial" w:hAnsi="Arial" w:cs="Arial"/>
          <w:color w:val="000000"/>
          <w:sz w:val="22"/>
          <w:szCs w:val="22"/>
        </w:rPr>
        <w:t>45</w:t>
      </w:r>
      <w:r w:rsidR="00035A4C" w:rsidRPr="006A64C7">
        <w:rPr>
          <w:rFonts w:ascii="Arial" w:hAnsi="Arial" w:cs="Arial"/>
          <w:color w:val="000000"/>
          <w:sz w:val="22"/>
          <w:szCs w:val="22"/>
        </w:rPr>
        <w:t xml:space="preserve"> dnů ode dne účinnosti</w:t>
      </w:r>
      <w:r w:rsidRPr="006A64C7">
        <w:rPr>
          <w:rFonts w:ascii="Arial" w:hAnsi="Arial" w:cs="Arial"/>
          <w:color w:val="000000"/>
          <w:sz w:val="22"/>
          <w:szCs w:val="22"/>
        </w:rPr>
        <w:t xml:space="preserve"> smlouvy</w:t>
      </w:r>
      <w:r w:rsidR="00E9493C" w:rsidRPr="006A64C7">
        <w:rPr>
          <w:rFonts w:ascii="Arial" w:hAnsi="Arial" w:cs="Arial"/>
          <w:color w:val="000000"/>
          <w:sz w:val="22"/>
          <w:szCs w:val="22"/>
        </w:rPr>
        <w:t xml:space="preserve"> o</w:t>
      </w:r>
      <w:r w:rsidR="00BB7880">
        <w:rPr>
          <w:rFonts w:ascii="Arial" w:hAnsi="Arial" w:cs="Arial"/>
          <w:color w:val="000000"/>
          <w:sz w:val="22"/>
          <w:szCs w:val="22"/>
        </w:rPr>
        <w:t> </w:t>
      </w:r>
      <w:r w:rsidR="00E9493C" w:rsidRPr="006A64C7">
        <w:rPr>
          <w:rFonts w:ascii="Arial" w:hAnsi="Arial" w:cs="Arial"/>
          <w:color w:val="000000"/>
          <w:sz w:val="22"/>
          <w:szCs w:val="22"/>
        </w:rPr>
        <w:t>zřízení věcného břemene</w:t>
      </w:r>
      <w:r w:rsidRPr="006A64C7">
        <w:rPr>
          <w:rFonts w:ascii="Arial" w:hAnsi="Arial" w:cs="Arial"/>
          <w:color w:val="000000"/>
          <w:sz w:val="22"/>
          <w:szCs w:val="22"/>
        </w:rPr>
        <w:t xml:space="preserve">. </w:t>
      </w:r>
      <w:bookmarkEnd w:id="6"/>
    </w:p>
    <w:p w14:paraId="6F40C07E" w14:textId="77777777" w:rsidR="000531B9" w:rsidRPr="009B0C4B" w:rsidRDefault="000531B9" w:rsidP="00BB7880">
      <w:pPr>
        <w:numPr>
          <w:ilvl w:val="0"/>
          <w:numId w:val="5"/>
        </w:numPr>
        <w:spacing w:after="120"/>
        <w:ind w:left="425" w:hanging="425"/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Paušální úplata nezahrnuje náhradu škod na polních kultur</w:t>
      </w:r>
      <w:r w:rsidR="005F13AD" w:rsidRPr="00BE6DCE">
        <w:rPr>
          <w:rFonts w:ascii="Arial" w:hAnsi="Arial" w:cs="Arial"/>
          <w:color w:val="000000"/>
          <w:sz w:val="22"/>
          <w:szCs w:val="22"/>
        </w:rPr>
        <w:t>ách a na jiném majetku způsobených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 v souvislosti s činností budoucího oprávněného při realizaci stavby, popř.</w:t>
      </w:r>
      <w:r w:rsidR="00BB7880">
        <w:rPr>
          <w:rFonts w:ascii="Arial" w:hAnsi="Arial" w:cs="Arial"/>
          <w:color w:val="000000"/>
          <w:sz w:val="22"/>
          <w:szCs w:val="22"/>
        </w:rPr>
        <w:t> 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uvedení </w:t>
      </w:r>
      <w:r w:rsidR="00C57B66" w:rsidRPr="00BE6DCE">
        <w:rPr>
          <w:rFonts w:ascii="Arial" w:hAnsi="Arial" w:cs="Arial"/>
          <w:color w:val="000000"/>
          <w:sz w:val="22"/>
          <w:szCs w:val="22"/>
        </w:rPr>
        <w:t xml:space="preserve">budoucího služebného pozemku </w:t>
      </w:r>
      <w:r w:rsidRPr="00BE6DCE">
        <w:rPr>
          <w:rFonts w:ascii="Arial" w:hAnsi="Arial" w:cs="Arial"/>
          <w:color w:val="000000"/>
          <w:sz w:val="22"/>
          <w:szCs w:val="22"/>
        </w:rPr>
        <w:t>do původního stavu, které jsou hrazeny samostatně.</w:t>
      </w:r>
    </w:p>
    <w:p w14:paraId="22258A4D" w14:textId="77777777" w:rsidR="00E9493C" w:rsidRPr="009B0C4B" w:rsidRDefault="00E9493C" w:rsidP="00BB7880">
      <w:pPr>
        <w:numPr>
          <w:ilvl w:val="0"/>
          <w:numId w:val="5"/>
        </w:numPr>
        <w:ind w:left="425" w:hanging="425"/>
        <w:rPr>
          <w:rFonts w:ascii="Arial" w:hAnsi="Arial" w:cs="Arial"/>
          <w:color w:val="000000"/>
          <w:sz w:val="22"/>
          <w:szCs w:val="22"/>
        </w:rPr>
      </w:pPr>
      <w:bookmarkStart w:id="7" w:name="_Hlk89342869"/>
      <w:r w:rsidRPr="009B0C4B">
        <w:rPr>
          <w:rFonts w:ascii="Arial" w:hAnsi="Arial" w:cs="Arial"/>
          <w:color w:val="000000"/>
          <w:sz w:val="22"/>
          <w:szCs w:val="22"/>
        </w:rPr>
        <w:t xml:space="preserve">Předpokládané termíny realizace stavby: zahájení prací </w:t>
      </w:r>
      <w:proofErr w:type="gramStart"/>
      <w:r w:rsidRPr="009B0C4B">
        <w:rPr>
          <w:rFonts w:ascii="Arial" w:hAnsi="Arial" w:cs="Arial"/>
          <w:color w:val="000000"/>
          <w:sz w:val="22"/>
          <w:szCs w:val="22"/>
        </w:rPr>
        <w:t xml:space="preserve">-  </w:t>
      </w:r>
      <w:r w:rsidR="00BB7880">
        <w:rPr>
          <w:rFonts w:ascii="Arial" w:hAnsi="Arial" w:cs="Arial"/>
          <w:color w:val="000000"/>
          <w:sz w:val="22"/>
          <w:szCs w:val="22"/>
        </w:rPr>
        <w:t>2026</w:t>
      </w:r>
      <w:proofErr w:type="gramEnd"/>
    </w:p>
    <w:p w14:paraId="15376E70" w14:textId="77777777" w:rsidR="00E9493C" w:rsidRPr="009B0C4B" w:rsidRDefault="00E9493C" w:rsidP="00E9493C">
      <w:pPr>
        <w:rPr>
          <w:rFonts w:ascii="Arial" w:hAnsi="Arial" w:cs="Arial"/>
          <w:color w:val="000000"/>
          <w:sz w:val="22"/>
          <w:szCs w:val="22"/>
        </w:rPr>
      </w:pPr>
      <w:r w:rsidRPr="009B0C4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</w:t>
      </w:r>
      <w:r w:rsidRPr="009B0C4B">
        <w:rPr>
          <w:rFonts w:ascii="Arial" w:hAnsi="Arial" w:cs="Arial"/>
          <w:color w:val="000000"/>
          <w:sz w:val="22"/>
          <w:szCs w:val="22"/>
        </w:rPr>
        <w:tab/>
        <w:t xml:space="preserve">              </w:t>
      </w:r>
      <w:r w:rsidR="00BB78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9B0C4B">
        <w:rPr>
          <w:rFonts w:ascii="Arial" w:hAnsi="Arial" w:cs="Arial"/>
          <w:color w:val="000000"/>
          <w:sz w:val="22"/>
          <w:szCs w:val="22"/>
        </w:rPr>
        <w:t xml:space="preserve">ukončení prací - </w:t>
      </w:r>
      <w:r w:rsidR="00BB7880">
        <w:rPr>
          <w:rFonts w:ascii="Arial" w:hAnsi="Arial" w:cs="Arial"/>
          <w:color w:val="000000"/>
          <w:sz w:val="22"/>
          <w:szCs w:val="22"/>
        </w:rPr>
        <w:t>2026</w:t>
      </w:r>
    </w:p>
    <w:bookmarkEnd w:id="7"/>
    <w:p w14:paraId="0A947696" w14:textId="77777777" w:rsidR="00E9493C" w:rsidRPr="009B0C4B" w:rsidRDefault="00E9493C" w:rsidP="009B0C4B">
      <w:pPr>
        <w:ind w:left="567"/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7C961F4C" w14:textId="77777777" w:rsidR="009D7EBA" w:rsidRPr="00BE6DCE" w:rsidRDefault="009D7EBA" w:rsidP="009D7EBA">
      <w:pPr>
        <w:pStyle w:val="Zkladntextodsazen"/>
        <w:ind w:firstLine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6DCE">
        <w:rPr>
          <w:rFonts w:ascii="Arial" w:hAnsi="Arial" w:cs="Arial"/>
          <w:b/>
          <w:color w:val="000000"/>
          <w:sz w:val="22"/>
          <w:szCs w:val="22"/>
        </w:rPr>
        <w:t>VII.</w:t>
      </w:r>
    </w:p>
    <w:p w14:paraId="263B9967" w14:textId="77777777" w:rsidR="00770242" w:rsidRPr="00BE6DCE" w:rsidRDefault="0077024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14:paraId="5778C262" w14:textId="77777777" w:rsidR="00913523" w:rsidRPr="00BE6DCE" w:rsidRDefault="001B27E9" w:rsidP="00BB7880">
      <w:p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1.</w:t>
      </w:r>
      <w:r w:rsidRPr="00BE6DCE">
        <w:rPr>
          <w:rFonts w:ascii="Arial" w:hAnsi="Arial" w:cs="Arial"/>
          <w:color w:val="000000"/>
          <w:sz w:val="22"/>
          <w:szCs w:val="22"/>
        </w:rPr>
        <w:tab/>
      </w:r>
      <w:r w:rsidR="00770242" w:rsidRPr="00BE6DCE">
        <w:rPr>
          <w:rFonts w:ascii="Arial" w:hAnsi="Arial" w:cs="Arial"/>
          <w:color w:val="000000"/>
          <w:sz w:val="22"/>
          <w:szCs w:val="22"/>
        </w:rPr>
        <w:t>Smluvní strany se dohodly na tom, že technické, organizační a bezpečnostní podmínky související se zřízením a provozováním stavby</w:t>
      </w:r>
      <w:r w:rsidR="004C5B6B" w:rsidRPr="00BE6DCE">
        <w:rPr>
          <w:rFonts w:ascii="Arial" w:hAnsi="Arial" w:cs="Arial"/>
          <w:color w:val="000000"/>
          <w:sz w:val="22"/>
          <w:szCs w:val="22"/>
        </w:rPr>
        <w:t xml:space="preserve"> </w:t>
      </w:r>
      <w:r w:rsidR="0035626A" w:rsidRPr="00BE6DCE">
        <w:rPr>
          <w:rFonts w:ascii="Arial" w:hAnsi="Arial" w:cs="Arial"/>
          <w:color w:val="000000"/>
          <w:sz w:val="22"/>
          <w:szCs w:val="22"/>
        </w:rPr>
        <w:t>na</w:t>
      </w:r>
      <w:r w:rsidR="001A5054" w:rsidRPr="00BE6DCE">
        <w:rPr>
          <w:rFonts w:ascii="Arial" w:hAnsi="Arial" w:cs="Arial"/>
          <w:color w:val="000000"/>
          <w:sz w:val="22"/>
          <w:szCs w:val="22"/>
        </w:rPr>
        <w:t> budoucím služebném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 pozemku musí být projednány v příslušných </w:t>
      </w:r>
      <w:r w:rsidR="001A28BD" w:rsidRPr="00BE6DCE">
        <w:rPr>
          <w:rFonts w:ascii="Arial" w:hAnsi="Arial" w:cs="Arial"/>
          <w:color w:val="000000"/>
          <w:sz w:val="22"/>
          <w:szCs w:val="22"/>
        </w:rPr>
        <w:t>správních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 xml:space="preserve"> řízeních, potřebných pro zahájení realizace stavby a nebudou součástí </w:t>
      </w:r>
      <w:r w:rsidR="0035626A" w:rsidRPr="00BE6DCE">
        <w:rPr>
          <w:rFonts w:ascii="Arial" w:hAnsi="Arial" w:cs="Arial"/>
          <w:color w:val="000000"/>
          <w:sz w:val="22"/>
          <w:szCs w:val="22"/>
        </w:rPr>
        <w:t xml:space="preserve">této </w:t>
      </w:r>
      <w:r w:rsidR="00770242" w:rsidRPr="00BE6DCE">
        <w:rPr>
          <w:rFonts w:ascii="Arial" w:hAnsi="Arial" w:cs="Arial"/>
          <w:color w:val="000000"/>
          <w:sz w:val="22"/>
          <w:szCs w:val="22"/>
        </w:rPr>
        <w:t>smlouvy.</w:t>
      </w:r>
    </w:p>
    <w:p w14:paraId="4EC60BC2" w14:textId="77777777" w:rsidR="0065045E" w:rsidRPr="00BE6DCE" w:rsidRDefault="00913523" w:rsidP="00BB7880">
      <w:pPr>
        <w:spacing w:after="120"/>
        <w:ind w:left="425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>2.</w:t>
      </w:r>
      <w:r w:rsidRPr="00BE6DCE">
        <w:rPr>
          <w:rFonts w:ascii="Arial" w:hAnsi="Arial" w:cs="Arial"/>
          <w:color w:val="000000"/>
          <w:sz w:val="22"/>
          <w:szCs w:val="22"/>
        </w:rPr>
        <w:tab/>
      </w:r>
      <w:r w:rsidRPr="00BE6DCE">
        <w:rPr>
          <w:rFonts w:ascii="Arial" w:hAnsi="Arial" w:cs="Arial"/>
          <w:sz w:val="22"/>
          <w:szCs w:val="22"/>
        </w:rPr>
        <w:t xml:space="preserve">Pokud </w:t>
      </w:r>
      <w:r w:rsidR="00740864" w:rsidRPr="00BE6DCE">
        <w:rPr>
          <w:rFonts w:ascii="Arial" w:hAnsi="Arial" w:cs="Arial"/>
          <w:sz w:val="22"/>
          <w:szCs w:val="22"/>
        </w:rPr>
        <w:t>nebude zahájena realizace stavby</w:t>
      </w:r>
      <w:r w:rsidRPr="00BE6DCE">
        <w:rPr>
          <w:rFonts w:ascii="Arial" w:hAnsi="Arial" w:cs="Arial"/>
          <w:sz w:val="22"/>
          <w:szCs w:val="22"/>
        </w:rPr>
        <w:t xml:space="preserve"> do </w:t>
      </w:r>
      <w:r w:rsidR="00BB7880">
        <w:rPr>
          <w:rFonts w:ascii="Arial" w:hAnsi="Arial" w:cs="Arial"/>
          <w:sz w:val="22"/>
          <w:szCs w:val="22"/>
        </w:rPr>
        <w:t>5</w:t>
      </w:r>
      <w:r w:rsidRPr="00BE6DCE">
        <w:rPr>
          <w:rFonts w:ascii="Arial" w:hAnsi="Arial" w:cs="Arial"/>
          <w:sz w:val="22"/>
          <w:szCs w:val="22"/>
        </w:rPr>
        <w:t xml:space="preserve"> let od data uzavření této smlouvy, pak práva a povinnosti vyplývající pro obě smluvní strany z této smlouvy zanikají. Smluvní strany prohlašují, že v tomto případě nebudou mít vůči sobě žádných finančních ani jiných požadavků. Po dohodě smluvních stran lze tuto sm</w:t>
      </w:r>
      <w:r w:rsidR="006C61D3" w:rsidRPr="00BE6DCE">
        <w:rPr>
          <w:rFonts w:ascii="Arial" w:hAnsi="Arial" w:cs="Arial"/>
          <w:sz w:val="22"/>
          <w:szCs w:val="22"/>
        </w:rPr>
        <w:t>louvu prodloužit</w:t>
      </w:r>
      <w:r w:rsidRPr="00BE6DCE">
        <w:rPr>
          <w:rFonts w:ascii="Arial" w:hAnsi="Arial" w:cs="Arial"/>
          <w:sz w:val="22"/>
          <w:szCs w:val="22"/>
        </w:rPr>
        <w:t>.</w:t>
      </w:r>
      <w:r w:rsidRPr="00BE6DC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EBDE95F" w14:textId="77777777" w:rsidR="00B42031" w:rsidRPr="00BE6DCE" w:rsidRDefault="00B42031" w:rsidP="00BB7880">
      <w:pPr>
        <w:numPr>
          <w:ilvl w:val="0"/>
          <w:numId w:val="41"/>
        </w:numPr>
        <w:spacing w:after="120"/>
        <w:ind w:left="425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BE6DCE">
        <w:rPr>
          <w:rFonts w:ascii="Arial" w:hAnsi="Arial" w:cs="Arial"/>
          <w:iCs/>
          <w:color w:val="000000"/>
          <w:sz w:val="22"/>
          <w:szCs w:val="22"/>
        </w:rPr>
        <w:t>Budoucí oprávněný výslovně souhlasí, že nedojde-li k uzavření smlouvy o zřízení věcného břemene dle čl. I</w:t>
      </w:r>
      <w:r w:rsidR="005C5E50" w:rsidRPr="00BE6DCE">
        <w:rPr>
          <w:rFonts w:ascii="Arial" w:hAnsi="Arial" w:cs="Arial"/>
          <w:iCs/>
          <w:color w:val="000000"/>
          <w:sz w:val="22"/>
          <w:szCs w:val="22"/>
        </w:rPr>
        <w:t>I</w:t>
      </w:r>
      <w:r w:rsidRPr="00BE6DCE">
        <w:rPr>
          <w:rFonts w:ascii="Arial" w:hAnsi="Arial" w:cs="Arial"/>
          <w:iCs/>
          <w:color w:val="000000"/>
          <w:sz w:val="22"/>
          <w:szCs w:val="22"/>
        </w:rPr>
        <w:t xml:space="preserve">. odst. 2 této smlouvy z důvodů změny právních okolností, které objektivně brání uzavření </w:t>
      </w:r>
      <w:r w:rsidR="007E765D" w:rsidRPr="00BE6DCE">
        <w:rPr>
          <w:rFonts w:ascii="Arial" w:hAnsi="Arial" w:cs="Arial"/>
          <w:iCs/>
          <w:color w:val="000000"/>
          <w:sz w:val="22"/>
          <w:szCs w:val="22"/>
        </w:rPr>
        <w:t>takovéto</w:t>
      </w:r>
      <w:r w:rsidRPr="00BE6DCE">
        <w:rPr>
          <w:rFonts w:ascii="Arial" w:hAnsi="Arial" w:cs="Arial"/>
          <w:iCs/>
          <w:color w:val="000000"/>
          <w:sz w:val="22"/>
          <w:szCs w:val="22"/>
        </w:rPr>
        <w:t xml:space="preserve"> smlouvy, nemá nárok na </w:t>
      </w:r>
      <w:r w:rsidRPr="00BE6DCE">
        <w:rPr>
          <w:rFonts w:ascii="Arial" w:hAnsi="Arial" w:cs="Arial"/>
          <w:sz w:val="22"/>
          <w:szCs w:val="22"/>
        </w:rPr>
        <w:t>náhradu vynaložených nákladů se zřízením spojených.</w:t>
      </w:r>
    </w:p>
    <w:p w14:paraId="76AE9775" w14:textId="77777777" w:rsidR="009D7EBA" w:rsidRPr="00BE6DCE" w:rsidRDefault="009D7EBA" w:rsidP="00BB7880">
      <w:pPr>
        <w:numPr>
          <w:ilvl w:val="0"/>
          <w:numId w:val="41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Změny této smlouvy lze provést pouze písemnými dodatky číslovanými vzestupnou řadou, podepsanými oprávněnými osobami smluvních stran. Za písemnou formu nebude pro tento účel považována výměna e-mailových či jiných elektronických zpráv (např.</w:t>
      </w:r>
      <w:r w:rsidR="00BB7880">
        <w:rPr>
          <w:rFonts w:ascii="Arial" w:hAnsi="Arial" w:cs="Arial"/>
          <w:sz w:val="22"/>
          <w:szCs w:val="22"/>
        </w:rPr>
        <w:t> </w:t>
      </w:r>
      <w:r w:rsidRPr="00BE6DCE">
        <w:rPr>
          <w:rFonts w:ascii="Arial" w:hAnsi="Arial" w:cs="Arial"/>
          <w:sz w:val="22"/>
          <w:szCs w:val="22"/>
        </w:rPr>
        <w:t>datové schránky).</w:t>
      </w:r>
    </w:p>
    <w:p w14:paraId="22F55B51" w14:textId="77777777" w:rsidR="009D7EBA" w:rsidRPr="00BE6DCE" w:rsidRDefault="009D7EBA" w:rsidP="00BB7880">
      <w:pPr>
        <w:numPr>
          <w:ilvl w:val="0"/>
          <w:numId w:val="41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</w:t>
      </w:r>
      <w:r w:rsidR="00BB7880">
        <w:rPr>
          <w:rFonts w:ascii="Arial" w:hAnsi="Arial" w:cs="Arial"/>
          <w:sz w:val="22"/>
          <w:szCs w:val="22"/>
        </w:rPr>
        <w:t> </w:t>
      </w:r>
      <w:r w:rsidRPr="00BE6DCE">
        <w:rPr>
          <w:rFonts w:ascii="Arial" w:hAnsi="Arial" w:cs="Arial"/>
          <w:sz w:val="22"/>
          <w:szCs w:val="22"/>
        </w:rPr>
        <w:t>výslovnými ustanoveními této smlouvy a nezakládá žádný závazek žádné ze smluvních stran.</w:t>
      </w:r>
    </w:p>
    <w:p w14:paraId="39BCF6FC" w14:textId="77777777" w:rsidR="009D7EBA" w:rsidRPr="00BE6DCE" w:rsidRDefault="009D7EBA" w:rsidP="00BB7880">
      <w:pPr>
        <w:numPr>
          <w:ilvl w:val="0"/>
          <w:numId w:val="41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Smluvní strany si sdělily všechny skutkové a právní okolnosti, o nichž k datu podpisu této smlouvy věděly nebo vědět musely, a které jsou relevantní ve vztahu k uzavření této smlouvy. Kromě ujištění, která si smluvní strany poskytly v této smlouvě, nebude mít žádná ze stran žádná další práva a povinnosti v souvislosti s jakýmikoliv skutečnostmi, které vyjdou najevo a o kterých neposkytla druhá smluvní strana informace při jednání o</w:t>
      </w:r>
      <w:r w:rsidR="00BB7880">
        <w:rPr>
          <w:rFonts w:ascii="Arial" w:hAnsi="Arial" w:cs="Arial"/>
          <w:sz w:val="22"/>
          <w:szCs w:val="22"/>
        </w:rPr>
        <w:t> </w:t>
      </w:r>
      <w:r w:rsidRPr="00BE6DCE">
        <w:rPr>
          <w:rFonts w:ascii="Arial" w:hAnsi="Arial" w:cs="Arial"/>
          <w:sz w:val="22"/>
          <w:szCs w:val="22"/>
        </w:rPr>
        <w:t>této smlouvě. Výjimkou budou případy, kdy daná smluvní strana úmyslně uvedla druhou stranu ve skutkový omyl ohledně předmětu této smlouvy.</w:t>
      </w:r>
    </w:p>
    <w:p w14:paraId="215C031B" w14:textId="77777777" w:rsidR="00B42031" w:rsidRPr="00BE6DCE" w:rsidRDefault="009D7EBA" w:rsidP="00BB7880">
      <w:pPr>
        <w:numPr>
          <w:ilvl w:val="0"/>
          <w:numId w:val="41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Strany výslovně potvrzují, že podmínky této smlouvy jsou výsledkem jejich jednání a každá ze stran měla příležitost ovlivnit obsah podmínek této smlouvy, smlouva tedy nebyla uzavřena adhezním způsobem.</w:t>
      </w:r>
    </w:p>
    <w:p w14:paraId="61EFE950" w14:textId="77777777" w:rsidR="009D7EBA" w:rsidRPr="00BE6DCE" w:rsidRDefault="009D7EBA" w:rsidP="00B42031">
      <w:pPr>
        <w:jc w:val="both"/>
        <w:rPr>
          <w:rFonts w:ascii="Arial" w:hAnsi="Arial" w:cs="Arial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 xml:space="preserve"> </w:t>
      </w:r>
    </w:p>
    <w:p w14:paraId="4BD69F58" w14:textId="77777777" w:rsidR="009D7EBA" w:rsidRPr="00BE6DCE" w:rsidRDefault="009D7EBA" w:rsidP="00BB7880">
      <w:pPr>
        <w:numPr>
          <w:ilvl w:val="0"/>
          <w:numId w:val="41"/>
        </w:num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lastRenderedPageBreak/>
        <w:t>Právní vztahy smluvních stran neupravené touto smlouvou se řídí ustanoveními občanského zákoníku, jakož i ustanoveními dalších obecně závazných právních předpisů.</w:t>
      </w:r>
    </w:p>
    <w:p w14:paraId="03ABC16C" w14:textId="77777777" w:rsidR="009D7EBA" w:rsidRPr="00BE6DCE" w:rsidRDefault="009D7EBA" w:rsidP="005527C9">
      <w:pPr>
        <w:numPr>
          <w:ilvl w:val="0"/>
          <w:numId w:val="41"/>
        </w:numPr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</w:t>
      </w:r>
      <w:r w:rsidR="005A73FA" w:rsidRPr="00BE6DCE">
        <w:rPr>
          <w:rFonts w:ascii="Arial" w:hAnsi="Arial" w:cs="Arial"/>
          <w:sz w:val="22"/>
          <w:szCs w:val="22"/>
        </w:rPr>
        <w:t>, ve znění pozdějších předpisů,</w:t>
      </w:r>
      <w:r w:rsidRPr="00BE6DCE">
        <w:rPr>
          <w:rFonts w:ascii="Arial" w:hAnsi="Arial" w:cs="Arial"/>
          <w:sz w:val="22"/>
          <w:szCs w:val="22"/>
        </w:rPr>
        <w:t xml:space="preserve"> zajistí povinný.</w:t>
      </w:r>
    </w:p>
    <w:p w14:paraId="6F280687" w14:textId="77777777" w:rsidR="009D7EBA" w:rsidRPr="005527C9" w:rsidRDefault="009D7EBA" w:rsidP="005527C9">
      <w:pPr>
        <w:numPr>
          <w:ilvl w:val="0"/>
          <w:numId w:val="41"/>
        </w:numPr>
        <w:spacing w:after="12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5527C9">
        <w:rPr>
          <w:rFonts w:ascii="Arial" w:hAnsi="Arial" w:cs="Arial"/>
          <w:bCs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</w:t>
      </w:r>
      <w:r w:rsidR="005A73FA" w:rsidRPr="005527C9">
        <w:rPr>
          <w:rFonts w:ascii="Arial" w:hAnsi="Arial" w:cs="Arial"/>
          <w:bCs/>
          <w:sz w:val="22"/>
          <w:szCs w:val="22"/>
        </w:rPr>
        <w:t>, ve znění pozdějších předpisů</w:t>
      </w:r>
      <w:r w:rsidRPr="005527C9">
        <w:rPr>
          <w:rFonts w:ascii="Arial" w:hAnsi="Arial" w:cs="Arial"/>
          <w:bCs/>
          <w:sz w:val="22"/>
          <w:szCs w:val="22"/>
        </w:rPr>
        <w:t xml:space="preserve">.  </w:t>
      </w:r>
    </w:p>
    <w:p w14:paraId="6D8F4F05" w14:textId="77777777" w:rsidR="009D7EBA" w:rsidRPr="00BE6DCE" w:rsidRDefault="009D7EBA" w:rsidP="003C2E05">
      <w:pPr>
        <w:numPr>
          <w:ilvl w:val="0"/>
          <w:numId w:val="41"/>
        </w:numPr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E6DCE">
        <w:rPr>
          <w:rFonts w:ascii="Arial" w:hAnsi="Arial" w:cs="Arial"/>
          <w:color w:val="000000"/>
          <w:sz w:val="22"/>
          <w:szCs w:val="22"/>
        </w:rPr>
        <w:t xml:space="preserve">Tato smlouva se vyhotovuje ve </w:t>
      </w:r>
      <w:r w:rsidR="003C2E05">
        <w:rPr>
          <w:rFonts w:ascii="Arial" w:hAnsi="Arial" w:cs="Arial"/>
          <w:color w:val="000000"/>
          <w:sz w:val="22"/>
          <w:szCs w:val="22"/>
        </w:rPr>
        <w:t>čtyřech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 stejnopisech, </w:t>
      </w:r>
      <w:r w:rsidRPr="00BE6DCE">
        <w:rPr>
          <w:rFonts w:ascii="Arial" w:hAnsi="Arial" w:cs="Arial"/>
          <w:sz w:val="22"/>
          <w:szCs w:val="22"/>
        </w:rPr>
        <w:t xml:space="preserve">z nichž </w:t>
      </w:r>
      <w:proofErr w:type="gramStart"/>
      <w:r w:rsidRPr="00BE6DCE">
        <w:rPr>
          <w:rFonts w:ascii="Arial" w:hAnsi="Arial" w:cs="Arial"/>
          <w:sz w:val="22"/>
          <w:szCs w:val="22"/>
        </w:rPr>
        <w:t>obdrží</w:t>
      </w:r>
      <w:proofErr w:type="gramEnd"/>
      <w:r w:rsidRPr="00BE6DCE">
        <w:rPr>
          <w:rFonts w:ascii="Arial" w:hAnsi="Arial" w:cs="Arial"/>
          <w:sz w:val="22"/>
          <w:szCs w:val="22"/>
        </w:rPr>
        <w:t xml:space="preserve"> </w:t>
      </w:r>
      <w:r w:rsidR="003C2E05">
        <w:rPr>
          <w:rFonts w:ascii="Arial" w:hAnsi="Arial" w:cs="Arial"/>
          <w:sz w:val="22"/>
          <w:szCs w:val="22"/>
        </w:rPr>
        <w:t>jeden</w:t>
      </w:r>
      <w:r w:rsidRPr="00BE6DCE">
        <w:rPr>
          <w:rFonts w:ascii="Arial" w:hAnsi="Arial" w:cs="Arial"/>
          <w:sz w:val="22"/>
          <w:szCs w:val="22"/>
        </w:rPr>
        <w:t xml:space="preserve"> budoucí povinný</w:t>
      </w:r>
      <w:r w:rsidR="003C2E05">
        <w:rPr>
          <w:rFonts w:ascii="Arial" w:hAnsi="Arial" w:cs="Arial"/>
          <w:sz w:val="22"/>
          <w:szCs w:val="22"/>
        </w:rPr>
        <w:t xml:space="preserve"> </w:t>
      </w:r>
      <w:r w:rsidRPr="00BE6DCE">
        <w:rPr>
          <w:rFonts w:ascii="Arial" w:hAnsi="Arial" w:cs="Arial"/>
          <w:sz w:val="22"/>
          <w:szCs w:val="22"/>
        </w:rPr>
        <w:t>a</w:t>
      </w:r>
      <w:r w:rsidR="003C2E05">
        <w:rPr>
          <w:rFonts w:ascii="Arial" w:hAnsi="Arial" w:cs="Arial"/>
          <w:sz w:val="22"/>
          <w:szCs w:val="22"/>
        </w:rPr>
        <w:t xml:space="preserve"> tři</w:t>
      </w:r>
      <w:r w:rsidRPr="00BE6DCE">
        <w:rPr>
          <w:rFonts w:ascii="Arial" w:hAnsi="Arial" w:cs="Arial"/>
          <w:sz w:val="22"/>
          <w:szCs w:val="22"/>
        </w:rPr>
        <w:t xml:space="preserve"> budoucí oprávněný.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 Nedílnou součástí této </w:t>
      </w:r>
      <w:r w:rsidRPr="003C2E05">
        <w:rPr>
          <w:rFonts w:ascii="Arial" w:hAnsi="Arial" w:cs="Arial"/>
          <w:color w:val="000000"/>
          <w:sz w:val="22"/>
          <w:szCs w:val="22"/>
        </w:rPr>
        <w:t>smlouvy jsou</w:t>
      </w:r>
      <w:r w:rsidR="0021589C" w:rsidRPr="003C2E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3C2E05">
        <w:rPr>
          <w:rFonts w:ascii="Arial" w:hAnsi="Arial" w:cs="Arial"/>
          <w:color w:val="000000"/>
          <w:sz w:val="22"/>
          <w:szCs w:val="22"/>
        </w:rPr>
        <w:t>její přílohy:</w:t>
      </w:r>
      <w:r w:rsidRPr="00BE6DC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D754E6" w14:textId="77777777" w:rsidR="009D7EBA" w:rsidRPr="00BE6DCE" w:rsidRDefault="0021589C" w:rsidP="009D7EBA">
      <w:pPr>
        <w:shd w:val="clear" w:color="auto" w:fill="FFFFFF"/>
        <w:tabs>
          <w:tab w:val="left" w:pos="993"/>
        </w:tabs>
        <w:ind w:left="993" w:hanging="273"/>
        <w:jc w:val="both"/>
        <w:rPr>
          <w:rFonts w:ascii="Arial" w:hAnsi="Arial" w:cs="Arial"/>
          <w:spacing w:val="-5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>1</w:t>
      </w:r>
      <w:r w:rsidR="009D7EBA" w:rsidRPr="00BE6DCE">
        <w:rPr>
          <w:rFonts w:ascii="Arial" w:hAnsi="Arial" w:cs="Arial"/>
          <w:spacing w:val="-5"/>
          <w:sz w:val="22"/>
          <w:szCs w:val="22"/>
        </w:rPr>
        <w:t>) Zákres věcného břemene</w:t>
      </w:r>
    </w:p>
    <w:p w14:paraId="38E0CC8E" w14:textId="77777777" w:rsidR="00382670" w:rsidRPr="00BE6DCE" w:rsidRDefault="0021589C" w:rsidP="00382670">
      <w:p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bookmarkStart w:id="8" w:name="_Hlk24613201"/>
      <w:r>
        <w:rPr>
          <w:rFonts w:ascii="Arial" w:hAnsi="Arial" w:cs="Arial"/>
          <w:spacing w:val="-5"/>
          <w:sz w:val="22"/>
          <w:szCs w:val="22"/>
        </w:rPr>
        <w:t>2</w:t>
      </w:r>
      <w:r w:rsidR="00035A4C" w:rsidRPr="00BE6DCE">
        <w:rPr>
          <w:rFonts w:ascii="Arial" w:hAnsi="Arial" w:cs="Arial"/>
          <w:spacing w:val="-5"/>
          <w:sz w:val="22"/>
          <w:szCs w:val="22"/>
        </w:rPr>
        <w:t xml:space="preserve">) </w:t>
      </w:r>
      <w:r w:rsidR="00035A4C" w:rsidRPr="00BE6DCE">
        <w:rPr>
          <w:rFonts w:ascii="Arial" w:hAnsi="Arial" w:cs="Arial"/>
          <w:sz w:val="22"/>
          <w:szCs w:val="22"/>
        </w:rPr>
        <w:t xml:space="preserve">Vyjádření OVHS </w:t>
      </w:r>
      <w:bookmarkStart w:id="9" w:name="_Hlk25416520"/>
      <w:r w:rsidR="00382670" w:rsidRPr="00BE6DCE">
        <w:rPr>
          <w:rFonts w:ascii="Arial" w:hAnsi="Arial" w:cs="Arial"/>
          <w:color w:val="000000"/>
          <w:sz w:val="22"/>
          <w:szCs w:val="22"/>
        </w:rPr>
        <w:t>z hlediska dotčení melioračních staveb v příslušnosti hospodařit SPÚ</w:t>
      </w:r>
    </w:p>
    <w:bookmarkEnd w:id="8"/>
    <w:bookmarkEnd w:id="9"/>
    <w:p w14:paraId="231424A0" w14:textId="77777777" w:rsidR="0021589C" w:rsidRPr="00BE6DCE" w:rsidRDefault="0021589C" w:rsidP="0021589C">
      <w:pPr>
        <w:shd w:val="clear" w:color="auto" w:fill="FFFFFF"/>
        <w:tabs>
          <w:tab w:val="left" w:pos="993"/>
        </w:tabs>
        <w:ind w:left="993" w:hanging="273"/>
        <w:jc w:val="both"/>
        <w:rPr>
          <w:rFonts w:ascii="Arial" w:hAnsi="Arial" w:cs="Arial"/>
          <w:spacing w:val="-5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>3</w:t>
      </w:r>
      <w:r w:rsidRPr="00BE6DCE">
        <w:rPr>
          <w:rFonts w:ascii="Arial" w:hAnsi="Arial" w:cs="Arial"/>
          <w:spacing w:val="-5"/>
          <w:sz w:val="22"/>
          <w:szCs w:val="22"/>
        </w:rPr>
        <w:t>) Zákres HOZ do snímku katastrální mapy</w:t>
      </w:r>
    </w:p>
    <w:p w14:paraId="56CDDB13" w14:textId="77777777" w:rsidR="009D7EBA" w:rsidRPr="00BE6DCE" w:rsidRDefault="009D7EBA" w:rsidP="009D7EBA">
      <w:pPr>
        <w:ind w:hanging="273"/>
        <w:jc w:val="both"/>
        <w:rPr>
          <w:rFonts w:ascii="Arial" w:hAnsi="Arial" w:cs="Arial"/>
          <w:color w:val="000000"/>
          <w:sz w:val="22"/>
          <w:szCs w:val="22"/>
        </w:rPr>
      </w:pPr>
    </w:p>
    <w:p w14:paraId="325A56A6" w14:textId="7D4245E2" w:rsidR="0021589C" w:rsidRPr="00535DDC" w:rsidRDefault="0021589C" w:rsidP="0021589C">
      <w:pPr>
        <w:rPr>
          <w:rFonts w:ascii="Arial" w:hAnsi="Arial" w:cs="Arial"/>
          <w:sz w:val="22"/>
          <w:szCs w:val="22"/>
        </w:rPr>
      </w:pPr>
      <w:r w:rsidRPr="00535DDC">
        <w:rPr>
          <w:rFonts w:ascii="Arial" w:hAnsi="Arial" w:cs="Arial"/>
          <w:sz w:val="22"/>
          <w:szCs w:val="22"/>
        </w:rPr>
        <w:t xml:space="preserve">Ve Zlíně dne </w:t>
      </w:r>
      <w:r w:rsidR="00624E3F">
        <w:rPr>
          <w:rFonts w:ascii="Arial" w:hAnsi="Arial" w:cs="Arial"/>
          <w:sz w:val="22"/>
          <w:szCs w:val="22"/>
        </w:rPr>
        <w:t>5. 2. 2025</w:t>
      </w:r>
      <w:r w:rsidRPr="00535DDC">
        <w:rPr>
          <w:rFonts w:ascii="Arial" w:hAnsi="Arial" w:cs="Arial"/>
          <w:sz w:val="22"/>
          <w:szCs w:val="22"/>
        </w:rPr>
        <w:tab/>
      </w:r>
      <w:r w:rsidRPr="00535DDC">
        <w:rPr>
          <w:rFonts w:ascii="Arial" w:hAnsi="Arial" w:cs="Arial"/>
          <w:sz w:val="22"/>
          <w:szCs w:val="22"/>
        </w:rPr>
        <w:tab/>
      </w:r>
      <w:r w:rsidRPr="00535D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24E3F">
        <w:rPr>
          <w:rFonts w:ascii="Arial" w:hAnsi="Arial" w:cs="Arial"/>
          <w:sz w:val="22"/>
          <w:szCs w:val="22"/>
        </w:rPr>
        <w:tab/>
      </w:r>
      <w:r w:rsidRPr="00364196">
        <w:rPr>
          <w:rFonts w:ascii="Arial" w:hAnsi="Arial" w:cs="Arial"/>
          <w:sz w:val="22"/>
          <w:szCs w:val="22"/>
        </w:rPr>
        <w:t xml:space="preserve">V(e) </w:t>
      </w:r>
      <w:r w:rsidR="00624E3F">
        <w:rPr>
          <w:rFonts w:ascii="Arial" w:hAnsi="Arial" w:cs="Arial"/>
          <w:sz w:val="22"/>
          <w:szCs w:val="22"/>
        </w:rPr>
        <w:t>Brně</w:t>
      </w:r>
      <w:r w:rsidRPr="00364196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624E3F">
        <w:rPr>
          <w:rFonts w:ascii="Arial" w:hAnsi="Arial" w:cs="Arial"/>
          <w:sz w:val="22"/>
          <w:szCs w:val="22"/>
        </w:rPr>
        <w:t>28. 1. 2025</w:t>
      </w:r>
      <w:r w:rsidRPr="00364196">
        <w:rPr>
          <w:rFonts w:ascii="Arial" w:hAnsi="Arial" w:cs="Arial"/>
          <w:sz w:val="22"/>
          <w:szCs w:val="22"/>
        </w:rPr>
        <w:tab/>
      </w:r>
    </w:p>
    <w:p w14:paraId="4EBAE39D" w14:textId="77777777" w:rsidR="0021589C" w:rsidRPr="00535DDC" w:rsidRDefault="0021589C" w:rsidP="0021589C">
      <w:pPr>
        <w:jc w:val="both"/>
        <w:rPr>
          <w:rFonts w:ascii="Arial" w:hAnsi="Arial" w:cs="Arial"/>
          <w:sz w:val="22"/>
          <w:szCs w:val="22"/>
        </w:rPr>
      </w:pPr>
      <w:r w:rsidRPr="00535DDC">
        <w:rPr>
          <w:rFonts w:ascii="Arial" w:hAnsi="Arial" w:cs="Arial"/>
          <w:sz w:val="22"/>
          <w:szCs w:val="22"/>
        </w:rPr>
        <w:t xml:space="preserve"> </w:t>
      </w:r>
    </w:p>
    <w:p w14:paraId="72BAD88C" w14:textId="77777777" w:rsidR="0021589C" w:rsidRPr="00535DDC" w:rsidRDefault="0021589C" w:rsidP="0021589C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14:paraId="05125CE3" w14:textId="77777777" w:rsidR="0021589C" w:rsidRPr="00535DDC" w:rsidRDefault="0021589C" w:rsidP="0021589C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14:paraId="2C8224D7" w14:textId="77777777" w:rsidR="0021589C" w:rsidRPr="00535DDC" w:rsidRDefault="0021589C" w:rsidP="0021589C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14:paraId="17CC24AC" w14:textId="77777777" w:rsidR="0021589C" w:rsidRPr="00535DDC" w:rsidRDefault="0021589C" w:rsidP="0021589C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535DDC">
        <w:rPr>
          <w:rFonts w:ascii="Arial" w:hAnsi="Arial" w:cs="Arial"/>
          <w:sz w:val="22"/>
          <w:szCs w:val="22"/>
        </w:rPr>
        <w:t>..........................................……….............</w:t>
      </w:r>
      <w:r w:rsidRPr="00535DDC">
        <w:rPr>
          <w:rFonts w:ascii="Arial" w:hAnsi="Arial" w:cs="Arial"/>
          <w:sz w:val="22"/>
          <w:szCs w:val="22"/>
        </w:rPr>
        <w:tab/>
        <w:t>.........................................…………...........</w:t>
      </w:r>
    </w:p>
    <w:p w14:paraId="0DA7A8CA" w14:textId="77777777" w:rsidR="0021589C" w:rsidRPr="00535DDC" w:rsidRDefault="0021589C" w:rsidP="0021589C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5DDC">
        <w:rPr>
          <w:rFonts w:ascii="Arial" w:hAnsi="Arial" w:cs="Arial"/>
          <w:sz w:val="22"/>
          <w:szCs w:val="22"/>
          <w:lang w:eastAsia="en-US"/>
        </w:rPr>
        <w:t>Státní pozemkový úřad</w:t>
      </w:r>
      <w:r w:rsidRPr="00535DDC">
        <w:rPr>
          <w:rFonts w:ascii="Arial" w:hAnsi="Arial" w:cs="Arial"/>
          <w:b/>
          <w:sz w:val="22"/>
          <w:szCs w:val="22"/>
          <w:lang w:eastAsia="en-US"/>
        </w:rPr>
        <w:tab/>
      </w:r>
      <w:r w:rsidR="00FF03F6">
        <w:rPr>
          <w:rFonts w:ascii="Arial" w:hAnsi="Arial" w:cs="Arial"/>
          <w:sz w:val="22"/>
          <w:szCs w:val="22"/>
          <w:lang w:eastAsia="en-US"/>
        </w:rPr>
        <w:t>Povodí Moravy, s.p.</w:t>
      </w:r>
    </w:p>
    <w:p w14:paraId="7402F9BD" w14:textId="77777777" w:rsidR="0021589C" w:rsidRPr="00535DDC" w:rsidRDefault="0021589C" w:rsidP="0021589C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5DDC">
        <w:rPr>
          <w:rFonts w:ascii="Arial" w:hAnsi="Arial" w:cs="Arial"/>
          <w:sz w:val="22"/>
          <w:szCs w:val="22"/>
          <w:lang w:eastAsia="en-US"/>
        </w:rPr>
        <w:t xml:space="preserve">Ing. Mlada Augustinová      </w:t>
      </w:r>
      <w:r w:rsidRPr="00535DDC">
        <w:rPr>
          <w:rFonts w:ascii="Arial" w:hAnsi="Arial" w:cs="Arial"/>
          <w:sz w:val="22"/>
          <w:szCs w:val="22"/>
          <w:lang w:eastAsia="en-US"/>
        </w:rPr>
        <w:tab/>
      </w:r>
      <w:r w:rsidR="00FB19BC">
        <w:rPr>
          <w:rFonts w:ascii="Arial" w:hAnsi="Arial" w:cs="Arial"/>
          <w:sz w:val="22"/>
          <w:szCs w:val="22"/>
          <w:lang w:eastAsia="en-US"/>
        </w:rPr>
        <w:t>MVDr. Václav Gargulák</w:t>
      </w:r>
    </w:p>
    <w:p w14:paraId="3133B5E2" w14:textId="77777777" w:rsidR="0021589C" w:rsidRPr="00535DDC" w:rsidRDefault="0021589C" w:rsidP="0021589C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5DDC">
        <w:rPr>
          <w:rFonts w:ascii="Arial" w:hAnsi="Arial" w:cs="Arial"/>
          <w:sz w:val="22"/>
          <w:szCs w:val="22"/>
          <w:lang w:eastAsia="en-US"/>
        </w:rPr>
        <w:t>ředitelka Krajského pozemkovéh</w:t>
      </w:r>
      <w:r>
        <w:rPr>
          <w:rFonts w:ascii="Arial" w:hAnsi="Arial" w:cs="Arial"/>
          <w:sz w:val="22"/>
          <w:szCs w:val="22"/>
          <w:lang w:eastAsia="en-US"/>
        </w:rPr>
        <w:t xml:space="preserve">o úřadu                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FF03F6">
        <w:rPr>
          <w:rFonts w:ascii="Arial" w:hAnsi="Arial" w:cs="Arial"/>
          <w:sz w:val="22"/>
          <w:szCs w:val="22"/>
          <w:lang w:eastAsia="en-US"/>
        </w:rPr>
        <w:t>generální ředitel</w:t>
      </w:r>
    </w:p>
    <w:p w14:paraId="27D55A12" w14:textId="77777777" w:rsidR="0021589C" w:rsidRPr="00535DDC" w:rsidRDefault="0021589C" w:rsidP="0021589C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535DDC">
        <w:rPr>
          <w:rFonts w:ascii="Arial" w:hAnsi="Arial" w:cs="Arial"/>
          <w:sz w:val="22"/>
          <w:szCs w:val="22"/>
        </w:rPr>
        <w:t>pro Zlínský kraj</w:t>
      </w:r>
      <w:r w:rsidRPr="00535DDC">
        <w:rPr>
          <w:rFonts w:ascii="Arial" w:hAnsi="Arial" w:cs="Arial"/>
          <w:sz w:val="22"/>
          <w:szCs w:val="22"/>
        </w:rPr>
        <w:tab/>
      </w:r>
      <w:r w:rsidRPr="00535DDC">
        <w:rPr>
          <w:rFonts w:ascii="Arial" w:hAnsi="Arial" w:cs="Arial"/>
          <w:b/>
          <w:sz w:val="22"/>
          <w:szCs w:val="22"/>
          <w:lang w:eastAsia="en-US"/>
        </w:rPr>
        <w:t>budoucí oprávněný</w:t>
      </w:r>
    </w:p>
    <w:p w14:paraId="3EED3C81" w14:textId="77777777" w:rsidR="0021589C" w:rsidRPr="00535DDC" w:rsidRDefault="0021589C" w:rsidP="0021589C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535DDC">
        <w:rPr>
          <w:rFonts w:ascii="Arial" w:hAnsi="Arial" w:cs="Arial"/>
          <w:b/>
          <w:color w:val="000000"/>
          <w:sz w:val="22"/>
          <w:szCs w:val="22"/>
        </w:rPr>
        <w:t>budoucí povinný</w:t>
      </w:r>
      <w:r w:rsidRPr="00535DDC">
        <w:rPr>
          <w:rFonts w:ascii="Arial" w:hAnsi="Arial" w:cs="Arial"/>
          <w:sz w:val="22"/>
          <w:szCs w:val="22"/>
        </w:rPr>
        <w:t xml:space="preserve">      </w:t>
      </w:r>
    </w:p>
    <w:p w14:paraId="2E370425" w14:textId="77777777" w:rsidR="0021589C" w:rsidRDefault="0021589C" w:rsidP="0021589C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535DDC">
        <w:rPr>
          <w:rFonts w:ascii="Arial" w:hAnsi="Arial" w:cs="Arial"/>
          <w:sz w:val="22"/>
          <w:szCs w:val="22"/>
        </w:rPr>
        <w:tab/>
      </w:r>
    </w:p>
    <w:p w14:paraId="0FA6CCC5" w14:textId="77777777" w:rsidR="0021589C" w:rsidRPr="00535DDC" w:rsidRDefault="0021589C" w:rsidP="0021589C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535DDC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0D0A666E" w14:textId="77777777" w:rsidR="0021589C" w:rsidRDefault="0021589C" w:rsidP="0021589C">
      <w:pPr>
        <w:spacing w:line="280" w:lineRule="exact"/>
        <w:rPr>
          <w:rFonts w:ascii="Arial" w:hAnsi="Arial" w:cs="Arial"/>
          <w:sz w:val="22"/>
        </w:rPr>
      </w:pPr>
    </w:p>
    <w:p w14:paraId="63083AAA" w14:textId="77777777" w:rsidR="0021589C" w:rsidRDefault="0021589C" w:rsidP="0021589C">
      <w:pPr>
        <w:spacing w:line="280" w:lineRule="exact"/>
        <w:rPr>
          <w:rFonts w:ascii="Arial" w:hAnsi="Arial" w:cs="Arial"/>
          <w:sz w:val="22"/>
        </w:rPr>
      </w:pPr>
    </w:p>
    <w:p w14:paraId="4DBF6825" w14:textId="77777777" w:rsidR="0021589C" w:rsidRDefault="0021589C" w:rsidP="0021589C">
      <w:pPr>
        <w:spacing w:line="280" w:lineRule="exact"/>
        <w:rPr>
          <w:rFonts w:ascii="Arial" w:hAnsi="Arial" w:cs="Arial"/>
          <w:sz w:val="22"/>
        </w:rPr>
      </w:pPr>
    </w:p>
    <w:p w14:paraId="430B2BDB" w14:textId="77777777" w:rsidR="0021589C" w:rsidRDefault="0021589C" w:rsidP="0021589C">
      <w:pPr>
        <w:spacing w:line="280" w:lineRule="exact"/>
        <w:rPr>
          <w:rFonts w:ascii="Arial" w:hAnsi="Arial" w:cs="Arial"/>
          <w:sz w:val="22"/>
        </w:rPr>
      </w:pPr>
    </w:p>
    <w:p w14:paraId="1E9E574A" w14:textId="77777777" w:rsidR="0021589C" w:rsidRDefault="0021589C" w:rsidP="0021589C">
      <w:pPr>
        <w:spacing w:line="280" w:lineRule="exact"/>
        <w:rPr>
          <w:rFonts w:ascii="Arial" w:hAnsi="Arial" w:cs="Arial"/>
          <w:sz w:val="22"/>
        </w:rPr>
      </w:pPr>
    </w:p>
    <w:p w14:paraId="3B87667C" w14:textId="77777777" w:rsidR="0021589C" w:rsidRDefault="0021589C" w:rsidP="0021589C">
      <w:pPr>
        <w:spacing w:line="280" w:lineRule="exact"/>
        <w:rPr>
          <w:rFonts w:ascii="Arial" w:hAnsi="Arial" w:cs="Arial"/>
          <w:sz w:val="22"/>
        </w:rPr>
      </w:pPr>
    </w:p>
    <w:p w14:paraId="54736A27" w14:textId="77777777" w:rsidR="0021589C" w:rsidRDefault="0021589C" w:rsidP="0021589C">
      <w:pPr>
        <w:spacing w:line="280" w:lineRule="exact"/>
        <w:rPr>
          <w:rFonts w:ascii="Arial" w:hAnsi="Arial" w:cs="Arial"/>
          <w:sz w:val="22"/>
        </w:rPr>
      </w:pPr>
    </w:p>
    <w:p w14:paraId="6ABC4277" w14:textId="77777777" w:rsidR="0021589C" w:rsidRDefault="0021589C" w:rsidP="0021589C">
      <w:pPr>
        <w:spacing w:line="280" w:lineRule="exact"/>
        <w:rPr>
          <w:rFonts w:ascii="Arial" w:hAnsi="Arial" w:cs="Arial"/>
          <w:sz w:val="22"/>
        </w:rPr>
      </w:pPr>
    </w:p>
    <w:p w14:paraId="534EC970" w14:textId="77777777" w:rsidR="0021589C" w:rsidRDefault="0021589C" w:rsidP="0021589C">
      <w:pPr>
        <w:spacing w:line="280" w:lineRule="exact"/>
        <w:rPr>
          <w:rFonts w:ascii="Arial" w:hAnsi="Arial" w:cs="Arial"/>
          <w:sz w:val="22"/>
        </w:rPr>
      </w:pPr>
    </w:p>
    <w:p w14:paraId="1092B158" w14:textId="77777777" w:rsidR="0021589C" w:rsidRDefault="0021589C" w:rsidP="0021589C">
      <w:pPr>
        <w:spacing w:line="280" w:lineRule="exact"/>
        <w:rPr>
          <w:rFonts w:ascii="Arial" w:hAnsi="Arial" w:cs="Arial"/>
          <w:sz w:val="22"/>
        </w:rPr>
      </w:pPr>
    </w:p>
    <w:p w14:paraId="66AA46C5" w14:textId="77777777" w:rsidR="0021589C" w:rsidRPr="005B0EA2" w:rsidRDefault="0021589C" w:rsidP="0021589C">
      <w:pPr>
        <w:spacing w:line="280" w:lineRule="exact"/>
        <w:rPr>
          <w:rFonts w:ascii="Arial" w:hAnsi="Arial" w:cs="Arial"/>
          <w:sz w:val="22"/>
        </w:rPr>
      </w:pPr>
      <w:r w:rsidRPr="00535DDC">
        <w:rPr>
          <w:rFonts w:ascii="Arial" w:hAnsi="Arial" w:cs="Arial"/>
          <w:sz w:val="22"/>
        </w:rPr>
        <w:t>Za věcnou a formální správnost odpovídá vedoucí oddělení správy majetku státu Krajského pozemkového úřadu pro Zlínský kraj: Iveta Drábková</w:t>
      </w:r>
      <w:r w:rsidRPr="00535DDC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535DDC">
        <w:rPr>
          <w:rFonts w:ascii="Arial" w:hAnsi="Arial" w:cs="Arial"/>
          <w:b/>
          <w:sz w:val="22"/>
          <w:szCs w:val="22"/>
        </w:rPr>
        <w:t xml:space="preserve">    </w:t>
      </w:r>
    </w:p>
    <w:p w14:paraId="2D69F08C" w14:textId="77777777" w:rsidR="0021589C" w:rsidRPr="00535DDC" w:rsidRDefault="0021589C" w:rsidP="0021589C">
      <w:pPr>
        <w:tabs>
          <w:tab w:val="left" w:pos="1418"/>
          <w:tab w:val="left" w:pos="4678"/>
          <w:tab w:val="right" w:pos="8931"/>
        </w:tabs>
        <w:spacing w:line="280" w:lineRule="exact"/>
        <w:rPr>
          <w:rFonts w:ascii="Arial" w:hAnsi="Arial" w:cs="Arial"/>
          <w:sz w:val="22"/>
          <w:szCs w:val="22"/>
          <w:lang w:eastAsia="en-US"/>
        </w:rPr>
      </w:pPr>
    </w:p>
    <w:p w14:paraId="543E03CC" w14:textId="77777777" w:rsidR="0021589C" w:rsidRPr="00535DDC" w:rsidRDefault="0021589C" w:rsidP="0021589C">
      <w:pPr>
        <w:tabs>
          <w:tab w:val="left" w:pos="3402"/>
          <w:tab w:val="left" w:pos="6237"/>
        </w:tabs>
        <w:spacing w:line="280" w:lineRule="exact"/>
        <w:ind w:left="4248"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535DDC">
        <w:rPr>
          <w:rFonts w:ascii="Arial" w:hAnsi="Arial" w:cs="Arial"/>
          <w:sz w:val="22"/>
          <w:szCs w:val="22"/>
          <w:lang w:eastAsia="en-US"/>
        </w:rPr>
        <w:tab/>
        <w:t>..............................................</w:t>
      </w:r>
    </w:p>
    <w:p w14:paraId="6A249A40" w14:textId="77777777" w:rsidR="0021589C" w:rsidRPr="00535DDC" w:rsidRDefault="0021589C" w:rsidP="0021589C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535DDC">
        <w:rPr>
          <w:rFonts w:ascii="Arial" w:hAnsi="Arial" w:cs="Arial"/>
          <w:sz w:val="22"/>
          <w:szCs w:val="22"/>
        </w:rPr>
        <w:t xml:space="preserve">Za správnost: Ing. Zuzana Mičolová                                       </w:t>
      </w:r>
      <w:r w:rsidRPr="00535DDC">
        <w:rPr>
          <w:rFonts w:ascii="Arial" w:hAnsi="Arial" w:cs="Arial"/>
          <w:b/>
          <w:sz w:val="22"/>
          <w:szCs w:val="22"/>
        </w:rPr>
        <w:t xml:space="preserve">    </w:t>
      </w:r>
    </w:p>
    <w:p w14:paraId="193E6DBB" w14:textId="77777777" w:rsidR="0021589C" w:rsidRPr="00535DDC" w:rsidRDefault="0021589C" w:rsidP="0021589C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0B0468AB" w14:textId="77777777" w:rsidR="0021589C" w:rsidRPr="0028081E" w:rsidRDefault="0021589C" w:rsidP="0021589C">
      <w:pPr>
        <w:tabs>
          <w:tab w:val="left" w:pos="3402"/>
          <w:tab w:val="left" w:pos="6237"/>
        </w:tabs>
        <w:spacing w:line="280" w:lineRule="exact"/>
        <w:ind w:left="4248"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535DDC">
        <w:rPr>
          <w:rFonts w:ascii="Arial" w:hAnsi="Arial" w:cs="Arial"/>
          <w:sz w:val="22"/>
          <w:szCs w:val="22"/>
          <w:lang w:eastAsia="en-US"/>
        </w:rPr>
        <w:tab/>
        <w:t>..............................................</w:t>
      </w:r>
    </w:p>
    <w:p w14:paraId="43301168" w14:textId="77777777" w:rsidR="0021589C" w:rsidRPr="003F3377" w:rsidRDefault="0021589C" w:rsidP="0021589C">
      <w:pPr>
        <w:jc w:val="both"/>
        <w:rPr>
          <w:i/>
          <w:iCs/>
        </w:rPr>
      </w:pPr>
    </w:p>
    <w:p w14:paraId="26189FD8" w14:textId="77777777" w:rsidR="000A24D9" w:rsidRDefault="000A24D9" w:rsidP="0021589C">
      <w:pPr>
        <w:tabs>
          <w:tab w:val="left" w:pos="5103"/>
        </w:tabs>
        <w:jc w:val="both"/>
        <w:rPr>
          <w:i/>
        </w:rPr>
      </w:pPr>
    </w:p>
    <w:p w14:paraId="19B8EBE0" w14:textId="77777777" w:rsidR="003C2E05" w:rsidRPr="003C2E05" w:rsidRDefault="003C2E05" w:rsidP="003C2E05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3C2E05">
        <w:rPr>
          <w:rFonts w:ascii="Arial" w:hAnsi="Arial" w:cs="Arial"/>
          <w:iCs/>
          <w:sz w:val="22"/>
          <w:szCs w:val="22"/>
        </w:rPr>
        <w:lastRenderedPageBreak/>
        <w:t>Tato smlouva byla uveřejněna v registru smluv, vedeném dle zákona č. 340/2015 Sb., o</w:t>
      </w:r>
      <w:r>
        <w:rPr>
          <w:rFonts w:ascii="Arial" w:hAnsi="Arial" w:cs="Arial"/>
          <w:iCs/>
          <w:sz w:val="22"/>
          <w:szCs w:val="22"/>
        </w:rPr>
        <w:t> </w:t>
      </w:r>
      <w:r w:rsidRPr="003C2E05">
        <w:rPr>
          <w:rFonts w:ascii="Arial" w:hAnsi="Arial" w:cs="Arial"/>
          <w:iCs/>
          <w:sz w:val="22"/>
          <w:szCs w:val="22"/>
        </w:rPr>
        <w:t>zvláštních podmínkách účinnosti některých smluv, uveřejňování těchto smluv a o registru smluv (zákon o registru smluv), ve znění pozdějších předpisů.</w:t>
      </w:r>
    </w:p>
    <w:p w14:paraId="663DB203" w14:textId="77777777" w:rsidR="003C2E05" w:rsidRPr="003C2E05" w:rsidRDefault="003C2E05" w:rsidP="003C2E05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</w:p>
    <w:p w14:paraId="67E2FB6C" w14:textId="77777777" w:rsidR="003C2E05" w:rsidRPr="003C2E05" w:rsidRDefault="003C2E05" w:rsidP="003C2E05">
      <w:pPr>
        <w:tabs>
          <w:tab w:val="left" w:pos="5103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3C2E05">
        <w:rPr>
          <w:rFonts w:ascii="Arial" w:hAnsi="Arial" w:cs="Arial"/>
          <w:iCs/>
          <w:sz w:val="22"/>
          <w:szCs w:val="22"/>
        </w:rPr>
        <w:t xml:space="preserve">Datum registrace: ………………………….         </w:t>
      </w:r>
    </w:p>
    <w:p w14:paraId="09D45260" w14:textId="77777777" w:rsidR="003C2E05" w:rsidRPr="003C2E05" w:rsidRDefault="003C2E05" w:rsidP="003C2E05">
      <w:pPr>
        <w:tabs>
          <w:tab w:val="left" w:pos="5103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3C2E05">
        <w:rPr>
          <w:rFonts w:ascii="Arial" w:hAnsi="Arial" w:cs="Arial"/>
          <w:iCs/>
          <w:sz w:val="22"/>
          <w:szCs w:val="22"/>
        </w:rPr>
        <w:t>ID smlouvy: ……………………………...</w:t>
      </w:r>
    </w:p>
    <w:p w14:paraId="3168F52F" w14:textId="77777777" w:rsidR="003C2E05" w:rsidRPr="003C2E05" w:rsidRDefault="003C2E05" w:rsidP="003C2E05">
      <w:pPr>
        <w:tabs>
          <w:tab w:val="left" w:pos="5103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3C2E05">
        <w:rPr>
          <w:rFonts w:ascii="Arial" w:hAnsi="Arial" w:cs="Arial"/>
          <w:iCs/>
          <w:sz w:val="22"/>
          <w:szCs w:val="22"/>
        </w:rPr>
        <w:t>ID verze: ………………………………….</w:t>
      </w:r>
    </w:p>
    <w:p w14:paraId="2292CA6B" w14:textId="77777777" w:rsidR="003C2E05" w:rsidRPr="003C2E05" w:rsidRDefault="003C2E05" w:rsidP="003C2E05">
      <w:pPr>
        <w:tabs>
          <w:tab w:val="left" w:pos="5103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3C2E05">
        <w:rPr>
          <w:rFonts w:ascii="Arial" w:hAnsi="Arial" w:cs="Arial"/>
          <w:iCs/>
          <w:sz w:val="22"/>
          <w:szCs w:val="22"/>
        </w:rPr>
        <w:t xml:space="preserve">Registraci provedl: ………………………………. </w:t>
      </w:r>
    </w:p>
    <w:p w14:paraId="746C2324" w14:textId="77777777" w:rsidR="003C2E05" w:rsidRPr="003C2E05" w:rsidRDefault="003C2E05" w:rsidP="003C2E05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</w:p>
    <w:p w14:paraId="738D05B9" w14:textId="77777777" w:rsidR="003C2E05" w:rsidRPr="003C2E05" w:rsidRDefault="003C2E05" w:rsidP="003C2E05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3C2E05">
        <w:rPr>
          <w:rFonts w:ascii="Arial" w:hAnsi="Arial" w:cs="Arial"/>
          <w:iCs/>
          <w:sz w:val="22"/>
          <w:szCs w:val="22"/>
        </w:rPr>
        <w:t>V …………</w:t>
      </w:r>
      <w:proofErr w:type="gramStart"/>
      <w:r w:rsidRPr="003C2E05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3C2E05">
        <w:rPr>
          <w:rFonts w:ascii="Arial" w:hAnsi="Arial" w:cs="Arial"/>
          <w:iCs/>
          <w:sz w:val="22"/>
          <w:szCs w:val="22"/>
        </w:rPr>
        <w:t>. dne ………</w:t>
      </w:r>
      <w:proofErr w:type="gramStart"/>
      <w:r w:rsidRPr="003C2E05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3C2E05">
        <w:rPr>
          <w:rFonts w:ascii="Arial" w:hAnsi="Arial" w:cs="Arial"/>
          <w:iCs/>
          <w:sz w:val="22"/>
          <w:szCs w:val="22"/>
        </w:rPr>
        <w:t>.</w:t>
      </w:r>
      <w:r w:rsidRPr="003C2E05">
        <w:rPr>
          <w:rFonts w:ascii="Arial" w:hAnsi="Arial" w:cs="Arial"/>
          <w:iCs/>
          <w:sz w:val="22"/>
          <w:szCs w:val="22"/>
        </w:rPr>
        <w:tab/>
      </w:r>
      <w:r w:rsidRPr="003C2E05">
        <w:rPr>
          <w:rFonts w:ascii="Arial" w:hAnsi="Arial" w:cs="Arial"/>
          <w:iCs/>
          <w:sz w:val="22"/>
          <w:szCs w:val="22"/>
        </w:rPr>
        <w:tab/>
      </w:r>
      <w:r w:rsidRPr="003C2E05">
        <w:rPr>
          <w:rFonts w:ascii="Arial" w:hAnsi="Arial" w:cs="Arial"/>
          <w:iCs/>
          <w:sz w:val="22"/>
          <w:szCs w:val="22"/>
        </w:rPr>
        <w:tab/>
        <w:t>…………………………………..</w:t>
      </w:r>
    </w:p>
    <w:p w14:paraId="04218EE9" w14:textId="77777777" w:rsidR="003C2E05" w:rsidRPr="003C2E05" w:rsidRDefault="003C2E05" w:rsidP="003C2E05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3C2E05">
        <w:rPr>
          <w:rFonts w:ascii="Arial" w:hAnsi="Arial" w:cs="Arial"/>
          <w:iCs/>
          <w:sz w:val="22"/>
          <w:szCs w:val="22"/>
        </w:rPr>
        <w:tab/>
        <w:t>podpis odpovědného zaměstnance</w:t>
      </w:r>
    </w:p>
    <w:sectPr w:rsidR="003C2E05" w:rsidRPr="003C2E0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5BF3" w14:textId="77777777" w:rsidR="00460C55" w:rsidRDefault="00460C55">
      <w:r>
        <w:separator/>
      </w:r>
    </w:p>
  </w:endnote>
  <w:endnote w:type="continuationSeparator" w:id="0">
    <w:p w14:paraId="6FD91837" w14:textId="77777777" w:rsidR="00460C55" w:rsidRDefault="0046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3F4F" w14:textId="77777777" w:rsidR="00E022B4" w:rsidRDefault="00E022B4" w:rsidP="00C07E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0D5CC4" w14:textId="77777777" w:rsidR="00E022B4" w:rsidRDefault="00E022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E827" w14:textId="77777777" w:rsidR="00FA45B5" w:rsidRDefault="00FA45B5" w:rsidP="00CC316E">
    <w:pPr>
      <w:pStyle w:val="Zpat"/>
      <w:jc w:val="right"/>
    </w:pPr>
    <w:r w:rsidRPr="00FA45B5">
      <w:rPr>
        <w:rFonts w:ascii="Arial" w:hAnsi="Arial" w:cs="Arial"/>
        <w:bCs/>
      </w:rPr>
      <w:fldChar w:fldCharType="begin"/>
    </w:r>
    <w:r w:rsidRPr="00FA45B5">
      <w:rPr>
        <w:rFonts w:ascii="Arial" w:hAnsi="Arial" w:cs="Arial"/>
        <w:bCs/>
      </w:rPr>
      <w:instrText>PAGE</w:instrText>
    </w:r>
    <w:r w:rsidRPr="00FA45B5">
      <w:rPr>
        <w:rFonts w:ascii="Arial" w:hAnsi="Arial" w:cs="Arial"/>
        <w:bCs/>
      </w:rPr>
      <w:fldChar w:fldCharType="separate"/>
    </w:r>
    <w:r w:rsidR="005F13AD">
      <w:rPr>
        <w:rFonts w:ascii="Arial" w:hAnsi="Arial" w:cs="Arial"/>
        <w:bCs/>
        <w:noProof/>
      </w:rPr>
      <w:t>7</w:t>
    </w:r>
    <w:r w:rsidRPr="00FA45B5">
      <w:rPr>
        <w:rFonts w:ascii="Arial" w:hAnsi="Arial" w:cs="Arial"/>
        <w:bCs/>
      </w:rPr>
      <w:fldChar w:fldCharType="end"/>
    </w:r>
    <w:r w:rsidRPr="00FA45B5">
      <w:rPr>
        <w:rFonts w:ascii="Arial" w:hAnsi="Arial" w:cs="Arial"/>
        <w:bCs/>
      </w:rPr>
      <w:t>/</w:t>
    </w:r>
    <w:r w:rsidRPr="00FA45B5">
      <w:rPr>
        <w:rFonts w:ascii="Arial" w:hAnsi="Arial" w:cs="Arial"/>
        <w:bCs/>
      </w:rPr>
      <w:fldChar w:fldCharType="begin"/>
    </w:r>
    <w:r w:rsidRPr="00FA45B5">
      <w:rPr>
        <w:rFonts w:ascii="Arial" w:hAnsi="Arial" w:cs="Arial"/>
        <w:bCs/>
      </w:rPr>
      <w:instrText>NUMPAGES</w:instrText>
    </w:r>
    <w:r w:rsidRPr="00FA45B5">
      <w:rPr>
        <w:rFonts w:ascii="Arial" w:hAnsi="Arial" w:cs="Arial"/>
        <w:bCs/>
      </w:rPr>
      <w:fldChar w:fldCharType="separate"/>
    </w:r>
    <w:r w:rsidR="005F13AD">
      <w:rPr>
        <w:rFonts w:ascii="Arial" w:hAnsi="Arial" w:cs="Arial"/>
        <w:bCs/>
        <w:noProof/>
      </w:rPr>
      <w:t>7</w:t>
    </w:r>
    <w:r w:rsidRPr="00FA45B5">
      <w:rPr>
        <w:rFonts w:ascii="Arial" w:hAnsi="Arial" w:cs="Arial"/>
        <w:bCs/>
      </w:rPr>
      <w:fldChar w:fldCharType="end"/>
    </w:r>
  </w:p>
  <w:p w14:paraId="0489E914" w14:textId="77777777" w:rsidR="00E022B4" w:rsidRDefault="00E022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F3CB" w14:textId="77777777" w:rsidR="00460C55" w:rsidRDefault="00460C55">
      <w:r>
        <w:separator/>
      </w:r>
    </w:p>
  </w:footnote>
  <w:footnote w:type="continuationSeparator" w:id="0">
    <w:p w14:paraId="089F4743" w14:textId="77777777" w:rsidR="00460C55" w:rsidRDefault="0046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CBBA" w14:textId="77777777" w:rsidR="00E022B4" w:rsidRPr="00D96426" w:rsidRDefault="00D96426" w:rsidP="00D96426">
    <w:pPr>
      <w:jc w:val="right"/>
      <w:rPr>
        <w:rFonts w:ascii="Arial" w:hAnsi="Arial" w:cs="Arial"/>
        <w:sz w:val="22"/>
        <w:szCs w:val="22"/>
      </w:rPr>
    </w:pPr>
    <w:r w:rsidRPr="00D96426">
      <w:rPr>
        <w:rFonts w:ascii="Arial" w:hAnsi="Arial" w:cs="Arial"/>
        <w:sz w:val="22"/>
        <w:szCs w:val="22"/>
      </w:rPr>
      <w:t>č. j. SPU 480080/2024</w:t>
    </w:r>
  </w:p>
  <w:p w14:paraId="3B21606F" w14:textId="77777777" w:rsidR="00D96426" w:rsidRPr="00D96426" w:rsidRDefault="00D96426" w:rsidP="00D96426">
    <w:pPr>
      <w:jc w:val="right"/>
      <w:rPr>
        <w:rFonts w:ascii="Arial" w:hAnsi="Arial" w:cs="Arial"/>
        <w:sz w:val="22"/>
        <w:szCs w:val="22"/>
      </w:rPr>
    </w:pPr>
    <w:r w:rsidRPr="00D96426">
      <w:rPr>
        <w:rFonts w:ascii="Arial" w:hAnsi="Arial" w:cs="Arial"/>
        <w:sz w:val="22"/>
        <w:szCs w:val="22"/>
      </w:rPr>
      <w:t>UID: spuess920f2119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418"/>
    <w:multiLevelType w:val="hybridMultilevel"/>
    <w:tmpl w:val="28E427C6"/>
    <w:lvl w:ilvl="0" w:tplc="3A08B616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6689"/>
    <w:multiLevelType w:val="hybridMultilevel"/>
    <w:tmpl w:val="DE782C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D508B"/>
    <w:multiLevelType w:val="hybridMultilevel"/>
    <w:tmpl w:val="B0564FDC"/>
    <w:lvl w:ilvl="0" w:tplc="FFB8EC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45A64"/>
    <w:multiLevelType w:val="hybridMultilevel"/>
    <w:tmpl w:val="84705442"/>
    <w:lvl w:ilvl="0" w:tplc="F1387B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CC31009"/>
    <w:multiLevelType w:val="multilevel"/>
    <w:tmpl w:val="FD7E51BA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1E345CE1"/>
    <w:multiLevelType w:val="hybridMultilevel"/>
    <w:tmpl w:val="423E9404"/>
    <w:lvl w:ilvl="0" w:tplc="EB2E0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9D680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9308A"/>
    <w:multiLevelType w:val="hybridMultilevel"/>
    <w:tmpl w:val="EAAC6566"/>
    <w:lvl w:ilvl="0" w:tplc="95BE4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A200B"/>
    <w:multiLevelType w:val="hybridMultilevel"/>
    <w:tmpl w:val="BEFA23C6"/>
    <w:lvl w:ilvl="0" w:tplc="4F7A5C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C7D0B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5A39"/>
    <w:multiLevelType w:val="hybridMultilevel"/>
    <w:tmpl w:val="98AA6228"/>
    <w:lvl w:ilvl="0" w:tplc="1E2E0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E36110A"/>
    <w:multiLevelType w:val="hybridMultilevel"/>
    <w:tmpl w:val="058C2936"/>
    <w:lvl w:ilvl="0" w:tplc="A96C31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827688C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3E476C"/>
    <w:multiLevelType w:val="hybridMultilevel"/>
    <w:tmpl w:val="A3963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66CF8"/>
    <w:multiLevelType w:val="hybridMultilevel"/>
    <w:tmpl w:val="26FE3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09A2"/>
    <w:multiLevelType w:val="hybridMultilevel"/>
    <w:tmpl w:val="70C83934"/>
    <w:lvl w:ilvl="0" w:tplc="F272A14E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6D73A1"/>
    <w:multiLevelType w:val="hybridMultilevel"/>
    <w:tmpl w:val="45A684F2"/>
    <w:lvl w:ilvl="0" w:tplc="B78C01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80700"/>
    <w:multiLevelType w:val="hybridMultilevel"/>
    <w:tmpl w:val="6FBCEB2A"/>
    <w:lvl w:ilvl="0" w:tplc="415E3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17774"/>
    <w:multiLevelType w:val="hybridMultilevel"/>
    <w:tmpl w:val="2166922C"/>
    <w:lvl w:ilvl="0" w:tplc="4C167FCA">
      <w:start w:val="4"/>
      <w:numFmt w:val="decimal"/>
      <w:lvlText w:val="%1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F363C"/>
    <w:multiLevelType w:val="hybridMultilevel"/>
    <w:tmpl w:val="20C48894"/>
    <w:lvl w:ilvl="0" w:tplc="0BCA9A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C81547"/>
    <w:multiLevelType w:val="hybridMultilevel"/>
    <w:tmpl w:val="14985036"/>
    <w:lvl w:ilvl="0" w:tplc="A2C617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3E3477"/>
    <w:multiLevelType w:val="hybridMultilevel"/>
    <w:tmpl w:val="8D9C4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63F92"/>
    <w:multiLevelType w:val="hybridMultilevel"/>
    <w:tmpl w:val="2EDCF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562B5"/>
    <w:multiLevelType w:val="hybridMultilevel"/>
    <w:tmpl w:val="5AC6D24A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6552F"/>
    <w:multiLevelType w:val="hybridMultilevel"/>
    <w:tmpl w:val="C9FA19F0"/>
    <w:lvl w:ilvl="0" w:tplc="54DE4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45A7F"/>
    <w:multiLevelType w:val="hybridMultilevel"/>
    <w:tmpl w:val="C69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D578A"/>
    <w:multiLevelType w:val="hybridMultilevel"/>
    <w:tmpl w:val="D97CE72E"/>
    <w:lvl w:ilvl="0" w:tplc="54A6BF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3B73F6"/>
    <w:multiLevelType w:val="hybridMultilevel"/>
    <w:tmpl w:val="20281980"/>
    <w:lvl w:ilvl="0" w:tplc="96AA9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60111"/>
    <w:multiLevelType w:val="hybridMultilevel"/>
    <w:tmpl w:val="C45C7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B0C35"/>
    <w:multiLevelType w:val="hybridMultilevel"/>
    <w:tmpl w:val="63B231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2B5F77"/>
    <w:multiLevelType w:val="hybridMultilevel"/>
    <w:tmpl w:val="70587DE2"/>
    <w:lvl w:ilvl="0" w:tplc="BE86C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502B2"/>
    <w:multiLevelType w:val="hybridMultilevel"/>
    <w:tmpl w:val="B0564FDC"/>
    <w:lvl w:ilvl="0" w:tplc="FFB8EC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472F7"/>
    <w:multiLevelType w:val="hybridMultilevel"/>
    <w:tmpl w:val="C854D63E"/>
    <w:lvl w:ilvl="0" w:tplc="974AA1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5" w15:restartNumberingAfterBreak="0">
    <w:nsid w:val="7A527853"/>
    <w:multiLevelType w:val="hybridMultilevel"/>
    <w:tmpl w:val="81925150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601EF4"/>
    <w:multiLevelType w:val="hybridMultilevel"/>
    <w:tmpl w:val="3A1C90B0"/>
    <w:lvl w:ilvl="0" w:tplc="E51283A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01350507">
    <w:abstractNumId w:val="30"/>
  </w:num>
  <w:num w:numId="2" w16cid:durableId="1081607619">
    <w:abstractNumId w:val="1"/>
  </w:num>
  <w:num w:numId="3" w16cid:durableId="1052002875">
    <w:abstractNumId w:val="15"/>
  </w:num>
  <w:num w:numId="4" w16cid:durableId="209925632">
    <w:abstractNumId w:val="31"/>
  </w:num>
  <w:num w:numId="5" w16cid:durableId="1257060821">
    <w:abstractNumId w:val="19"/>
  </w:num>
  <w:num w:numId="6" w16cid:durableId="1500926580">
    <w:abstractNumId w:val="33"/>
  </w:num>
  <w:num w:numId="7" w16cid:durableId="2138527579">
    <w:abstractNumId w:val="8"/>
  </w:num>
  <w:num w:numId="8" w16cid:durableId="143284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9201402">
    <w:abstractNumId w:val="34"/>
    <w:lvlOverride w:ilvl="0">
      <w:startOverride w:val="1"/>
    </w:lvlOverride>
  </w:num>
  <w:num w:numId="10" w16cid:durableId="712389824">
    <w:abstractNumId w:val="14"/>
  </w:num>
  <w:num w:numId="11" w16cid:durableId="1869752690">
    <w:abstractNumId w:val="11"/>
  </w:num>
  <w:num w:numId="12" w16cid:durableId="658193805">
    <w:abstractNumId w:val="10"/>
  </w:num>
  <w:num w:numId="13" w16cid:durableId="416168569">
    <w:abstractNumId w:val="29"/>
  </w:num>
  <w:num w:numId="14" w16cid:durableId="1741439920">
    <w:abstractNumId w:val="9"/>
  </w:num>
  <w:num w:numId="15" w16cid:durableId="2011443575">
    <w:abstractNumId w:val="26"/>
  </w:num>
  <w:num w:numId="16" w16cid:durableId="1893226755">
    <w:abstractNumId w:val="2"/>
  </w:num>
  <w:num w:numId="17" w16cid:durableId="376853144">
    <w:abstractNumId w:val="16"/>
  </w:num>
  <w:num w:numId="18" w16cid:durableId="1711876207">
    <w:abstractNumId w:val="5"/>
  </w:num>
  <w:num w:numId="19" w16cid:durableId="1890678735">
    <w:abstractNumId w:val="21"/>
  </w:num>
  <w:num w:numId="20" w16cid:durableId="233244292">
    <w:abstractNumId w:val="36"/>
  </w:num>
  <w:num w:numId="21" w16cid:durableId="418792535">
    <w:abstractNumId w:val="3"/>
  </w:num>
  <w:num w:numId="22" w16cid:durableId="298220621">
    <w:abstractNumId w:val="20"/>
  </w:num>
  <w:num w:numId="23" w16cid:durableId="1536767838">
    <w:abstractNumId w:val="12"/>
  </w:num>
  <w:num w:numId="24" w16cid:durableId="1184057266">
    <w:abstractNumId w:val="24"/>
  </w:num>
  <w:num w:numId="25" w16cid:durableId="849414171">
    <w:abstractNumId w:val="4"/>
  </w:num>
  <w:num w:numId="26" w16cid:durableId="925576385">
    <w:abstractNumId w:val="23"/>
  </w:num>
  <w:num w:numId="27" w16cid:durableId="3901596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0422307">
    <w:abstractNumId w:val="18"/>
  </w:num>
  <w:num w:numId="29" w16cid:durableId="11734519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232038694">
    <w:abstractNumId w:val="13"/>
  </w:num>
  <w:num w:numId="31" w16cid:durableId="1626425831">
    <w:abstractNumId w:val="25"/>
  </w:num>
  <w:num w:numId="32" w16cid:durableId="1518422498">
    <w:abstractNumId w:val="6"/>
  </w:num>
  <w:num w:numId="33" w16cid:durableId="9624630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87290265">
    <w:abstractNumId w:val="28"/>
  </w:num>
  <w:num w:numId="35" w16cid:durableId="1288704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6863270">
    <w:abstractNumId w:val="22"/>
  </w:num>
  <w:num w:numId="37" w16cid:durableId="1608852413">
    <w:abstractNumId w:val="17"/>
  </w:num>
  <w:num w:numId="38" w16cid:durableId="1145509376">
    <w:abstractNumId w:val="7"/>
  </w:num>
  <w:num w:numId="39" w16cid:durableId="911306303">
    <w:abstractNumId w:val="32"/>
  </w:num>
  <w:num w:numId="40" w16cid:durableId="615865607">
    <w:abstractNumId w:val="27"/>
  </w:num>
  <w:num w:numId="41" w16cid:durableId="31360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33F"/>
    <w:rsid w:val="000036F6"/>
    <w:rsid w:val="00003B3C"/>
    <w:rsid w:val="00005145"/>
    <w:rsid w:val="0000580A"/>
    <w:rsid w:val="00006461"/>
    <w:rsid w:val="00010903"/>
    <w:rsid w:val="00030491"/>
    <w:rsid w:val="00031930"/>
    <w:rsid w:val="00035A4C"/>
    <w:rsid w:val="00035ED1"/>
    <w:rsid w:val="000360B9"/>
    <w:rsid w:val="000364B2"/>
    <w:rsid w:val="000531B9"/>
    <w:rsid w:val="000534BD"/>
    <w:rsid w:val="000647B6"/>
    <w:rsid w:val="00067412"/>
    <w:rsid w:val="00070401"/>
    <w:rsid w:val="00091835"/>
    <w:rsid w:val="000A24D9"/>
    <w:rsid w:val="000A5B37"/>
    <w:rsid w:val="000B502E"/>
    <w:rsid w:val="000B736B"/>
    <w:rsid w:val="000D2168"/>
    <w:rsid w:val="000E5E37"/>
    <w:rsid w:val="000F10EF"/>
    <w:rsid w:val="000F23BE"/>
    <w:rsid w:val="000F2E15"/>
    <w:rsid w:val="001005C4"/>
    <w:rsid w:val="00100BEF"/>
    <w:rsid w:val="00101A23"/>
    <w:rsid w:val="00115EE7"/>
    <w:rsid w:val="00122A27"/>
    <w:rsid w:val="00127D18"/>
    <w:rsid w:val="00130A32"/>
    <w:rsid w:val="0013267C"/>
    <w:rsid w:val="0013531C"/>
    <w:rsid w:val="001422CE"/>
    <w:rsid w:val="00143ADA"/>
    <w:rsid w:val="0015380C"/>
    <w:rsid w:val="00154C98"/>
    <w:rsid w:val="00155E36"/>
    <w:rsid w:val="00167EF9"/>
    <w:rsid w:val="0018701B"/>
    <w:rsid w:val="001903C8"/>
    <w:rsid w:val="00192749"/>
    <w:rsid w:val="001A28BD"/>
    <w:rsid w:val="001A37F5"/>
    <w:rsid w:val="001A49F6"/>
    <w:rsid w:val="001A4E93"/>
    <w:rsid w:val="001A5054"/>
    <w:rsid w:val="001A60A7"/>
    <w:rsid w:val="001B27E9"/>
    <w:rsid w:val="001C073C"/>
    <w:rsid w:val="001C3012"/>
    <w:rsid w:val="001E6BAC"/>
    <w:rsid w:val="001F5165"/>
    <w:rsid w:val="001F56D3"/>
    <w:rsid w:val="001F6360"/>
    <w:rsid w:val="00207D0C"/>
    <w:rsid w:val="0021589C"/>
    <w:rsid w:val="00222E25"/>
    <w:rsid w:val="00223C5F"/>
    <w:rsid w:val="002400A1"/>
    <w:rsid w:val="00244454"/>
    <w:rsid w:val="002479F8"/>
    <w:rsid w:val="00252228"/>
    <w:rsid w:val="0025509C"/>
    <w:rsid w:val="002575B6"/>
    <w:rsid w:val="00260AD5"/>
    <w:rsid w:val="002647D3"/>
    <w:rsid w:val="00264B91"/>
    <w:rsid w:val="002656FA"/>
    <w:rsid w:val="00266545"/>
    <w:rsid w:val="00290B92"/>
    <w:rsid w:val="002978A6"/>
    <w:rsid w:val="002A08AC"/>
    <w:rsid w:val="002A2660"/>
    <w:rsid w:val="002A35C0"/>
    <w:rsid w:val="002B3180"/>
    <w:rsid w:val="002B49F9"/>
    <w:rsid w:val="002B4AF7"/>
    <w:rsid w:val="002D04AB"/>
    <w:rsid w:val="002D0A2F"/>
    <w:rsid w:val="002D2BB6"/>
    <w:rsid w:val="002E1068"/>
    <w:rsid w:val="002F1F85"/>
    <w:rsid w:val="002F3EB2"/>
    <w:rsid w:val="002F4205"/>
    <w:rsid w:val="0032032A"/>
    <w:rsid w:val="0033312B"/>
    <w:rsid w:val="00335C3A"/>
    <w:rsid w:val="0034417D"/>
    <w:rsid w:val="00345E7D"/>
    <w:rsid w:val="003477D9"/>
    <w:rsid w:val="00351D6C"/>
    <w:rsid w:val="0035626A"/>
    <w:rsid w:val="003733BC"/>
    <w:rsid w:val="00375D3B"/>
    <w:rsid w:val="00376644"/>
    <w:rsid w:val="0038065C"/>
    <w:rsid w:val="00382670"/>
    <w:rsid w:val="00384212"/>
    <w:rsid w:val="00387779"/>
    <w:rsid w:val="003A4EC7"/>
    <w:rsid w:val="003B405E"/>
    <w:rsid w:val="003C0130"/>
    <w:rsid w:val="003C2E05"/>
    <w:rsid w:val="003C3A79"/>
    <w:rsid w:val="003C5AEB"/>
    <w:rsid w:val="003C7456"/>
    <w:rsid w:val="003D1AA0"/>
    <w:rsid w:val="003E369A"/>
    <w:rsid w:val="003E4AA9"/>
    <w:rsid w:val="003E4C18"/>
    <w:rsid w:val="003F3F7D"/>
    <w:rsid w:val="004009CA"/>
    <w:rsid w:val="004012F0"/>
    <w:rsid w:val="00402B4E"/>
    <w:rsid w:val="00414BF6"/>
    <w:rsid w:val="00426A69"/>
    <w:rsid w:val="004508B3"/>
    <w:rsid w:val="00453888"/>
    <w:rsid w:val="0046022F"/>
    <w:rsid w:val="0046031F"/>
    <w:rsid w:val="00460A9C"/>
    <w:rsid w:val="00460C55"/>
    <w:rsid w:val="00462FA5"/>
    <w:rsid w:val="004671A2"/>
    <w:rsid w:val="00472133"/>
    <w:rsid w:val="00475CB0"/>
    <w:rsid w:val="0048096E"/>
    <w:rsid w:val="00480DF4"/>
    <w:rsid w:val="004919E3"/>
    <w:rsid w:val="004A1ACB"/>
    <w:rsid w:val="004A40C7"/>
    <w:rsid w:val="004A5A8E"/>
    <w:rsid w:val="004B0EB1"/>
    <w:rsid w:val="004B197C"/>
    <w:rsid w:val="004B27D9"/>
    <w:rsid w:val="004B694A"/>
    <w:rsid w:val="004C3A31"/>
    <w:rsid w:val="004C5B6B"/>
    <w:rsid w:val="004C73C4"/>
    <w:rsid w:val="004D2026"/>
    <w:rsid w:val="004D681B"/>
    <w:rsid w:val="004D7803"/>
    <w:rsid w:val="004D78EF"/>
    <w:rsid w:val="004E1170"/>
    <w:rsid w:val="004E533F"/>
    <w:rsid w:val="004F6DB0"/>
    <w:rsid w:val="004F717D"/>
    <w:rsid w:val="00505F49"/>
    <w:rsid w:val="00512225"/>
    <w:rsid w:val="0051367B"/>
    <w:rsid w:val="005150D7"/>
    <w:rsid w:val="00515A44"/>
    <w:rsid w:val="00515BCC"/>
    <w:rsid w:val="005346E7"/>
    <w:rsid w:val="00535384"/>
    <w:rsid w:val="00540284"/>
    <w:rsid w:val="00544500"/>
    <w:rsid w:val="00544A1E"/>
    <w:rsid w:val="005527C9"/>
    <w:rsid w:val="00554983"/>
    <w:rsid w:val="00556458"/>
    <w:rsid w:val="00560220"/>
    <w:rsid w:val="00562242"/>
    <w:rsid w:val="0056570B"/>
    <w:rsid w:val="005670BC"/>
    <w:rsid w:val="00567363"/>
    <w:rsid w:val="00572BDE"/>
    <w:rsid w:val="00575113"/>
    <w:rsid w:val="00576CF8"/>
    <w:rsid w:val="00581BF2"/>
    <w:rsid w:val="00597E01"/>
    <w:rsid w:val="005A73FA"/>
    <w:rsid w:val="005B0BD3"/>
    <w:rsid w:val="005B5F33"/>
    <w:rsid w:val="005C5E50"/>
    <w:rsid w:val="005F13AD"/>
    <w:rsid w:val="005F3CD4"/>
    <w:rsid w:val="00610FF8"/>
    <w:rsid w:val="006110DB"/>
    <w:rsid w:val="00616AD5"/>
    <w:rsid w:val="006222F2"/>
    <w:rsid w:val="00624E3F"/>
    <w:rsid w:val="00631FBB"/>
    <w:rsid w:val="006425C4"/>
    <w:rsid w:val="00644B7D"/>
    <w:rsid w:val="0065045E"/>
    <w:rsid w:val="00654CAB"/>
    <w:rsid w:val="00655953"/>
    <w:rsid w:val="006568A1"/>
    <w:rsid w:val="00657934"/>
    <w:rsid w:val="00671DAF"/>
    <w:rsid w:val="0067746E"/>
    <w:rsid w:val="00690E08"/>
    <w:rsid w:val="006952EF"/>
    <w:rsid w:val="006A132B"/>
    <w:rsid w:val="006A64C7"/>
    <w:rsid w:val="006A7566"/>
    <w:rsid w:val="006C46D2"/>
    <w:rsid w:val="006C4BFC"/>
    <w:rsid w:val="006C61D3"/>
    <w:rsid w:val="006D2038"/>
    <w:rsid w:val="006F076D"/>
    <w:rsid w:val="006F2BB6"/>
    <w:rsid w:val="00700B95"/>
    <w:rsid w:val="007027CE"/>
    <w:rsid w:val="007150C2"/>
    <w:rsid w:val="00717C8C"/>
    <w:rsid w:val="00740864"/>
    <w:rsid w:val="00747145"/>
    <w:rsid w:val="00753C87"/>
    <w:rsid w:val="0076644C"/>
    <w:rsid w:val="00767B44"/>
    <w:rsid w:val="00770242"/>
    <w:rsid w:val="00773B17"/>
    <w:rsid w:val="00780B4F"/>
    <w:rsid w:val="00782E01"/>
    <w:rsid w:val="00785C16"/>
    <w:rsid w:val="00790635"/>
    <w:rsid w:val="0079157A"/>
    <w:rsid w:val="007956C0"/>
    <w:rsid w:val="007A075D"/>
    <w:rsid w:val="007A5A4C"/>
    <w:rsid w:val="007B1A2A"/>
    <w:rsid w:val="007B636D"/>
    <w:rsid w:val="007C0A25"/>
    <w:rsid w:val="007C0F54"/>
    <w:rsid w:val="007C1769"/>
    <w:rsid w:val="007C4726"/>
    <w:rsid w:val="007D57BC"/>
    <w:rsid w:val="007D5977"/>
    <w:rsid w:val="007D7AE0"/>
    <w:rsid w:val="007E4AFF"/>
    <w:rsid w:val="007E6562"/>
    <w:rsid w:val="007E765D"/>
    <w:rsid w:val="007F7702"/>
    <w:rsid w:val="00807F53"/>
    <w:rsid w:val="00812494"/>
    <w:rsid w:val="00813F7B"/>
    <w:rsid w:val="0082016F"/>
    <w:rsid w:val="00820F92"/>
    <w:rsid w:val="0082174F"/>
    <w:rsid w:val="008238AA"/>
    <w:rsid w:val="00830416"/>
    <w:rsid w:val="008402B0"/>
    <w:rsid w:val="0084344C"/>
    <w:rsid w:val="00861628"/>
    <w:rsid w:val="0087298E"/>
    <w:rsid w:val="00883DE9"/>
    <w:rsid w:val="00886709"/>
    <w:rsid w:val="0089249C"/>
    <w:rsid w:val="00895166"/>
    <w:rsid w:val="00896F4D"/>
    <w:rsid w:val="008A78E5"/>
    <w:rsid w:val="008A7E55"/>
    <w:rsid w:val="008B27C2"/>
    <w:rsid w:val="008B36F3"/>
    <w:rsid w:val="008C7B55"/>
    <w:rsid w:val="008D46CD"/>
    <w:rsid w:val="008E639C"/>
    <w:rsid w:val="008F6502"/>
    <w:rsid w:val="00901749"/>
    <w:rsid w:val="00913523"/>
    <w:rsid w:val="009242B6"/>
    <w:rsid w:val="00932672"/>
    <w:rsid w:val="00946342"/>
    <w:rsid w:val="00950BD1"/>
    <w:rsid w:val="0095193D"/>
    <w:rsid w:val="00951EF3"/>
    <w:rsid w:val="009553DA"/>
    <w:rsid w:val="009674B4"/>
    <w:rsid w:val="00972E7B"/>
    <w:rsid w:val="00977919"/>
    <w:rsid w:val="00980813"/>
    <w:rsid w:val="00983898"/>
    <w:rsid w:val="0099397B"/>
    <w:rsid w:val="009A34F0"/>
    <w:rsid w:val="009A5FAB"/>
    <w:rsid w:val="009B0C4B"/>
    <w:rsid w:val="009B3C33"/>
    <w:rsid w:val="009B4700"/>
    <w:rsid w:val="009D214D"/>
    <w:rsid w:val="009D7EBA"/>
    <w:rsid w:val="009E3931"/>
    <w:rsid w:val="009E3FF3"/>
    <w:rsid w:val="009F18D3"/>
    <w:rsid w:val="00A01953"/>
    <w:rsid w:val="00A038D0"/>
    <w:rsid w:val="00A04E90"/>
    <w:rsid w:val="00A06D32"/>
    <w:rsid w:val="00A106A4"/>
    <w:rsid w:val="00A13013"/>
    <w:rsid w:val="00A17DE4"/>
    <w:rsid w:val="00A313AD"/>
    <w:rsid w:val="00A35E55"/>
    <w:rsid w:val="00A42EC4"/>
    <w:rsid w:val="00A437CA"/>
    <w:rsid w:val="00A47786"/>
    <w:rsid w:val="00A5233A"/>
    <w:rsid w:val="00A546A1"/>
    <w:rsid w:val="00A57692"/>
    <w:rsid w:val="00A82295"/>
    <w:rsid w:val="00A87FF9"/>
    <w:rsid w:val="00A90FC6"/>
    <w:rsid w:val="00A91E7B"/>
    <w:rsid w:val="00A93578"/>
    <w:rsid w:val="00A965EB"/>
    <w:rsid w:val="00AA3B29"/>
    <w:rsid w:val="00AA6BF2"/>
    <w:rsid w:val="00AB36FE"/>
    <w:rsid w:val="00AB6174"/>
    <w:rsid w:val="00AC299B"/>
    <w:rsid w:val="00AC4230"/>
    <w:rsid w:val="00AE7A2C"/>
    <w:rsid w:val="00AF4A61"/>
    <w:rsid w:val="00AF5A4D"/>
    <w:rsid w:val="00B01537"/>
    <w:rsid w:val="00B046F1"/>
    <w:rsid w:val="00B146A7"/>
    <w:rsid w:val="00B26AC5"/>
    <w:rsid w:val="00B34884"/>
    <w:rsid w:val="00B36DA3"/>
    <w:rsid w:val="00B42031"/>
    <w:rsid w:val="00B568BD"/>
    <w:rsid w:val="00B57CBF"/>
    <w:rsid w:val="00B67951"/>
    <w:rsid w:val="00B736BE"/>
    <w:rsid w:val="00B737FF"/>
    <w:rsid w:val="00B73BE6"/>
    <w:rsid w:val="00B75324"/>
    <w:rsid w:val="00B80271"/>
    <w:rsid w:val="00B82852"/>
    <w:rsid w:val="00B86079"/>
    <w:rsid w:val="00B8637E"/>
    <w:rsid w:val="00B92C82"/>
    <w:rsid w:val="00BA2B52"/>
    <w:rsid w:val="00BA54E8"/>
    <w:rsid w:val="00BB30B3"/>
    <w:rsid w:val="00BB751D"/>
    <w:rsid w:val="00BB7880"/>
    <w:rsid w:val="00BB7D6C"/>
    <w:rsid w:val="00BC199E"/>
    <w:rsid w:val="00BC5F76"/>
    <w:rsid w:val="00BD0CF3"/>
    <w:rsid w:val="00BD1025"/>
    <w:rsid w:val="00BD21FD"/>
    <w:rsid w:val="00BE6DCE"/>
    <w:rsid w:val="00BE6F0E"/>
    <w:rsid w:val="00BF4308"/>
    <w:rsid w:val="00C07EC3"/>
    <w:rsid w:val="00C14AC8"/>
    <w:rsid w:val="00C1599C"/>
    <w:rsid w:val="00C23274"/>
    <w:rsid w:val="00C2346F"/>
    <w:rsid w:val="00C242D2"/>
    <w:rsid w:val="00C3321F"/>
    <w:rsid w:val="00C34081"/>
    <w:rsid w:val="00C352DE"/>
    <w:rsid w:val="00C43ECD"/>
    <w:rsid w:val="00C45F5D"/>
    <w:rsid w:val="00C57B66"/>
    <w:rsid w:val="00C60E53"/>
    <w:rsid w:val="00C7214C"/>
    <w:rsid w:val="00C910C6"/>
    <w:rsid w:val="00C9577B"/>
    <w:rsid w:val="00CA0A5F"/>
    <w:rsid w:val="00CB1AC1"/>
    <w:rsid w:val="00CB5695"/>
    <w:rsid w:val="00CC316E"/>
    <w:rsid w:val="00CD1215"/>
    <w:rsid w:val="00CE2375"/>
    <w:rsid w:val="00CE3B98"/>
    <w:rsid w:val="00CE67FA"/>
    <w:rsid w:val="00CF1821"/>
    <w:rsid w:val="00CF41F1"/>
    <w:rsid w:val="00D00C59"/>
    <w:rsid w:val="00D02ABC"/>
    <w:rsid w:val="00D04315"/>
    <w:rsid w:val="00D06111"/>
    <w:rsid w:val="00D0622E"/>
    <w:rsid w:val="00D06841"/>
    <w:rsid w:val="00D076AC"/>
    <w:rsid w:val="00D137C7"/>
    <w:rsid w:val="00D40AE7"/>
    <w:rsid w:val="00D41078"/>
    <w:rsid w:val="00D71834"/>
    <w:rsid w:val="00D81E39"/>
    <w:rsid w:val="00D8573E"/>
    <w:rsid w:val="00D94865"/>
    <w:rsid w:val="00D96426"/>
    <w:rsid w:val="00D97274"/>
    <w:rsid w:val="00DA4828"/>
    <w:rsid w:val="00DA58B5"/>
    <w:rsid w:val="00DB0878"/>
    <w:rsid w:val="00DB13BA"/>
    <w:rsid w:val="00DC2351"/>
    <w:rsid w:val="00DC7D6E"/>
    <w:rsid w:val="00DE6A4E"/>
    <w:rsid w:val="00DF0A4E"/>
    <w:rsid w:val="00DF1723"/>
    <w:rsid w:val="00DF5397"/>
    <w:rsid w:val="00DF65AC"/>
    <w:rsid w:val="00E01DDF"/>
    <w:rsid w:val="00E022B4"/>
    <w:rsid w:val="00E1272B"/>
    <w:rsid w:val="00E256D8"/>
    <w:rsid w:val="00E31929"/>
    <w:rsid w:val="00E43AA8"/>
    <w:rsid w:val="00E762DB"/>
    <w:rsid w:val="00E9391A"/>
    <w:rsid w:val="00E942E3"/>
    <w:rsid w:val="00E9493C"/>
    <w:rsid w:val="00E9579F"/>
    <w:rsid w:val="00EA05B9"/>
    <w:rsid w:val="00EA27A1"/>
    <w:rsid w:val="00EA7C35"/>
    <w:rsid w:val="00EC0890"/>
    <w:rsid w:val="00EC38B9"/>
    <w:rsid w:val="00ED63E7"/>
    <w:rsid w:val="00EE115B"/>
    <w:rsid w:val="00EE4FB9"/>
    <w:rsid w:val="00EE7CE8"/>
    <w:rsid w:val="00EF7E3F"/>
    <w:rsid w:val="00F00846"/>
    <w:rsid w:val="00F049C2"/>
    <w:rsid w:val="00F31234"/>
    <w:rsid w:val="00F46811"/>
    <w:rsid w:val="00F53C89"/>
    <w:rsid w:val="00F74CFA"/>
    <w:rsid w:val="00F75402"/>
    <w:rsid w:val="00F87814"/>
    <w:rsid w:val="00F95333"/>
    <w:rsid w:val="00F954C6"/>
    <w:rsid w:val="00FA45B5"/>
    <w:rsid w:val="00FA69D9"/>
    <w:rsid w:val="00FA6DE8"/>
    <w:rsid w:val="00FA7633"/>
    <w:rsid w:val="00FB19BC"/>
    <w:rsid w:val="00FB637D"/>
    <w:rsid w:val="00FD16D5"/>
    <w:rsid w:val="00FE396B"/>
    <w:rsid w:val="00FF03F6"/>
    <w:rsid w:val="00FF2663"/>
    <w:rsid w:val="00FF482D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D21716"/>
  <w15:chartTrackingRefBased/>
  <w15:docId w15:val="{33A892B6-51B7-4FFB-889D-F31F8742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0416"/>
    <w:pPr>
      <w:keepNext/>
      <w:spacing w:before="120"/>
      <w:outlineLvl w:val="0"/>
    </w:pPr>
    <w:rPr>
      <w:b/>
      <w:snapToGrid w:val="0"/>
      <w:szCs w:val="20"/>
      <w:u w:val="single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304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F65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rPr>
      <w:sz w:val="20"/>
      <w:szCs w:val="20"/>
    </w:rPr>
  </w:style>
  <w:style w:type="paragraph" w:styleId="Zkladntext">
    <w:name w:val="Body Text"/>
    <w:basedOn w:val="Normln"/>
    <w:pPr>
      <w:jc w:val="both"/>
    </w:pPr>
    <w:rPr>
      <w:i/>
      <w:iCs/>
      <w:u w:val="single"/>
    </w:r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Zkladntext2">
    <w:name w:val="Body Text 2"/>
    <w:basedOn w:val="Normln"/>
    <w:pPr>
      <w:jc w:val="center"/>
    </w:pPr>
    <w:rPr>
      <w:b/>
      <w:bCs/>
    </w:rPr>
  </w:style>
  <w:style w:type="paragraph" w:customStyle="1" w:styleId="obec">
    <w:name w:val="obec"/>
    <w:basedOn w:val="Normln"/>
  </w:style>
  <w:style w:type="paragraph" w:customStyle="1" w:styleId="adresa">
    <w:name w:val="adresa"/>
    <w:basedOn w:val="Normln"/>
    <w:link w:val="adresaChar"/>
    <w:pPr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bubliny">
    <w:name w:val="Balloon Text"/>
    <w:basedOn w:val="Normln"/>
    <w:semiHidden/>
    <w:rsid w:val="000036F6"/>
    <w:rPr>
      <w:rFonts w:ascii="Tahoma" w:hAnsi="Tahoma" w:cs="Tahoma"/>
      <w:sz w:val="16"/>
      <w:szCs w:val="16"/>
    </w:rPr>
  </w:style>
  <w:style w:type="paragraph" w:customStyle="1" w:styleId="BodyText3">
    <w:name w:val="Body Text 3"/>
    <w:basedOn w:val="Normln"/>
    <w:rsid w:val="00C2346F"/>
    <w:rPr>
      <w:szCs w:val="20"/>
      <w:lang w:eastAsia="en-US"/>
    </w:rPr>
  </w:style>
  <w:style w:type="paragraph" w:styleId="Zhlav">
    <w:name w:val="header"/>
    <w:basedOn w:val="Normln"/>
    <w:rsid w:val="00426A6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26A69"/>
  </w:style>
  <w:style w:type="paragraph" w:styleId="Rozloendokumentu">
    <w:name w:val="Document Map"/>
    <w:basedOn w:val="Normln"/>
    <w:semiHidden/>
    <w:rsid w:val="00515A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resaChar">
    <w:name w:val="adresa Char"/>
    <w:link w:val="adresa"/>
    <w:rsid w:val="000534BD"/>
    <w:rPr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572BDE"/>
    <w:pPr>
      <w:spacing w:after="120"/>
    </w:pPr>
    <w:rPr>
      <w:sz w:val="16"/>
      <w:szCs w:val="16"/>
      <w:lang w:val="x-none" w:eastAsia="x-none"/>
    </w:rPr>
  </w:style>
  <w:style w:type="paragraph" w:styleId="Revize">
    <w:name w:val="Revision"/>
    <w:hidden/>
    <w:uiPriority w:val="99"/>
    <w:semiHidden/>
    <w:rsid w:val="000B502E"/>
    <w:rPr>
      <w:sz w:val="24"/>
      <w:szCs w:val="24"/>
    </w:rPr>
  </w:style>
  <w:style w:type="character" w:customStyle="1" w:styleId="Zkladntext3Char">
    <w:name w:val="Základní text 3 Char"/>
    <w:link w:val="Zkladntext3"/>
    <w:rsid w:val="00B8637E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6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enslovanodstavec">
    <w:name w:val="Odsazený číslovaný odstavec"/>
    <w:basedOn w:val="Zpat"/>
    <w:rsid w:val="00913523"/>
    <w:pPr>
      <w:numPr>
        <w:numId w:val="9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paragraph" w:customStyle="1" w:styleId="Standardnte">
    <w:name w:val="Standardní te"/>
    <w:uiPriority w:val="99"/>
    <w:rsid w:val="000A24D9"/>
    <w:pPr>
      <w:overflowPunct w:val="0"/>
      <w:autoSpaceDE w:val="0"/>
      <w:autoSpaceDN w:val="0"/>
      <w:adjustRightInd w:val="0"/>
    </w:pPr>
    <w:rPr>
      <w:color w:val="000000"/>
      <w:sz w:val="24"/>
    </w:rPr>
  </w:style>
  <w:style w:type="paragraph" w:customStyle="1" w:styleId="vnintext">
    <w:name w:val="vniønítext"/>
    <w:basedOn w:val="Normln"/>
    <w:rsid w:val="009D7EBA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9D7EBA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character" w:customStyle="1" w:styleId="Nadpis1Char">
    <w:name w:val="Nadpis 1 Char"/>
    <w:link w:val="Nadpis1"/>
    <w:rsid w:val="00830416"/>
    <w:rPr>
      <w:b/>
      <w:snapToGrid w:val="0"/>
      <w:sz w:val="24"/>
      <w:u w:val="single"/>
    </w:rPr>
  </w:style>
  <w:style w:type="paragraph" w:customStyle="1" w:styleId="Textvtabulce">
    <w:name w:val="Text v tabulce"/>
    <w:basedOn w:val="Normln"/>
    <w:rsid w:val="00830416"/>
    <w:rPr>
      <w:sz w:val="22"/>
    </w:rPr>
  </w:style>
  <w:style w:type="paragraph" w:customStyle="1" w:styleId="odstpolV">
    <w:name w:val="odst po čl V"/>
    <w:basedOn w:val="Normln"/>
    <w:rsid w:val="00830416"/>
    <w:pPr>
      <w:numPr>
        <w:numId w:val="19"/>
      </w:numPr>
      <w:tabs>
        <w:tab w:val="num" w:pos="360"/>
      </w:tabs>
      <w:spacing w:after="240"/>
      <w:ind w:left="0" w:firstLine="0"/>
      <w:jc w:val="both"/>
    </w:pPr>
  </w:style>
  <w:style w:type="paragraph" w:customStyle="1" w:styleId="Nadpisl">
    <w:name w:val="Nadpis čl."/>
    <w:basedOn w:val="Nadpis4"/>
    <w:next w:val="Normln"/>
    <w:rsid w:val="00830416"/>
    <w:pPr>
      <w:keepLines/>
      <w:numPr>
        <w:numId w:val="25"/>
      </w:numPr>
      <w:tabs>
        <w:tab w:val="num" w:pos="360"/>
      </w:tabs>
      <w:spacing w:before="360" w:after="120"/>
      <w:ind w:left="720" w:hanging="36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rsid w:val="00830416"/>
    <w:pPr>
      <w:widowControl w:val="0"/>
      <w:numPr>
        <w:ilvl w:val="1"/>
        <w:numId w:val="25"/>
      </w:numPr>
      <w:spacing w:after="120"/>
      <w:jc w:val="both"/>
    </w:pPr>
    <w:rPr>
      <w:snapToGrid w:val="0"/>
      <w:szCs w:val="20"/>
    </w:rPr>
  </w:style>
  <w:style w:type="paragraph" w:customStyle="1" w:styleId="odr">
    <w:name w:val="Č. odr."/>
    <w:basedOn w:val="Normln"/>
    <w:rsid w:val="00830416"/>
    <w:pPr>
      <w:numPr>
        <w:ilvl w:val="2"/>
        <w:numId w:val="25"/>
      </w:numPr>
      <w:spacing w:after="60" w:line="240" w:lineRule="atLeast"/>
      <w:jc w:val="both"/>
    </w:pPr>
    <w:rPr>
      <w:szCs w:val="20"/>
    </w:rPr>
  </w:style>
  <w:style w:type="character" w:customStyle="1" w:styleId="Nadpis4Char">
    <w:name w:val="Nadpis 4 Char"/>
    <w:link w:val="Nadpis4"/>
    <w:semiHidden/>
    <w:rsid w:val="00830416"/>
    <w:rPr>
      <w:rFonts w:ascii="Calibri" w:eastAsia="Times New Roman" w:hAnsi="Calibri" w:cs="Times New Roman"/>
      <w:b/>
      <w:b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9553DA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9553DA"/>
  </w:style>
  <w:style w:type="character" w:customStyle="1" w:styleId="PedmtkomenteChar">
    <w:name w:val="Předmět komentáře Char"/>
    <w:link w:val="Pedmtkomente"/>
    <w:rsid w:val="009553DA"/>
    <w:rPr>
      <w:b/>
      <w:bCs/>
    </w:rPr>
  </w:style>
  <w:style w:type="character" w:customStyle="1" w:styleId="ZpatChar">
    <w:name w:val="Zápatí Char"/>
    <w:link w:val="Zpat"/>
    <w:uiPriority w:val="99"/>
    <w:rsid w:val="00FA45B5"/>
  </w:style>
  <w:style w:type="character" w:customStyle="1" w:styleId="Nadpis5Char">
    <w:name w:val="Nadpis 5 Char"/>
    <w:link w:val="Nadpis5"/>
    <w:semiHidden/>
    <w:rsid w:val="008F650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8F65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7C72-3B6E-44D5-989D-DC139B5E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2514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2/19 -  příloha č</vt:lpstr>
    </vt:vector>
  </TitlesOfParts>
  <Company>Pozemkový Fond ČR</Company>
  <LinksUpToDate>false</LinksUpToDate>
  <CharactersWithSpaces>17317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2/19 -  příloha č</dc:title>
  <dc:subject/>
  <dc:creator>axmanova</dc:creator>
  <cp:keywords/>
  <cp:lastModifiedBy>Mičolová Zuzana Ing.</cp:lastModifiedBy>
  <cp:revision>3</cp:revision>
  <cp:lastPrinted>2024-12-04T07:07:00Z</cp:lastPrinted>
  <dcterms:created xsi:type="dcterms:W3CDTF">2025-02-05T09:34:00Z</dcterms:created>
  <dcterms:modified xsi:type="dcterms:W3CDTF">2025-02-05T09:35:00Z</dcterms:modified>
</cp:coreProperties>
</file>