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9C45" w14:textId="77777777" w:rsidR="007478CF" w:rsidRPr="007A63E3" w:rsidRDefault="007478CF" w:rsidP="007478CF">
      <w:pPr>
        <w:pStyle w:val="Nzev"/>
        <w:rPr>
          <w:sz w:val="24"/>
          <w:szCs w:val="24"/>
        </w:rPr>
      </w:pPr>
      <w:r w:rsidRPr="007A63E3">
        <w:rPr>
          <w:sz w:val="24"/>
          <w:szCs w:val="24"/>
        </w:rPr>
        <w:t>SMLOUVA O DÍLO</w:t>
      </w:r>
    </w:p>
    <w:p w14:paraId="556AD6E9" w14:textId="77777777" w:rsidR="007478CF" w:rsidRPr="007A63E3" w:rsidRDefault="00E55CC1" w:rsidP="007478CF">
      <w:pPr>
        <w:pStyle w:val="Nzev"/>
        <w:rPr>
          <w:b w:val="0"/>
          <w:sz w:val="24"/>
          <w:szCs w:val="24"/>
        </w:rPr>
      </w:pPr>
      <w:r w:rsidRPr="007A63E3">
        <w:rPr>
          <w:sz w:val="24"/>
          <w:szCs w:val="24"/>
        </w:rPr>
        <w:t>(</w:t>
      </w:r>
      <w:r w:rsidR="0036056E" w:rsidRPr="007A63E3">
        <w:rPr>
          <w:sz w:val="24"/>
          <w:szCs w:val="24"/>
        </w:rPr>
        <w:t>dle § 2586</w:t>
      </w:r>
      <w:r w:rsidRPr="007A63E3">
        <w:rPr>
          <w:sz w:val="24"/>
          <w:szCs w:val="24"/>
        </w:rPr>
        <w:t xml:space="preserve"> </w:t>
      </w:r>
      <w:r w:rsidR="007478CF" w:rsidRPr="007A63E3">
        <w:rPr>
          <w:sz w:val="24"/>
          <w:szCs w:val="24"/>
        </w:rPr>
        <w:t>a násl. zákona č.</w:t>
      </w:r>
      <w:r w:rsidR="0036056E" w:rsidRPr="007A63E3">
        <w:rPr>
          <w:sz w:val="24"/>
          <w:szCs w:val="24"/>
        </w:rPr>
        <w:t xml:space="preserve"> 89/2012 Sb., občanský zákoník</w:t>
      </w:r>
      <w:r w:rsidRPr="007A63E3">
        <w:rPr>
          <w:sz w:val="24"/>
          <w:szCs w:val="24"/>
        </w:rPr>
        <w:t xml:space="preserve">, </w:t>
      </w:r>
      <w:r w:rsidR="008E7940" w:rsidRPr="007A63E3">
        <w:rPr>
          <w:sz w:val="24"/>
          <w:szCs w:val="24"/>
        </w:rPr>
        <w:t>ve znění pozdějších předpisů (dále jen „OZ“)</w:t>
      </w:r>
      <w:r w:rsidR="007478CF" w:rsidRPr="007A63E3">
        <w:rPr>
          <w:sz w:val="24"/>
          <w:szCs w:val="24"/>
        </w:rPr>
        <w:t>)</w:t>
      </w:r>
    </w:p>
    <w:p w14:paraId="7EC38C4C" w14:textId="77777777" w:rsidR="007478CF" w:rsidRPr="007A63E3" w:rsidRDefault="007478CF" w:rsidP="007478CF">
      <w:pPr>
        <w:pStyle w:val="Nzev"/>
        <w:jc w:val="left"/>
        <w:rPr>
          <w:b w:val="0"/>
          <w:sz w:val="24"/>
          <w:szCs w:val="24"/>
        </w:rPr>
      </w:pPr>
    </w:p>
    <w:p w14:paraId="2EEA2FC7" w14:textId="77777777" w:rsidR="007478CF" w:rsidRPr="007A63E3" w:rsidRDefault="007478CF" w:rsidP="007478CF">
      <w:pPr>
        <w:jc w:val="center"/>
        <w:rPr>
          <w:sz w:val="24"/>
          <w:szCs w:val="24"/>
        </w:rPr>
      </w:pPr>
      <w:r w:rsidRPr="007A63E3">
        <w:rPr>
          <w:sz w:val="24"/>
          <w:szCs w:val="24"/>
        </w:rPr>
        <w:t>Smluvní strany:</w:t>
      </w:r>
    </w:p>
    <w:p w14:paraId="6937BBFC" w14:textId="77777777" w:rsidR="007478CF" w:rsidRPr="007A63E3" w:rsidRDefault="007478CF" w:rsidP="007478CF">
      <w:pPr>
        <w:rPr>
          <w:sz w:val="24"/>
          <w:szCs w:val="24"/>
        </w:rPr>
      </w:pPr>
    </w:p>
    <w:p w14:paraId="1A339275" w14:textId="77777777" w:rsidR="00C75D84" w:rsidRPr="007A63E3" w:rsidRDefault="00C75D84" w:rsidP="00C75D84">
      <w:pPr>
        <w:pStyle w:val="Zkladntext"/>
        <w:numPr>
          <w:ilvl w:val="0"/>
          <w:numId w:val="1"/>
        </w:numPr>
        <w:autoSpaceDE w:val="0"/>
        <w:autoSpaceDN w:val="0"/>
        <w:ind w:hanging="720"/>
        <w:rPr>
          <w:b/>
          <w:bCs/>
          <w:szCs w:val="24"/>
        </w:rPr>
      </w:pPr>
      <w:r w:rsidRPr="007A63E3">
        <w:rPr>
          <w:b/>
          <w:bCs/>
          <w:szCs w:val="24"/>
        </w:rPr>
        <w:t>Technická univerzita v Liberci</w:t>
      </w:r>
    </w:p>
    <w:p w14:paraId="47865929" w14:textId="77777777" w:rsidR="00C75D84" w:rsidRPr="007A63E3" w:rsidRDefault="00C75D84" w:rsidP="00C75D84">
      <w:pPr>
        <w:pStyle w:val="Zkladntext"/>
        <w:ind w:firstLine="720"/>
        <w:rPr>
          <w:szCs w:val="24"/>
        </w:rPr>
      </w:pPr>
      <w:r w:rsidRPr="007A63E3">
        <w:rPr>
          <w:szCs w:val="24"/>
        </w:rPr>
        <w:t xml:space="preserve">Se sídlem v: Studentská </w:t>
      </w:r>
      <w:r w:rsidR="00496853" w:rsidRPr="007A63E3">
        <w:rPr>
          <w:szCs w:val="24"/>
        </w:rPr>
        <w:t>1402/</w:t>
      </w:r>
      <w:r w:rsidRPr="007A63E3">
        <w:rPr>
          <w:szCs w:val="24"/>
        </w:rPr>
        <w:t xml:space="preserve">2, </w:t>
      </w:r>
      <w:r w:rsidR="00496853" w:rsidRPr="007A63E3">
        <w:rPr>
          <w:szCs w:val="24"/>
        </w:rPr>
        <w:t>461 17 Liberec</w:t>
      </w:r>
    </w:p>
    <w:p w14:paraId="08175EC0" w14:textId="77777777" w:rsidR="00C75D84" w:rsidRPr="007A63E3" w:rsidRDefault="00C75D84" w:rsidP="00C75D84">
      <w:pPr>
        <w:pStyle w:val="Zkladntext"/>
        <w:ind w:firstLine="720"/>
        <w:rPr>
          <w:szCs w:val="24"/>
        </w:rPr>
      </w:pPr>
      <w:r w:rsidRPr="007A63E3">
        <w:rPr>
          <w:szCs w:val="24"/>
        </w:rPr>
        <w:t>IČ: 46747885</w:t>
      </w:r>
    </w:p>
    <w:p w14:paraId="039AB1F6" w14:textId="77777777" w:rsidR="00C75D84" w:rsidRPr="007A63E3" w:rsidRDefault="00C75D84" w:rsidP="00C75D84">
      <w:pPr>
        <w:pStyle w:val="Zkladntext"/>
        <w:ind w:firstLine="720"/>
        <w:rPr>
          <w:szCs w:val="24"/>
        </w:rPr>
      </w:pPr>
      <w:r w:rsidRPr="007A63E3">
        <w:rPr>
          <w:szCs w:val="24"/>
        </w:rPr>
        <w:t>DIČ: CZ46747885</w:t>
      </w:r>
    </w:p>
    <w:p w14:paraId="60A9E569" w14:textId="195C173E" w:rsidR="00C75D84" w:rsidRPr="007A63E3" w:rsidRDefault="00C75D84" w:rsidP="00C75D84">
      <w:pPr>
        <w:pStyle w:val="Zkladntext"/>
        <w:ind w:firstLine="720"/>
        <w:rPr>
          <w:szCs w:val="24"/>
        </w:rPr>
      </w:pPr>
      <w:r w:rsidRPr="007A63E3">
        <w:rPr>
          <w:szCs w:val="24"/>
        </w:rPr>
        <w:t xml:space="preserve">Bankovní spojení: </w:t>
      </w:r>
      <w:r w:rsidR="00496853" w:rsidRPr="007A63E3">
        <w:rPr>
          <w:szCs w:val="24"/>
        </w:rPr>
        <w:fldChar w:fldCharType="begin">
          <w:ffData>
            <w:name w:val=""/>
            <w:enabled/>
            <w:calcOnExit w:val="0"/>
            <w:textInput>
              <w:default w:val="Československá obchodní banka, a.s., pobočka Liberec"/>
            </w:textInput>
          </w:ffData>
        </w:fldChar>
      </w:r>
      <w:r w:rsidR="00496853" w:rsidRPr="007A63E3">
        <w:rPr>
          <w:szCs w:val="24"/>
        </w:rPr>
        <w:instrText xml:space="preserve"> FORMTEXT </w:instrText>
      </w:r>
      <w:r w:rsidR="00496853" w:rsidRPr="007A63E3">
        <w:rPr>
          <w:szCs w:val="24"/>
        </w:rPr>
      </w:r>
      <w:r w:rsidR="00496853" w:rsidRPr="007A63E3">
        <w:rPr>
          <w:szCs w:val="24"/>
        </w:rPr>
        <w:fldChar w:fldCharType="separate"/>
      </w:r>
      <w:r w:rsidR="001E7203" w:rsidRPr="001E7203">
        <w:rPr>
          <w:noProof/>
          <w:szCs w:val="24"/>
        </w:rPr>
        <w:t>XXXXX</w:t>
      </w:r>
      <w:r w:rsidR="00496853" w:rsidRPr="007A63E3">
        <w:rPr>
          <w:szCs w:val="24"/>
        </w:rPr>
        <w:fldChar w:fldCharType="end"/>
      </w:r>
    </w:p>
    <w:p w14:paraId="70D2CC13" w14:textId="5188FD79" w:rsidR="00C75D84" w:rsidRPr="007A63E3" w:rsidRDefault="00C75D84" w:rsidP="00C75D84">
      <w:pPr>
        <w:pStyle w:val="Zkladntext"/>
        <w:ind w:firstLine="720"/>
        <w:rPr>
          <w:szCs w:val="24"/>
        </w:rPr>
      </w:pPr>
      <w:r w:rsidRPr="007A63E3">
        <w:rPr>
          <w:szCs w:val="24"/>
        </w:rPr>
        <w:t xml:space="preserve">Účet číslo: </w:t>
      </w:r>
      <w:r w:rsidR="00702277" w:rsidRPr="007A63E3">
        <w:rPr>
          <w:szCs w:val="24"/>
        </w:rPr>
        <w:fldChar w:fldCharType="begin">
          <w:ffData>
            <w:name w:val="Text60"/>
            <w:enabled/>
            <w:calcOnExit w:val="0"/>
            <w:textInput>
              <w:default w:val="305822937/0300"/>
            </w:textInput>
          </w:ffData>
        </w:fldChar>
      </w:r>
      <w:r w:rsidR="00702277" w:rsidRPr="007A63E3">
        <w:rPr>
          <w:szCs w:val="24"/>
        </w:rPr>
        <w:instrText xml:space="preserve"> FORMTEXT </w:instrText>
      </w:r>
      <w:r w:rsidR="00702277" w:rsidRPr="007A63E3">
        <w:rPr>
          <w:szCs w:val="24"/>
        </w:rPr>
      </w:r>
      <w:r w:rsidR="00702277" w:rsidRPr="007A63E3">
        <w:rPr>
          <w:szCs w:val="24"/>
        </w:rPr>
        <w:fldChar w:fldCharType="separate"/>
      </w:r>
      <w:r w:rsidR="001E7203">
        <w:rPr>
          <w:noProof/>
          <w:szCs w:val="24"/>
        </w:rPr>
        <w:t>XXXXX</w:t>
      </w:r>
      <w:r w:rsidR="00702277" w:rsidRPr="007A63E3">
        <w:rPr>
          <w:szCs w:val="24"/>
        </w:rPr>
        <w:fldChar w:fldCharType="end"/>
      </w:r>
      <w:r w:rsidR="00702277" w:rsidRPr="007A63E3">
        <w:rPr>
          <w:szCs w:val="24"/>
        </w:rPr>
        <w:t xml:space="preserve"> </w:t>
      </w:r>
    </w:p>
    <w:p w14:paraId="61EBFA6C" w14:textId="77777777" w:rsidR="00C75D84" w:rsidRPr="007A63E3" w:rsidRDefault="00C75D84" w:rsidP="00C75D84">
      <w:pPr>
        <w:pStyle w:val="Zkladntext"/>
        <w:rPr>
          <w:szCs w:val="24"/>
        </w:rPr>
      </w:pPr>
      <w:r w:rsidRPr="007A63E3">
        <w:rPr>
          <w:szCs w:val="24"/>
        </w:rPr>
        <w:tab/>
        <w:t>Zastoupena:</w:t>
      </w:r>
      <w:r w:rsidR="00D868BB" w:rsidRPr="007A63E3">
        <w:rPr>
          <w:szCs w:val="24"/>
        </w:rPr>
        <w:t xml:space="preserve"> </w:t>
      </w:r>
      <w:r w:rsidR="00DA1626">
        <w:rPr>
          <w:szCs w:val="24"/>
        </w:rPr>
        <w:fldChar w:fldCharType="begin">
          <w:ffData>
            <w:name w:val=""/>
            <w:enabled/>
            <w:calcOnExit w:val="0"/>
            <w:textInput>
              <w:default w:val="doc. RNDr. Miroslav Brzezina, CSc., dr. h. c., rektor"/>
            </w:textInput>
          </w:ffData>
        </w:fldChar>
      </w:r>
      <w:r w:rsidR="00DA1626">
        <w:rPr>
          <w:szCs w:val="24"/>
        </w:rPr>
        <w:instrText xml:space="preserve"> FORMTEXT </w:instrText>
      </w:r>
      <w:r w:rsidR="00DA1626">
        <w:rPr>
          <w:szCs w:val="24"/>
        </w:rPr>
      </w:r>
      <w:r w:rsidR="00DA1626">
        <w:rPr>
          <w:szCs w:val="24"/>
        </w:rPr>
        <w:fldChar w:fldCharType="separate"/>
      </w:r>
      <w:r w:rsidR="00DA1626">
        <w:rPr>
          <w:noProof/>
          <w:szCs w:val="24"/>
        </w:rPr>
        <w:t>doc. RNDr. Miroslav Brzezina, CSc., dr. h. c., rektor</w:t>
      </w:r>
      <w:r w:rsidR="00DA1626">
        <w:rPr>
          <w:szCs w:val="24"/>
        </w:rPr>
        <w:fldChar w:fldCharType="end"/>
      </w:r>
    </w:p>
    <w:p w14:paraId="34F2F573" w14:textId="03F6875C" w:rsidR="00C75D84" w:rsidRPr="007A63E3" w:rsidRDefault="00C75D84" w:rsidP="00C75D84">
      <w:pPr>
        <w:pStyle w:val="Zkladntext"/>
        <w:ind w:firstLine="720"/>
        <w:rPr>
          <w:szCs w:val="24"/>
        </w:rPr>
      </w:pPr>
      <w:r w:rsidRPr="007A63E3">
        <w:rPr>
          <w:szCs w:val="24"/>
        </w:rPr>
        <w:t xml:space="preserve">Osoba odpovědná za smluvní vztah: </w:t>
      </w:r>
      <w:r w:rsidR="008E1082">
        <w:rPr>
          <w:szCs w:val="24"/>
        </w:rPr>
        <w:fldChar w:fldCharType="begin">
          <w:ffData>
            <w:name w:val="Text3"/>
            <w:enabled/>
            <w:calcOnExit w:val="0"/>
            <w:textInput>
              <w:default w:val="Mgr. Marta Urbanová"/>
            </w:textInput>
          </w:ffData>
        </w:fldChar>
      </w:r>
      <w:r w:rsidR="008E1082">
        <w:rPr>
          <w:szCs w:val="24"/>
        </w:rPr>
        <w:instrText xml:space="preserve"> </w:instrText>
      </w:r>
      <w:bookmarkStart w:id="0" w:name="Text3"/>
      <w:r w:rsidR="008E1082">
        <w:rPr>
          <w:szCs w:val="24"/>
        </w:rPr>
        <w:instrText xml:space="preserve">FORMTEXT </w:instrText>
      </w:r>
      <w:r w:rsidR="008E1082">
        <w:rPr>
          <w:szCs w:val="24"/>
        </w:rPr>
      </w:r>
      <w:r w:rsidR="008E1082">
        <w:rPr>
          <w:szCs w:val="24"/>
        </w:rPr>
        <w:fldChar w:fldCharType="separate"/>
      </w:r>
      <w:r w:rsidR="001E7203" w:rsidRPr="001E7203">
        <w:rPr>
          <w:noProof/>
          <w:szCs w:val="24"/>
        </w:rPr>
        <w:t>XXXXX</w:t>
      </w:r>
      <w:r w:rsidR="008E1082">
        <w:rPr>
          <w:szCs w:val="24"/>
        </w:rPr>
        <w:fldChar w:fldCharType="end"/>
      </w:r>
      <w:bookmarkEnd w:id="0"/>
    </w:p>
    <w:p w14:paraId="67BF0C0D" w14:textId="77777777" w:rsidR="00C75D84" w:rsidRPr="007A63E3" w:rsidRDefault="00C75D84" w:rsidP="00C75D84">
      <w:pPr>
        <w:pStyle w:val="Zkladntext"/>
        <w:ind w:firstLine="720"/>
        <w:rPr>
          <w:szCs w:val="24"/>
        </w:rPr>
      </w:pPr>
      <w:r w:rsidRPr="007A63E3">
        <w:rPr>
          <w:szCs w:val="24"/>
        </w:rPr>
        <w:t xml:space="preserve">Interní číslo smlouvy: </w:t>
      </w:r>
      <w:r w:rsidR="00EF4C12">
        <w:rPr>
          <w:szCs w:val="24"/>
        </w:rPr>
        <w:fldChar w:fldCharType="begin">
          <w:ffData>
            <w:name w:val="Text4"/>
            <w:enabled/>
            <w:calcOnExit w:val="0"/>
            <w:textInput>
              <w:default w:val="24/9615/076"/>
            </w:textInput>
          </w:ffData>
        </w:fldChar>
      </w:r>
      <w:bookmarkStart w:id="1" w:name="Text4"/>
      <w:r w:rsidR="00EF4C12">
        <w:rPr>
          <w:szCs w:val="24"/>
        </w:rPr>
        <w:instrText xml:space="preserve"> FORMTEXT </w:instrText>
      </w:r>
      <w:r w:rsidR="00EF4C12">
        <w:rPr>
          <w:szCs w:val="24"/>
        </w:rPr>
      </w:r>
      <w:r w:rsidR="00EF4C12">
        <w:rPr>
          <w:szCs w:val="24"/>
        </w:rPr>
        <w:fldChar w:fldCharType="separate"/>
      </w:r>
      <w:r w:rsidR="00EF4C12">
        <w:rPr>
          <w:noProof/>
          <w:szCs w:val="24"/>
        </w:rPr>
        <w:t>24/9615/076</w:t>
      </w:r>
      <w:r w:rsidR="00EF4C12">
        <w:rPr>
          <w:szCs w:val="24"/>
        </w:rPr>
        <w:fldChar w:fldCharType="end"/>
      </w:r>
      <w:bookmarkEnd w:id="1"/>
    </w:p>
    <w:p w14:paraId="273E2F4F" w14:textId="77777777" w:rsidR="007478CF" w:rsidRPr="007A63E3" w:rsidRDefault="007478CF" w:rsidP="00C75D84">
      <w:pPr>
        <w:pStyle w:val="Zkladntext"/>
        <w:ind w:left="720"/>
        <w:rPr>
          <w:szCs w:val="24"/>
        </w:rPr>
      </w:pPr>
      <w:r w:rsidRPr="007A63E3">
        <w:rPr>
          <w:szCs w:val="24"/>
        </w:rPr>
        <w:t>(dále jen jako „</w:t>
      </w:r>
      <w:r w:rsidRPr="007A63E3">
        <w:rPr>
          <w:b/>
          <w:bCs/>
          <w:szCs w:val="24"/>
        </w:rPr>
        <w:t>objednatel</w:t>
      </w:r>
      <w:r w:rsidRPr="007A63E3">
        <w:rPr>
          <w:bCs/>
          <w:szCs w:val="24"/>
        </w:rPr>
        <w:t>“)</w:t>
      </w:r>
    </w:p>
    <w:p w14:paraId="17A9A259" w14:textId="77777777" w:rsidR="007478CF" w:rsidRPr="007A63E3" w:rsidRDefault="007478CF" w:rsidP="007478CF">
      <w:pPr>
        <w:pStyle w:val="Zkladntext"/>
        <w:rPr>
          <w:szCs w:val="24"/>
        </w:rPr>
      </w:pPr>
    </w:p>
    <w:p w14:paraId="61C5F018" w14:textId="77777777" w:rsidR="007478CF" w:rsidRPr="007A63E3" w:rsidRDefault="007478CF" w:rsidP="007478CF">
      <w:pPr>
        <w:ind w:left="708"/>
        <w:jc w:val="center"/>
        <w:rPr>
          <w:sz w:val="24"/>
          <w:szCs w:val="24"/>
        </w:rPr>
      </w:pPr>
      <w:r w:rsidRPr="007A63E3">
        <w:rPr>
          <w:sz w:val="24"/>
          <w:szCs w:val="24"/>
        </w:rPr>
        <w:t>a</w:t>
      </w:r>
    </w:p>
    <w:p w14:paraId="0198B8AA" w14:textId="77777777" w:rsidR="007478CF" w:rsidRPr="007A63E3" w:rsidRDefault="007478CF" w:rsidP="007478CF">
      <w:pPr>
        <w:pStyle w:val="Zkladntext"/>
        <w:rPr>
          <w:szCs w:val="24"/>
        </w:rPr>
      </w:pPr>
    </w:p>
    <w:p w14:paraId="5AF11378" w14:textId="073518E2" w:rsidR="007478CF" w:rsidRPr="007A63E3" w:rsidRDefault="007478CF" w:rsidP="007478CF">
      <w:pPr>
        <w:pStyle w:val="Zkladntext"/>
        <w:numPr>
          <w:ilvl w:val="0"/>
          <w:numId w:val="1"/>
        </w:numPr>
        <w:autoSpaceDE w:val="0"/>
        <w:autoSpaceDN w:val="0"/>
        <w:ind w:hanging="720"/>
        <w:rPr>
          <w:bCs/>
          <w:szCs w:val="24"/>
        </w:rPr>
      </w:pPr>
      <w:r w:rsidRPr="007A63E3">
        <w:rPr>
          <w:bCs/>
          <w:szCs w:val="24"/>
        </w:rPr>
        <w:t xml:space="preserve">Název/Firma: </w:t>
      </w:r>
      <w:r w:rsidRPr="007A63E3">
        <w:rPr>
          <w:b/>
          <w:bCs/>
          <w:szCs w:val="24"/>
        </w:rPr>
        <w:fldChar w:fldCharType="begin">
          <w:ffData>
            <w:name w:val="Text5"/>
            <w:enabled/>
            <w:calcOnExit w:val="0"/>
            <w:textInput/>
          </w:ffData>
        </w:fldChar>
      </w:r>
      <w:bookmarkStart w:id="2" w:name="Text5"/>
      <w:r w:rsidRPr="007A63E3">
        <w:rPr>
          <w:b/>
          <w:bCs/>
          <w:szCs w:val="24"/>
        </w:rPr>
        <w:instrText xml:space="preserve"> FORMTEXT </w:instrText>
      </w:r>
      <w:r w:rsidRPr="007A63E3">
        <w:rPr>
          <w:b/>
          <w:bCs/>
          <w:szCs w:val="24"/>
        </w:rPr>
      </w:r>
      <w:r w:rsidRPr="007A63E3">
        <w:rPr>
          <w:b/>
          <w:bCs/>
          <w:szCs w:val="24"/>
        </w:rPr>
        <w:fldChar w:fldCharType="separate"/>
      </w:r>
      <w:r w:rsidR="00F807A1">
        <w:rPr>
          <w:b/>
          <w:bCs/>
          <w:noProof/>
          <w:szCs w:val="24"/>
        </w:rPr>
        <w:t>HERAFILM s.r.o.</w:t>
      </w:r>
      <w:r w:rsidRPr="007A63E3">
        <w:rPr>
          <w:b/>
          <w:bCs/>
          <w:szCs w:val="24"/>
        </w:rPr>
        <w:fldChar w:fldCharType="end"/>
      </w:r>
      <w:bookmarkEnd w:id="2"/>
    </w:p>
    <w:p w14:paraId="6D84C7E5" w14:textId="67A7A35C" w:rsidR="007478CF" w:rsidRPr="007A63E3" w:rsidRDefault="007478CF" w:rsidP="007478CF">
      <w:pPr>
        <w:pStyle w:val="Zkladntext"/>
        <w:ind w:firstLine="720"/>
        <w:rPr>
          <w:szCs w:val="24"/>
        </w:rPr>
      </w:pPr>
      <w:r w:rsidRPr="007A63E3">
        <w:rPr>
          <w:szCs w:val="24"/>
        </w:rPr>
        <w:t xml:space="preserve">Se sídlem v: </w:t>
      </w:r>
      <w:r w:rsidRPr="007A63E3">
        <w:rPr>
          <w:szCs w:val="24"/>
        </w:rPr>
        <w:fldChar w:fldCharType="begin">
          <w:ffData>
            <w:name w:val="Text6"/>
            <w:enabled/>
            <w:calcOnExit w:val="0"/>
            <w:textInput/>
          </w:ffData>
        </w:fldChar>
      </w:r>
      <w:bookmarkStart w:id="3" w:name="Text6"/>
      <w:r w:rsidRPr="007A63E3">
        <w:rPr>
          <w:szCs w:val="24"/>
        </w:rPr>
        <w:instrText xml:space="preserve"> FORMTEXT </w:instrText>
      </w:r>
      <w:r w:rsidRPr="007A63E3">
        <w:rPr>
          <w:szCs w:val="24"/>
        </w:rPr>
      </w:r>
      <w:r w:rsidRPr="007A63E3">
        <w:rPr>
          <w:szCs w:val="24"/>
        </w:rPr>
        <w:fldChar w:fldCharType="separate"/>
      </w:r>
      <w:r w:rsidR="00F807A1">
        <w:rPr>
          <w:noProof/>
          <w:szCs w:val="24"/>
        </w:rPr>
        <w:t>Hněvkovská 1233/27, 148 00 Praha 4</w:t>
      </w:r>
      <w:r w:rsidRPr="007A63E3">
        <w:rPr>
          <w:szCs w:val="24"/>
        </w:rPr>
        <w:fldChar w:fldCharType="end"/>
      </w:r>
      <w:bookmarkEnd w:id="3"/>
    </w:p>
    <w:p w14:paraId="19F597AD" w14:textId="486CA4CB" w:rsidR="007478CF" w:rsidRPr="007A63E3" w:rsidRDefault="007478CF" w:rsidP="007478CF">
      <w:pPr>
        <w:pStyle w:val="Zkladntext"/>
        <w:ind w:firstLine="720"/>
        <w:rPr>
          <w:szCs w:val="24"/>
        </w:rPr>
      </w:pPr>
      <w:r w:rsidRPr="007A63E3">
        <w:rPr>
          <w:szCs w:val="24"/>
        </w:rPr>
        <w:t>Zapsaná:</w:t>
      </w:r>
      <w:r w:rsidRPr="007A63E3">
        <w:rPr>
          <w:szCs w:val="24"/>
        </w:rPr>
        <w:fldChar w:fldCharType="begin">
          <w:ffData>
            <w:name w:val="Text28"/>
            <w:enabled/>
            <w:calcOnExit w:val="0"/>
            <w:textInput/>
          </w:ffData>
        </w:fldChar>
      </w:r>
      <w:bookmarkStart w:id="4" w:name="Text28"/>
      <w:r w:rsidRPr="007A63E3">
        <w:rPr>
          <w:szCs w:val="24"/>
        </w:rPr>
        <w:instrText xml:space="preserve"> FORMTEXT </w:instrText>
      </w:r>
      <w:r w:rsidRPr="007A63E3">
        <w:rPr>
          <w:szCs w:val="24"/>
        </w:rPr>
      </w:r>
      <w:r w:rsidRPr="007A63E3">
        <w:rPr>
          <w:szCs w:val="24"/>
        </w:rPr>
        <w:fldChar w:fldCharType="separate"/>
      </w:r>
      <w:r w:rsidR="00F807A1">
        <w:rPr>
          <w:noProof/>
          <w:szCs w:val="24"/>
        </w:rPr>
        <w:t>V Obchodním rejstříku Městského soudu v</w:t>
      </w:r>
      <w:r w:rsidR="00CE1A5F">
        <w:rPr>
          <w:noProof/>
          <w:szCs w:val="24"/>
        </w:rPr>
        <w:t> </w:t>
      </w:r>
      <w:r w:rsidR="00F807A1">
        <w:rPr>
          <w:noProof/>
          <w:szCs w:val="24"/>
        </w:rPr>
        <w:t>Praze</w:t>
      </w:r>
      <w:r w:rsidR="00CE1A5F">
        <w:rPr>
          <w:noProof/>
          <w:szCs w:val="24"/>
        </w:rPr>
        <w:t xml:space="preserve">, </w:t>
      </w:r>
      <w:r w:rsidR="00CE1A5F" w:rsidRPr="00CE1A5F">
        <w:rPr>
          <w:noProof/>
          <w:szCs w:val="24"/>
        </w:rPr>
        <w:t>vložka C, sp. zn.175291</w:t>
      </w:r>
      <w:r w:rsidR="00F807A1">
        <w:rPr>
          <w:noProof/>
          <w:szCs w:val="24"/>
        </w:rPr>
        <w:t xml:space="preserve"> </w:t>
      </w:r>
      <w:r w:rsidRPr="007A63E3">
        <w:rPr>
          <w:szCs w:val="24"/>
        </w:rPr>
        <w:fldChar w:fldCharType="end"/>
      </w:r>
      <w:bookmarkEnd w:id="4"/>
    </w:p>
    <w:p w14:paraId="7DC88882" w14:textId="4F5373D4" w:rsidR="007478CF" w:rsidRPr="007A63E3" w:rsidRDefault="007478CF" w:rsidP="007478CF">
      <w:pPr>
        <w:pStyle w:val="Zkladntext"/>
        <w:ind w:firstLine="720"/>
        <w:rPr>
          <w:szCs w:val="24"/>
        </w:rPr>
      </w:pPr>
      <w:r w:rsidRPr="007A63E3">
        <w:rPr>
          <w:szCs w:val="24"/>
        </w:rPr>
        <w:t xml:space="preserve">IČ: </w:t>
      </w:r>
      <w:r w:rsidRPr="007A63E3">
        <w:rPr>
          <w:szCs w:val="24"/>
        </w:rPr>
        <w:fldChar w:fldCharType="begin">
          <w:ffData>
            <w:name w:val="Text7"/>
            <w:enabled/>
            <w:calcOnExit w:val="0"/>
            <w:textInput/>
          </w:ffData>
        </w:fldChar>
      </w:r>
      <w:bookmarkStart w:id="5" w:name="Text7"/>
      <w:r w:rsidRPr="007A63E3">
        <w:rPr>
          <w:szCs w:val="24"/>
        </w:rPr>
        <w:instrText xml:space="preserve"> FORMTEXT </w:instrText>
      </w:r>
      <w:r w:rsidRPr="007A63E3">
        <w:rPr>
          <w:szCs w:val="24"/>
        </w:rPr>
      </w:r>
      <w:r w:rsidRPr="007A63E3">
        <w:rPr>
          <w:szCs w:val="24"/>
        </w:rPr>
        <w:fldChar w:fldCharType="separate"/>
      </w:r>
      <w:r w:rsidR="00F807A1">
        <w:rPr>
          <w:noProof/>
          <w:szCs w:val="24"/>
        </w:rPr>
        <w:t>24799254</w:t>
      </w:r>
      <w:r w:rsidRPr="007A63E3">
        <w:rPr>
          <w:szCs w:val="24"/>
        </w:rPr>
        <w:fldChar w:fldCharType="end"/>
      </w:r>
      <w:bookmarkEnd w:id="5"/>
    </w:p>
    <w:p w14:paraId="1129DA11" w14:textId="4DAE70DF" w:rsidR="007478CF" w:rsidRPr="007A63E3" w:rsidRDefault="007478CF" w:rsidP="007478CF">
      <w:pPr>
        <w:pStyle w:val="Zkladntext"/>
        <w:ind w:firstLine="720"/>
        <w:rPr>
          <w:szCs w:val="24"/>
        </w:rPr>
      </w:pPr>
      <w:r w:rsidRPr="007A63E3">
        <w:rPr>
          <w:szCs w:val="24"/>
        </w:rPr>
        <w:t xml:space="preserve">DIČ: </w:t>
      </w:r>
      <w:r w:rsidRPr="007A63E3">
        <w:rPr>
          <w:szCs w:val="24"/>
        </w:rPr>
        <w:fldChar w:fldCharType="begin">
          <w:ffData>
            <w:name w:val="Text8"/>
            <w:enabled/>
            <w:calcOnExit w:val="0"/>
            <w:textInput/>
          </w:ffData>
        </w:fldChar>
      </w:r>
      <w:bookmarkStart w:id="6" w:name="Text8"/>
      <w:r w:rsidRPr="007A63E3">
        <w:rPr>
          <w:szCs w:val="24"/>
        </w:rPr>
        <w:instrText xml:space="preserve"> FORMTEXT </w:instrText>
      </w:r>
      <w:r w:rsidRPr="007A63E3">
        <w:rPr>
          <w:szCs w:val="24"/>
        </w:rPr>
      </w:r>
      <w:r w:rsidRPr="007A63E3">
        <w:rPr>
          <w:szCs w:val="24"/>
        </w:rPr>
        <w:fldChar w:fldCharType="separate"/>
      </w:r>
      <w:r w:rsidR="00F807A1">
        <w:rPr>
          <w:noProof/>
          <w:szCs w:val="24"/>
        </w:rPr>
        <w:t>CZ24799254</w:t>
      </w:r>
      <w:r w:rsidRPr="007A63E3">
        <w:rPr>
          <w:szCs w:val="24"/>
        </w:rPr>
        <w:fldChar w:fldCharType="end"/>
      </w:r>
      <w:bookmarkEnd w:id="6"/>
    </w:p>
    <w:p w14:paraId="0D9F74F4" w14:textId="77ECD7FA" w:rsidR="007478CF" w:rsidRPr="007A63E3" w:rsidRDefault="007478CF" w:rsidP="007478CF">
      <w:pPr>
        <w:pStyle w:val="Zkladntext"/>
        <w:ind w:firstLine="720"/>
        <w:rPr>
          <w:szCs w:val="24"/>
        </w:rPr>
      </w:pPr>
      <w:r w:rsidRPr="007A63E3">
        <w:rPr>
          <w:szCs w:val="24"/>
        </w:rPr>
        <w:t xml:space="preserve">Bankovní spojení: </w:t>
      </w:r>
      <w:r w:rsidRPr="007A63E3">
        <w:rPr>
          <w:szCs w:val="24"/>
        </w:rPr>
        <w:fldChar w:fldCharType="begin">
          <w:ffData>
            <w:name w:val="Text9"/>
            <w:enabled/>
            <w:calcOnExit w:val="0"/>
            <w:textInput/>
          </w:ffData>
        </w:fldChar>
      </w:r>
      <w:bookmarkStart w:id="7" w:name="Text9"/>
      <w:r w:rsidRPr="007A63E3">
        <w:rPr>
          <w:szCs w:val="24"/>
        </w:rPr>
        <w:instrText xml:space="preserve"> FORMTEXT </w:instrText>
      </w:r>
      <w:r w:rsidRPr="007A63E3">
        <w:rPr>
          <w:szCs w:val="24"/>
        </w:rPr>
      </w:r>
      <w:r w:rsidRPr="007A63E3">
        <w:rPr>
          <w:szCs w:val="24"/>
        </w:rPr>
        <w:fldChar w:fldCharType="separate"/>
      </w:r>
      <w:r w:rsidR="001E7203" w:rsidRPr="001E7203">
        <w:rPr>
          <w:noProof/>
          <w:szCs w:val="24"/>
        </w:rPr>
        <w:t>XXXXX</w:t>
      </w:r>
      <w:r w:rsidRPr="007A63E3">
        <w:rPr>
          <w:szCs w:val="24"/>
        </w:rPr>
        <w:fldChar w:fldCharType="end"/>
      </w:r>
      <w:bookmarkEnd w:id="7"/>
    </w:p>
    <w:p w14:paraId="39565FA6" w14:textId="4EE98F05" w:rsidR="007478CF" w:rsidRPr="007A63E3" w:rsidRDefault="007478CF" w:rsidP="007478CF">
      <w:pPr>
        <w:pStyle w:val="Zkladntext"/>
        <w:ind w:firstLine="720"/>
        <w:rPr>
          <w:szCs w:val="24"/>
        </w:rPr>
      </w:pPr>
      <w:r w:rsidRPr="007A63E3">
        <w:rPr>
          <w:szCs w:val="24"/>
        </w:rPr>
        <w:t xml:space="preserve">Účet číslo: </w:t>
      </w:r>
      <w:r w:rsidRPr="007A63E3">
        <w:rPr>
          <w:szCs w:val="24"/>
        </w:rPr>
        <w:fldChar w:fldCharType="begin">
          <w:ffData>
            <w:name w:val="Text10"/>
            <w:enabled/>
            <w:calcOnExit w:val="0"/>
            <w:textInput/>
          </w:ffData>
        </w:fldChar>
      </w:r>
      <w:bookmarkStart w:id="8" w:name="Text10"/>
      <w:r w:rsidRPr="007A63E3">
        <w:rPr>
          <w:szCs w:val="24"/>
        </w:rPr>
        <w:instrText xml:space="preserve"> FORMTEXT </w:instrText>
      </w:r>
      <w:r w:rsidRPr="007A63E3">
        <w:rPr>
          <w:szCs w:val="24"/>
        </w:rPr>
      </w:r>
      <w:r w:rsidRPr="007A63E3">
        <w:rPr>
          <w:szCs w:val="24"/>
        </w:rPr>
        <w:fldChar w:fldCharType="separate"/>
      </w:r>
      <w:r w:rsidR="001E7203" w:rsidRPr="001E7203">
        <w:rPr>
          <w:noProof/>
          <w:szCs w:val="24"/>
        </w:rPr>
        <w:t>XXXXX</w:t>
      </w:r>
      <w:r w:rsidR="00F807A1">
        <w:rPr>
          <w:noProof/>
          <w:szCs w:val="24"/>
        </w:rPr>
        <w:t>0</w:t>
      </w:r>
      <w:r w:rsidRPr="007A63E3">
        <w:rPr>
          <w:szCs w:val="24"/>
        </w:rPr>
        <w:fldChar w:fldCharType="end"/>
      </w:r>
      <w:bookmarkEnd w:id="8"/>
    </w:p>
    <w:p w14:paraId="41A0472F" w14:textId="776FD3B7" w:rsidR="007478CF" w:rsidRPr="007A63E3" w:rsidRDefault="00FA6E5E" w:rsidP="007478CF">
      <w:pPr>
        <w:pStyle w:val="Zkladntext"/>
        <w:ind w:firstLine="720"/>
        <w:rPr>
          <w:szCs w:val="24"/>
        </w:rPr>
      </w:pPr>
      <w:r w:rsidRPr="007A63E3">
        <w:rPr>
          <w:szCs w:val="24"/>
        </w:rPr>
        <w:t>Z</w:t>
      </w:r>
      <w:r w:rsidR="00E55CC1" w:rsidRPr="007A63E3">
        <w:rPr>
          <w:szCs w:val="24"/>
        </w:rPr>
        <w:t>astoupena</w:t>
      </w:r>
      <w:r w:rsidR="007478CF" w:rsidRPr="007A63E3">
        <w:rPr>
          <w:szCs w:val="24"/>
        </w:rPr>
        <w:t>:</w:t>
      </w:r>
      <w:r w:rsidR="007478CF" w:rsidRPr="007A63E3">
        <w:rPr>
          <w:szCs w:val="24"/>
        </w:rPr>
        <w:fldChar w:fldCharType="begin">
          <w:ffData>
            <w:name w:val="Text29"/>
            <w:enabled/>
            <w:calcOnExit w:val="0"/>
            <w:textInput/>
          </w:ffData>
        </w:fldChar>
      </w:r>
      <w:bookmarkStart w:id="9" w:name="Text29"/>
      <w:r w:rsidR="007478CF" w:rsidRPr="007A63E3">
        <w:rPr>
          <w:szCs w:val="24"/>
        </w:rPr>
        <w:instrText xml:space="preserve"> FORMTEXT </w:instrText>
      </w:r>
      <w:r w:rsidR="007478CF" w:rsidRPr="007A63E3">
        <w:rPr>
          <w:szCs w:val="24"/>
        </w:rPr>
      </w:r>
      <w:r w:rsidR="007478CF" w:rsidRPr="007A63E3">
        <w:rPr>
          <w:szCs w:val="24"/>
        </w:rPr>
        <w:fldChar w:fldCharType="separate"/>
      </w:r>
      <w:r w:rsidR="00F807A1">
        <w:rPr>
          <w:noProof/>
          <w:szCs w:val="24"/>
        </w:rPr>
        <w:t>MgA. Jaromír Herskovič, jednatel</w:t>
      </w:r>
      <w:r w:rsidR="007478CF" w:rsidRPr="007A63E3">
        <w:rPr>
          <w:szCs w:val="24"/>
        </w:rPr>
        <w:fldChar w:fldCharType="end"/>
      </w:r>
      <w:bookmarkEnd w:id="9"/>
    </w:p>
    <w:p w14:paraId="3CD7B4C9" w14:textId="28B90822" w:rsidR="001759C1" w:rsidRPr="007A63E3" w:rsidRDefault="001759C1" w:rsidP="001759C1">
      <w:pPr>
        <w:pStyle w:val="Zkladntext"/>
        <w:ind w:firstLine="720"/>
        <w:rPr>
          <w:szCs w:val="24"/>
        </w:rPr>
      </w:pPr>
      <w:r w:rsidRPr="007A63E3">
        <w:rPr>
          <w:szCs w:val="24"/>
        </w:rPr>
        <w:t xml:space="preserve">Plátce DPH: </w:t>
      </w:r>
      <w:r w:rsidRPr="007A63E3">
        <w:rPr>
          <w:szCs w:val="24"/>
        </w:rPr>
        <w:fldChar w:fldCharType="begin">
          <w:ffData>
            <w:name w:val="Text58"/>
            <w:enabled/>
            <w:calcOnExit w:val="0"/>
            <w:textInput>
              <w:default w:val="Ano/ ne"/>
            </w:textInput>
          </w:ffData>
        </w:fldChar>
      </w:r>
      <w:bookmarkStart w:id="10" w:name="Text58"/>
      <w:r w:rsidRPr="007A63E3">
        <w:rPr>
          <w:szCs w:val="24"/>
        </w:rPr>
        <w:instrText xml:space="preserve"> FORMTEXT </w:instrText>
      </w:r>
      <w:r w:rsidRPr="007A63E3">
        <w:rPr>
          <w:szCs w:val="24"/>
        </w:rPr>
      </w:r>
      <w:r w:rsidRPr="007A63E3">
        <w:rPr>
          <w:szCs w:val="24"/>
        </w:rPr>
        <w:fldChar w:fldCharType="separate"/>
      </w:r>
      <w:r w:rsidRPr="007A63E3">
        <w:rPr>
          <w:noProof/>
          <w:szCs w:val="24"/>
        </w:rPr>
        <w:t>Ano</w:t>
      </w:r>
      <w:r w:rsidRPr="007A63E3">
        <w:rPr>
          <w:szCs w:val="24"/>
        </w:rPr>
        <w:fldChar w:fldCharType="end"/>
      </w:r>
      <w:bookmarkEnd w:id="10"/>
    </w:p>
    <w:p w14:paraId="3A3F4D46" w14:textId="77777777" w:rsidR="007478CF" w:rsidRPr="007A63E3" w:rsidRDefault="007478CF" w:rsidP="007478CF">
      <w:pPr>
        <w:pStyle w:val="Zkladntext"/>
        <w:ind w:firstLine="720"/>
        <w:rPr>
          <w:szCs w:val="24"/>
        </w:rPr>
      </w:pPr>
      <w:r w:rsidRPr="007A63E3">
        <w:rPr>
          <w:szCs w:val="24"/>
        </w:rPr>
        <w:t>(dále jen jako „</w:t>
      </w:r>
      <w:r w:rsidRPr="007A63E3">
        <w:rPr>
          <w:b/>
          <w:bCs/>
          <w:szCs w:val="24"/>
        </w:rPr>
        <w:t>zhotovitel</w:t>
      </w:r>
      <w:r w:rsidRPr="007A63E3">
        <w:rPr>
          <w:bCs/>
          <w:szCs w:val="24"/>
        </w:rPr>
        <w:t>“)</w:t>
      </w:r>
    </w:p>
    <w:p w14:paraId="2984507F" w14:textId="77777777" w:rsidR="007478CF" w:rsidRPr="007A63E3" w:rsidRDefault="007478CF" w:rsidP="007478CF">
      <w:pPr>
        <w:pStyle w:val="Zkladntext"/>
        <w:rPr>
          <w:szCs w:val="24"/>
        </w:rPr>
      </w:pPr>
    </w:p>
    <w:p w14:paraId="5410D859" w14:textId="77777777" w:rsidR="00BC5394" w:rsidRPr="007A63E3" w:rsidRDefault="00BC5394" w:rsidP="00BC5394">
      <w:pPr>
        <w:pStyle w:val="Zkladntext"/>
        <w:ind w:left="708" w:firstLine="12"/>
        <w:rPr>
          <w:szCs w:val="24"/>
        </w:rPr>
      </w:pPr>
      <w:r w:rsidRPr="00415AD1">
        <w:rPr>
          <w:szCs w:val="24"/>
        </w:rPr>
        <w:t xml:space="preserve">mezi </w:t>
      </w:r>
      <w:r w:rsidR="008E1082" w:rsidRPr="00415AD1">
        <w:rPr>
          <w:szCs w:val="24"/>
        </w:rPr>
        <w:t xml:space="preserve">sebou </w:t>
      </w:r>
      <w:r w:rsidRPr="006261EC">
        <w:rPr>
          <w:szCs w:val="24"/>
        </w:rPr>
        <w:t>v rámci veřejné zakázky</w:t>
      </w:r>
      <w:r w:rsidRPr="007A63E3">
        <w:rPr>
          <w:szCs w:val="24"/>
        </w:rPr>
        <w:t xml:space="preserve"> </w:t>
      </w:r>
      <w:r w:rsidR="00EF4C12">
        <w:rPr>
          <w:b/>
          <w:szCs w:val="24"/>
        </w:rPr>
        <w:fldChar w:fldCharType="begin">
          <w:ffData>
            <w:name w:val="Text63"/>
            <w:enabled/>
            <w:calcOnExit w:val="0"/>
            <w:textInput>
              <w:default w:val="076_JZ_Video služby pro TUL"/>
            </w:textInput>
          </w:ffData>
        </w:fldChar>
      </w:r>
      <w:bookmarkStart w:id="11" w:name="Text63"/>
      <w:r w:rsidR="00EF4C12">
        <w:rPr>
          <w:b/>
          <w:szCs w:val="24"/>
        </w:rPr>
        <w:instrText xml:space="preserve"> FORMTEXT </w:instrText>
      </w:r>
      <w:r w:rsidR="00EF4C12">
        <w:rPr>
          <w:b/>
          <w:szCs w:val="24"/>
        </w:rPr>
      </w:r>
      <w:r w:rsidR="00EF4C12">
        <w:rPr>
          <w:b/>
          <w:szCs w:val="24"/>
        </w:rPr>
        <w:fldChar w:fldCharType="separate"/>
      </w:r>
      <w:r w:rsidR="00EF4C12">
        <w:rPr>
          <w:b/>
          <w:noProof/>
          <w:szCs w:val="24"/>
        </w:rPr>
        <w:t>076_JZ_Video služby pro TUL</w:t>
      </w:r>
      <w:r w:rsidR="00EF4C12">
        <w:rPr>
          <w:b/>
          <w:szCs w:val="24"/>
        </w:rPr>
        <w:fldChar w:fldCharType="end"/>
      </w:r>
      <w:bookmarkEnd w:id="11"/>
      <w:r w:rsidRPr="007A63E3">
        <w:rPr>
          <w:b/>
          <w:szCs w:val="24"/>
        </w:rPr>
        <w:t xml:space="preserve"> </w:t>
      </w:r>
      <w:r w:rsidRPr="007A63E3">
        <w:rPr>
          <w:szCs w:val="24"/>
        </w:rPr>
        <w:t xml:space="preserve">uzavírají následující smlouvu </w:t>
      </w:r>
      <w:r w:rsidR="00CE5DE1" w:rsidRPr="007A63E3">
        <w:rPr>
          <w:szCs w:val="24"/>
        </w:rPr>
        <w:t xml:space="preserve">o dílo </w:t>
      </w:r>
      <w:r w:rsidRPr="007A63E3">
        <w:rPr>
          <w:szCs w:val="24"/>
        </w:rPr>
        <w:t>(dále jen „</w:t>
      </w:r>
      <w:r w:rsidRPr="007A63E3">
        <w:rPr>
          <w:b/>
          <w:szCs w:val="24"/>
        </w:rPr>
        <w:t>smlouva</w:t>
      </w:r>
      <w:r w:rsidRPr="007A63E3">
        <w:rPr>
          <w:szCs w:val="24"/>
        </w:rPr>
        <w:t>“):</w:t>
      </w:r>
    </w:p>
    <w:p w14:paraId="2548C1B9" w14:textId="77777777" w:rsidR="007478CF" w:rsidRPr="007A63E3" w:rsidRDefault="007478CF" w:rsidP="007478CF">
      <w:pPr>
        <w:rPr>
          <w:sz w:val="24"/>
          <w:szCs w:val="24"/>
        </w:rPr>
      </w:pPr>
    </w:p>
    <w:p w14:paraId="733CA58E" w14:textId="77777777" w:rsidR="007478CF" w:rsidRPr="007A63E3" w:rsidRDefault="007478CF" w:rsidP="007478CF">
      <w:pPr>
        <w:jc w:val="center"/>
        <w:rPr>
          <w:sz w:val="24"/>
          <w:szCs w:val="24"/>
        </w:rPr>
      </w:pPr>
      <w:r w:rsidRPr="007A63E3">
        <w:rPr>
          <w:sz w:val="24"/>
          <w:szCs w:val="24"/>
        </w:rPr>
        <w:t>I.</w:t>
      </w:r>
    </w:p>
    <w:p w14:paraId="78A82022" w14:textId="77777777" w:rsidR="007478CF" w:rsidRPr="007A63E3" w:rsidRDefault="007478CF" w:rsidP="007478CF">
      <w:pPr>
        <w:jc w:val="center"/>
        <w:rPr>
          <w:b/>
          <w:sz w:val="24"/>
          <w:szCs w:val="24"/>
        </w:rPr>
      </w:pPr>
      <w:r w:rsidRPr="007A63E3">
        <w:rPr>
          <w:b/>
          <w:sz w:val="24"/>
          <w:szCs w:val="24"/>
        </w:rPr>
        <w:t>Předmět smlouvy</w:t>
      </w:r>
    </w:p>
    <w:p w14:paraId="64E5B9C0" w14:textId="77777777" w:rsidR="007478CF" w:rsidRPr="007A63E3" w:rsidRDefault="007478CF" w:rsidP="007478CF">
      <w:pPr>
        <w:jc w:val="center"/>
        <w:rPr>
          <w:sz w:val="24"/>
          <w:szCs w:val="24"/>
        </w:rPr>
      </w:pPr>
    </w:p>
    <w:p w14:paraId="5C13EF43" w14:textId="77777777" w:rsidR="007478CF" w:rsidRPr="007A63E3" w:rsidRDefault="007478CF" w:rsidP="00C576F5">
      <w:pPr>
        <w:pStyle w:val="Zkladntextodsazen"/>
        <w:numPr>
          <w:ilvl w:val="0"/>
          <w:numId w:val="17"/>
        </w:numPr>
        <w:ind w:left="426" w:hanging="426"/>
        <w:rPr>
          <w:szCs w:val="24"/>
        </w:rPr>
      </w:pPr>
      <w:r w:rsidRPr="007A63E3">
        <w:rPr>
          <w:szCs w:val="24"/>
        </w:rPr>
        <w:t>Zhotovitel se touto smlouvou zavazuje provést pro objednatele na svůj náklad a na své nebezpečí ve sjednané</w:t>
      </w:r>
      <w:r w:rsidR="00586F03">
        <w:rPr>
          <w:szCs w:val="24"/>
        </w:rPr>
        <w:t xml:space="preserve"> toto</w:t>
      </w:r>
      <w:r w:rsidR="003A5B5E">
        <w:rPr>
          <w:szCs w:val="24"/>
        </w:rPr>
        <w:t xml:space="preserve"> dílo</w:t>
      </w:r>
      <w:r w:rsidR="00586F03">
        <w:rPr>
          <w:szCs w:val="24"/>
        </w:rPr>
        <w:t xml:space="preserve">: </w:t>
      </w:r>
      <w:r w:rsidR="00DA1626" w:rsidRPr="00DF2DEF">
        <w:rPr>
          <w:lang w:eastAsia="en-US"/>
        </w:rPr>
        <w:t>vytváření videomateriálů pod</w:t>
      </w:r>
      <w:r w:rsidR="00DA1626">
        <w:rPr>
          <w:lang w:eastAsia="en-US"/>
        </w:rPr>
        <w:t>le konkrétních požadavků zadava</w:t>
      </w:r>
      <w:r w:rsidR="00DA1626" w:rsidRPr="00DF2DEF">
        <w:rPr>
          <w:lang w:eastAsia="en-US"/>
        </w:rPr>
        <w:t>tele, mj. např</w:t>
      </w:r>
      <w:r w:rsidR="00DA1626">
        <w:rPr>
          <w:lang w:eastAsia="en-US"/>
        </w:rPr>
        <w:t>.</w:t>
      </w:r>
      <w:r w:rsidR="00DA1626" w:rsidRPr="00DF2DEF">
        <w:rPr>
          <w:lang w:eastAsia="en-US"/>
        </w:rPr>
        <w:t xml:space="preserve"> krátká videa z univerzitních akcí určená k online prezentaci TUL nebo delší propagační videa zaměřená na podporu značky TUL, jejichž součástí bude produkce a vypracování scénáře</w:t>
      </w:r>
      <w:r w:rsidR="00586F03">
        <w:rPr>
          <w:szCs w:val="24"/>
        </w:rPr>
        <w:t>, a to</w:t>
      </w:r>
      <w:r w:rsidR="003A5B5E">
        <w:rPr>
          <w:szCs w:val="24"/>
        </w:rPr>
        <w:t xml:space="preserve"> </w:t>
      </w:r>
      <w:r w:rsidR="003A5B5E" w:rsidRPr="007A63E3">
        <w:rPr>
          <w:szCs w:val="24"/>
        </w:rPr>
        <w:t>v kvalitě a rozsahu sjednaném touto smlouvou</w:t>
      </w:r>
      <w:r w:rsidR="003A5B5E" w:rsidRPr="007A63E3">
        <w:rPr>
          <w:b/>
          <w:szCs w:val="24"/>
        </w:rPr>
        <w:t xml:space="preserve"> </w:t>
      </w:r>
      <w:r w:rsidR="003A5B5E" w:rsidRPr="007A63E3">
        <w:rPr>
          <w:szCs w:val="24"/>
        </w:rPr>
        <w:t>(dále jen „</w:t>
      </w:r>
      <w:r w:rsidR="003A5B5E" w:rsidRPr="007A63E3">
        <w:rPr>
          <w:b/>
          <w:szCs w:val="24"/>
        </w:rPr>
        <w:t>dílo</w:t>
      </w:r>
      <w:r w:rsidR="003A5B5E" w:rsidRPr="007A63E3">
        <w:rPr>
          <w:szCs w:val="24"/>
        </w:rPr>
        <w:t>“</w:t>
      </w:r>
      <w:r w:rsidR="003A5B5E">
        <w:rPr>
          <w:szCs w:val="24"/>
        </w:rPr>
        <w:t xml:space="preserve">). Konkrétní zadání, rozsah prací a termín odevzdání jednotlivých dílčích prací bude vždy upřesněn </w:t>
      </w:r>
      <w:r w:rsidR="00901243">
        <w:rPr>
          <w:szCs w:val="24"/>
        </w:rPr>
        <w:t>objednatelem</w:t>
      </w:r>
      <w:r w:rsidR="003A5B5E">
        <w:rPr>
          <w:szCs w:val="24"/>
        </w:rPr>
        <w:t>, a to elektronickou formou prostřednictví e-mailu anebo na základě telefonické domluvy a následném elektronickém potvrzení.</w:t>
      </w:r>
      <w:r w:rsidRPr="007A63E3">
        <w:rPr>
          <w:szCs w:val="24"/>
        </w:rPr>
        <w:t xml:space="preserve"> </w:t>
      </w:r>
    </w:p>
    <w:p w14:paraId="03CEC87E" w14:textId="77777777" w:rsidR="00F853F0" w:rsidRPr="007A63E3" w:rsidRDefault="00F853F0" w:rsidP="00C576F5">
      <w:pPr>
        <w:pStyle w:val="Zkladntextodsazen"/>
        <w:numPr>
          <w:ilvl w:val="0"/>
          <w:numId w:val="17"/>
        </w:numPr>
        <w:ind w:left="426" w:hanging="426"/>
        <w:rPr>
          <w:szCs w:val="24"/>
        </w:rPr>
      </w:pPr>
      <w:r w:rsidRPr="006261EC">
        <w:rPr>
          <w:szCs w:val="24"/>
        </w:rPr>
        <w:t>Dílo bude sloužit k následujícímu účelu:</w:t>
      </w:r>
      <w:r w:rsidRPr="00415AD1">
        <w:rPr>
          <w:szCs w:val="24"/>
        </w:rPr>
        <w:t xml:space="preserve"> </w:t>
      </w:r>
      <w:r w:rsidR="00DA1626" w:rsidRPr="00DF2DEF">
        <w:rPr>
          <w:lang w:eastAsia="en-US"/>
        </w:rPr>
        <w:t>Video materiály budou sloužit k prezentaci, propagaci a komunikačním aktivitám Technické univerzity v Liberci včetně jejích součástí, a to nejen v českém, ale i v zahraničním prostředí.</w:t>
      </w:r>
    </w:p>
    <w:p w14:paraId="2EEE3383" w14:textId="77777777" w:rsidR="007478CF" w:rsidRPr="007A63E3" w:rsidRDefault="007478CF" w:rsidP="00C576F5">
      <w:pPr>
        <w:pStyle w:val="Zkladntextodsazen"/>
        <w:numPr>
          <w:ilvl w:val="0"/>
          <w:numId w:val="17"/>
        </w:numPr>
        <w:ind w:left="426" w:hanging="426"/>
        <w:rPr>
          <w:szCs w:val="24"/>
        </w:rPr>
      </w:pPr>
      <w:r w:rsidRPr="007A63E3">
        <w:rPr>
          <w:szCs w:val="24"/>
        </w:rPr>
        <w:t>Objednatel se zavazuje</w:t>
      </w:r>
      <w:r w:rsidR="00383327" w:rsidRPr="007A63E3">
        <w:rPr>
          <w:szCs w:val="24"/>
        </w:rPr>
        <w:t xml:space="preserve"> řádně provedené</w:t>
      </w:r>
      <w:r w:rsidRPr="007A63E3">
        <w:rPr>
          <w:szCs w:val="24"/>
        </w:rPr>
        <w:t xml:space="preserve"> </w:t>
      </w:r>
      <w:r w:rsidR="00383327" w:rsidRPr="007A63E3">
        <w:rPr>
          <w:szCs w:val="24"/>
        </w:rPr>
        <w:t xml:space="preserve">dílo převzít a </w:t>
      </w:r>
      <w:r w:rsidRPr="007A63E3">
        <w:rPr>
          <w:szCs w:val="24"/>
        </w:rPr>
        <w:t xml:space="preserve">zaplatit </w:t>
      </w:r>
      <w:r w:rsidR="00383327" w:rsidRPr="007A63E3">
        <w:rPr>
          <w:szCs w:val="24"/>
        </w:rPr>
        <w:t xml:space="preserve">za něj </w:t>
      </w:r>
      <w:r w:rsidRPr="007A63E3">
        <w:rPr>
          <w:szCs w:val="24"/>
        </w:rPr>
        <w:t xml:space="preserve">zhotoviteli níže </w:t>
      </w:r>
      <w:r w:rsidR="00383327" w:rsidRPr="007A63E3">
        <w:rPr>
          <w:szCs w:val="24"/>
        </w:rPr>
        <w:t>sjednanou</w:t>
      </w:r>
      <w:r w:rsidRPr="007A63E3">
        <w:rPr>
          <w:szCs w:val="24"/>
        </w:rPr>
        <w:t xml:space="preserve"> cenu</w:t>
      </w:r>
      <w:r w:rsidR="00383327" w:rsidRPr="007A63E3">
        <w:rPr>
          <w:szCs w:val="24"/>
        </w:rPr>
        <w:t>.</w:t>
      </w:r>
    </w:p>
    <w:p w14:paraId="033AE2BD" w14:textId="77777777" w:rsidR="007478CF" w:rsidRPr="007A63E3" w:rsidRDefault="007478CF" w:rsidP="00C576F5">
      <w:pPr>
        <w:numPr>
          <w:ilvl w:val="0"/>
          <w:numId w:val="17"/>
        </w:numPr>
        <w:ind w:left="426" w:hanging="426"/>
        <w:jc w:val="both"/>
        <w:rPr>
          <w:sz w:val="24"/>
          <w:szCs w:val="24"/>
        </w:rPr>
      </w:pPr>
      <w:r w:rsidRPr="007A63E3">
        <w:rPr>
          <w:sz w:val="24"/>
          <w:szCs w:val="24"/>
        </w:rPr>
        <w:t xml:space="preserve">Strany si tímto ujednaly, že vlastnické právo k předmětu díla </w:t>
      </w:r>
      <w:r w:rsidR="000E72D6" w:rsidRPr="007A63E3">
        <w:rPr>
          <w:sz w:val="24"/>
          <w:szCs w:val="24"/>
        </w:rPr>
        <w:t>objednatel nabývá</w:t>
      </w:r>
      <w:r w:rsidRPr="007A63E3">
        <w:rPr>
          <w:sz w:val="24"/>
          <w:szCs w:val="24"/>
        </w:rPr>
        <w:t xml:space="preserve"> dnem převzetí díla </w:t>
      </w:r>
      <w:r w:rsidR="00383327" w:rsidRPr="007A63E3">
        <w:rPr>
          <w:sz w:val="24"/>
          <w:szCs w:val="24"/>
        </w:rPr>
        <w:t>objednatelem dle podmínek této smlouvy</w:t>
      </w:r>
      <w:r w:rsidRPr="007A63E3">
        <w:rPr>
          <w:sz w:val="24"/>
          <w:szCs w:val="24"/>
        </w:rPr>
        <w:t>.</w:t>
      </w:r>
    </w:p>
    <w:p w14:paraId="05191E57" w14:textId="77777777" w:rsidR="00445234" w:rsidRPr="007A63E3" w:rsidRDefault="00445234" w:rsidP="00C576F5">
      <w:pPr>
        <w:pStyle w:val="Zkladntext"/>
        <w:numPr>
          <w:ilvl w:val="0"/>
          <w:numId w:val="17"/>
        </w:numPr>
        <w:tabs>
          <w:tab w:val="left" w:pos="426"/>
        </w:tabs>
        <w:autoSpaceDE w:val="0"/>
        <w:autoSpaceDN w:val="0"/>
        <w:ind w:left="426" w:hanging="426"/>
        <w:rPr>
          <w:bCs/>
          <w:iCs/>
          <w:szCs w:val="24"/>
        </w:rPr>
      </w:pPr>
      <w:r w:rsidRPr="007A63E3">
        <w:rPr>
          <w:szCs w:val="24"/>
        </w:rPr>
        <w:lastRenderedPageBreak/>
        <w:t>V případě rozporu mezi smluvními ujednáními a zadávací dokumentací, resp. n</w:t>
      </w:r>
      <w:r w:rsidR="008E7940" w:rsidRPr="007A63E3">
        <w:rPr>
          <w:szCs w:val="24"/>
        </w:rPr>
        <w:t>abídkou zhotovitele, který by měl</w:t>
      </w:r>
      <w:r w:rsidRPr="007A63E3">
        <w:rPr>
          <w:szCs w:val="24"/>
        </w:rPr>
        <w:t xml:space="preserve"> za následek znevýhodnění objednatele nebo jakoukoliv újmu na jeho právech oproti zadávací dokumentaci, resp. nabídce zh</w:t>
      </w:r>
      <w:r w:rsidR="00255668" w:rsidRPr="007A63E3">
        <w:rPr>
          <w:szCs w:val="24"/>
        </w:rPr>
        <w:t>otovitele, bude se obsah práv a </w:t>
      </w:r>
      <w:r w:rsidRPr="007A63E3">
        <w:rPr>
          <w:szCs w:val="24"/>
        </w:rPr>
        <w:t>povinností řídit vždy úpravou v zadávací dokumentaci, resp. nabídce zhotovitele.</w:t>
      </w:r>
    </w:p>
    <w:p w14:paraId="2FADB37F" w14:textId="77777777" w:rsidR="00445234" w:rsidRPr="007A63E3" w:rsidRDefault="00445234" w:rsidP="00C576F5">
      <w:pPr>
        <w:pStyle w:val="Zkladntext"/>
        <w:numPr>
          <w:ilvl w:val="0"/>
          <w:numId w:val="17"/>
        </w:numPr>
        <w:tabs>
          <w:tab w:val="left" w:pos="426"/>
        </w:tabs>
        <w:autoSpaceDE w:val="0"/>
        <w:autoSpaceDN w:val="0"/>
        <w:ind w:left="426" w:hanging="426"/>
        <w:rPr>
          <w:bCs/>
          <w:iCs/>
          <w:szCs w:val="24"/>
        </w:rPr>
      </w:pPr>
      <w:r w:rsidRPr="007A63E3">
        <w:rPr>
          <w:szCs w:val="24"/>
        </w:rPr>
        <w:t>Zhotovitel závazně prohlašuje a svým podpisem stvrzuje, že je řádně seznámen s veškerým obsahem zadávací dokumentace.</w:t>
      </w:r>
    </w:p>
    <w:p w14:paraId="35CBC8F9" w14:textId="77777777" w:rsidR="00445234" w:rsidRPr="007A63E3" w:rsidRDefault="00445234" w:rsidP="007478CF">
      <w:pPr>
        <w:jc w:val="both"/>
        <w:rPr>
          <w:b/>
          <w:sz w:val="24"/>
          <w:szCs w:val="24"/>
        </w:rPr>
      </w:pPr>
    </w:p>
    <w:p w14:paraId="65E9CBBD" w14:textId="77777777" w:rsidR="007478CF" w:rsidRPr="007A63E3" w:rsidRDefault="007478CF" w:rsidP="007478CF">
      <w:pPr>
        <w:jc w:val="center"/>
        <w:rPr>
          <w:sz w:val="24"/>
          <w:szCs w:val="24"/>
        </w:rPr>
      </w:pPr>
      <w:r w:rsidRPr="007A63E3">
        <w:rPr>
          <w:sz w:val="24"/>
          <w:szCs w:val="24"/>
        </w:rPr>
        <w:t>II.</w:t>
      </w:r>
    </w:p>
    <w:p w14:paraId="5539FA8F" w14:textId="77777777" w:rsidR="00641B64" w:rsidRDefault="007478CF" w:rsidP="00415AD1">
      <w:pPr>
        <w:pStyle w:val="Nadpis1"/>
        <w:spacing w:before="0"/>
        <w:jc w:val="center"/>
        <w:rPr>
          <w:rFonts w:ascii="Times New Roman" w:hAnsi="Times New Roman"/>
          <w:color w:val="auto"/>
          <w:sz w:val="24"/>
          <w:szCs w:val="24"/>
          <w:lang w:val="cs-CZ"/>
        </w:rPr>
      </w:pPr>
      <w:r w:rsidRPr="007A63E3">
        <w:rPr>
          <w:rFonts w:ascii="Times New Roman" w:hAnsi="Times New Roman"/>
          <w:color w:val="auto"/>
          <w:sz w:val="24"/>
          <w:szCs w:val="24"/>
          <w:lang w:val="cs-CZ"/>
        </w:rPr>
        <w:t>Cena díla a platební podmínky</w:t>
      </w:r>
    </w:p>
    <w:p w14:paraId="2C4E252E" w14:textId="77777777" w:rsidR="00641B64" w:rsidRPr="001962AA" w:rsidRDefault="00641B64" w:rsidP="001962AA">
      <w:pPr>
        <w:rPr>
          <w:sz w:val="24"/>
          <w:szCs w:val="24"/>
          <w:lang w:eastAsia="x-none"/>
        </w:rPr>
      </w:pPr>
    </w:p>
    <w:p w14:paraId="4CF51866" w14:textId="001FCFEE" w:rsidR="00665B6A" w:rsidRPr="001962AA" w:rsidRDefault="00665B6A" w:rsidP="001962AA">
      <w:pPr>
        <w:numPr>
          <w:ilvl w:val="0"/>
          <w:numId w:val="26"/>
        </w:numPr>
        <w:suppressAutoHyphens/>
        <w:ind w:left="284" w:hanging="284"/>
        <w:jc w:val="both"/>
        <w:rPr>
          <w:sz w:val="24"/>
          <w:szCs w:val="24"/>
        </w:rPr>
      </w:pPr>
      <w:r w:rsidRPr="001962AA">
        <w:rPr>
          <w:sz w:val="24"/>
          <w:szCs w:val="24"/>
        </w:rPr>
        <w:t xml:space="preserve">Objednatel se zavazuje zaplatit zhotoviteli za </w:t>
      </w:r>
      <w:r>
        <w:rPr>
          <w:sz w:val="24"/>
          <w:szCs w:val="24"/>
        </w:rPr>
        <w:t>práce</w:t>
      </w:r>
      <w:r w:rsidRPr="00665B6A">
        <w:rPr>
          <w:sz w:val="24"/>
          <w:szCs w:val="24"/>
        </w:rPr>
        <w:t xml:space="preserve"> prováděné</w:t>
      </w:r>
      <w:r w:rsidRPr="001962AA">
        <w:rPr>
          <w:sz w:val="24"/>
          <w:szCs w:val="24"/>
        </w:rPr>
        <w:t xml:space="preserve"> podle této smlouvy cenu ve výši </w:t>
      </w:r>
      <w:r w:rsidRPr="001962AA">
        <w:rPr>
          <w:sz w:val="24"/>
          <w:szCs w:val="24"/>
        </w:rPr>
        <w:fldChar w:fldCharType="begin">
          <w:ffData>
            <w:name w:val=""/>
            <w:enabled/>
            <w:calcOnExit w:val="0"/>
            <w:textInput/>
          </w:ffData>
        </w:fldChar>
      </w:r>
      <w:r w:rsidRPr="001962AA">
        <w:rPr>
          <w:sz w:val="24"/>
          <w:szCs w:val="24"/>
        </w:rPr>
        <w:instrText xml:space="preserve"> FORMTEXT </w:instrText>
      </w:r>
      <w:r w:rsidRPr="001962AA">
        <w:rPr>
          <w:sz w:val="24"/>
          <w:szCs w:val="24"/>
        </w:rPr>
      </w:r>
      <w:r w:rsidRPr="001962AA">
        <w:rPr>
          <w:sz w:val="24"/>
          <w:szCs w:val="24"/>
        </w:rPr>
        <w:fldChar w:fldCharType="separate"/>
      </w:r>
      <w:r w:rsidR="00FA7379">
        <w:rPr>
          <w:sz w:val="24"/>
          <w:szCs w:val="24"/>
        </w:rPr>
        <w:t>3</w:t>
      </w:r>
      <w:r w:rsidR="001C0D57">
        <w:rPr>
          <w:sz w:val="24"/>
          <w:szCs w:val="24"/>
        </w:rPr>
        <w:t>9</w:t>
      </w:r>
      <w:r w:rsidR="00FC16AD">
        <w:rPr>
          <w:sz w:val="24"/>
          <w:szCs w:val="24"/>
        </w:rPr>
        <w:t>4</w:t>
      </w:r>
      <w:r w:rsidR="00F807A1">
        <w:rPr>
          <w:noProof/>
          <w:sz w:val="24"/>
          <w:szCs w:val="24"/>
        </w:rPr>
        <w:t>,-</w:t>
      </w:r>
      <w:r w:rsidRPr="001962AA">
        <w:rPr>
          <w:sz w:val="24"/>
          <w:szCs w:val="24"/>
        </w:rPr>
        <w:fldChar w:fldCharType="end"/>
      </w:r>
      <w:r w:rsidRPr="001962AA">
        <w:rPr>
          <w:sz w:val="24"/>
          <w:szCs w:val="24"/>
        </w:rPr>
        <w:t xml:space="preserve"> Kč za hodinu</w:t>
      </w:r>
      <w:r w:rsidR="0074007C">
        <w:rPr>
          <w:sz w:val="24"/>
          <w:szCs w:val="24"/>
        </w:rPr>
        <w:t xml:space="preserve"> dle výkazu provedených prací</w:t>
      </w:r>
      <w:r w:rsidRPr="001962AA">
        <w:rPr>
          <w:sz w:val="24"/>
          <w:szCs w:val="24"/>
        </w:rPr>
        <w:t>; DPH bude účtována v souladu s účinnými právními předpisy.</w:t>
      </w:r>
    </w:p>
    <w:p w14:paraId="71B5CDDA" w14:textId="77777777" w:rsidR="00665B6A" w:rsidRPr="00EF5BF6" w:rsidRDefault="00665B6A" w:rsidP="001962AA">
      <w:pPr>
        <w:numPr>
          <w:ilvl w:val="0"/>
          <w:numId w:val="26"/>
        </w:numPr>
        <w:suppressAutoHyphens/>
        <w:ind w:left="284" w:hanging="284"/>
        <w:jc w:val="both"/>
        <w:rPr>
          <w:sz w:val="24"/>
          <w:szCs w:val="24"/>
        </w:rPr>
      </w:pPr>
      <w:r>
        <w:rPr>
          <w:sz w:val="24"/>
          <w:szCs w:val="24"/>
        </w:rPr>
        <w:t>Cena za hodinu prací</w:t>
      </w:r>
      <w:r w:rsidRPr="001962AA">
        <w:rPr>
          <w:sz w:val="24"/>
          <w:szCs w:val="24"/>
        </w:rPr>
        <w:t xml:space="preserve"> se sjednává jako pevná a neměnná po celou dobu provádění díla a zahrnuje veškeré náklady zhotovitele na provedení díla v dohodnutém rozsahu a termínu včetně případných nákladů způsobených </w:t>
      </w:r>
      <w:r w:rsidRPr="00EF5BF6">
        <w:rPr>
          <w:sz w:val="24"/>
          <w:szCs w:val="24"/>
        </w:rPr>
        <w:t>zvýšením cenové úrovně vstupů zhotovitele.</w:t>
      </w:r>
    </w:p>
    <w:p w14:paraId="66A72B5D" w14:textId="77777777" w:rsidR="00641B64" w:rsidRPr="001962AA" w:rsidRDefault="00641B64" w:rsidP="00641B64">
      <w:pPr>
        <w:numPr>
          <w:ilvl w:val="0"/>
          <w:numId w:val="26"/>
        </w:numPr>
        <w:suppressAutoHyphens/>
        <w:ind w:left="284" w:hanging="284"/>
        <w:jc w:val="both"/>
        <w:rPr>
          <w:sz w:val="24"/>
          <w:szCs w:val="24"/>
        </w:rPr>
      </w:pPr>
      <w:r w:rsidRPr="00EF5BF6">
        <w:rPr>
          <w:sz w:val="24"/>
          <w:szCs w:val="24"/>
        </w:rPr>
        <w:t xml:space="preserve">Platba </w:t>
      </w:r>
      <w:r w:rsidR="00665B6A" w:rsidRPr="00EF5BF6">
        <w:rPr>
          <w:sz w:val="24"/>
          <w:szCs w:val="24"/>
        </w:rPr>
        <w:t>ceny</w:t>
      </w:r>
      <w:r w:rsidRPr="00EF5BF6">
        <w:rPr>
          <w:sz w:val="24"/>
          <w:szCs w:val="24"/>
        </w:rPr>
        <w:t xml:space="preserve"> dle této smlouvy bude objednatelem provedena na základě </w:t>
      </w:r>
      <w:r w:rsidR="00AB5A07" w:rsidRPr="00EF5BF6">
        <w:rPr>
          <w:sz w:val="24"/>
          <w:szCs w:val="24"/>
        </w:rPr>
        <w:t>faktur vystaven</w:t>
      </w:r>
      <w:r w:rsidR="00D12A60" w:rsidRPr="00EF5BF6">
        <w:rPr>
          <w:sz w:val="24"/>
          <w:szCs w:val="24"/>
        </w:rPr>
        <w:t>ých</w:t>
      </w:r>
      <w:r w:rsidR="00AB5A07" w:rsidRPr="00EF5BF6">
        <w:rPr>
          <w:sz w:val="24"/>
          <w:szCs w:val="24"/>
        </w:rPr>
        <w:t xml:space="preserve"> zhotovitelem</w:t>
      </w:r>
      <w:r w:rsidRPr="00EF5BF6">
        <w:rPr>
          <w:sz w:val="24"/>
          <w:szCs w:val="24"/>
        </w:rPr>
        <w:t xml:space="preserve">. Fakturace bude probíhat měsíčně. </w:t>
      </w:r>
      <w:r w:rsidR="0074007C" w:rsidRPr="00EF5BF6">
        <w:rPr>
          <w:sz w:val="24"/>
          <w:szCs w:val="24"/>
        </w:rPr>
        <w:t>F</w:t>
      </w:r>
      <w:r w:rsidR="00AF69C7" w:rsidRPr="00EF5BF6">
        <w:rPr>
          <w:sz w:val="24"/>
          <w:szCs w:val="24"/>
        </w:rPr>
        <w:t>aktura musí být vystavena</w:t>
      </w:r>
      <w:r w:rsidR="0074007C" w:rsidRPr="00EF5BF6">
        <w:rPr>
          <w:sz w:val="24"/>
          <w:szCs w:val="24"/>
        </w:rPr>
        <w:t xml:space="preserve"> vždy</w:t>
      </w:r>
      <w:r w:rsidR="00AF69C7" w:rsidRPr="00EF5BF6">
        <w:rPr>
          <w:sz w:val="24"/>
          <w:szCs w:val="24"/>
        </w:rPr>
        <w:t xml:space="preserve"> do 10. dne následujícího měsíce. Splatnost se sjednává na dvacetjedna (21</w:t>
      </w:r>
      <w:r w:rsidRPr="00EF5BF6">
        <w:rPr>
          <w:sz w:val="24"/>
          <w:szCs w:val="24"/>
        </w:rPr>
        <w:t>) kalendářních dnů ode dne doručení faktury objednateli.</w:t>
      </w:r>
      <w:r w:rsidR="0074007C" w:rsidRPr="00EF5BF6">
        <w:rPr>
          <w:sz w:val="24"/>
          <w:szCs w:val="24"/>
        </w:rPr>
        <w:t xml:space="preserve"> Přílohou faktury bude</w:t>
      </w:r>
      <w:r w:rsidR="0074007C">
        <w:rPr>
          <w:sz w:val="24"/>
          <w:szCs w:val="24"/>
        </w:rPr>
        <w:t xml:space="preserve"> potvrzený výkaz provedených prací.</w:t>
      </w:r>
    </w:p>
    <w:p w14:paraId="363782B3" w14:textId="77777777" w:rsidR="00641B64" w:rsidRPr="001962AA" w:rsidRDefault="00641B64" w:rsidP="00641B64">
      <w:pPr>
        <w:numPr>
          <w:ilvl w:val="0"/>
          <w:numId w:val="26"/>
        </w:numPr>
        <w:suppressAutoHyphens/>
        <w:ind w:left="284" w:hanging="284"/>
        <w:jc w:val="both"/>
        <w:rPr>
          <w:sz w:val="24"/>
          <w:szCs w:val="24"/>
        </w:rPr>
      </w:pPr>
      <w:r w:rsidRPr="001962AA">
        <w:rPr>
          <w:sz w:val="24"/>
          <w:szCs w:val="24"/>
        </w:rPr>
        <w:t>Faktura(-y) bude mít náležitosti účetního dokladu podle zákona č. 563/1991 Sb., o účetnictví, ve znění pozdějších předpisů, náležitosti dle § 435 OZ, a pokud je prodávající plátce DPH, náležitosti daňového dokladu podle zákona č. 235/2004 Sb., o dani z přidané hodnoty, ve znění pozdějších předpisů.</w:t>
      </w:r>
    </w:p>
    <w:p w14:paraId="0A9DE6CC" w14:textId="77777777" w:rsidR="007478CF" w:rsidRPr="001962AA" w:rsidRDefault="008E7940" w:rsidP="001962AA">
      <w:pPr>
        <w:numPr>
          <w:ilvl w:val="0"/>
          <w:numId w:val="26"/>
        </w:numPr>
        <w:suppressAutoHyphens/>
        <w:ind w:left="284" w:hanging="284"/>
        <w:jc w:val="both"/>
        <w:rPr>
          <w:b/>
          <w:i/>
          <w:sz w:val="24"/>
          <w:szCs w:val="24"/>
        </w:rPr>
      </w:pPr>
      <w:r w:rsidRPr="001962AA">
        <w:rPr>
          <w:sz w:val="24"/>
          <w:szCs w:val="24"/>
        </w:rPr>
        <w:t>V případě, že faktura nebude mít odpovídající náležitosti nebo bude obsahovat chybné údaje, je objednatel oprávněn ji vrátit ve lhůtě splatnosti zpět zhotoviteli k opravě nebo vystavení nové faktury, aniž se tak dostane do prodlení se zaplacením ceny díla. Lhůta splatnosti počíná běžet znovu od opětovného doručení náležitě opravené nebo nově vystavené faktury.</w:t>
      </w:r>
    </w:p>
    <w:p w14:paraId="66ABC473" w14:textId="77777777" w:rsidR="003D7326" w:rsidRPr="001962AA" w:rsidRDefault="003D7326" w:rsidP="001962AA">
      <w:pPr>
        <w:numPr>
          <w:ilvl w:val="0"/>
          <w:numId w:val="26"/>
        </w:numPr>
        <w:suppressAutoHyphens/>
        <w:ind w:left="284" w:hanging="284"/>
        <w:jc w:val="both"/>
        <w:rPr>
          <w:sz w:val="24"/>
          <w:szCs w:val="24"/>
        </w:rPr>
      </w:pPr>
      <w:r w:rsidRPr="001962AA">
        <w:rPr>
          <w:sz w:val="24"/>
          <w:szCs w:val="24"/>
        </w:rPr>
        <w:t>Zhotovitel je povinen zajistit řádné a včasné pl</w:t>
      </w:r>
      <w:r w:rsidR="00F47B31" w:rsidRPr="001962AA">
        <w:rPr>
          <w:sz w:val="24"/>
          <w:szCs w:val="24"/>
        </w:rPr>
        <w:t>nění finančních závazků svým pod</w:t>
      </w:r>
      <w:r w:rsidRPr="001962AA">
        <w:rPr>
          <w:sz w:val="24"/>
          <w:szCs w:val="24"/>
        </w:rPr>
        <w:t>dodavatelům, kdy za řádné a včasné plně</w:t>
      </w:r>
      <w:r w:rsidR="00F47B31" w:rsidRPr="001962AA">
        <w:rPr>
          <w:sz w:val="24"/>
          <w:szCs w:val="24"/>
        </w:rPr>
        <w:t>ní se považuje plné uhrazení pod</w:t>
      </w:r>
      <w:r w:rsidRPr="001962AA">
        <w:rPr>
          <w:sz w:val="24"/>
          <w:szCs w:val="24"/>
        </w:rPr>
        <w:t>dodavatelem vystavených faktur za plnění poskytnutá zhotoviteli k provedení závazků vyplývajících ze smlouvy, a to vždy nejpozději do 15 dnů od obdržení platby ze strany objednatele za konkrétní</w:t>
      </w:r>
      <w:r w:rsidR="00F47B31" w:rsidRPr="001962AA">
        <w:rPr>
          <w:sz w:val="24"/>
          <w:szCs w:val="24"/>
        </w:rPr>
        <w:t xml:space="preserve"> plnění (pokud již splatnost pod</w:t>
      </w:r>
      <w:r w:rsidRPr="001962AA">
        <w:rPr>
          <w:sz w:val="24"/>
          <w:szCs w:val="24"/>
        </w:rPr>
        <w:t>dodavatelem vystavené faktury nenastala dříve). Zhotovitel se zavazuje přenést totožnou povinnost do dalších úrovní dodavate</w:t>
      </w:r>
      <w:r w:rsidR="00F47B31" w:rsidRPr="001962AA">
        <w:rPr>
          <w:sz w:val="24"/>
          <w:szCs w:val="24"/>
        </w:rPr>
        <w:t>lského řetězce a zavázat své pod</w:t>
      </w:r>
      <w:r w:rsidR="00255668" w:rsidRPr="001962AA">
        <w:rPr>
          <w:sz w:val="24"/>
          <w:szCs w:val="24"/>
        </w:rPr>
        <w:t>dodavatele k </w:t>
      </w:r>
      <w:r w:rsidRPr="001962AA">
        <w:rPr>
          <w:sz w:val="24"/>
          <w:szCs w:val="24"/>
        </w:rPr>
        <w:t>plnění a šíření této povinnosti též do nižších úrovní dodavatelského řetězce. Objednatel je oprávněn požadovat předložení do</w:t>
      </w:r>
      <w:r w:rsidR="00F47B31" w:rsidRPr="001962AA">
        <w:rPr>
          <w:sz w:val="24"/>
          <w:szCs w:val="24"/>
        </w:rPr>
        <w:t>kladů o provedených platbách pod</w:t>
      </w:r>
      <w:r w:rsidRPr="001962AA">
        <w:rPr>
          <w:sz w:val="24"/>
          <w:szCs w:val="24"/>
        </w:rPr>
        <w:t>dodavatelům a smlouvy uzavřené mezi zhotovitelem</w:t>
      </w:r>
      <w:r w:rsidR="00F47B31" w:rsidRPr="001962AA">
        <w:rPr>
          <w:sz w:val="24"/>
          <w:szCs w:val="24"/>
        </w:rPr>
        <w:t xml:space="preserve"> a pod</w:t>
      </w:r>
      <w:r w:rsidRPr="001962AA">
        <w:rPr>
          <w:sz w:val="24"/>
          <w:szCs w:val="24"/>
        </w:rPr>
        <w:t>dodavateli.</w:t>
      </w:r>
    </w:p>
    <w:p w14:paraId="669C4D49" w14:textId="77777777" w:rsidR="007478CF" w:rsidRPr="007A63E3" w:rsidRDefault="007478CF" w:rsidP="007478CF">
      <w:pPr>
        <w:pStyle w:val="Zkladntextodsazen"/>
        <w:spacing w:line="240" w:lineRule="auto"/>
        <w:rPr>
          <w:szCs w:val="24"/>
        </w:rPr>
      </w:pPr>
    </w:p>
    <w:p w14:paraId="154DDDBC" w14:textId="77777777" w:rsidR="007478CF" w:rsidRPr="007A63E3" w:rsidRDefault="007478CF" w:rsidP="007478CF">
      <w:pPr>
        <w:jc w:val="center"/>
        <w:rPr>
          <w:sz w:val="24"/>
          <w:szCs w:val="24"/>
        </w:rPr>
      </w:pPr>
      <w:r w:rsidRPr="007A63E3">
        <w:rPr>
          <w:sz w:val="24"/>
          <w:szCs w:val="24"/>
        </w:rPr>
        <w:t>III.</w:t>
      </w:r>
    </w:p>
    <w:p w14:paraId="67404492" w14:textId="77777777" w:rsidR="007478CF" w:rsidRPr="007A63E3" w:rsidRDefault="007478CF" w:rsidP="007478CF">
      <w:pPr>
        <w:jc w:val="center"/>
        <w:rPr>
          <w:b/>
          <w:sz w:val="24"/>
          <w:szCs w:val="24"/>
        </w:rPr>
      </w:pPr>
      <w:r w:rsidRPr="007A63E3">
        <w:rPr>
          <w:b/>
          <w:sz w:val="24"/>
          <w:szCs w:val="24"/>
        </w:rPr>
        <w:t xml:space="preserve">Termín </w:t>
      </w:r>
      <w:r w:rsidR="00E84D55" w:rsidRPr="007A63E3">
        <w:rPr>
          <w:b/>
          <w:sz w:val="24"/>
          <w:szCs w:val="24"/>
        </w:rPr>
        <w:t xml:space="preserve">provedení </w:t>
      </w:r>
      <w:r w:rsidRPr="007A63E3">
        <w:rPr>
          <w:b/>
          <w:sz w:val="24"/>
          <w:szCs w:val="24"/>
        </w:rPr>
        <w:t>díla</w:t>
      </w:r>
    </w:p>
    <w:p w14:paraId="279375A0" w14:textId="77777777" w:rsidR="007478CF" w:rsidRPr="007A63E3" w:rsidRDefault="007478CF" w:rsidP="007478CF">
      <w:pPr>
        <w:jc w:val="center"/>
        <w:rPr>
          <w:sz w:val="24"/>
          <w:szCs w:val="24"/>
        </w:rPr>
      </w:pPr>
    </w:p>
    <w:p w14:paraId="5F1433C5" w14:textId="77777777" w:rsidR="00AF69C7" w:rsidRPr="00415AD1" w:rsidRDefault="00AB5A07" w:rsidP="00C576F5">
      <w:pPr>
        <w:pStyle w:val="Zkladntext"/>
        <w:numPr>
          <w:ilvl w:val="0"/>
          <w:numId w:val="22"/>
        </w:numPr>
        <w:autoSpaceDE w:val="0"/>
        <w:autoSpaceDN w:val="0"/>
        <w:ind w:left="425" w:hanging="425"/>
        <w:rPr>
          <w:szCs w:val="24"/>
        </w:rPr>
      </w:pPr>
      <w:r>
        <w:rPr>
          <w:szCs w:val="24"/>
        </w:rPr>
        <w:t>Zhotovitel</w:t>
      </w:r>
      <w:r w:rsidR="00AF69C7" w:rsidRPr="001962AA">
        <w:rPr>
          <w:szCs w:val="24"/>
        </w:rPr>
        <w:t xml:space="preserve"> se zavazuje plnit dílo</w:t>
      </w:r>
      <w:r>
        <w:rPr>
          <w:szCs w:val="24"/>
        </w:rPr>
        <w:t xml:space="preserve"> specifikované v čl. I Předmět smlouvy v období 1 roku ode dne účinnosti této smlouvy o dílo</w:t>
      </w:r>
      <w:r w:rsidR="00141873">
        <w:rPr>
          <w:szCs w:val="24"/>
        </w:rPr>
        <w:t>, a to vždy v termínu stanoveném objednatelem</w:t>
      </w:r>
      <w:r>
        <w:rPr>
          <w:szCs w:val="24"/>
        </w:rPr>
        <w:t>.</w:t>
      </w:r>
    </w:p>
    <w:p w14:paraId="2512F2B2" w14:textId="77777777" w:rsidR="007478CF" w:rsidRPr="007A63E3" w:rsidRDefault="007478CF" w:rsidP="002F181E">
      <w:pPr>
        <w:ind w:left="426"/>
        <w:jc w:val="both"/>
        <w:rPr>
          <w:sz w:val="24"/>
          <w:szCs w:val="24"/>
        </w:rPr>
      </w:pPr>
    </w:p>
    <w:p w14:paraId="62F5603E" w14:textId="77777777" w:rsidR="007478CF" w:rsidRPr="007A63E3" w:rsidRDefault="007478CF" w:rsidP="007478CF">
      <w:pPr>
        <w:jc w:val="center"/>
        <w:rPr>
          <w:sz w:val="24"/>
          <w:szCs w:val="24"/>
        </w:rPr>
      </w:pPr>
      <w:r w:rsidRPr="007A63E3">
        <w:rPr>
          <w:sz w:val="24"/>
          <w:szCs w:val="24"/>
        </w:rPr>
        <w:t>IV.</w:t>
      </w:r>
    </w:p>
    <w:p w14:paraId="7A7A1298" w14:textId="77777777" w:rsidR="007478CF" w:rsidRPr="007A63E3" w:rsidRDefault="00BB17E0" w:rsidP="00BB17E0">
      <w:pPr>
        <w:jc w:val="center"/>
        <w:rPr>
          <w:b/>
          <w:sz w:val="24"/>
          <w:szCs w:val="24"/>
        </w:rPr>
      </w:pPr>
      <w:r w:rsidRPr="007A63E3">
        <w:rPr>
          <w:b/>
          <w:sz w:val="24"/>
          <w:szCs w:val="24"/>
        </w:rPr>
        <w:t>P</w:t>
      </w:r>
      <w:r w:rsidR="00E84D55" w:rsidRPr="007A63E3">
        <w:rPr>
          <w:b/>
          <w:sz w:val="24"/>
          <w:szCs w:val="24"/>
        </w:rPr>
        <w:t xml:space="preserve">rovedení </w:t>
      </w:r>
      <w:r w:rsidR="007478CF" w:rsidRPr="007A63E3">
        <w:rPr>
          <w:b/>
          <w:sz w:val="24"/>
          <w:szCs w:val="24"/>
        </w:rPr>
        <w:t>díla</w:t>
      </w:r>
      <w:r w:rsidRPr="007A63E3">
        <w:rPr>
          <w:b/>
          <w:sz w:val="24"/>
          <w:szCs w:val="24"/>
        </w:rPr>
        <w:t xml:space="preserve"> a jeho předání</w:t>
      </w:r>
    </w:p>
    <w:p w14:paraId="38285CE3" w14:textId="77777777" w:rsidR="007478CF" w:rsidRPr="007A63E3" w:rsidRDefault="007478CF" w:rsidP="007478CF">
      <w:pPr>
        <w:jc w:val="center"/>
        <w:rPr>
          <w:b/>
          <w:sz w:val="24"/>
          <w:szCs w:val="24"/>
        </w:rPr>
      </w:pPr>
    </w:p>
    <w:p w14:paraId="7F803A1E" w14:textId="77777777" w:rsidR="007478CF" w:rsidRDefault="007478CF" w:rsidP="00197B7E">
      <w:pPr>
        <w:numPr>
          <w:ilvl w:val="0"/>
          <w:numId w:val="5"/>
        </w:numPr>
        <w:ind w:left="426" w:hanging="426"/>
        <w:jc w:val="both"/>
        <w:rPr>
          <w:sz w:val="24"/>
          <w:szCs w:val="24"/>
        </w:rPr>
      </w:pPr>
      <w:r w:rsidRPr="007A63E3">
        <w:rPr>
          <w:sz w:val="24"/>
          <w:szCs w:val="24"/>
        </w:rPr>
        <w:t xml:space="preserve">Zhotovitel splní svou povinnost provést dílo jeho řádným </w:t>
      </w:r>
      <w:r w:rsidR="00BB17E0" w:rsidRPr="007A63E3">
        <w:rPr>
          <w:sz w:val="24"/>
          <w:szCs w:val="24"/>
        </w:rPr>
        <w:t>do</w:t>
      </w:r>
      <w:r w:rsidRPr="007A63E3">
        <w:rPr>
          <w:sz w:val="24"/>
          <w:szCs w:val="24"/>
        </w:rPr>
        <w:t xml:space="preserve">končením bez vad a nedodělků, v termínu dle článku Termín </w:t>
      </w:r>
      <w:r w:rsidR="00FA7902" w:rsidRPr="007A63E3">
        <w:rPr>
          <w:sz w:val="24"/>
          <w:szCs w:val="24"/>
        </w:rPr>
        <w:t xml:space="preserve">provedení </w:t>
      </w:r>
      <w:r w:rsidRPr="007A63E3">
        <w:rPr>
          <w:sz w:val="24"/>
          <w:szCs w:val="24"/>
        </w:rPr>
        <w:t>díla a předáním díla objednateli v místě předání:</w:t>
      </w:r>
      <w:bookmarkStart w:id="12" w:name="Text18"/>
      <w:r w:rsidR="00AB5A07" w:rsidRPr="00AB5A07">
        <w:rPr>
          <w:sz w:val="24"/>
          <w:szCs w:val="24"/>
        </w:rPr>
        <w:t xml:space="preserve"> </w:t>
      </w:r>
      <w:r w:rsidR="00AB5A07" w:rsidRPr="001962AA">
        <w:rPr>
          <w:b/>
          <w:sz w:val="24"/>
          <w:szCs w:val="24"/>
        </w:rPr>
        <w:t>Technická univerzita v Liberci, Oddělení komunikace a marketingu, Mgr. Marta Urbanová, Studentská 1402/2, 461 17 Liberec</w:t>
      </w:r>
      <w:bookmarkEnd w:id="12"/>
      <w:r w:rsidRPr="007A63E3">
        <w:rPr>
          <w:sz w:val="24"/>
          <w:szCs w:val="24"/>
        </w:rPr>
        <w:t>.</w:t>
      </w:r>
    </w:p>
    <w:p w14:paraId="75427FF0" w14:textId="77777777" w:rsidR="00AB5A07" w:rsidRPr="007A63E3" w:rsidRDefault="00AB5A07" w:rsidP="00197B7E">
      <w:pPr>
        <w:numPr>
          <w:ilvl w:val="0"/>
          <w:numId w:val="5"/>
        </w:numPr>
        <w:ind w:left="426" w:hanging="426"/>
        <w:jc w:val="both"/>
        <w:rPr>
          <w:sz w:val="24"/>
          <w:szCs w:val="24"/>
        </w:rPr>
      </w:pPr>
      <w:r>
        <w:rPr>
          <w:sz w:val="24"/>
          <w:szCs w:val="24"/>
        </w:rPr>
        <w:lastRenderedPageBreak/>
        <w:t xml:space="preserve">Objednatel potvrdí zhotoviteli nebo jeho zástupci převzetí provedených prací </w:t>
      </w:r>
      <w:r w:rsidR="006261EC">
        <w:rPr>
          <w:sz w:val="24"/>
          <w:szCs w:val="24"/>
        </w:rPr>
        <w:t>v</w:t>
      </w:r>
      <w:r>
        <w:rPr>
          <w:sz w:val="24"/>
          <w:szCs w:val="24"/>
        </w:rPr>
        <w:t xml:space="preserve"> Předávací</w:t>
      </w:r>
      <w:r w:rsidR="006261EC">
        <w:rPr>
          <w:sz w:val="24"/>
          <w:szCs w:val="24"/>
        </w:rPr>
        <w:t>m</w:t>
      </w:r>
      <w:r>
        <w:rPr>
          <w:sz w:val="24"/>
          <w:szCs w:val="24"/>
        </w:rPr>
        <w:t xml:space="preserve"> protokolu. Obsahem protokolu bude </w:t>
      </w:r>
      <w:r w:rsidR="0074007C">
        <w:rPr>
          <w:sz w:val="24"/>
          <w:szCs w:val="24"/>
        </w:rPr>
        <w:t>výkaz</w:t>
      </w:r>
      <w:r>
        <w:rPr>
          <w:sz w:val="24"/>
          <w:szCs w:val="24"/>
        </w:rPr>
        <w:t xml:space="preserve"> provedených prací</w:t>
      </w:r>
      <w:r w:rsidR="0074007C">
        <w:rPr>
          <w:sz w:val="24"/>
          <w:szCs w:val="24"/>
        </w:rPr>
        <w:t xml:space="preserve"> s evidencí skutečně odpracovaných hodin</w:t>
      </w:r>
      <w:r>
        <w:rPr>
          <w:sz w:val="24"/>
          <w:szCs w:val="24"/>
        </w:rPr>
        <w:t xml:space="preserve">. </w:t>
      </w:r>
      <w:r w:rsidR="0074007C">
        <w:rPr>
          <w:sz w:val="24"/>
          <w:szCs w:val="24"/>
        </w:rPr>
        <w:t xml:space="preserve">Výkaz bude zhotovitelem zaslán elektronicky na e-mail </w:t>
      </w:r>
      <w:hyperlink r:id="rId8" w:history="1">
        <w:r w:rsidR="0074007C" w:rsidRPr="004F490E">
          <w:rPr>
            <w:rStyle w:val="Hypertextovodkaz"/>
            <w:b/>
            <w:color w:val="auto"/>
            <w:sz w:val="24"/>
            <w:szCs w:val="24"/>
          </w:rPr>
          <w:t>marta.urbanova@tul.cz</w:t>
        </w:r>
      </w:hyperlink>
      <w:r w:rsidR="0074007C">
        <w:rPr>
          <w:b/>
          <w:sz w:val="24"/>
          <w:szCs w:val="24"/>
        </w:rPr>
        <w:t xml:space="preserve"> </w:t>
      </w:r>
      <w:r w:rsidR="0074007C" w:rsidRPr="001962AA">
        <w:rPr>
          <w:sz w:val="24"/>
          <w:szCs w:val="24"/>
        </w:rPr>
        <w:t>k poslednímu dni daného měsíce</w:t>
      </w:r>
      <w:r w:rsidR="0074007C">
        <w:rPr>
          <w:sz w:val="24"/>
          <w:szCs w:val="24"/>
        </w:rPr>
        <w:t>.</w:t>
      </w:r>
    </w:p>
    <w:p w14:paraId="133321E3" w14:textId="77777777" w:rsidR="007478CF" w:rsidRPr="007A63E3" w:rsidRDefault="007478CF" w:rsidP="00197B7E">
      <w:pPr>
        <w:numPr>
          <w:ilvl w:val="0"/>
          <w:numId w:val="5"/>
        </w:numPr>
        <w:ind w:left="426" w:hanging="426"/>
        <w:jc w:val="both"/>
        <w:rPr>
          <w:sz w:val="24"/>
          <w:szCs w:val="24"/>
        </w:rPr>
      </w:pPr>
      <w:r w:rsidRPr="007A63E3">
        <w:rPr>
          <w:sz w:val="24"/>
          <w:szCs w:val="24"/>
        </w:rPr>
        <w:t xml:space="preserve">Nebezpečí škody na předmětu díla přechází na objednatele okamžikem </w:t>
      </w:r>
      <w:r w:rsidR="00D463BB" w:rsidRPr="007A63E3">
        <w:rPr>
          <w:sz w:val="24"/>
          <w:szCs w:val="24"/>
        </w:rPr>
        <w:t xml:space="preserve">nabytí vlastnického práva </w:t>
      </w:r>
      <w:r w:rsidRPr="007A63E3">
        <w:rPr>
          <w:sz w:val="24"/>
          <w:szCs w:val="24"/>
        </w:rPr>
        <w:t>objednatele</w:t>
      </w:r>
      <w:r w:rsidR="00D463BB" w:rsidRPr="007A63E3">
        <w:rPr>
          <w:sz w:val="24"/>
          <w:szCs w:val="24"/>
        </w:rPr>
        <w:t>m</w:t>
      </w:r>
      <w:r w:rsidRPr="007A63E3">
        <w:rPr>
          <w:sz w:val="24"/>
          <w:szCs w:val="24"/>
        </w:rPr>
        <w:t>.</w:t>
      </w:r>
    </w:p>
    <w:p w14:paraId="2BA7B325" w14:textId="77777777" w:rsidR="00DA757F" w:rsidRPr="007A63E3" w:rsidRDefault="00DA757F" w:rsidP="007478CF">
      <w:pPr>
        <w:ind w:firstLine="708"/>
        <w:rPr>
          <w:sz w:val="24"/>
          <w:szCs w:val="24"/>
        </w:rPr>
      </w:pPr>
    </w:p>
    <w:p w14:paraId="5B905653" w14:textId="77777777" w:rsidR="007478CF" w:rsidRPr="007A63E3" w:rsidRDefault="007478CF" w:rsidP="007478CF">
      <w:pPr>
        <w:jc w:val="center"/>
        <w:rPr>
          <w:sz w:val="24"/>
          <w:szCs w:val="24"/>
        </w:rPr>
      </w:pPr>
      <w:r w:rsidRPr="007A63E3">
        <w:rPr>
          <w:sz w:val="24"/>
          <w:szCs w:val="24"/>
        </w:rPr>
        <w:t>V.</w:t>
      </w:r>
    </w:p>
    <w:p w14:paraId="4B4C9DB8" w14:textId="77777777" w:rsidR="007478CF" w:rsidRPr="007A63E3" w:rsidRDefault="007478CF" w:rsidP="007478CF">
      <w:pPr>
        <w:jc w:val="center"/>
        <w:rPr>
          <w:b/>
          <w:sz w:val="24"/>
          <w:szCs w:val="24"/>
        </w:rPr>
      </w:pPr>
      <w:r w:rsidRPr="007A63E3">
        <w:rPr>
          <w:b/>
          <w:sz w:val="24"/>
          <w:szCs w:val="24"/>
        </w:rPr>
        <w:t>Způsob provádění díla, povinnosti zhotovitele</w:t>
      </w:r>
    </w:p>
    <w:p w14:paraId="554B8771" w14:textId="77777777" w:rsidR="007478CF" w:rsidRPr="007A63E3" w:rsidRDefault="007478CF" w:rsidP="00CB4F3E">
      <w:pPr>
        <w:jc w:val="both"/>
        <w:rPr>
          <w:b/>
          <w:sz w:val="24"/>
          <w:szCs w:val="24"/>
        </w:rPr>
      </w:pPr>
    </w:p>
    <w:p w14:paraId="4D97CD98" w14:textId="77777777" w:rsidR="007478CF" w:rsidRPr="007A63E3" w:rsidRDefault="007478CF" w:rsidP="00197B7E">
      <w:pPr>
        <w:numPr>
          <w:ilvl w:val="0"/>
          <w:numId w:val="6"/>
        </w:numPr>
        <w:ind w:left="426" w:hanging="426"/>
        <w:jc w:val="both"/>
        <w:rPr>
          <w:sz w:val="24"/>
          <w:szCs w:val="24"/>
        </w:rPr>
      </w:pPr>
      <w:r w:rsidRPr="007A63E3">
        <w:rPr>
          <w:sz w:val="24"/>
          <w:szCs w:val="24"/>
        </w:rPr>
        <w:t xml:space="preserve">Způsob provádění </w:t>
      </w:r>
      <w:r w:rsidR="00737BF4" w:rsidRPr="007A63E3">
        <w:rPr>
          <w:sz w:val="24"/>
          <w:szCs w:val="24"/>
        </w:rPr>
        <w:t>díla se řídí ustanoveními § 2589</w:t>
      </w:r>
      <w:r w:rsidR="00DE0C44" w:rsidRPr="007A63E3">
        <w:rPr>
          <w:sz w:val="24"/>
          <w:szCs w:val="24"/>
        </w:rPr>
        <w:t xml:space="preserve"> </w:t>
      </w:r>
      <w:r w:rsidRPr="007A63E3">
        <w:rPr>
          <w:sz w:val="24"/>
          <w:szCs w:val="24"/>
        </w:rPr>
        <w:t>a násl</w:t>
      </w:r>
      <w:r w:rsidR="00DE0C44" w:rsidRPr="007A63E3">
        <w:rPr>
          <w:sz w:val="24"/>
          <w:szCs w:val="24"/>
        </w:rPr>
        <w:t xml:space="preserve">. OZ, </w:t>
      </w:r>
      <w:r w:rsidRPr="007A63E3">
        <w:rPr>
          <w:sz w:val="24"/>
          <w:szCs w:val="24"/>
        </w:rPr>
        <w:t>pokud není v této smlouvě dohodnuto jinak.</w:t>
      </w:r>
    </w:p>
    <w:p w14:paraId="53B72E5D" w14:textId="77777777" w:rsidR="007478CF" w:rsidRPr="007A63E3" w:rsidRDefault="007478CF" w:rsidP="00197B7E">
      <w:pPr>
        <w:numPr>
          <w:ilvl w:val="0"/>
          <w:numId w:val="6"/>
        </w:numPr>
        <w:ind w:left="426" w:hanging="426"/>
        <w:jc w:val="both"/>
        <w:rPr>
          <w:sz w:val="24"/>
          <w:szCs w:val="24"/>
        </w:rPr>
      </w:pPr>
      <w:r w:rsidRPr="007A63E3">
        <w:rPr>
          <w:sz w:val="24"/>
          <w:szCs w:val="24"/>
        </w:rPr>
        <w:t xml:space="preserve">Zhotovitel je povinen </w:t>
      </w:r>
      <w:r w:rsidR="00BB17E0" w:rsidRPr="007A63E3">
        <w:rPr>
          <w:sz w:val="24"/>
          <w:szCs w:val="24"/>
        </w:rPr>
        <w:t xml:space="preserve">dodržovat pokyny objednatele a </w:t>
      </w:r>
      <w:r w:rsidR="00D463BB" w:rsidRPr="007A63E3">
        <w:rPr>
          <w:sz w:val="24"/>
          <w:szCs w:val="24"/>
        </w:rPr>
        <w:t>provést</w:t>
      </w:r>
      <w:r w:rsidRPr="007A63E3">
        <w:rPr>
          <w:sz w:val="24"/>
          <w:szCs w:val="24"/>
        </w:rPr>
        <w:t xml:space="preserve"> dílo v kvalitě a rozsahu, je</w:t>
      </w:r>
      <w:r w:rsidR="008E7940" w:rsidRPr="007A63E3">
        <w:rPr>
          <w:sz w:val="24"/>
          <w:szCs w:val="24"/>
        </w:rPr>
        <w:t>n</w:t>
      </w:r>
      <w:r w:rsidRPr="007A63E3">
        <w:rPr>
          <w:sz w:val="24"/>
          <w:szCs w:val="24"/>
        </w:rPr>
        <w:t>ž je určen charakterem díla</w:t>
      </w:r>
      <w:r w:rsidRPr="007A63E3">
        <w:rPr>
          <w:b/>
          <w:i/>
          <w:sz w:val="24"/>
          <w:szCs w:val="24"/>
        </w:rPr>
        <w:t xml:space="preserve"> </w:t>
      </w:r>
      <w:r w:rsidRPr="007A63E3">
        <w:rPr>
          <w:sz w:val="24"/>
          <w:szCs w:val="24"/>
        </w:rPr>
        <w:t>a touto smlouvou.</w:t>
      </w:r>
    </w:p>
    <w:p w14:paraId="357A8013" w14:textId="77777777" w:rsidR="00BB17E0" w:rsidRPr="007A63E3" w:rsidRDefault="007478CF" w:rsidP="00197B7E">
      <w:pPr>
        <w:pStyle w:val="Zkladntext"/>
        <w:numPr>
          <w:ilvl w:val="0"/>
          <w:numId w:val="6"/>
        </w:numPr>
        <w:ind w:left="426" w:hanging="426"/>
        <w:rPr>
          <w:szCs w:val="24"/>
        </w:rPr>
      </w:pPr>
      <w:r w:rsidRPr="007A63E3">
        <w:rPr>
          <w:szCs w:val="24"/>
        </w:rPr>
        <w:t xml:space="preserve">Zhotovitel bude při provádění díla postupovat s odbornou péčí v souladu s osvědčenými postupy v oboru a zajistí provedení prací při </w:t>
      </w:r>
      <w:r w:rsidR="00D463BB" w:rsidRPr="007A63E3">
        <w:rPr>
          <w:szCs w:val="24"/>
        </w:rPr>
        <w:t>provádění</w:t>
      </w:r>
      <w:r w:rsidRPr="007A63E3">
        <w:rPr>
          <w:szCs w:val="24"/>
        </w:rPr>
        <w:t xml:space="preserve"> díla pracovníky s potřebnou odbornou způsobilostí a kvalifikací, odpovídající příslušným předpisům pro provádění díla. Pracovníky zhotovitele pro účely této smlouvy jsou zaměstnanci zhotovitele, případně jiné osoby, které vykonávají činnost pro zhotovitele při plnění závazků zhotovitele podle této smlouvy.</w:t>
      </w:r>
    </w:p>
    <w:p w14:paraId="37902E06" w14:textId="77777777" w:rsidR="00BB17E0" w:rsidRPr="007A63E3" w:rsidRDefault="00BB17E0" w:rsidP="00197B7E">
      <w:pPr>
        <w:pStyle w:val="Zkladntext"/>
        <w:numPr>
          <w:ilvl w:val="0"/>
          <w:numId w:val="6"/>
        </w:numPr>
        <w:ind w:left="426" w:hanging="426"/>
        <w:rPr>
          <w:szCs w:val="24"/>
        </w:rPr>
      </w:pPr>
      <w:r w:rsidRPr="007A63E3">
        <w:rPr>
          <w:szCs w:val="24"/>
        </w:rPr>
        <w:t>Objednatel je oprávněn kontrolovat provádění díla.</w:t>
      </w:r>
    </w:p>
    <w:p w14:paraId="31425CD8" w14:textId="77777777" w:rsidR="007478CF" w:rsidRPr="007A63E3" w:rsidRDefault="007478CF" w:rsidP="00197B7E">
      <w:pPr>
        <w:numPr>
          <w:ilvl w:val="0"/>
          <w:numId w:val="6"/>
        </w:numPr>
        <w:ind w:left="426" w:hanging="426"/>
        <w:jc w:val="both"/>
        <w:rPr>
          <w:sz w:val="24"/>
          <w:szCs w:val="24"/>
        </w:rPr>
      </w:pPr>
      <w:r w:rsidRPr="007A63E3">
        <w:rPr>
          <w:sz w:val="24"/>
          <w:szCs w:val="24"/>
        </w:rPr>
        <w:t>Zhotovitel je povinen upozornit objednatele bez zbytečného odkladu na nevhodnou povahu věcí převzatých od objednatele nebo pokynů daných mu objednatelem k provedení díla, jinak zhotovitel nese odpovědnost za škodu.</w:t>
      </w:r>
    </w:p>
    <w:p w14:paraId="59F09AF1" w14:textId="77777777" w:rsidR="002B7F45" w:rsidRPr="00BE575F" w:rsidRDefault="002B7F45" w:rsidP="002B7F45">
      <w:pPr>
        <w:numPr>
          <w:ilvl w:val="0"/>
          <w:numId w:val="6"/>
        </w:numPr>
        <w:ind w:left="426" w:hanging="426"/>
        <w:jc w:val="both"/>
        <w:rPr>
          <w:sz w:val="24"/>
          <w:szCs w:val="24"/>
        </w:rPr>
      </w:pPr>
      <w:r w:rsidRPr="001962AA">
        <w:rPr>
          <w:sz w:val="24"/>
          <w:szCs w:val="24"/>
        </w:rPr>
        <w:t>Vznikne-li v rámci provádění díla dílo s nehmotným výsledkem, které je chráněné právem autorským nebo které je předmětem práv průmyslových nebo práv jiného duševního vlastnictví zhotovitele (dále jen „výsledek“), poskytuje zhotovitel touto smlouvou objednateli právo k výhradnímu užití výsledku pro všechny účely a způsoby užití bez časového a územního omezení. Odměna za uvedené výhradní užití je sjednána v ceně díla. Zhotovitel souhlasí s poskytnutím podlicence ve stejném rozsahu, v jakém je sjednán rozsah užití objednatele.</w:t>
      </w:r>
    </w:p>
    <w:p w14:paraId="7E74EC89" w14:textId="77777777" w:rsidR="007478CF" w:rsidRPr="00BE575F" w:rsidRDefault="002B7F45" w:rsidP="002B7F45">
      <w:pPr>
        <w:numPr>
          <w:ilvl w:val="0"/>
          <w:numId w:val="6"/>
        </w:numPr>
        <w:ind w:left="426" w:hanging="426"/>
        <w:jc w:val="both"/>
        <w:rPr>
          <w:sz w:val="24"/>
          <w:szCs w:val="24"/>
        </w:rPr>
      </w:pPr>
      <w:r w:rsidRPr="001962AA">
        <w:rPr>
          <w:sz w:val="24"/>
          <w:szCs w:val="24"/>
        </w:rPr>
        <w:t>Smluvní strany sjednávají k výsledku právo přednostního převodu (předkupní právo) objednatele, jedná-li se o výsledek, který je předmětem práv průmyslových nebo práv jiného duševního vlastnictví, nebo právo přednostního postoupení práv výkonu majetkových autorských práv, jedná-li se o výsledek chráněný právem autorským.</w:t>
      </w:r>
    </w:p>
    <w:p w14:paraId="66A32D91" w14:textId="77777777" w:rsidR="0066669D" w:rsidRDefault="0066669D" w:rsidP="0066669D">
      <w:pPr>
        <w:ind w:left="426"/>
        <w:jc w:val="both"/>
        <w:rPr>
          <w:sz w:val="24"/>
          <w:szCs w:val="24"/>
        </w:rPr>
      </w:pPr>
    </w:p>
    <w:p w14:paraId="1D17FFCD" w14:textId="77777777" w:rsidR="008C1FB6" w:rsidRPr="004F490E" w:rsidRDefault="008C1FB6" w:rsidP="008C1FB6">
      <w:pPr>
        <w:pStyle w:val="Zkladntext"/>
        <w:autoSpaceDE w:val="0"/>
        <w:autoSpaceDN w:val="0"/>
        <w:jc w:val="center"/>
        <w:rPr>
          <w:b/>
          <w:szCs w:val="24"/>
        </w:rPr>
      </w:pPr>
      <w:r>
        <w:rPr>
          <w:b/>
          <w:szCs w:val="24"/>
        </w:rPr>
        <w:t>V</w:t>
      </w:r>
      <w:r w:rsidRPr="004F490E">
        <w:rPr>
          <w:b/>
          <w:szCs w:val="24"/>
        </w:rPr>
        <w:t>I.</w:t>
      </w:r>
    </w:p>
    <w:p w14:paraId="3CBD1312" w14:textId="77777777" w:rsidR="008C1FB6" w:rsidRDefault="008C1FB6" w:rsidP="008C1FB6">
      <w:pPr>
        <w:pStyle w:val="Zkladntext"/>
        <w:autoSpaceDE w:val="0"/>
        <w:autoSpaceDN w:val="0"/>
        <w:jc w:val="center"/>
        <w:rPr>
          <w:b/>
          <w:szCs w:val="24"/>
        </w:rPr>
      </w:pPr>
      <w:r w:rsidRPr="004F490E">
        <w:rPr>
          <w:b/>
          <w:szCs w:val="24"/>
        </w:rPr>
        <w:t>Součinnost objednatele</w:t>
      </w:r>
    </w:p>
    <w:p w14:paraId="3C916AD6" w14:textId="77777777" w:rsidR="008C1FB6" w:rsidRDefault="008C1FB6" w:rsidP="008C1FB6">
      <w:pPr>
        <w:pStyle w:val="Zkladntext"/>
        <w:autoSpaceDE w:val="0"/>
        <w:autoSpaceDN w:val="0"/>
        <w:rPr>
          <w:b/>
          <w:szCs w:val="24"/>
        </w:rPr>
      </w:pPr>
    </w:p>
    <w:p w14:paraId="31BC70A8" w14:textId="77777777" w:rsidR="008C1FB6" w:rsidRPr="004F490E" w:rsidRDefault="008C1FB6" w:rsidP="008C1FB6">
      <w:pPr>
        <w:pStyle w:val="Zkladntext"/>
        <w:numPr>
          <w:ilvl w:val="0"/>
          <w:numId w:val="27"/>
        </w:numPr>
        <w:autoSpaceDE w:val="0"/>
        <w:autoSpaceDN w:val="0"/>
        <w:ind w:left="426"/>
        <w:rPr>
          <w:szCs w:val="24"/>
        </w:rPr>
      </w:pPr>
      <w:r w:rsidRPr="004F490E">
        <w:rPr>
          <w:szCs w:val="24"/>
        </w:rPr>
        <w:t>Objednatel se zavazuje poskytnout řádnou součinnost dohodnutou touto smlouvou.</w:t>
      </w:r>
    </w:p>
    <w:p w14:paraId="253A9980" w14:textId="77777777" w:rsidR="008C1FB6" w:rsidRPr="00586F03" w:rsidRDefault="008C1FB6" w:rsidP="008C1FB6">
      <w:pPr>
        <w:pStyle w:val="Zkladntext"/>
        <w:numPr>
          <w:ilvl w:val="0"/>
          <w:numId w:val="27"/>
        </w:numPr>
        <w:autoSpaceDE w:val="0"/>
        <w:autoSpaceDN w:val="0"/>
        <w:ind w:left="426"/>
        <w:rPr>
          <w:szCs w:val="24"/>
        </w:rPr>
      </w:pPr>
      <w:r w:rsidRPr="004F490E">
        <w:rPr>
          <w:szCs w:val="24"/>
        </w:rPr>
        <w:t xml:space="preserve">Prostoje zaviněné objednatelem, které přeruší práce zhotovitele, jsou nezapočitatelné do prodlení </w:t>
      </w:r>
      <w:r w:rsidR="00D12A60">
        <w:rPr>
          <w:szCs w:val="24"/>
        </w:rPr>
        <w:t>s prováděním díla</w:t>
      </w:r>
      <w:r w:rsidRPr="004F490E">
        <w:rPr>
          <w:szCs w:val="24"/>
        </w:rPr>
        <w:t xml:space="preserve"> a o tuto dobu se prodlužuje termín dokončení díla.</w:t>
      </w:r>
    </w:p>
    <w:p w14:paraId="541F8D61" w14:textId="77777777" w:rsidR="008C1FB6" w:rsidRDefault="008C1FB6" w:rsidP="0066669D">
      <w:pPr>
        <w:ind w:left="426"/>
        <w:jc w:val="both"/>
        <w:rPr>
          <w:sz w:val="24"/>
          <w:szCs w:val="24"/>
        </w:rPr>
      </w:pPr>
    </w:p>
    <w:p w14:paraId="597F9FD3" w14:textId="77777777" w:rsidR="007478CF" w:rsidRPr="007A63E3" w:rsidRDefault="0066669D" w:rsidP="007478CF">
      <w:pPr>
        <w:jc w:val="center"/>
        <w:rPr>
          <w:sz w:val="24"/>
          <w:szCs w:val="24"/>
        </w:rPr>
      </w:pPr>
      <w:r w:rsidRPr="007A63E3">
        <w:rPr>
          <w:sz w:val="24"/>
          <w:szCs w:val="24"/>
        </w:rPr>
        <w:t>V</w:t>
      </w:r>
      <w:r w:rsidR="007478CF" w:rsidRPr="007A63E3">
        <w:rPr>
          <w:sz w:val="24"/>
          <w:szCs w:val="24"/>
        </w:rPr>
        <w:t>I</w:t>
      </w:r>
      <w:r w:rsidR="008C1FB6">
        <w:rPr>
          <w:sz w:val="24"/>
          <w:szCs w:val="24"/>
        </w:rPr>
        <w:t>I</w:t>
      </w:r>
      <w:r w:rsidR="007478CF" w:rsidRPr="007A63E3">
        <w:rPr>
          <w:sz w:val="24"/>
          <w:szCs w:val="24"/>
        </w:rPr>
        <w:t>.</w:t>
      </w:r>
    </w:p>
    <w:p w14:paraId="10233679" w14:textId="77777777" w:rsidR="007478CF" w:rsidRPr="007A63E3" w:rsidRDefault="00CE5DE1" w:rsidP="007478CF">
      <w:pPr>
        <w:jc w:val="center"/>
        <w:rPr>
          <w:b/>
          <w:sz w:val="24"/>
          <w:szCs w:val="24"/>
        </w:rPr>
      </w:pPr>
      <w:r w:rsidRPr="007A63E3">
        <w:rPr>
          <w:b/>
          <w:sz w:val="24"/>
          <w:szCs w:val="24"/>
        </w:rPr>
        <w:t>Utvrzení</w:t>
      </w:r>
      <w:r w:rsidR="007478CF" w:rsidRPr="007A63E3">
        <w:rPr>
          <w:b/>
          <w:sz w:val="24"/>
          <w:szCs w:val="24"/>
        </w:rPr>
        <w:t xml:space="preserve"> závazků </w:t>
      </w:r>
      <w:r w:rsidRPr="007A63E3">
        <w:rPr>
          <w:b/>
          <w:sz w:val="24"/>
          <w:szCs w:val="24"/>
        </w:rPr>
        <w:t>smluvních stran</w:t>
      </w:r>
    </w:p>
    <w:p w14:paraId="31ED8B1C" w14:textId="77777777" w:rsidR="007478CF" w:rsidRPr="007A63E3" w:rsidRDefault="007478CF" w:rsidP="007478CF">
      <w:pPr>
        <w:jc w:val="center"/>
        <w:rPr>
          <w:b/>
          <w:sz w:val="24"/>
          <w:szCs w:val="24"/>
        </w:rPr>
      </w:pPr>
    </w:p>
    <w:p w14:paraId="00FE9222" w14:textId="77777777" w:rsidR="007478CF" w:rsidRPr="008C1FB6" w:rsidRDefault="007478CF" w:rsidP="00197B7E">
      <w:pPr>
        <w:pStyle w:val="Zkladntext"/>
        <w:numPr>
          <w:ilvl w:val="0"/>
          <w:numId w:val="8"/>
        </w:numPr>
        <w:ind w:left="426" w:hanging="426"/>
        <w:rPr>
          <w:szCs w:val="24"/>
        </w:rPr>
      </w:pPr>
      <w:r w:rsidRPr="007A63E3">
        <w:rPr>
          <w:szCs w:val="24"/>
        </w:rPr>
        <w:t>V případě prodlení objednatele se zaplacením</w:t>
      </w:r>
      <w:r w:rsidR="00D12A60">
        <w:rPr>
          <w:szCs w:val="24"/>
        </w:rPr>
        <w:t xml:space="preserve"> fakturované</w:t>
      </w:r>
      <w:r w:rsidRPr="007A63E3">
        <w:rPr>
          <w:szCs w:val="24"/>
        </w:rPr>
        <w:t xml:space="preserve"> ceny díla</w:t>
      </w:r>
      <w:r w:rsidR="002A5E88" w:rsidRPr="007A63E3">
        <w:rPr>
          <w:szCs w:val="24"/>
        </w:rPr>
        <w:t xml:space="preserve"> </w:t>
      </w:r>
      <w:r w:rsidRPr="007A63E3">
        <w:rPr>
          <w:szCs w:val="24"/>
        </w:rPr>
        <w:t xml:space="preserve">je objednatel povinen zaplatit zhotoviteli smluvní pokutu ve </w:t>
      </w:r>
      <w:r w:rsidRPr="00BE575F">
        <w:rPr>
          <w:szCs w:val="24"/>
        </w:rPr>
        <w:t xml:space="preserve">výši </w:t>
      </w:r>
      <w:r w:rsidR="00F25731" w:rsidRPr="001962AA">
        <w:rPr>
          <w:szCs w:val="24"/>
        </w:rPr>
        <w:t>0,</w:t>
      </w:r>
      <w:r w:rsidR="00BB17E0" w:rsidRPr="001962AA">
        <w:rPr>
          <w:szCs w:val="24"/>
        </w:rPr>
        <w:t>0</w:t>
      </w:r>
      <w:r w:rsidR="00E84D55" w:rsidRPr="001962AA">
        <w:rPr>
          <w:szCs w:val="24"/>
        </w:rPr>
        <w:t>5 %</w:t>
      </w:r>
      <w:r w:rsidR="00E84D55" w:rsidRPr="00BE575F">
        <w:rPr>
          <w:szCs w:val="24"/>
        </w:rPr>
        <w:t xml:space="preserve"> z nezaplacené částky</w:t>
      </w:r>
      <w:r w:rsidR="00BB17E0" w:rsidRPr="00BE575F">
        <w:rPr>
          <w:szCs w:val="24"/>
        </w:rPr>
        <w:t xml:space="preserve"> be</w:t>
      </w:r>
      <w:r w:rsidR="00BB17E0" w:rsidRPr="000B3E18">
        <w:rPr>
          <w:szCs w:val="24"/>
        </w:rPr>
        <w:t>z DPH</w:t>
      </w:r>
      <w:r w:rsidR="00B42642" w:rsidRPr="008C1FB6">
        <w:rPr>
          <w:szCs w:val="24"/>
        </w:rPr>
        <w:t xml:space="preserve"> za každý započatý den prodlení</w:t>
      </w:r>
      <w:r w:rsidRPr="008C1FB6">
        <w:rPr>
          <w:szCs w:val="24"/>
        </w:rPr>
        <w:t>.</w:t>
      </w:r>
    </w:p>
    <w:p w14:paraId="4138D77A" w14:textId="77777777" w:rsidR="007478CF" w:rsidRPr="008C1FB6" w:rsidRDefault="007478CF" w:rsidP="00197B7E">
      <w:pPr>
        <w:pStyle w:val="Zkladntext"/>
        <w:numPr>
          <w:ilvl w:val="0"/>
          <w:numId w:val="8"/>
        </w:numPr>
        <w:ind w:left="426" w:hanging="426"/>
        <w:rPr>
          <w:szCs w:val="24"/>
        </w:rPr>
      </w:pPr>
      <w:r w:rsidRPr="008C1FB6">
        <w:rPr>
          <w:szCs w:val="24"/>
        </w:rPr>
        <w:t>V případě prodlení zhotovitele s </w:t>
      </w:r>
      <w:r w:rsidR="00BB17E0" w:rsidRPr="008C1FB6">
        <w:rPr>
          <w:szCs w:val="24"/>
        </w:rPr>
        <w:t>provedením</w:t>
      </w:r>
      <w:r w:rsidRPr="008C1FB6">
        <w:rPr>
          <w:szCs w:val="24"/>
        </w:rPr>
        <w:t xml:space="preserve"> díla</w:t>
      </w:r>
      <w:r w:rsidR="00C01B64">
        <w:rPr>
          <w:szCs w:val="24"/>
        </w:rPr>
        <w:t xml:space="preserve"> nebo jeho části</w:t>
      </w:r>
      <w:r w:rsidR="00BB17E0" w:rsidRPr="008C1FB6">
        <w:rPr>
          <w:szCs w:val="24"/>
        </w:rPr>
        <w:t xml:space="preserve"> v termínu dle této smlouvy</w:t>
      </w:r>
      <w:r w:rsidRPr="008C1FB6">
        <w:rPr>
          <w:szCs w:val="24"/>
        </w:rPr>
        <w:t xml:space="preserve"> je zhotovitel povinen zaplatit objednateli smluvní pokutu ve výši </w:t>
      </w:r>
      <w:r w:rsidR="00F25731" w:rsidRPr="001962AA">
        <w:rPr>
          <w:szCs w:val="24"/>
        </w:rPr>
        <w:t>0,</w:t>
      </w:r>
      <w:r w:rsidR="00A57B40" w:rsidRPr="001962AA">
        <w:rPr>
          <w:szCs w:val="24"/>
        </w:rPr>
        <w:t>5 %</w:t>
      </w:r>
      <w:r w:rsidR="00A57B40" w:rsidRPr="00BE575F">
        <w:rPr>
          <w:szCs w:val="24"/>
        </w:rPr>
        <w:t xml:space="preserve"> z </w:t>
      </w:r>
      <w:r w:rsidR="00C01B64">
        <w:rPr>
          <w:szCs w:val="24"/>
        </w:rPr>
        <w:t>neprovedené části díla</w:t>
      </w:r>
      <w:r w:rsidRPr="00BE575F">
        <w:rPr>
          <w:szCs w:val="24"/>
        </w:rPr>
        <w:t xml:space="preserve"> </w:t>
      </w:r>
      <w:r w:rsidR="00BB17E0" w:rsidRPr="000B3E18">
        <w:rPr>
          <w:szCs w:val="24"/>
        </w:rPr>
        <w:t>bez DPH</w:t>
      </w:r>
      <w:r w:rsidR="002A5E88" w:rsidRPr="008C1FB6">
        <w:rPr>
          <w:szCs w:val="24"/>
        </w:rPr>
        <w:t xml:space="preserve"> </w:t>
      </w:r>
      <w:r w:rsidR="00B42642" w:rsidRPr="008C1FB6">
        <w:rPr>
          <w:szCs w:val="24"/>
        </w:rPr>
        <w:t>za každý započatý den prodlení.</w:t>
      </w:r>
    </w:p>
    <w:p w14:paraId="3CAF34D8" w14:textId="77777777" w:rsidR="00B42642" w:rsidRPr="000B3E18" w:rsidRDefault="007478CF" w:rsidP="00197B7E">
      <w:pPr>
        <w:pStyle w:val="Zkladntext"/>
        <w:numPr>
          <w:ilvl w:val="0"/>
          <w:numId w:val="8"/>
        </w:numPr>
        <w:autoSpaceDE w:val="0"/>
        <w:autoSpaceDN w:val="0"/>
        <w:ind w:left="426" w:hanging="426"/>
        <w:rPr>
          <w:szCs w:val="24"/>
        </w:rPr>
      </w:pPr>
      <w:r w:rsidRPr="008C1FB6">
        <w:rPr>
          <w:szCs w:val="24"/>
        </w:rPr>
        <w:lastRenderedPageBreak/>
        <w:t xml:space="preserve">V případě, že zhotovitel nedodrží lhůtu pro odstranění vad </w:t>
      </w:r>
      <w:r w:rsidR="00BB17E0" w:rsidRPr="008C1FB6">
        <w:rPr>
          <w:szCs w:val="24"/>
        </w:rPr>
        <w:t>sjednanou</w:t>
      </w:r>
      <w:r w:rsidRPr="008C1FB6">
        <w:rPr>
          <w:szCs w:val="24"/>
        </w:rPr>
        <w:t xml:space="preserve"> v této smlouvě, </w:t>
      </w:r>
      <w:r w:rsidR="002A5E88" w:rsidRPr="008C1FB6">
        <w:rPr>
          <w:szCs w:val="24"/>
        </w:rPr>
        <w:t xml:space="preserve">je povinen zaplatit objednateli smluvní pokutu ve výši </w:t>
      </w:r>
      <w:r w:rsidR="00F25731" w:rsidRPr="008C1FB6">
        <w:rPr>
          <w:szCs w:val="24"/>
        </w:rPr>
        <w:t xml:space="preserve">ve výši </w:t>
      </w:r>
      <w:r w:rsidR="00F25731" w:rsidRPr="001962AA">
        <w:rPr>
          <w:szCs w:val="24"/>
        </w:rPr>
        <w:t>0,</w:t>
      </w:r>
      <w:r w:rsidR="002A5E88" w:rsidRPr="001962AA">
        <w:rPr>
          <w:szCs w:val="24"/>
        </w:rPr>
        <w:t>5</w:t>
      </w:r>
      <w:r w:rsidR="00BB17E0" w:rsidRPr="001962AA">
        <w:rPr>
          <w:szCs w:val="24"/>
        </w:rPr>
        <w:t xml:space="preserve"> </w:t>
      </w:r>
      <w:r w:rsidR="002A5E88" w:rsidRPr="001962AA">
        <w:rPr>
          <w:szCs w:val="24"/>
        </w:rPr>
        <w:t>%</w:t>
      </w:r>
      <w:r w:rsidR="00BB17E0" w:rsidRPr="00BE575F">
        <w:rPr>
          <w:szCs w:val="24"/>
        </w:rPr>
        <w:t xml:space="preserve"> z</w:t>
      </w:r>
      <w:r w:rsidR="00621BBB">
        <w:rPr>
          <w:szCs w:val="24"/>
        </w:rPr>
        <w:t> </w:t>
      </w:r>
      <w:r w:rsidR="00BB17E0" w:rsidRPr="00BE575F">
        <w:rPr>
          <w:szCs w:val="24"/>
        </w:rPr>
        <w:t>ceny</w:t>
      </w:r>
      <w:r w:rsidR="00621BBB">
        <w:rPr>
          <w:szCs w:val="24"/>
        </w:rPr>
        <w:t xml:space="preserve"> vadné části</w:t>
      </w:r>
      <w:r w:rsidR="00BB17E0" w:rsidRPr="00BE575F">
        <w:rPr>
          <w:szCs w:val="24"/>
        </w:rPr>
        <w:t xml:space="preserve"> díla bez DPH</w:t>
      </w:r>
      <w:r w:rsidR="002A5E88" w:rsidRPr="00BE575F">
        <w:rPr>
          <w:szCs w:val="24"/>
        </w:rPr>
        <w:t xml:space="preserve"> za každý započatý den prodlení s odstraněním vady.</w:t>
      </w:r>
    </w:p>
    <w:p w14:paraId="288B1963" w14:textId="77777777" w:rsidR="007478CF" w:rsidRPr="007A63E3" w:rsidRDefault="007478CF" w:rsidP="00197B7E">
      <w:pPr>
        <w:pStyle w:val="Zkladntext"/>
        <w:numPr>
          <w:ilvl w:val="0"/>
          <w:numId w:val="8"/>
        </w:numPr>
        <w:ind w:left="426" w:hanging="426"/>
        <w:rPr>
          <w:szCs w:val="24"/>
        </w:rPr>
      </w:pPr>
      <w:r w:rsidRPr="007A63E3">
        <w:rPr>
          <w:szCs w:val="24"/>
        </w:rPr>
        <w:t>Objednatel je oprávněn v případě neuhrazení vyúčtované smluvní pokuty zhotovitelem, smluvní pokuty započíst vůči jakémukoli finančnímu plnění poskytovanému zhotoviteli</w:t>
      </w:r>
      <w:r w:rsidR="008E7940" w:rsidRPr="007A63E3">
        <w:rPr>
          <w:szCs w:val="24"/>
        </w:rPr>
        <w:t>,</w:t>
      </w:r>
      <w:r w:rsidR="00255668" w:rsidRPr="007A63E3">
        <w:rPr>
          <w:szCs w:val="24"/>
        </w:rPr>
        <w:t xml:space="preserve"> a to i </w:t>
      </w:r>
      <w:r w:rsidRPr="007A63E3">
        <w:rPr>
          <w:szCs w:val="24"/>
        </w:rPr>
        <w:t>v rámci jiného obchodního případu.</w:t>
      </w:r>
    </w:p>
    <w:p w14:paraId="7B59B969" w14:textId="77777777" w:rsidR="00BB17E0" w:rsidRPr="007A63E3" w:rsidRDefault="007478CF" w:rsidP="00197B7E">
      <w:pPr>
        <w:pStyle w:val="Zkladntext"/>
        <w:numPr>
          <w:ilvl w:val="0"/>
          <w:numId w:val="8"/>
        </w:numPr>
        <w:ind w:left="426" w:hanging="426"/>
        <w:rPr>
          <w:szCs w:val="24"/>
        </w:rPr>
      </w:pPr>
      <w:r w:rsidRPr="007A63E3">
        <w:rPr>
          <w:szCs w:val="24"/>
        </w:rPr>
        <w:t>Oprávněnost nároku na smluvní pokutu není podmíněna žádnými formálními úkony ze strany objednatele. Zaplacení smluvní pokuty zhotovitelem nezbavuje zhotovitele závazku splnit povinnosti dané mu touto smlouvou.</w:t>
      </w:r>
      <w:r w:rsidR="00CE3584" w:rsidRPr="007A63E3">
        <w:rPr>
          <w:szCs w:val="24"/>
        </w:rPr>
        <w:t xml:space="preserve"> </w:t>
      </w:r>
    </w:p>
    <w:p w14:paraId="3C2AF82A" w14:textId="77777777" w:rsidR="007478CF" w:rsidRPr="007A63E3" w:rsidRDefault="00BB17E0" w:rsidP="00197B7E">
      <w:pPr>
        <w:pStyle w:val="Zkladntext"/>
        <w:numPr>
          <w:ilvl w:val="0"/>
          <w:numId w:val="8"/>
        </w:numPr>
        <w:ind w:left="426" w:hanging="426"/>
        <w:rPr>
          <w:szCs w:val="24"/>
        </w:rPr>
      </w:pPr>
      <w:r w:rsidRPr="007A63E3">
        <w:rPr>
          <w:szCs w:val="24"/>
        </w:rPr>
        <w:t>Smluvní pokuta</w:t>
      </w:r>
      <w:r w:rsidR="00CE3584" w:rsidRPr="007A63E3">
        <w:rPr>
          <w:szCs w:val="24"/>
        </w:rPr>
        <w:t xml:space="preserve"> nemá vliv na náhradu škody</w:t>
      </w:r>
      <w:r w:rsidRPr="007A63E3">
        <w:rPr>
          <w:szCs w:val="24"/>
        </w:rPr>
        <w:t xml:space="preserve"> a smluvní strany tímto vylučují § 2050 OZ</w:t>
      </w:r>
      <w:r w:rsidR="00CE3584" w:rsidRPr="007A63E3">
        <w:rPr>
          <w:szCs w:val="24"/>
        </w:rPr>
        <w:t>.</w:t>
      </w:r>
    </w:p>
    <w:p w14:paraId="577F4962" w14:textId="77777777" w:rsidR="002A5E88" w:rsidRPr="007A63E3" w:rsidRDefault="002A5E88" w:rsidP="00197B7E">
      <w:pPr>
        <w:pStyle w:val="Zkladntextodsazen"/>
        <w:numPr>
          <w:ilvl w:val="0"/>
          <w:numId w:val="8"/>
        </w:numPr>
        <w:autoSpaceDE w:val="0"/>
        <w:autoSpaceDN w:val="0"/>
        <w:spacing w:line="240" w:lineRule="auto"/>
        <w:ind w:left="426" w:hanging="426"/>
        <w:rPr>
          <w:szCs w:val="24"/>
        </w:rPr>
      </w:pPr>
      <w:r w:rsidRPr="007A63E3">
        <w:rPr>
          <w:szCs w:val="24"/>
        </w:rPr>
        <w:t>Platba smluvní pokuty bude povinnou smluvní stranou provedena na základě penalizační faktury vystavené oprávněnou smluvní stranou. Splatnost se stanovuje na dvacet jedna (21) kalendářních dnů ode dne doručení faktury povinné smluvní straně.</w:t>
      </w:r>
    </w:p>
    <w:p w14:paraId="492F248B" w14:textId="77777777" w:rsidR="0066669D" w:rsidRPr="007A63E3" w:rsidRDefault="0066669D" w:rsidP="002A5E88">
      <w:pPr>
        <w:pStyle w:val="Zkladntext"/>
        <w:rPr>
          <w:szCs w:val="24"/>
        </w:rPr>
      </w:pPr>
    </w:p>
    <w:p w14:paraId="3099D093" w14:textId="77777777" w:rsidR="007478CF" w:rsidRPr="007A63E3" w:rsidRDefault="0066669D" w:rsidP="00197B7E">
      <w:pPr>
        <w:pStyle w:val="Zkladntext"/>
        <w:jc w:val="center"/>
        <w:rPr>
          <w:szCs w:val="24"/>
        </w:rPr>
      </w:pPr>
      <w:r w:rsidRPr="007A63E3">
        <w:rPr>
          <w:szCs w:val="24"/>
        </w:rPr>
        <w:t>VII</w:t>
      </w:r>
      <w:r w:rsidR="008C1FB6">
        <w:rPr>
          <w:szCs w:val="24"/>
        </w:rPr>
        <w:t>I</w:t>
      </w:r>
      <w:r w:rsidR="007478CF" w:rsidRPr="007A63E3">
        <w:rPr>
          <w:szCs w:val="24"/>
        </w:rPr>
        <w:t>.</w:t>
      </w:r>
    </w:p>
    <w:p w14:paraId="17E35658" w14:textId="77777777" w:rsidR="007478CF" w:rsidRPr="007A63E3" w:rsidRDefault="005F3281" w:rsidP="00197B7E">
      <w:pPr>
        <w:pStyle w:val="Zkladntext"/>
        <w:jc w:val="center"/>
        <w:rPr>
          <w:b/>
          <w:szCs w:val="24"/>
        </w:rPr>
      </w:pPr>
      <w:r>
        <w:rPr>
          <w:b/>
          <w:szCs w:val="24"/>
        </w:rPr>
        <w:t>Odpovědnost za vady</w:t>
      </w:r>
    </w:p>
    <w:p w14:paraId="077437A1" w14:textId="77777777" w:rsidR="007478CF" w:rsidRPr="007A63E3" w:rsidRDefault="007478CF" w:rsidP="0032304F">
      <w:pPr>
        <w:pStyle w:val="Zkladntext"/>
        <w:ind w:firstLine="720"/>
        <w:rPr>
          <w:b/>
          <w:szCs w:val="24"/>
        </w:rPr>
      </w:pPr>
    </w:p>
    <w:p w14:paraId="1086BDCF" w14:textId="77777777" w:rsidR="007478CF" w:rsidRPr="00EF5BF6" w:rsidRDefault="007478CF" w:rsidP="00197B7E">
      <w:pPr>
        <w:pStyle w:val="Zkladntext"/>
        <w:numPr>
          <w:ilvl w:val="0"/>
          <w:numId w:val="9"/>
        </w:numPr>
        <w:ind w:left="426" w:hanging="426"/>
        <w:rPr>
          <w:szCs w:val="24"/>
        </w:rPr>
      </w:pPr>
      <w:r w:rsidRPr="007A63E3">
        <w:rPr>
          <w:szCs w:val="24"/>
        </w:rPr>
        <w:t xml:space="preserve">Dílo má vady, jestliže jeho výsledek neodpovídá předmětu smlouvy, účelu jeho využití, případně pokud nemá vlastnosti výslovně </w:t>
      </w:r>
      <w:r w:rsidR="00BB17E0" w:rsidRPr="007A63E3">
        <w:rPr>
          <w:szCs w:val="24"/>
        </w:rPr>
        <w:t>sjednané</w:t>
      </w:r>
      <w:r w:rsidR="00255668" w:rsidRPr="007A63E3">
        <w:rPr>
          <w:szCs w:val="24"/>
        </w:rPr>
        <w:t xml:space="preserve"> touto smlouvou nebo uvedené v </w:t>
      </w:r>
      <w:r w:rsidR="008E6C78" w:rsidRPr="007A63E3">
        <w:rPr>
          <w:szCs w:val="24"/>
        </w:rPr>
        <w:t xml:space="preserve">technických normách nebo </w:t>
      </w:r>
      <w:r w:rsidRPr="007A63E3">
        <w:rPr>
          <w:szCs w:val="24"/>
        </w:rPr>
        <w:t xml:space="preserve">zadávací </w:t>
      </w:r>
      <w:r w:rsidRPr="00EF5BF6">
        <w:rPr>
          <w:szCs w:val="24"/>
        </w:rPr>
        <w:t>do</w:t>
      </w:r>
      <w:r w:rsidR="00D90DDD" w:rsidRPr="00EF5BF6">
        <w:rPr>
          <w:szCs w:val="24"/>
        </w:rPr>
        <w:t>kumentaci</w:t>
      </w:r>
      <w:r w:rsidRPr="00EF5BF6">
        <w:rPr>
          <w:szCs w:val="24"/>
        </w:rPr>
        <w:t xml:space="preserve"> k veřejné zakázce.</w:t>
      </w:r>
    </w:p>
    <w:p w14:paraId="1C2C6905" w14:textId="193BD94E" w:rsidR="008A3318" w:rsidRPr="00EF5BF6" w:rsidRDefault="008A3318" w:rsidP="00197B7E">
      <w:pPr>
        <w:pStyle w:val="Zkladntext"/>
        <w:numPr>
          <w:ilvl w:val="0"/>
          <w:numId w:val="9"/>
        </w:numPr>
        <w:ind w:left="426" w:hanging="426"/>
        <w:rPr>
          <w:szCs w:val="24"/>
        </w:rPr>
      </w:pPr>
      <w:r w:rsidRPr="00EF5BF6">
        <w:rPr>
          <w:szCs w:val="24"/>
        </w:rPr>
        <w:t xml:space="preserve">Objednatel je povinen zjištěnou vadu písemně oznámit zhotoviteli bez zbytečného odkladu. Za písemnou formu se považuje též </w:t>
      </w:r>
      <w:r w:rsidR="00D90DDD" w:rsidRPr="00EF5BF6">
        <w:rPr>
          <w:szCs w:val="24"/>
        </w:rPr>
        <w:t>odeslání</w:t>
      </w:r>
      <w:r w:rsidRPr="00EF5BF6">
        <w:rPr>
          <w:szCs w:val="24"/>
        </w:rPr>
        <w:t xml:space="preserve"> emailu s</w:t>
      </w:r>
      <w:r w:rsidR="00D90DDD" w:rsidRPr="00EF5BF6">
        <w:rPr>
          <w:szCs w:val="24"/>
        </w:rPr>
        <w:t> oznámením a popisem vady</w:t>
      </w:r>
      <w:r w:rsidRPr="00EF5BF6">
        <w:rPr>
          <w:szCs w:val="24"/>
        </w:rPr>
        <w:t xml:space="preserve"> na adresu: </w:t>
      </w:r>
      <w:r w:rsidR="005F3281" w:rsidRPr="00EF5BF6">
        <w:rPr>
          <w:szCs w:val="24"/>
        </w:rPr>
        <w:fldChar w:fldCharType="begin">
          <w:ffData>
            <w:name w:val="Text20"/>
            <w:enabled/>
            <w:calcOnExit w:val="0"/>
            <w:textInput>
              <w:default w:val="email zhotovitele"/>
            </w:textInput>
          </w:ffData>
        </w:fldChar>
      </w:r>
      <w:r w:rsidR="005F3281" w:rsidRPr="00EF5BF6">
        <w:rPr>
          <w:szCs w:val="24"/>
        </w:rPr>
        <w:instrText xml:space="preserve"> </w:instrText>
      </w:r>
      <w:bookmarkStart w:id="13" w:name="Text20"/>
      <w:r w:rsidR="005F3281" w:rsidRPr="00EF5BF6">
        <w:rPr>
          <w:szCs w:val="24"/>
        </w:rPr>
        <w:instrText xml:space="preserve">FORMTEXT </w:instrText>
      </w:r>
      <w:r w:rsidR="005F3281" w:rsidRPr="00EF5BF6">
        <w:rPr>
          <w:szCs w:val="24"/>
        </w:rPr>
      </w:r>
      <w:r w:rsidR="005F3281" w:rsidRPr="00EF5BF6">
        <w:rPr>
          <w:szCs w:val="24"/>
        </w:rPr>
        <w:fldChar w:fldCharType="separate"/>
      </w:r>
      <w:r w:rsidR="001E7203" w:rsidRPr="001E7203">
        <w:rPr>
          <w:szCs w:val="24"/>
        </w:rPr>
        <w:t>XXXXX</w:t>
      </w:r>
      <w:r w:rsidR="00F807A1">
        <w:rPr>
          <w:szCs w:val="24"/>
        </w:rPr>
        <w:t xml:space="preserve"> </w:t>
      </w:r>
      <w:r w:rsidR="005F3281" w:rsidRPr="00EF5BF6">
        <w:rPr>
          <w:szCs w:val="24"/>
        </w:rPr>
        <w:fldChar w:fldCharType="end"/>
      </w:r>
      <w:bookmarkEnd w:id="13"/>
      <w:r w:rsidR="00312437" w:rsidRPr="00EF5BF6">
        <w:rPr>
          <w:szCs w:val="24"/>
        </w:rPr>
        <w:t>.</w:t>
      </w:r>
      <w:r w:rsidRPr="00EF5BF6">
        <w:rPr>
          <w:szCs w:val="24"/>
        </w:rPr>
        <w:t xml:space="preserve"> Zhotovitel je povinen na základě oznámení vady objednatelem bezplatně odstranit reklamované vady</w:t>
      </w:r>
      <w:r w:rsidR="00A92071" w:rsidRPr="00EF5BF6">
        <w:rPr>
          <w:szCs w:val="24"/>
        </w:rPr>
        <w:t xml:space="preserve"> ve lhůtě </w:t>
      </w:r>
      <w:r w:rsidR="00C121F4" w:rsidRPr="00EF5BF6">
        <w:rPr>
          <w:szCs w:val="24"/>
        </w:rPr>
        <w:t xml:space="preserve">a způsobem </w:t>
      </w:r>
      <w:r w:rsidR="00A92071" w:rsidRPr="00EF5BF6">
        <w:rPr>
          <w:szCs w:val="24"/>
        </w:rPr>
        <w:t>stanoven</w:t>
      </w:r>
      <w:r w:rsidR="00C121F4" w:rsidRPr="00EF5BF6">
        <w:rPr>
          <w:szCs w:val="24"/>
        </w:rPr>
        <w:t>ými</w:t>
      </w:r>
      <w:r w:rsidR="00A92071" w:rsidRPr="00EF5BF6">
        <w:rPr>
          <w:szCs w:val="24"/>
        </w:rPr>
        <w:t xml:space="preserve"> níže.</w:t>
      </w:r>
    </w:p>
    <w:p w14:paraId="6EC5AED8" w14:textId="77777777" w:rsidR="005F3281" w:rsidRPr="00EF5BF6" w:rsidRDefault="007478CF" w:rsidP="00197B7E">
      <w:pPr>
        <w:pStyle w:val="Zkladntext"/>
        <w:numPr>
          <w:ilvl w:val="0"/>
          <w:numId w:val="9"/>
        </w:numPr>
        <w:ind w:left="426" w:hanging="426"/>
        <w:rPr>
          <w:szCs w:val="24"/>
        </w:rPr>
      </w:pPr>
      <w:r w:rsidRPr="00EF5BF6">
        <w:rPr>
          <w:szCs w:val="24"/>
        </w:rPr>
        <w:t>Objednatel</w:t>
      </w:r>
      <w:r w:rsidR="0090590D" w:rsidRPr="00EF5BF6">
        <w:rPr>
          <w:szCs w:val="24"/>
        </w:rPr>
        <w:t xml:space="preserve"> </w:t>
      </w:r>
      <w:r w:rsidRPr="00EF5BF6">
        <w:rPr>
          <w:szCs w:val="24"/>
        </w:rPr>
        <w:t>bude</w:t>
      </w:r>
      <w:r w:rsidR="00675335" w:rsidRPr="00EF5BF6">
        <w:rPr>
          <w:szCs w:val="24"/>
        </w:rPr>
        <w:t xml:space="preserve"> </w:t>
      </w:r>
      <w:r w:rsidRPr="00EF5BF6">
        <w:rPr>
          <w:szCs w:val="24"/>
        </w:rPr>
        <w:t>dle své úvahy uplatňovat svá případná práva z</w:t>
      </w:r>
      <w:r w:rsidR="0045617F" w:rsidRPr="00EF5BF6">
        <w:rPr>
          <w:szCs w:val="24"/>
        </w:rPr>
        <w:t> vad díla</w:t>
      </w:r>
      <w:r w:rsidR="00BB17E0" w:rsidRPr="00EF5BF6">
        <w:rPr>
          <w:szCs w:val="24"/>
        </w:rPr>
        <w:t xml:space="preserve"> </w:t>
      </w:r>
      <w:r w:rsidR="005F3281" w:rsidRPr="00EF5BF6">
        <w:rPr>
          <w:szCs w:val="24"/>
        </w:rPr>
        <w:t>níže uvedeným způsobem</w:t>
      </w:r>
      <w:r w:rsidR="00BB17E0" w:rsidRPr="00EF5BF6">
        <w:rPr>
          <w:szCs w:val="24"/>
        </w:rPr>
        <w:t xml:space="preserve"> s tím, že volba práva je vždy na objednateli</w:t>
      </w:r>
      <w:r w:rsidR="005F3281" w:rsidRPr="00EF5BF6">
        <w:rPr>
          <w:szCs w:val="24"/>
        </w:rPr>
        <w:t>:</w:t>
      </w:r>
    </w:p>
    <w:p w14:paraId="30D17FFE" w14:textId="77777777" w:rsidR="005F3281" w:rsidRPr="00EF5BF6" w:rsidRDefault="005F3281" w:rsidP="001962AA">
      <w:pPr>
        <w:pStyle w:val="Zkladntext"/>
        <w:numPr>
          <w:ilvl w:val="1"/>
          <w:numId w:val="9"/>
        </w:numPr>
        <w:autoSpaceDE w:val="0"/>
        <w:autoSpaceDN w:val="0"/>
        <w:ind w:left="993"/>
        <w:rPr>
          <w:szCs w:val="24"/>
        </w:rPr>
      </w:pPr>
      <w:r w:rsidRPr="00EF5BF6">
        <w:rPr>
          <w:szCs w:val="24"/>
        </w:rPr>
        <w:t>odstranění vad,</w:t>
      </w:r>
    </w:p>
    <w:p w14:paraId="7027FFEC" w14:textId="77777777" w:rsidR="005F3281" w:rsidRPr="00EF5BF6" w:rsidRDefault="005F3281" w:rsidP="001962AA">
      <w:pPr>
        <w:pStyle w:val="Zkladntext"/>
        <w:numPr>
          <w:ilvl w:val="1"/>
          <w:numId w:val="9"/>
        </w:numPr>
        <w:autoSpaceDE w:val="0"/>
        <w:autoSpaceDN w:val="0"/>
        <w:ind w:left="993"/>
        <w:rPr>
          <w:szCs w:val="24"/>
        </w:rPr>
      </w:pPr>
      <w:r w:rsidRPr="00EF5BF6">
        <w:rPr>
          <w:szCs w:val="24"/>
        </w:rPr>
        <w:t>přiměřená sleva z ceny díla,</w:t>
      </w:r>
    </w:p>
    <w:p w14:paraId="4991F9F8" w14:textId="77777777" w:rsidR="007478CF" w:rsidRPr="00EF5BF6" w:rsidRDefault="005F3281" w:rsidP="001962AA">
      <w:pPr>
        <w:pStyle w:val="Zkladntext"/>
        <w:numPr>
          <w:ilvl w:val="1"/>
          <w:numId w:val="9"/>
        </w:numPr>
        <w:ind w:left="993"/>
        <w:rPr>
          <w:szCs w:val="24"/>
        </w:rPr>
      </w:pPr>
      <w:r w:rsidRPr="00EF5BF6">
        <w:rPr>
          <w:szCs w:val="24"/>
        </w:rPr>
        <w:t>odstoupení od smlouvy.</w:t>
      </w:r>
    </w:p>
    <w:p w14:paraId="002F750A" w14:textId="77777777" w:rsidR="005E0E0F" w:rsidRPr="00EF5BF6" w:rsidRDefault="007478CF" w:rsidP="00197B7E">
      <w:pPr>
        <w:pStyle w:val="Zkladntext"/>
        <w:numPr>
          <w:ilvl w:val="0"/>
          <w:numId w:val="9"/>
        </w:numPr>
        <w:ind w:left="426" w:hanging="426"/>
        <w:rPr>
          <w:szCs w:val="24"/>
        </w:rPr>
      </w:pPr>
      <w:r w:rsidRPr="00EF5BF6">
        <w:rPr>
          <w:szCs w:val="24"/>
        </w:rPr>
        <w:t xml:space="preserve">Lhůta pro odstranění vad v záruční době nesmí být delší než </w:t>
      </w:r>
      <w:r w:rsidR="00CE3584" w:rsidRPr="00EF5BF6">
        <w:rPr>
          <w:szCs w:val="24"/>
        </w:rPr>
        <w:t>7</w:t>
      </w:r>
      <w:r w:rsidR="00390291" w:rsidRPr="00EF5BF6">
        <w:rPr>
          <w:szCs w:val="24"/>
        </w:rPr>
        <w:t xml:space="preserve"> dnů od oznámení vady</w:t>
      </w:r>
      <w:r w:rsidR="00CE3584" w:rsidRPr="00EF5BF6">
        <w:rPr>
          <w:szCs w:val="24"/>
        </w:rPr>
        <w:t>, nedohodnou-li se smluvní strany jinak</w:t>
      </w:r>
      <w:r w:rsidR="005E0E0F" w:rsidRPr="00EF5BF6">
        <w:rPr>
          <w:szCs w:val="24"/>
        </w:rPr>
        <w:t>.</w:t>
      </w:r>
    </w:p>
    <w:p w14:paraId="37A9C139" w14:textId="77777777" w:rsidR="003261E1" w:rsidRPr="007A63E3" w:rsidRDefault="003261E1" w:rsidP="00197B7E">
      <w:pPr>
        <w:pStyle w:val="Zkladntext"/>
        <w:numPr>
          <w:ilvl w:val="0"/>
          <w:numId w:val="9"/>
        </w:numPr>
        <w:ind w:left="426" w:hanging="426"/>
        <w:rPr>
          <w:szCs w:val="24"/>
        </w:rPr>
      </w:pPr>
      <w:r w:rsidRPr="007A63E3">
        <w:rPr>
          <w:szCs w:val="24"/>
        </w:rPr>
        <w:t>Smluvní strany sjednávají vyloučení § 2605 odst. 2 OZ.</w:t>
      </w:r>
    </w:p>
    <w:p w14:paraId="06667138" w14:textId="77777777" w:rsidR="007478CF" w:rsidRPr="007A63E3" w:rsidRDefault="007478CF" w:rsidP="00197B7E">
      <w:pPr>
        <w:pStyle w:val="Zkladntext"/>
        <w:numPr>
          <w:ilvl w:val="0"/>
          <w:numId w:val="9"/>
        </w:numPr>
        <w:ind w:left="426" w:hanging="426"/>
        <w:rPr>
          <w:szCs w:val="24"/>
        </w:rPr>
      </w:pPr>
      <w:r w:rsidRPr="007A63E3">
        <w:rPr>
          <w:szCs w:val="24"/>
        </w:rPr>
        <w:t>Odstranění vady nemá vliv na nárok objednatele na smluvní pokutu a náhradu škody.</w:t>
      </w:r>
    </w:p>
    <w:p w14:paraId="2312141D" w14:textId="77777777" w:rsidR="0090590D" w:rsidRPr="007A63E3" w:rsidRDefault="0090590D" w:rsidP="00C3340B">
      <w:pPr>
        <w:ind w:left="426" w:hanging="426"/>
        <w:jc w:val="both"/>
        <w:rPr>
          <w:sz w:val="24"/>
          <w:szCs w:val="24"/>
        </w:rPr>
      </w:pPr>
    </w:p>
    <w:p w14:paraId="079A5ACE" w14:textId="77777777" w:rsidR="008E4AB2" w:rsidRPr="007A63E3" w:rsidRDefault="00986C56" w:rsidP="00A336AE">
      <w:pPr>
        <w:pStyle w:val="Zkladntext"/>
        <w:jc w:val="center"/>
        <w:rPr>
          <w:szCs w:val="24"/>
        </w:rPr>
      </w:pPr>
      <w:r w:rsidRPr="007A63E3">
        <w:rPr>
          <w:szCs w:val="24"/>
        </w:rPr>
        <w:t>I</w:t>
      </w:r>
      <w:r w:rsidR="008C1FB6">
        <w:rPr>
          <w:szCs w:val="24"/>
        </w:rPr>
        <w:t>X</w:t>
      </w:r>
      <w:r w:rsidR="008E4AB2" w:rsidRPr="007A63E3">
        <w:rPr>
          <w:szCs w:val="24"/>
        </w:rPr>
        <w:t>.</w:t>
      </w:r>
    </w:p>
    <w:p w14:paraId="479A4223" w14:textId="77777777" w:rsidR="00DA7628" w:rsidRPr="007A63E3" w:rsidRDefault="00DA7628" w:rsidP="00DA7628">
      <w:pPr>
        <w:autoSpaceDE w:val="0"/>
        <w:autoSpaceDN w:val="0"/>
        <w:jc w:val="center"/>
        <w:rPr>
          <w:b/>
          <w:sz w:val="24"/>
          <w:szCs w:val="24"/>
          <w:lang w:eastAsia="x-none"/>
        </w:rPr>
      </w:pPr>
      <w:r w:rsidRPr="007A63E3">
        <w:rPr>
          <w:b/>
          <w:sz w:val="24"/>
          <w:szCs w:val="24"/>
          <w:lang w:eastAsia="x-none"/>
        </w:rPr>
        <w:t>Odpovědnost za škodu</w:t>
      </w:r>
    </w:p>
    <w:p w14:paraId="03E8267D" w14:textId="77777777" w:rsidR="00DA7628" w:rsidRPr="007A63E3" w:rsidRDefault="00DA7628" w:rsidP="00DA7628">
      <w:pPr>
        <w:autoSpaceDE w:val="0"/>
        <w:autoSpaceDN w:val="0"/>
        <w:jc w:val="center"/>
        <w:rPr>
          <w:sz w:val="24"/>
          <w:szCs w:val="24"/>
          <w:lang w:eastAsia="x-none"/>
        </w:rPr>
      </w:pPr>
    </w:p>
    <w:p w14:paraId="7C1940DB" w14:textId="77777777" w:rsidR="00DA7628" w:rsidRPr="007A63E3" w:rsidRDefault="00A83F6D" w:rsidP="00DA7628">
      <w:pPr>
        <w:numPr>
          <w:ilvl w:val="0"/>
          <w:numId w:val="13"/>
        </w:numPr>
        <w:autoSpaceDE w:val="0"/>
        <w:autoSpaceDN w:val="0"/>
        <w:ind w:left="426" w:hanging="426"/>
        <w:jc w:val="both"/>
        <w:rPr>
          <w:sz w:val="24"/>
          <w:szCs w:val="24"/>
          <w:lang w:eastAsia="x-none"/>
        </w:rPr>
      </w:pPr>
      <w:r w:rsidRPr="007A63E3">
        <w:rPr>
          <w:sz w:val="24"/>
          <w:szCs w:val="24"/>
          <w:lang w:eastAsia="x-none"/>
        </w:rPr>
        <w:t xml:space="preserve">Zhotovitel </w:t>
      </w:r>
      <w:r w:rsidR="00DA7628" w:rsidRPr="007A63E3">
        <w:rPr>
          <w:sz w:val="24"/>
          <w:szCs w:val="24"/>
          <w:lang w:eastAsia="x-none"/>
        </w:rPr>
        <w:t>odpovídá za škodu způsobenou porušením povinnost</w:t>
      </w:r>
      <w:r w:rsidR="00255668" w:rsidRPr="007A63E3">
        <w:rPr>
          <w:sz w:val="24"/>
          <w:szCs w:val="24"/>
          <w:lang w:eastAsia="x-none"/>
        </w:rPr>
        <w:t>i vyplývající z této smlouvy, a </w:t>
      </w:r>
      <w:r w:rsidR="00DA7628" w:rsidRPr="007A63E3">
        <w:rPr>
          <w:sz w:val="24"/>
          <w:szCs w:val="24"/>
          <w:lang w:eastAsia="x-none"/>
        </w:rPr>
        <w:t>to bez ohledu na zavinění s možnos</w:t>
      </w:r>
      <w:r w:rsidR="008E7940" w:rsidRPr="007A63E3">
        <w:rPr>
          <w:sz w:val="24"/>
          <w:szCs w:val="24"/>
          <w:lang w:eastAsia="x-none"/>
        </w:rPr>
        <w:t xml:space="preserve">tí liberace dle § 2913 odst. 2 </w:t>
      </w:r>
      <w:r w:rsidR="00DA7628" w:rsidRPr="007A63E3">
        <w:rPr>
          <w:sz w:val="24"/>
          <w:szCs w:val="24"/>
          <w:lang w:eastAsia="x-none"/>
        </w:rPr>
        <w:t xml:space="preserve">OZ. Za škodu se považuje též újma, která </w:t>
      </w:r>
      <w:r w:rsidRPr="007A63E3">
        <w:rPr>
          <w:sz w:val="24"/>
          <w:szCs w:val="24"/>
          <w:lang w:eastAsia="x-none"/>
        </w:rPr>
        <w:t xml:space="preserve">objednateli </w:t>
      </w:r>
      <w:r w:rsidR="00DA7628" w:rsidRPr="007A63E3">
        <w:rPr>
          <w:sz w:val="24"/>
          <w:szCs w:val="24"/>
          <w:lang w:eastAsia="x-none"/>
        </w:rPr>
        <w:t xml:space="preserve">vznikla tím, že musel vynaložit náklady </w:t>
      </w:r>
      <w:r w:rsidRPr="007A63E3">
        <w:rPr>
          <w:sz w:val="24"/>
          <w:szCs w:val="24"/>
          <w:lang w:eastAsia="x-none"/>
        </w:rPr>
        <w:t>v důsledku porušení povinnosti zhotovitele</w:t>
      </w:r>
      <w:r w:rsidR="00DA7628" w:rsidRPr="007A63E3">
        <w:rPr>
          <w:sz w:val="24"/>
          <w:szCs w:val="24"/>
          <w:lang w:eastAsia="x-none"/>
        </w:rPr>
        <w:t xml:space="preserve">. </w:t>
      </w:r>
    </w:p>
    <w:p w14:paraId="6FD9FB48" w14:textId="77777777" w:rsidR="00BB17E0" w:rsidRPr="0066418F" w:rsidRDefault="0066418F" w:rsidP="00BB17E0">
      <w:pPr>
        <w:pStyle w:val="Zkladntext"/>
        <w:numPr>
          <w:ilvl w:val="0"/>
          <w:numId w:val="13"/>
        </w:numPr>
        <w:ind w:left="426" w:hanging="426"/>
        <w:rPr>
          <w:szCs w:val="24"/>
        </w:rPr>
      </w:pPr>
      <w:r w:rsidRPr="0066418F">
        <w:rPr>
          <w:szCs w:val="24"/>
        </w:rPr>
        <w:t>Smluvní strany nepřipouští jakoukoliv limitaci prokázaných škod, které vzniknou v souvislosti s plněním z této smlouvy ani žádné omezení sankcí nebo smluvních pokut sjednaných touto smlouvou.</w:t>
      </w:r>
    </w:p>
    <w:p w14:paraId="1889DE63" w14:textId="77777777" w:rsidR="00CE3584" w:rsidRPr="007A63E3" w:rsidRDefault="00CE3584" w:rsidP="00CE3584">
      <w:pPr>
        <w:autoSpaceDE w:val="0"/>
        <w:autoSpaceDN w:val="0"/>
        <w:jc w:val="both"/>
        <w:rPr>
          <w:sz w:val="24"/>
          <w:szCs w:val="24"/>
          <w:lang w:eastAsia="x-none"/>
        </w:rPr>
      </w:pPr>
    </w:p>
    <w:p w14:paraId="7C253EB9" w14:textId="77777777" w:rsidR="007478CF" w:rsidRPr="007A63E3" w:rsidRDefault="00987780" w:rsidP="007478CF">
      <w:pPr>
        <w:pStyle w:val="Zkladntext"/>
        <w:jc w:val="center"/>
        <w:rPr>
          <w:szCs w:val="24"/>
        </w:rPr>
      </w:pPr>
      <w:r w:rsidRPr="007A63E3">
        <w:rPr>
          <w:szCs w:val="24"/>
        </w:rPr>
        <w:t>X</w:t>
      </w:r>
      <w:r w:rsidR="007478CF" w:rsidRPr="007A63E3">
        <w:rPr>
          <w:szCs w:val="24"/>
        </w:rPr>
        <w:t>.</w:t>
      </w:r>
    </w:p>
    <w:p w14:paraId="3BE43957" w14:textId="77777777" w:rsidR="007478CF" w:rsidRPr="007A63E3" w:rsidRDefault="007478CF" w:rsidP="007478CF">
      <w:pPr>
        <w:pStyle w:val="Zkladntext"/>
        <w:jc w:val="center"/>
        <w:rPr>
          <w:b/>
          <w:szCs w:val="24"/>
        </w:rPr>
      </w:pPr>
      <w:r w:rsidRPr="007A63E3">
        <w:rPr>
          <w:b/>
          <w:szCs w:val="24"/>
        </w:rPr>
        <w:t>Odstoupení od smlouvy</w:t>
      </w:r>
    </w:p>
    <w:p w14:paraId="3D789B71" w14:textId="77777777" w:rsidR="007478CF" w:rsidRPr="007A63E3" w:rsidRDefault="007478CF" w:rsidP="007478CF">
      <w:pPr>
        <w:pStyle w:val="Zkladntext"/>
        <w:jc w:val="center"/>
        <w:rPr>
          <w:b/>
          <w:szCs w:val="24"/>
        </w:rPr>
      </w:pPr>
    </w:p>
    <w:p w14:paraId="56F019E9" w14:textId="77777777" w:rsidR="007478CF" w:rsidRPr="007A63E3" w:rsidRDefault="007478CF" w:rsidP="00197B7E">
      <w:pPr>
        <w:pStyle w:val="Zkladntext"/>
        <w:numPr>
          <w:ilvl w:val="0"/>
          <w:numId w:val="11"/>
        </w:numPr>
        <w:ind w:left="426" w:hanging="426"/>
        <w:rPr>
          <w:szCs w:val="24"/>
        </w:rPr>
      </w:pPr>
      <w:r w:rsidRPr="007A63E3">
        <w:rPr>
          <w:szCs w:val="24"/>
        </w:rPr>
        <w:t>Kterákoliv ze smluvních stran je oprávněna od této smlouvy odstoupit, poruší-li druhá smluvní strana podstatným způsobem své smluvní povinnosti, přestože byla na tuto skutečnost prokazatelným způsobem upozorněna.</w:t>
      </w:r>
    </w:p>
    <w:p w14:paraId="541EF402" w14:textId="77777777" w:rsidR="007478CF" w:rsidRPr="007A63E3" w:rsidRDefault="007478CF" w:rsidP="007478CF">
      <w:pPr>
        <w:pStyle w:val="Zkladntext"/>
        <w:ind w:left="426"/>
        <w:rPr>
          <w:szCs w:val="24"/>
        </w:rPr>
      </w:pPr>
      <w:r w:rsidRPr="007A63E3">
        <w:rPr>
          <w:szCs w:val="24"/>
        </w:rPr>
        <w:lastRenderedPageBreak/>
        <w:t>Za podstatné porušení smlouvy se</w:t>
      </w:r>
      <w:r w:rsidR="007A63E3" w:rsidRPr="007A63E3">
        <w:rPr>
          <w:szCs w:val="24"/>
        </w:rPr>
        <w:t xml:space="preserve"> zejména</w:t>
      </w:r>
      <w:r w:rsidRPr="007A63E3">
        <w:rPr>
          <w:szCs w:val="24"/>
        </w:rPr>
        <w:t xml:space="preserve"> považuje:</w:t>
      </w:r>
    </w:p>
    <w:p w14:paraId="4283CDF0" w14:textId="77777777" w:rsidR="007478CF" w:rsidRPr="007A63E3" w:rsidRDefault="007478CF" w:rsidP="007478CF">
      <w:pPr>
        <w:pStyle w:val="Zkladntext"/>
        <w:numPr>
          <w:ilvl w:val="0"/>
          <w:numId w:val="2"/>
        </w:numPr>
        <w:ind w:left="709" w:hanging="284"/>
        <w:rPr>
          <w:szCs w:val="24"/>
        </w:rPr>
      </w:pPr>
      <w:r w:rsidRPr="007A63E3">
        <w:rPr>
          <w:szCs w:val="24"/>
        </w:rPr>
        <w:t xml:space="preserve">prodlení objednatele se zaplacením </w:t>
      </w:r>
      <w:r w:rsidR="00C01B64">
        <w:rPr>
          <w:szCs w:val="24"/>
        </w:rPr>
        <w:t xml:space="preserve">fakturované </w:t>
      </w:r>
      <w:r w:rsidRPr="007A63E3">
        <w:rPr>
          <w:szCs w:val="24"/>
        </w:rPr>
        <w:t>ceny</w:t>
      </w:r>
      <w:r w:rsidR="00D90DDD" w:rsidRPr="007A63E3">
        <w:rPr>
          <w:szCs w:val="24"/>
        </w:rPr>
        <w:t xml:space="preserve"> díla</w:t>
      </w:r>
      <w:r w:rsidRPr="007A63E3">
        <w:rPr>
          <w:szCs w:val="24"/>
        </w:rPr>
        <w:t xml:space="preserve"> po dobu delší než dvacet</w:t>
      </w:r>
      <w:r w:rsidR="00A21496" w:rsidRPr="007A63E3">
        <w:rPr>
          <w:szCs w:val="24"/>
        </w:rPr>
        <w:t xml:space="preserve"> </w:t>
      </w:r>
      <w:r w:rsidRPr="007A63E3">
        <w:rPr>
          <w:szCs w:val="24"/>
        </w:rPr>
        <w:t>jedna (21) dnů.</w:t>
      </w:r>
    </w:p>
    <w:p w14:paraId="55804887" w14:textId="77777777" w:rsidR="007478CF" w:rsidRPr="007A63E3" w:rsidRDefault="007478CF" w:rsidP="007478CF">
      <w:pPr>
        <w:pStyle w:val="Zkladntext"/>
        <w:numPr>
          <w:ilvl w:val="0"/>
          <w:numId w:val="2"/>
        </w:numPr>
        <w:ind w:left="709" w:hanging="284"/>
        <w:rPr>
          <w:szCs w:val="24"/>
        </w:rPr>
      </w:pPr>
      <w:r w:rsidRPr="007A63E3">
        <w:rPr>
          <w:szCs w:val="24"/>
        </w:rPr>
        <w:t xml:space="preserve">prodlení zhotovitele s </w:t>
      </w:r>
      <w:r w:rsidR="00D90DDD" w:rsidRPr="007A63E3">
        <w:rPr>
          <w:szCs w:val="24"/>
        </w:rPr>
        <w:t>provedením</w:t>
      </w:r>
      <w:r w:rsidR="0093199C" w:rsidRPr="007A63E3">
        <w:rPr>
          <w:szCs w:val="24"/>
        </w:rPr>
        <w:t xml:space="preserve"> </w:t>
      </w:r>
      <w:r w:rsidRPr="007A63E3">
        <w:rPr>
          <w:szCs w:val="24"/>
        </w:rPr>
        <w:t>díla</w:t>
      </w:r>
      <w:r w:rsidR="00C01B64">
        <w:rPr>
          <w:szCs w:val="24"/>
        </w:rPr>
        <w:t xml:space="preserve"> nebo jeho části </w:t>
      </w:r>
      <w:r w:rsidRPr="007A63E3">
        <w:rPr>
          <w:szCs w:val="24"/>
        </w:rPr>
        <w:t>po dobu delší než dvacet</w:t>
      </w:r>
      <w:r w:rsidR="00A21496" w:rsidRPr="007A63E3">
        <w:rPr>
          <w:szCs w:val="24"/>
        </w:rPr>
        <w:t xml:space="preserve"> </w:t>
      </w:r>
      <w:r w:rsidRPr="007A63E3">
        <w:rPr>
          <w:szCs w:val="24"/>
        </w:rPr>
        <w:t>jedna (21) dnů,</w:t>
      </w:r>
    </w:p>
    <w:p w14:paraId="356B42CD" w14:textId="77777777" w:rsidR="007478CF" w:rsidRPr="007A63E3" w:rsidRDefault="007478CF" w:rsidP="00986C56">
      <w:pPr>
        <w:pStyle w:val="Zkladntext"/>
        <w:numPr>
          <w:ilvl w:val="0"/>
          <w:numId w:val="2"/>
        </w:numPr>
        <w:ind w:left="709" w:hanging="284"/>
        <w:rPr>
          <w:szCs w:val="24"/>
        </w:rPr>
      </w:pPr>
      <w:r w:rsidRPr="007A63E3">
        <w:rPr>
          <w:szCs w:val="24"/>
        </w:rPr>
        <w:t xml:space="preserve">zjištění, že parametry díla neodpovídají požadavkům </w:t>
      </w:r>
      <w:r w:rsidR="00D90DDD" w:rsidRPr="007A63E3">
        <w:rPr>
          <w:szCs w:val="24"/>
        </w:rPr>
        <w:t>sjednaným smlouvou, technickým normám</w:t>
      </w:r>
      <w:r w:rsidRPr="007A63E3">
        <w:rPr>
          <w:szCs w:val="24"/>
        </w:rPr>
        <w:t xml:space="preserve"> nebo </w:t>
      </w:r>
      <w:r w:rsidR="00D90DDD" w:rsidRPr="007A63E3">
        <w:rPr>
          <w:szCs w:val="24"/>
        </w:rPr>
        <w:t>zadávací dokumentaci</w:t>
      </w:r>
      <w:r w:rsidRPr="007A63E3">
        <w:rPr>
          <w:szCs w:val="24"/>
        </w:rPr>
        <w:t xml:space="preserve"> k veřejné zakázce,</w:t>
      </w:r>
    </w:p>
    <w:p w14:paraId="6EEE918E" w14:textId="77777777" w:rsidR="007A63E3" w:rsidRPr="007A63E3" w:rsidRDefault="007A63E3" w:rsidP="007A63E3">
      <w:pPr>
        <w:pStyle w:val="Zkladntext"/>
        <w:numPr>
          <w:ilvl w:val="0"/>
          <w:numId w:val="2"/>
        </w:numPr>
        <w:ind w:left="709" w:hanging="284"/>
        <w:rPr>
          <w:szCs w:val="24"/>
        </w:rPr>
      </w:pPr>
      <w:r w:rsidRPr="007A63E3">
        <w:rPr>
          <w:szCs w:val="24"/>
        </w:rPr>
        <w:t>opakované porušení povinností zhotovitele vyplývajících z této smlouvy, přičemž za opakované porušení se považuje takové porušení, na které objednatel zhotovitele již v minulosti výslovně upozornil,</w:t>
      </w:r>
    </w:p>
    <w:p w14:paraId="5152E1AE" w14:textId="77777777" w:rsidR="007478CF" w:rsidRPr="007A63E3" w:rsidRDefault="007A63E3" w:rsidP="007478CF">
      <w:pPr>
        <w:pStyle w:val="Zkladntext"/>
        <w:numPr>
          <w:ilvl w:val="0"/>
          <w:numId w:val="2"/>
        </w:numPr>
        <w:ind w:left="709" w:hanging="284"/>
        <w:rPr>
          <w:szCs w:val="24"/>
        </w:rPr>
      </w:pPr>
      <w:r w:rsidRPr="007A63E3">
        <w:rPr>
          <w:szCs w:val="24"/>
        </w:rPr>
        <w:t>prodlení zhotovitele s odstraněním vady delší než třicet (30) dnů</w:t>
      </w:r>
      <w:r w:rsidR="005D3D42" w:rsidRPr="007A63E3">
        <w:rPr>
          <w:szCs w:val="24"/>
        </w:rPr>
        <w:t>.</w:t>
      </w:r>
    </w:p>
    <w:p w14:paraId="73A8BC08" w14:textId="77777777" w:rsidR="007478CF" w:rsidRPr="007A63E3" w:rsidRDefault="007478CF" w:rsidP="00197B7E">
      <w:pPr>
        <w:pStyle w:val="Zkladntext"/>
        <w:numPr>
          <w:ilvl w:val="0"/>
          <w:numId w:val="11"/>
        </w:numPr>
        <w:ind w:left="426" w:hanging="426"/>
        <w:rPr>
          <w:szCs w:val="24"/>
        </w:rPr>
      </w:pPr>
      <w:r w:rsidRPr="007A63E3">
        <w:rPr>
          <w:szCs w:val="24"/>
        </w:rPr>
        <w:t xml:space="preserve">Stanoví-li </w:t>
      </w:r>
      <w:r w:rsidR="001564EE" w:rsidRPr="007A63E3">
        <w:rPr>
          <w:szCs w:val="24"/>
        </w:rPr>
        <w:t>objednatel</w:t>
      </w:r>
      <w:r w:rsidRPr="007A63E3">
        <w:rPr>
          <w:szCs w:val="24"/>
        </w:rPr>
        <w:t xml:space="preserve"> </w:t>
      </w:r>
      <w:r w:rsidR="001564EE" w:rsidRPr="007A63E3">
        <w:rPr>
          <w:szCs w:val="24"/>
        </w:rPr>
        <w:t>zhotoviteli</w:t>
      </w:r>
      <w:r w:rsidRPr="007A63E3">
        <w:rPr>
          <w:szCs w:val="24"/>
        </w:rPr>
        <w:t xml:space="preserve"> pro</w:t>
      </w:r>
      <w:r w:rsidR="00D90DDD" w:rsidRPr="007A63E3">
        <w:rPr>
          <w:szCs w:val="24"/>
        </w:rPr>
        <w:t xml:space="preserve"> splnění jeho závazku dodatečnou</w:t>
      </w:r>
      <w:r w:rsidRPr="007A63E3">
        <w:rPr>
          <w:szCs w:val="24"/>
        </w:rPr>
        <w:t xml:space="preserve"> lhůtu, vzniká </w:t>
      </w:r>
      <w:r w:rsidR="001564EE" w:rsidRPr="007A63E3">
        <w:rPr>
          <w:szCs w:val="24"/>
        </w:rPr>
        <w:t>objednateli</w:t>
      </w:r>
      <w:r w:rsidRPr="007A63E3">
        <w:rPr>
          <w:szCs w:val="24"/>
        </w:rPr>
        <w:t xml:space="preserve"> právo odstoupit od smlouvy až po marném uplynutí této lhůty, to neplatí, jestliže </w:t>
      </w:r>
      <w:r w:rsidR="001564EE" w:rsidRPr="007A63E3">
        <w:rPr>
          <w:szCs w:val="24"/>
        </w:rPr>
        <w:t>zhotovitel</w:t>
      </w:r>
      <w:r w:rsidRPr="007A63E3">
        <w:rPr>
          <w:szCs w:val="24"/>
        </w:rPr>
        <w:t xml:space="preserve"> v</w:t>
      </w:r>
      <w:r w:rsidR="007A63E3" w:rsidRPr="007A63E3">
        <w:rPr>
          <w:szCs w:val="24"/>
        </w:rPr>
        <w:t> </w:t>
      </w:r>
      <w:r w:rsidRPr="007A63E3">
        <w:rPr>
          <w:szCs w:val="24"/>
        </w:rPr>
        <w:t xml:space="preserve">průběhu této lhůty prohlásí, že svůj závazek nesplní. V takovém případě může </w:t>
      </w:r>
      <w:r w:rsidR="001564EE" w:rsidRPr="007A63E3">
        <w:rPr>
          <w:szCs w:val="24"/>
        </w:rPr>
        <w:t>objednatel</w:t>
      </w:r>
      <w:r w:rsidRPr="007A63E3">
        <w:rPr>
          <w:szCs w:val="24"/>
        </w:rPr>
        <w:t xml:space="preserve"> odstoupit od smlouvy i před uplynutím </w:t>
      </w:r>
      <w:r w:rsidR="00D90DDD" w:rsidRPr="007A63E3">
        <w:rPr>
          <w:szCs w:val="24"/>
        </w:rPr>
        <w:t xml:space="preserve">dodatečné </w:t>
      </w:r>
      <w:r w:rsidRPr="007A63E3">
        <w:rPr>
          <w:szCs w:val="24"/>
        </w:rPr>
        <w:t xml:space="preserve">lhůty poté, co prohlášení </w:t>
      </w:r>
      <w:r w:rsidR="001564EE" w:rsidRPr="007A63E3">
        <w:rPr>
          <w:szCs w:val="24"/>
        </w:rPr>
        <w:t xml:space="preserve">zhotovitele </w:t>
      </w:r>
      <w:r w:rsidRPr="007A63E3">
        <w:rPr>
          <w:szCs w:val="24"/>
        </w:rPr>
        <w:t>obdržel.</w:t>
      </w:r>
    </w:p>
    <w:p w14:paraId="2B42675C" w14:textId="77777777" w:rsidR="000352D6" w:rsidRPr="007A63E3" w:rsidRDefault="000352D6" w:rsidP="00197B7E">
      <w:pPr>
        <w:pStyle w:val="Zkladntext"/>
        <w:numPr>
          <w:ilvl w:val="0"/>
          <w:numId w:val="11"/>
        </w:numPr>
        <w:autoSpaceDE w:val="0"/>
        <w:autoSpaceDN w:val="0"/>
        <w:ind w:left="426" w:hanging="426"/>
        <w:rPr>
          <w:szCs w:val="24"/>
        </w:rPr>
      </w:pPr>
      <w:r w:rsidRPr="007A63E3">
        <w:rPr>
          <w:szCs w:val="24"/>
        </w:rPr>
        <w:t>Smlouva zaniká dnem doručení oznámení o odstoupení od smlouvy druhé smluvní straně.</w:t>
      </w:r>
      <w:r w:rsidR="00A935FB" w:rsidRPr="007A63E3">
        <w:rPr>
          <w:szCs w:val="24"/>
        </w:rPr>
        <w:t xml:space="preserve"> Při odstoupení od smlouvy dojde k navrácení vzájemně poskytnutých plnění.</w:t>
      </w:r>
    </w:p>
    <w:p w14:paraId="2D83EFFE" w14:textId="77777777" w:rsidR="00F95B40" w:rsidRPr="006261EC" w:rsidRDefault="00A27980" w:rsidP="006261EC">
      <w:pPr>
        <w:pStyle w:val="Zkladntext"/>
        <w:numPr>
          <w:ilvl w:val="0"/>
          <w:numId w:val="11"/>
        </w:numPr>
        <w:autoSpaceDE w:val="0"/>
        <w:autoSpaceDN w:val="0"/>
        <w:ind w:left="426" w:hanging="426"/>
        <w:rPr>
          <w:szCs w:val="24"/>
        </w:rPr>
      </w:pPr>
      <w:r w:rsidRPr="007A63E3">
        <w:rPr>
          <w:szCs w:val="24"/>
        </w:rPr>
        <w:t xml:space="preserve">Odstoupení od smlouvy se nedotýká nároku na náhradu </w:t>
      </w:r>
      <w:r w:rsidR="00B43AD4" w:rsidRPr="007A63E3">
        <w:rPr>
          <w:szCs w:val="24"/>
        </w:rPr>
        <w:t>škody vzniklé porušením smlouvy a</w:t>
      </w:r>
      <w:r w:rsidR="00255668" w:rsidRPr="007A63E3">
        <w:rPr>
          <w:szCs w:val="24"/>
        </w:rPr>
        <w:t> </w:t>
      </w:r>
      <w:r w:rsidRPr="007A63E3">
        <w:rPr>
          <w:szCs w:val="24"/>
        </w:rPr>
        <w:t>nároku na zaplacení smluvní pokuty.</w:t>
      </w:r>
    </w:p>
    <w:p w14:paraId="399AA643" w14:textId="77777777" w:rsidR="007478CF" w:rsidRPr="007A63E3" w:rsidRDefault="007478CF" w:rsidP="007478CF">
      <w:pPr>
        <w:jc w:val="center"/>
        <w:rPr>
          <w:b/>
          <w:sz w:val="24"/>
          <w:szCs w:val="24"/>
        </w:rPr>
      </w:pPr>
    </w:p>
    <w:p w14:paraId="7CE91AA6" w14:textId="77777777" w:rsidR="007478CF" w:rsidRPr="007A63E3" w:rsidRDefault="00986C56" w:rsidP="007478CF">
      <w:pPr>
        <w:jc w:val="center"/>
        <w:rPr>
          <w:sz w:val="24"/>
          <w:szCs w:val="24"/>
        </w:rPr>
      </w:pPr>
      <w:r w:rsidRPr="007A63E3">
        <w:rPr>
          <w:sz w:val="24"/>
          <w:szCs w:val="24"/>
        </w:rPr>
        <w:t>X</w:t>
      </w:r>
      <w:r w:rsidR="008C1FB6">
        <w:rPr>
          <w:sz w:val="24"/>
          <w:szCs w:val="24"/>
        </w:rPr>
        <w:t>I</w:t>
      </w:r>
      <w:r w:rsidR="007478CF" w:rsidRPr="007A63E3">
        <w:rPr>
          <w:sz w:val="24"/>
          <w:szCs w:val="24"/>
        </w:rPr>
        <w:t>.</w:t>
      </w:r>
    </w:p>
    <w:p w14:paraId="15B048FE" w14:textId="77777777" w:rsidR="007478CF" w:rsidRPr="007A63E3" w:rsidRDefault="007478CF" w:rsidP="007478CF">
      <w:pPr>
        <w:jc w:val="center"/>
        <w:rPr>
          <w:b/>
          <w:sz w:val="24"/>
          <w:szCs w:val="24"/>
        </w:rPr>
      </w:pPr>
      <w:r w:rsidRPr="007A63E3">
        <w:rPr>
          <w:b/>
          <w:sz w:val="24"/>
          <w:szCs w:val="24"/>
        </w:rPr>
        <w:t>Závěrečná ujednání</w:t>
      </w:r>
    </w:p>
    <w:p w14:paraId="26ED0753" w14:textId="77777777" w:rsidR="007478CF" w:rsidRPr="007A63E3" w:rsidRDefault="007478CF" w:rsidP="007478CF">
      <w:pPr>
        <w:jc w:val="center"/>
        <w:rPr>
          <w:sz w:val="24"/>
          <w:szCs w:val="24"/>
        </w:rPr>
      </w:pPr>
    </w:p>
    <w:p w14:paraId="6E3EC6D4" w14:textId="77777777" w:rsidR="00A713D5" w:rsidRPr="007A63E3" w:rsidRDefault="00A713D5" w:rsidP="00197B7E">
      <w:pPr>
        <w:pStyle w:val="Zkladntext"/>
        <w:numPr>
          <w:ilvl w:val="0"/>
          <w:numId w:val="12"/>
        </w:numPr>
        <w:ind w:left="426" w:hanging="426"/>
        <w:rPr>
          <w:szCs w:val="24"/>
        </w:rPr>
      </w:pPr>
      <w:r w:rsidRPr="007A63E3">
        <w:rPr>
          <w:szCs w:val="24"/>
        </w:rPr>
        <w:t xml:space="preserve">Smluvní strany prohlašují, že veškerá práva a povinnosti daná </w:t>
      </w:r>
      <w:r w:rsidR="00255668" w:rsidRPr="007A63E3">
        <w:rPr>
          <w:szCs w:val="24"/>
        </w:rPr>
        <w:t>touto smlouvou, jakož i práva a </w:t>
      </w:r>
      <w:r w:rsidRPr="007A63E3">
        <w:rPr>
          <w:szCs w:val="24"/>
        </w:rPr>
        <w:t>povinnosti z této smlouvy vyplývající, bu</w:t>
      </w:r>
      <w:r w:rsidR="00DA7628" w:rsidRPr="007A63E3">
        <w:rPr>
          <w:szCs w:val="24"/>
        </w:rPr>
        <w:t xml:space="preserve">dou řešit podle ustanovení </w:t>
      </w:r>
      <w:r w:rsidR="008B129F" w:rsidRPr="007A63E3">
        <w:rPr>
          <w:szCs w:val="24"/>
        </w:rPr>
        <w:t>OZ</w:t>
      </w:r>
      <w:r w:rsidRPr="007A63E3">
        <w:rPr>
          <w:szCs w:val="24"/>
        </w:rPr>
        <w:t>.</w:t>
      </w:r>
    </w:p>
    <w:p w14:paraId="795E9E62" w14:textId="77777777" w:rsidR="005E259B" w:rsidRPr="007A63E3" w:rsidRDefault="00FE2230" w:rsidP="00197B7E">
      <w:pPr>
        <w:pStyle w:val="Zkladntext"/>
        <w:numPr>
          <w:ilvl w:val="0"/>
          <w:numId w:val="12"/>
        </w:numPr>
        <w:ind w:left="426" w:hanging="426"/>
        <w:rPr>
          <w:szCs w:val="24"/>
        </w:rPr>
      </w:pPr>
      <w:r w:rsidRPr="007A63E3">
        <w:rPr>
          <w:szCs w:val="24"/>
        </w:rPr>
        <w:t>Zhotovitel je srozuměn a výslovně souhlasí s tím, že tato smlouva včetně všech jejích případ</w:t>
      </w:r>
      <w:r w:rsidR="00AB0671" w:rsidRPr="007A63E3">
        <w:rPr>
          <w:szCs w:val="24"/>
        </w:rPr>
        <w:t>ných změn a dodatků a</w:t>
      </w:r>
      <w:r w:rsidRPr="007A63E3">
        <w:rPr>
          <w:szCs w:val="24"/>
        </w:rPr>
        <w:t xml:space="preserve"> výše skutečně uhrazené ceny za plnění veřejné zakázky budou </w:t>
      </w:r>
      <w:r w:rsidR="007D6D85" w:rsidRPr="007A63E3">
        <w:rPr>
          <w:szCs w:val="24"/>
        </w:rPr>
        <w:t>dle § 219 zákona č. 134/2016 Sb., o zadávání veřejných zakázek</w:t>
      </w:r>
      <w:r w:rsidRPr="007A63E3">
        <w:rPr>
          <w:szCs w:val="24"/>
        </w:rPr>
        <w:t>,</w:t>
      </w:r>
      <w:r w:rsidR="007A63E3" w:rsidRPr="007A63E3">
        <w:rPr>
          <w:szCs w:val="24"/>
        </w:rPr>
        <w:t xml:space="preserve"> ve znění pozdějších předpisů</w:t>
      </w:r>
      <w:r w:rsidRPr="007A63E3">
        <w:rPr>
          <w:szCs w:val="24"/>
        </w:rPr>
        <w:t xml:space="preserve"> uveřejněny na profilu zadavatele objednatele</w:t>
      </w:r>
      <w:r w:rsidR="00986C56" w:rsidRPr="007A63E3">
        <w:rPr>
          <w:szCs w:val="24"/>
        </w:rPr>
        <w:t>, pokud nastanou zákonné důvody k tomuto uveřejnění.</w:t>
      </w:r>
      <w:r w:rsidR="0090151B" w:rsidRPr="007A63E3">
        <w:rPr>
          <w:szCs w:val="24"/>
        </w:rPr>
        <w:t xml:space="preserve"> </w:t>
      </w:r>
    </w:p>
    <w:p w14:paraId="3DEF210B" w14:textId="77777777" w:rsidR="003D7326" w:rsidRPr="00586F03" w:rsidRDefault="003D7326" w:rsidP="00197B7E">
      <w:pPr>
        <w:pStyle w:val="Zkladntext"/>
        <w:numPr>
          <w:ilvl w:val="0"/>
          <w:numId w:val="12"/>
        </w:numPr>
        <w:ind w:left="426" w:hanging="426"/>
        <w:rPr>
          <w:szCs w:val="24"/>
        </w:rPr>
      </w:pPr>
      <w:r w:rsidRPr="001962AA">
        <w:rPr>
          <w:szCs w:val="24"/>
        </w:rPr>
        <w:t xml:space="preserve">Zhotovitel je povinen zajistit v rámci plnění smlouvy legální zaměstnávání osob. Zhotovitel je dále povinen pracovníkům podílejícím se na plnění smlouvy zajistit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w:t>
      </w:r>
      <w:r w:rsidR="006054F6" w:rsidRPr="001962AA">
        <w:rPr>
          <w:szCs w:val="24"/>
        </w:rPr>
        <w:t>ujednání</w:t>
      </w:r>
      <w:r w:rsidR="00F47B31" w:rsidRPr="001962AA">
        <w:rPr>
          <w:szCs w:val="24"/>
        </w:rPr>
        <w:t xml:space="preserve"> smlouvy i u svých pod</w:t>
      </w:r>
      <w:r w:rsidRPr="001962AA">
        <w:rPr>
          <w:szCs w:val="24"/>
        </w:rPr>
        <w:t>dodavatelů. Nesplnění povinností zhotovitele dle tohoto ujednání smlouvy se považuje za podstatné porušení smlouvy.</w:t>
      </w:r>
    </w:p>
    <w:p w14:paraId="19D37E30" w14:textId="77777777" w:rsidR="00255668" w:rsidRPr="00586F03" w:rsidRDefault="00255668" w:rsidP="00197B7E">
      <w:pPr>
        <w:pStyle w:val="Zkladntext"/>
        <w:numPr>
          <w:ilvl w:val="0"/>
          <w:numId w:val="12"/>
        </w:numPr>
        <w:ind w:left="426" w:hanging="426"/>
        <w:rPr>
          <w:szCs w:val="24"/>
        </w:rPr>
      </w:pPr>
      <w:r w:rsidRPr="001962AA">
        <w:rPr>
          <w:szCs w:val="24"/>
        </w:rPr>
        <w:t>Zhotovitel prohlašuje, že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619CAD16" w14:textId="77777777" w:rsidR="00AF2230" w:rsidRPr="007A63E3" w:rsidRDefault="00AF2230" w:rsidP="00197B7E">
      <w:pPr>
        <w:pStyle w:val="Zkladntext"/>
        <w:numPr>
          <w:ilvl w:val="0"/>
          <w:numId w:val="12"/>
        </w:numPr>
        <w:ind w:left="426" w:hanging="426"/>
        <w:rPr>
          <w:szCs w:val="24"/>
        </w:rPr>
      </w:pPr>
      <w:r w:rsidRPr="007A63E3">
        <w:rPr>
          <w:szCs w:val="24"/>
        </w:rPr>
        <w:t xml:space="preserve">Není-li obsahem této smlouvy </w:t>
      </w:r>
      <w:r w:rsidR="003F27F9" w:rsidRPr="007A63E3">
        <w:rPr>
          <w:szCs w:val="24"/>
        </w:rPr>
        <w:t>ujednání</w:t>
      </w:r>
      <w:r w:rsidRPr="007A63E3">
        <w:rPr>
          <w:szCs w:val="24"/>
        </w:rPr>
        <w:t xml:space="preserve"> pro objednatele výhodnější, platí pro tuto smlouvu podmínky</w:t>
      </w:r>
      <w:r w:rsidRPr="007A63E3">
        <w:rPr>
          <w:b/>
          <w:szCs w:val="24"/>
        </w:rPr>
        <w:t xml:space="preserve"> </w:t>
      </w:r>
      <w:r w:rsidRPr="007A63E3">
        <w:rPr>
          <w:szCs w:val="24"/>
        </w:rPr>
        <w:t xml:space="preserve">(ve znění změn provedených zadavatelem na základě dotazů </w:t>
      </w:r>
      <w:r w:rsidR="003F27F9" w:rsidRPr="007A63E3">
        <w:rPr>
          <w:szCs w:val="24"/>
        </w:rPr>
        <w:t>účastníků</w:t>
      </w:r>
      <w:r w:rsidRPr="007A63E3">
        <w:rPr>
          <w:szCs w:val="24"/>
        </w:rPr>
        <w:t xml:space="preserve">) </w:t>
      </w:r>
      <w:r w:rsidR="0026517A" w:rsidRPr="007A63E3">
        <w:rPr>
          <w:szCs w:val="24"/>
        </w:rPr>
        <w:t>zadávací dokumentace k veřejné zakázce</w:t>
      </w:r>
      <w:r w:rsidRPr="007A63E3">
        <w:rPr>
          <w:szCs w:val="24"/>
        </w:rPr>
        <w:t>,</w:t>
      </w:r>
      <w:r w:rsidR="0026517A" w:rsidRPr="007A63E3">
        <w:rPr>
          <w:b/>
          <w:szCs w:val="24"/>
        </w:rPr>
        <w:t xml:space="preserve"> </w:t>
      </w:r>
      <w:r w:rsidRPr="007A63E3">
        <w:rPr>
          <w:szCs w:val="24"/>
        </w:rPr>
        <w:t>které</w:t>
      </w:r>
      <w:r w:rsidRPr="007A63E3">
        <w:rPr>
          <w:b/>
          <w:szCs w:val="24"/>
        </w:rPr>
        <w:t xml:space="preserve"> </w:t>
      </w:r>
      <w:r w:rsidRPr="007A63E3">
        <w:rPr>
          <w:szCs w:val="24"/>
        </w:rPr>
        <w:t>zhotovitel svou účastí ve veřejné zakázce výslovně ak</w:t>
      </w:r>
      <w:r w:rsidR="003F27F9" w:rsidRPr="007A63E3">
        <w:rPr>
          <w:szCs w:val="24"/>
        </w:rPr>
        <w:t>ceptoval.</w:t>
      </w:r>
    </w:p>
    <w:p w14:paraId="52A900EE" w14:textId="77777777" w:rsidR="007478CF" w:rsidRPr="007A63E3" w:rsidRDefault="007478CF" w:rsidP="00197B7E">
      <w:pPr>
        <w:pStyle w:val="Zkladntext"/>
        <w:numPr>
          <w:ilvl w:val="0"/>
          <w:numId w:val="12"/>
        </w:numPr>
        <w:ind w:left="426" w:hanging="426"/>
        <w:rPr>
          <w:szCs w:val="24"/>
        </w:rPr>
      </w:pPr>
      <w:r w:rsidRPr="007A63E3">
        <w:rPr>
          <w:szCs w:val="24"/>
        </w:rPr>
        <w:t xml:space="preserve">Zhotovitel i jeho případný </w:t>
      </w:r>
      <w:r w:rsidR="00AB0671" w:rsidRPr="007A63E3">
        <w:rPr>
          <w:szCs w:val="24"/>
        </w:rPr>
        <w:t>pod</w:t>
      </w:r>
      <w:r w:rsidRPr="007A63E3">
        <w:rPr>
          <w:szCs w:val="24"/>
        </w:rPr>
        <w:t>dodavatel jsou povinni spolupůsobit při výkonu finanční kontroly dle § 2 písm. e) zákona č. 320/2001 Sb., o finanční kontrole ve veřejné správě</w:t>
      </w:r>
      <w:r w:rsidR="007A63E3" w:rsidRPr="007A63E3">
        <w:rPr>
          <w:szCs w:val="24"/>
        </w:rPr>
        <w:t>, ve znění pozdějších předpisů</w:t>
      </w:r>
      <w:r w:rsidRPr="007A63E3">
        <w:rPr>
          <w:szCs w:val="24"/>
        </w:rPr>
        <w:t>.</w:t>
      </w:r>
    </w:p>
    <w:p w14:paraId="38957F6E" w14:textId="77777777" w:rsidR="00BB7C06" w:rsidRPr="007A63E3" w:rsidRDefault="00BB7C06" w:rsidP="00197B7E">
      <w:pPr>
        <w:pStyle w:val="Zkladntext"/>
        <w:numPr>
          <w:ilvl w:val="0"/>
          <w:numId w:val="12"/>
        </w:numPr>
        <w:ind w:left="426" w:hanging="426"/>
        <w:rPr>
          <w:szCs w:val="24"/>
        </w:rPr>
      </w:pPr>
      <w:r w:rsidRPr="007A63E3">
        <w:rPr>
          <w:szCs w:val="24"/>
        </w:rPr>
        <w:t>Zhotovitel je povinen umožnit oprávněným osobám přístup i k těm částem smlouvy</w:t>
      </w:r>
      <w:r w:rsidR="004A3682">
        <w:rPr>
          <w:szCs w:val="24"/>
        </w:rPr>
        <w:t xml:space="preserve">                 </w:t>
      </w:r>
      <w:r w:rsidRPr="007A63E3">
        <w:rPr>
          <w:szCs w:val="24"/>
        </w:rPr>
        <w:t xml:space="preserve"> a souvisejících dokumentů, které podléhají ochraně podle zvláštních právních předpisů (např. jako obchodní tajemství, utajované skutečnosti) za předpokladu, že budou splněny požadavky kladené </w:t>
      </w:r>
      <w:r w:rsidRPr="007A63E3">
        <w:rPr>
          <w:szCs w:val="24"/>
        </w:rPr>
        <w:lastRenderedPageBreak/>
        <w:t>právními předpisy (např. zákon č. 255/2012 Sb., o kontrole, ve znění pozdějších předpisů).</w:t>
      </w:r>
      <w:r w:rsidR="007A1E41">
        <w:rPr>
          <w:szCs w:val="24"/>
        </w:rPr>
        <w:t xml:space="preserve"> Zhotovitel</w:t>
      </w:r>
      <w:r w:rsidR="007A1E41" w:rsidRPr="00122BF3">
        <w:rPr>
          <w:szCs w:val="24"/>
        </w:rPr>
        <w:t xml:space="preserve"> je stejným způsobem povinen zavázat i svého případného poddodavatele.</w:t>
      </w:r>
    </w:p>
    <w:p w14:paraId="5A46780D" w14:textId="77777777" w:rsidR="007478CF" w:rsidRPr="007A63E3" w:rsidRDefault="007478CF" w:rsidP="00197B7E">
      <w:pPr>
        <w:pStyle w:val="Zkladntext"/>
        <w:numPr>
          <w:ilvl w:val="0"/>
          <w:numId w:val="12"/>
        </w:numPr>
        <w:ind w:left="426" w:hanging="426"/>
        <w:rPr>
          <w:szCs w:val="24"/>
        </w:rPr>
      </w:pPr>
      <w:r w:rsidRPr="007A63E3">
        <w:rPr>
          <w:szCs w:val="24"/>
        </w:rPr>
        <w:t>Práva a povinnosti vyplývající z této smlouvy přecházejí na případné právní nástupce smluvních stran. Převádět práva a povinnosti z této smlouvy lze jen po písemném souhlasu druhé smluvní strany.</w:t>
      </w:r>
    </w:p>
    <w:p w14:paraId="5C786370" w14:textId="77777777" w:rsidR="00BB17E0" w:rsidRPr="007A63E3" w:rsidRDefault="00B162E5" w:rsidP="00197B7E">
      <w:pPr>
        <w:pStyle w:val="Zkladntext"/>
        <w:numPr>
          <w:ilvl w:val="0"/>
          <w:numId w:val="12"/>
        </w:numPr>
        <w:autoSpaceDE w:val="0"/>
        <w:autoSpaceDN w:val="0"/>
        <w:ind w:left="426" w:hanging="426"/>
        <w:rPr>
          <w:szCs w:val="24"/>
        </w:rPr>
      </w:pPr>
      <w:r w:rsidRPr="007A63E3">
        <w:rPr>
          <w:szCs w:val="24"/>
        </w:rPr>
        <w:t>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w:t>
      </w:r>
    </w:p>
    <w:p w14:paraId="118B9BED" w14:textId="77777777" w:rsidR="00BB17E0" w:rsidRPr="00586F03" w:rsidRDefault="00BB17E0" w:rsidP="00197B7E">
      <w:pPr>
        <w:pStyle w:val="Zkladntext"/>
        <w:numPr>
          <w:ilvl w:val="0"/>
          <w:numId w:val="12"/>
        </w:numPr>
        <w:autoSpaceDE w:val="0"/>
        <w:autoSpaceDN w:val="0"/>
        <w:ind w:left="426" w:hanging="426"/>
        <w:rPr>
          <w:szCs w:val="24"/>
        </w:rPr>
      </w:pPr>
      <w:r w:rsidRPr="001962AA">
        <w:rPr>
          <w:szCs w:val="24"/>
          <w:lang w:eastAsia="ar-SA"/>
        </w:rPr>
        <w:t>Smlouva je uzavřena elek</w:t>
      </w:r>
      <w:r w:rsidR="003F45E5" w:rsidRPr="001962AA">
        <w:rPr>
          <w:szCs w:val="24"/>
          <w:lang w:eastAsia="ar-SA"/>
        </w:rPr>
        <w:t>tronicky. Je-li uzavřena listinné podobě</w:t>
      </w:r>
      <w:r w:rsidRPr="001962AA">
        <w:rPr>
          <w:szCs w:val="24"/>
          <w:lang w:eastAsia="ar-SA"/>
        </w:rPr>
        <w:t>, pak je vyhotovena ve 2 stejnopisech</w:t>
      </w:r>
      <w:r w:rsidR="00F963AB" w:rsidRPr="001962AA">
        <w:rPr>
          <w:szCs w:val="24"/>
          <w:lang w:eastAsia="ar-SA"/>
        </w:rPr>
        <w:t>,</w:t>
      </w:r>
      <w:r w:rsidRPr="001962AA">
        <w:rPr>
          <w:szCs w:val="24"/>
          <w:lang w:eastAsia="ar-SA"/>
        </w:rPr>
        <w:t xml:space="preserve"> které mají platnost a závaznost originálu, kdy každá smluvní strana obdrží po 1 vyhotovení</w:t>
      </w:r>
      <w:r w:rsidRPr="00586F03">
        <w:rPr>
          <w:szCs w:val="24"/>
          <w:lang w:eastAsia="ar-SA"/>
        </w:rPr>
        <w:t>.</w:t>
      </w:r>
    </w:p>
    <w:p w14:paraId="33E99D94" w14:textId="77777777" w:rsidR="007478CF" w:rsidRPr="007A63E3" w:rsidRDefault="007478CF" w:rsidP="00197B7E">
      <w:pPr>
        <w:pStyle w:val="Zkladntext"/>
        <w:numPr>
          <w:ilvl w:val="0"/>
          <w:numId w:val="12"/>
        </w:numPr>
        <w:ind w:left="426" w:hanging="426"/>
        <w:rPr>
          <w:szCs w:val="24"/>
        </w:rPr>
      </w:pPr>
      <w:r w:rsidRPr="007A63E3">
        <w:rPr>
          <w:szCs w:val="24"/>
        </w:rPr>
        <w:t>Z</w:t>
      </w:r>
      <w:r w:rsidR="00232874" w:rsidRPr="007A63E3">
        <w:rPr>
          <w:szCs w:val="24"/>
        </w:rPr>
        <w:t>měny a doplňky této smlouvy je</w:t>
      </w:r>
      <w:r w:rsidRPr="007A63E3">
        <w:rPr>
          <w:szCs w:val="24"/>
        </w:rPr>
        <w:t xml:space="preserve"> možné provádět pouze formou písemných dodatků</w:t>
      </w:r>
      <w:r w:rsidR="00B162E5" w:rsidRPr="007A63E3">
        <w:rPr>
          <w:szCs w:val="24"/>
        </w:rPr>
        <w:t xml:space="preserve"> podepsaných oběma smluvními stranami</w:t>
      </w:r>
      <w:r w:rsidRPr="007A63E3">
        <w:rPr>
          <w:szCs w:val="24"/>
        </w:rPr>
        <w:t>.</w:t>
      </w:r>
    </w:p>
    <w:p w14:paraId="244EFF60" w14:textId="77777777" w:rsidR="0020238B" w:rsidRPr="00586F03" w:rsidRDefault="0066418F" w:rsidP="001962AA">
      <w:pPr>
        <w:pStyle w:val="Zkladntext"/>
        <w:numPr>
          <w:ilvl w:val="0"/>
          <w:numId w:val="12"/>
        </w:numPr>
        <w:ind w:left="426" w:hanging="426"/>
        <w:rPr>
          <w:szCs w:val="24"/>
        </w:rPr>
      </w:pPr>
      <w:r w:rsidRPr="001962AA">
        <w:rPr>
          <w:noProof/>
          <w:szCs w:val="24"/>
        </w:rPr>
        <w:t>Smlouva nabývá platnosti dnem oboustranného podpisu oprávněnými zástupci smluvních stran, resp. dnem, kdy tuto smlouvu podepíše oprávněný zástupce té smluvní strany, která smlouvu podepisuje později. Smlouva nabývá účinnosti dnem uveřejnění v</w:t>
      </w:r>
      <w:r w:rsidRPr="001962AA">
        <w:rPr>
          <w:noProof/>
          <w:szCs w:val="24"/>
        </w:rPr>
        <w:t> </w:t>
      </w:r>
      <w:r w:rsidRPr="001962AA">
        <w:rPr>
          <w:noProof/>
          <w:szCs w:val="24"/>
        </w:rPr>
        <w:t>registru smluv. Plnění předmětu této smlouvy před účinností této smlouvy se považuje za plnění podle této smlouvy</w:t>
      </w:r>
      <w:r w:rsidR="001962AA">
        <w:rPr>
          <w:noProof/>
          <w:szCs w:val="24"/>
        </w:rPr>
        <w:t xml:space="preserve">  </w:t>
      </w:r>
      <w:r w:rsidRPr="001962AA">
        <w:rPr>
          <w:noProof/>
          <w:szCs w:val="24"/>
        </w:rPr>
        <w:t xml:space="preserve"> a práva a povinnosti z něj vzniklé se řídí touto smlouvou. Smlouva bude uveřejněna Technickou univerzitou v</w:t>
      </w:r>
      <w:r w:rsidRPr="001962AA">
        <w:rPr>
          <w:noProof/>
          <w:szCs w:val="24"/>
        </w:rPr>
        <w:t> </w:t>
      </w:r>
      <w:r w:rsidRPr="001962AA">
        <w:rPr>
          <w:noProof/>
          <w:szCs w:val="24"/>
        </w:rPr>
        <w:t>Liberci dle zákona č. 340/2015 Sb. (o registru smluv) v</w:t>
      </w:r>
      <w:r w:rsidRPr="001962AA">
        <w:rPr>
          <w:noProof/>
          <w:szCs w:val="24"/>
        </w:rPr>
        <w:t> </w:t>
      </w:r>
      <w:r w:rsidRPr="001962AA">
        <w:rPr>
          <w:noProof/>
          <w:szCs w:val="24"/>
        </w:rPr>
        <w:t>registru smluv vedeném Ministerstvem vnitra ČR, s</w:t>
      </w:r>
      <w:r w:rsidRPr="001962AA">
        <w:rPr>
          <w:noProof/>
          <w:szCs w:val="24"/>
        </w:rPr>
        <w:t> </w:t>
      </w:r>
      <w:r w:rsidRPr="001962AA">
        <w:rPr>
          <w:noProof/>
          <w:szCs w:val="24"/>
        </w:rPr>
        <w:t xml:space="preserve">čímž obě smluvní strany výslovně souhlasí. Smluvní strany jsou </w:t>
      </w:r>
      <w:r w:rsidR="001962AA">
        <w:rPr>
          <w:noProof/>
          <w:szCs w:val="24"/>
        </w:rPr>
        <w:t xml:space="preserve">   </w:t>
      </w:r>
      <w:r w:rsidRPr="001962AA">
        <w:rPr>
          <w:noProof/>
          <w:szCs w:val="24"/>
        </w:rPr>
        <w:t xml:space="preserve">v této souvislosti povinny označit ve smlouvě údaje, které jsou předmětem anonymizace </w:t>
      </w:r>
      <w:r w:rsidR="001962AA">
        <w:rPr>
          <w:noProof/>
          <w:szCs w:val="24"/>
        </w:rPr>
        <w:t xml:space="preserve">           </w:t>
      </w:r>
      <w:r w:rsidRPr="001962AA">
        <w:rPr>
          <w:noProof/>
          <w:szCs w:val="24"/>
        </w:rPr>
        <w:t>a</w:t>
      </w:r>
      <w:r w:rsidRPr="001962AA">
        <w:rPr>
          <w:noProof/>
          <w:szCs w:val="24"/>
        </w:rPr>
        <w:t> </w:t>
      </w:r>
      <w:r w:rsidRPr="001962AA">
        <w:rPr>
          <w:noProof/>
          <w:szCs w:val="24"/>
        </w:rPr>
        <w:t>nebudou ve smyslu zákona o registru smluv zveřejněny. TUL nenese žádnou odpovědnost za zveřejnění takto neoznačených údajů.</w:t>
      </w:r>
    </w:p>
    <w:p w14:paraId="05A7B9BB" w14:textId="77777777" w:rsidR="00EE41FC" w:rsidRPr="007A63E3" w:rsidRDefault="00EE41FC" w:rsidP="00197B7E">
      <w:pPr>
        <w:pStyle w:val="Zkladntextodsazen"/>
        <w:numPr>
          <w:ilvl w:val="0"/>
          <w:numId w:val="12"/>
        </w:numPr>
        <w:spacing w:line="240" w:lineRule="auto"/>
        <w:ind w:left="426" w:hanging="426"/>
        <w:rPr>
          <w:szCs w:val="24"/>
        </w:rPr>
      </w:pPr>
      <w:r w:rsidRPr="007A63E3">
        <w:rPr>
          <w:szCs w:val="24"/>
        </w:rPr>
        <w:t>Veškeré spory mezi smluvními stranami vzniklé z této smlouvy budou řešeny smírnou cestou. Nebude-li smírného řešení dosaženo, sjednávají si smluvní strany místní příslušnost věcně příslušného soudu určenou dle sídla ob</w:t>
      </w:r>
      <w:r w:rsidR="00D41A15" w:rsidRPr="007A63E3">
        <w:rPr>
          <w:szCs w:val="24"/>
        </w:rPr>
        <w:t>jednatele</w:t>
      </w:r>
      <w:r w:rsidRPr="007A63E3">
        <w:rPr>
          <w:szCs w:val="24"/>
        </w:rPr>
        <w:t>.</w:t>
      </w:r>
    </w:p>
    <w:p w14:paraId="0E8CE2B9" w14:textId="77777777" w:rsidR="007478CF" w:rsidRPr="007A63E3" w:rsidRDefault="007478CF" w:rsidP="00197B7E">
      <w:pPr>
        <w:pStyle w:val="Zkladntext"/>
        <w:numPr>
          <w:ilvl w:val="0"/>
          <w:numId w:val="12"/>
        </w:numPr>
        <w:ind w:left="426" w:hanging="426"/>
        <w:rPr>
          <w:szCs w:val="24"/>
        </w:rPr>
      </w:pPr>
      <w:r w:rsidRPr="007A63E3">
        <w:rPr>
          <w:szCs w:val="24"/>
        </w:rPr>
        <w:t>Obě smluvní strany prohlašují, že si smlouvu pečlivě přečetly</w:t>
      </w:r>
      <w:r w:rsidR="003F45E5" w:rsidRPr="007A63E3">
        <w:rPr>
          <w:szCs w:val="24"/>
        </w:rPr>
        <w:t>,</w:t>
      </w:r>
      <w:r w:rsidRPr="007A63E3">
        <w:rPr>
          <w:szCs w:val="24"/>
        </w:rPr>
        <w:t xml:space="preserve"> a na důkaz souhlasu s výše uvedenými </w:t>
      </w:r>
      <w:r w:rsidR="003F45E5" w:rsidRPr="007A63E3">
        <w:rPr>
          <w:szCs w:val="24"/>
        </w:rPr>
        <w:t>ujednáními</w:t>
      </w:r>
      <w:r w:rsidRPr="007A63E3">
        <w:rPr>
          <w:szCs w:val="24"/>
        </w:rPr>
        <w:t xml:space="preserve"> připojují své podpisy:</w:t>
      </w:r>
    </w:p>
    <w:p w14:paraId="4DE297FE" w14:textId="77777777" w:rsidR="007C2BD7" w:rsidRPr="007A63E3" w:rsidRDefault="007C2BD7" w:rsidP="007C2BD7">
      <w:pPr>
        <w:pStyle w:val="Zkladntext"/>
        <w:ind w:left="426"/>
        <w:rPr>
          <w:szCs w:val="24"/>
        </w:rPr>
      </w:pPr>
    </w:p>
    <w:tbl>
      <w:tblPr>
        <w:tblW w:w="9709"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4"/>
        <w:gridCol w:w="4855"/>
      </w:tblGrid>
      <w:tr w:rsidR="007C2BD7" w:rsidRPr="007A63E3" w14:paraId="29831523" w14:textId="77777777" w:rsidTr="004E7053">
        <w:trPr>
          <w:trHeight w:val="1648"/>
          <w:jc w:val="center"/>
        </w:trPr>
        <w:tc>
          <w:tcPr>
            <w:tcW w:w="4854" w:type="dxa"/>
            <w:tcBorders>
              <w:top w:val="single" w:sz="18" w:space="0" w:color="auto"/>
              <w:left w:val="single" w:sz="18" w:space="0" w:color="auto"/>
              <w:bottom w:val="single" w:sz="18" w:space="0" w:color="auto"/>
            </w:tcBorders>
            <w:shd w:val="clear" w:color="auto" w:fill="auto"/>
          </w:tcPr>
          <w:p w14:paraId="08EDBB60" w14:textId="77777777" w:rsidR="007C2BD7" w:rsidRPr="007A63E3" w:rsidRDefault="007C2BD7" w:rsidP="00857758">
            <w:pPr>
              <w:spacing w:after="60"/>
              <w:jc w:val="center"/>
              <w:rPr>
                <w:sz w:val="24"/>
                <w:szCs w:val="24"/>
              </w:rPr>
            </w:pPr>
            <w:r w:rsidRPr="007A63E3">
              <w:rPr>
                <w:sz w:val="24"/>
                <w:szCs w:val="24"/>
              </w:rPr>
              <w:t> Razítko a podpis zhotovitele</w:t>
            </w:r>
          </w:p>
          <w:p w14:paraId="233A0C05" w14:textId="77777777" w:rsidR="007C2BD7" w:rsidRPr="007A63E3" w:rsidRDefault="007C2BD7" w:rsidP="00857758">
            <w:pPr>
              <w:spacing w:after="60"/>
              <w:jc w:val="center"/>
              <w:rPr>
                <w:sz w:val="24"/>
                <w:szCs w:val="24"/>
              </w:rPr>
            </w:pPr>
          </w:p>
          <w:p w14:paraId="04EBF3DC" w14:textId="77777777" w:rsidR="00D57990" w:rsidRPr="007A63E3" w:rsidRDefault="00D57990" w:rsidP="00857758">
            <w:pPr>
              <w:spacing w:after="60"/>
              <w:jc w:val="center"/>
              <w:rPr>
                <w:sz w:val="24"/>
                <w:szCs w:val="24"/>
              </w:rPr>
            </w:pPr>
          </w:p>
          <w:p w14:paraId="6AF702CE" w14:textId="77777777" w:rsidR="00D57990" w:rsidRPr="007A63E3" w:rsidRDefault="00D57990" w:rsidP="00857758">
            <w:pPr>
              <w:spacing w:after="60"/>
              <w:jc w:val="center"/>
              <w:rPr>
                <w:sz w:val="24"/>
                <w:szCs w:val="24"/>
              </w:rPr>
            </w:pPr>
          </w:p>
          <w:p w14:paraId="21338868" w14:textId="77777777" w:rsidR="00D57990" w:rsidRPr="007A63E3" w:rsidRDefault="00D57990" w:rsidP="00857758">
            <w:pPr>
              <w:spacing w:after="60"/>
              <w:jc w:val="center"/>
              <w:rPr>
                <w:sz w:val="24"/>
                <w:szCs w:val="24"/>
              </w:rPr>
            </w:pPr>
          </w:p>
          <w:p w14:paraId="5104C317" w14:textId="77777777" w:rsidR="007C2BD7" w:rsidRPr="007A63E3" w:rsidRDefault="007C2BD7" w:rsidP="00857758">
            <w:pPr>
              <w:spacing w:after="60"/>
              <w:jc w:val="center"/>
              <w:rPr>
                <w:sz w:val="24"/>
                <w:szCs w:val="24"/>
              </w:rPr>
            </w:pPr>
            <w:r w:rsidRPr="007A63E3">
              <w:rPr>
                <w:sz w:val="24"/>
                <w:szCs w:val="24"/>
              </w:rPr>
              <w:t>………………………………………….</w:t>
            </w:r>
          </w:p>
          <w:p w14:paraId="3EBD23DF" w14:textId="11FC83F7" w:rsidR="007C2BD7" w:rsidRPr="007A63E3" w:rsidRDefault="00DA7628" w:rsidP="00857758">
            <w:pPr>
              <w:spacing w:after="60"/>
              <w:jc w:val="center"/>
              <w:rPr>
                <w:sz w:val="24"/>
                <w:szCs w:val="24"/>
              </w:rPr>
            </w:pPr>
            <w:r w:rsidRPr="007A63E3">
              <w:rPr>
                <w:sz w:val="24"/>
                <w:szCs w:val="24"/>
              </w:rPr>
              <w:fldChar w:fldCharType="begin">
                <w:ffData>
                  <w:name w:val="Text41"/>
                  <w:enabled/>
                  <w:calcOnExit w:val="0"/>
                  <w:textInput>
                    <w:default w:val="osoba zastupující zhotovitele"/>
                  </w:textInput>
                </w:ffData>
              </w:fldChar>
            </w:r>
            <w:bookmarkStart w:id="14" w:name="Text41"/>
            <w:r w:rsidRPr="007A63E3">
              <w:rPr>
                <w:sz w:val="24"/>
                <w:szCs w:val="24"/>
              </w:rPr>
              <w:instrText xml:space="preserve"> FORMTEXT </w:instrText>
            </w:r>
            <w:r w:rsidRPr="007A63E3">
              <w:rPr>
                <w:sz w:val="24"/>
                <w:szCs w:val="24"/>
              </w:rPr>
            </w:r>
            <w:r w:rsidRPr="007A63E3">
              <w:rPr>
                <w:sz w:val="24"/>
                <w:szCs w:val="24"/>
              </w:rPr>
              <w:fldChar w:fldCharType="separate"/>
            </w:r>
            <w:r w:rsidR="00F807A1">
              <w:rPr>
                <w:sz w:val="24"/>
                <w:szCs w:val="24"/>
              </w:rPr>
              <w:t xml:space="preserve">MgA. </w:t>
            </w:r>
            <w:r w:rsidR="00F807A1" w:rsidRPr="00F807A1">
              <w:rPr>
                <w:sz w:val="24"/>
                <w:szCs w:val="24"/>
              </w:rPr>
              <w:t>Jaromír Herskovič</w:t>
            </w:r>
            <w:r w:rsidR="00F807A1">
              <w:rPr>
                <w:sz w:val="24"/>
                <w:szCs w:val="24"/>
              </w:rPr>
              <w:t>, jednatel</w:t>
            </w:r>
            <w:r w:rsidRPr="007A63E3">
              <w:rPr>
                <w:sz w:val="24"/>
                <w:szCs w:val="24"/>
              </w:rPr>
              <w:fldChar w:fldCharType="end"/>
            </w:r>
            <w:bookmarkEnd w:id="14"/>
          </w:p>
          <w:p w14:paraId="7915E5AB" w14:textId="69AF272A" w:rsidR="007C2BD7" w:rsidRPr="007A63E3" w:rsidRDefault="007C2BD7" w:rsidP="00857758">
            <w:pPr>
              <w:autoSpaceDE w:val="0"/>
              <w:autoSpaceDN w:val="0"/>
              <w:spacing w:after="60"/>
              <w:jc w:val="center"/>
              <w:rPr>
                <w:sz w:val="24"/>
                <w:szCs w:val="24"/>
              </w:rPr>
            </w:pPr>
            <w:r w:rsidRPr="007A63E3">
              <w:rPr>
                <w:sz w:val="24"/>
                <w:szCs w:val="24"/>
              </w:rPr>
              <w:t>V </w:t>
            </w:r>
            <w:r w:rsidRPr="007A63E3">
              <w:rPr>
                <w:sz w:val="24"/>
                <w:szCs w:val="24"/>
              </w:rPr>
              <w:fldChar w:fldCharType="begin">
                <w:ffData>
                  <w:name w:val="Text42"/>
                  <w:enabled/>
                  <w:calcOnExit w:val="0"/>
                  <w:textInput/>
                </w:ffData>
              </w:fldChar>
            </w:r>
            <w:bookmarkStart w:id="15" w:name="Text42"/>
            <w:r w:rsidRPr="007A63E3">
              <w:rPr>
                <w:sz w:val="24"/>
                <w:szCs w:val="24"/>
              </w:rPr>
              <w:instrText xml:space="preserve"> FORMTEXT </w:instrText>
            </w:r>
            <w:r w:rsidRPr="007A63E3">
              <w:rPr>
                <w:sz w:val="24"/>
                <w:szCs w:val="24"/>
              </w:rPr>
            </w:r>
            <w:r w:rsidRPr="007A63E3">
              <w:rPr>
                <w:sz w:val="24"/>
                <w:szCs w:val="24"/>
              </w:rPr>
              <w:fldChar w:fldCharType="separate"/>
            </w:r>
            <w:r w:rsidR="00F807A1">
              <w:rPr>
                <w:noProof/>
                <w:sz w:val="24"/>
                <w:szCs w:val="24"/>
              </w:rPr>
              <w:t>Praze</w:t>
            </w:r>
            <w:r w:rsidRPr="007A63E3">
              <w:rPr>
                <w:sz w:val="24"/>
                <w:szCs w:val="24"/>
              </w:rPr>
              <w:fldChar w:fldCharType="end"/>
            </w:r>
            <w:bookmarkEnd w:id="15"/>
            <w:r w:rsidRPr="007A63E3">
              <w:rPr>
                <w:sz w:val="24"/>
                <w:szCs w:val="24"/>
              </w:rPr>
              <w:t xml:space="preserve"> dne </w:t>
            </w:r>
            <w:r w:rsidRPr="007A63E3">
              <w:rPr>
                <w:sz w:val="24"/>
                <w:szCs w:val="24"/>
              </w:rPr>
              <w:fldChar w:fldCharType="begin">
                <w:ffData>
                  <w:name w:val="Text43"/>
                  <w:enabled/>
                  <w:calcOnExit w:val="0"/>
                  <w:textInput/>
                </w:ffData>
              </w:fldChar>
            </w:r>
            <w:bookmarkStart w:id="16" w:name="Text43"/>
            <w:r w:rsidRPr="007A63E3">
              <w:rPr>
                <w:sz w:val="24"/>
                <w:szCs w:val="24"/>
              </w:rPr>
              <w:instrText xml:space="preserve"> FORMTEXT </w:instrText>
            </w:r>
            <w:r w:rsidRPr="007A63E3">
              <w:rPr>
                <w:sz w:val="24"/>
                <w:szCs w:val="24"/>
              </w:rPr>
            </w:r>
            <w:r w:rsidRPr="007A63E3">
              <w:rPr>
                <w:sz w:val="24"/>
                <w:szCs w:val="24"/>
              </w:rPr>
              <w:fldChar w:fldCharType="separate"/>
            </w:r>
            <w:r w:rsidR="00FA7379">
              <w:rPr>
                <w:sz w:val="24"/>
                <w:szCs w:val="24"/>
              </w:rPr>
              <w:t>1</w:t>
            </w:r>
            <w:r w:rsidR="00CE1A5F">
              <w:rPr>
                <w:sz w:val="24"/>
                <w:szCs w:val="24"/>
              </w:rPr>
              <w:t>7.1.2025</w:t>
            </w:r>
            <w:r w:rsidRPr="007A63E3">
              <w:rPr>
                <w:sz w:val="24"/>
                <w:szCs w:val="24"/>
              </w:rPr>
              <w:fldChar w:fldCharType="end"/>
            </w:r>
            <w:bookmarkEnd w:id="16"/>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5818D225" w14:textId="77777777" w:rsidR="007C2BD7" w:rsidRPr="007A63E3" w:rsidRDefault="007C2BD7" w:rsidP="00857758">
            <w:pPr>
              <w:spacing w:after="60"/>
              <w:jc w:val="center"/>
              <w:rPr>
                <w:sz w:val="24"/>
                <w:szCs w:val="24"/>
              </w:rPr>
            </w:pPr>
            <w:r w:rsidRPr="007A63E3">
              <w:rPr>
                <w:sz w:val="24"/>
                <w:szCs w:val="24"/>
              </w:rPr>
              <w:t> Razítko a podpis objednatele</w:t>
            </w:r>
          </w:p>
          <w:p w14:paraId="4B42CD8D" w14:textId="77777777" w:rsidR="007C2BD7" w:rsidRPr="007A63E3" w:rsidRDefault="007C2BD7" w:rsidP="00857758">
            <w:pPr>
              <w:spacing w:after="60"/>
              <w:jc w:val="center"/>
              <w:rPr>
                <w:sz w:val="24"/>
                <w:szCs w:val="24"/>
              </w:rPr>
            </w:pPr>
          </w:p>
          <w:p w14:paraId="5CD47A94" w14:textId="77777777" w:rsidR="00D57990" w:rsidRPr="007A63E3" w:rsidRDefault="00D57990" w:rsidP="00857758">
            <w:pPr>
              <w:spacing w:after="60"/>
              <w:jc w:val="center"/>
              <w:rPr>
                <w:sz w:val="24"/>
                <w:szCs w:val="24"/>
              </w:rPr>
            </w:pPr>
          </w:p>
          <w:p w14:paraId="5E6F703B" w14:textId="77777777" w:rsidR="00D57990" w:rsidRPr="007A63E3" w:rsidRDefault="00D57990" w:rsidP="00857758">
            <w:pPr>
              <w:spacing w:after="60"/>
              <w:jc w:val="center"/>
              <w:rPr>
                <w:sz w:val="24"/>
                <w:szCs w:val="24"/>
              </w:rPr>
            </w:pPr>
          </w:p>
          <w:p w14:paraId="743179EC" w14:textId="77777777" w:rsidR="00D57990" w:rsidRPr="007A63E3" w:rsidRDefault="00D57990" w:rsidP="00857758">
            <w:pPr>
              <w:spacing w:after="60"/>
              <w:jc w:val="center"/>
              <w:rPr>
                <w:sz w:val="24"/>
                <w:szCs w:val="24"/>
              </w:rPr>
            </w:pPr>
          </w:p>
          <w:p w14:paraId="291F418E" w14:textId="77777777" w:rsidR="007C2BD7" w:rsidRPr="007A63E3" w:rsidRDefault="007C2BD7" w:rsidP="00857758">
            <w:pPr>
              <w:spacing w:after="60"/>
              <w:jc w:val="center"/>
              <w:rPr>
                <w:sz w:val="24"/>
                <w:szCs w:val="24"/>
              </w:rPr>
            </w:pPr>
            <w:r w:rsidRPr="007A63E3">
              <w:rPr>
                <w:sz w:val="24"/>
                <w:szCs w:val="24"/>
              </w:rPr>
              <w:t>……………………………………………</w:t>
            </w:r>
          </w:p>
          <w:p w14:paraId="2F22B0F0" w14:textId="77777777" w:rsidR="00F95B40" w:rsidRPr="001962AA" w:rsidRDefault="00DA1626" w:rsidP="00857758">
            <w:pPr>
              <w:jc w:val="center"/>
              <w:rPr>
                <w:sz w:val="24"/>
                <w:szCs w:val="24"/>
              </w:rPr>
            </w:pPr>
            <w:r>
              <w:rPr>
                <w:sz w:val="24"/>
                <w:szCs w:val="24"/>
              </w:rPr>
              <w:fldChar w:fldCharType="begin">
                <w:ffData>
                  <w:name w:val=""/>
                  <w:enabled/>
                  <w:calcOnExit w:val="0"/>
                  <w:textInput>
                    <w:default w:val="doc. RNDr. Miroslav Brzezina, CSc., dr. h. c. rektor"/>
                  </w:textInput>
                </w:ffData>
              </w:fldChar>
            </w:r>
            <w:r>
              <w:rPr>
                <w:sz w:val="24"/>
                <w:szCs w:val="24"/>
              </w:rPr>
              <w:instrText xml:space="preserve"> FORMTEXT </w:instrText>
            </w:r>
            <w:r>
              <w:rPr>
                <w:sz w:val="24"/>
                <w:szCs w:val="24"/>
              </w:rPr>
            </w:r>
            <w:r>
              <w:rPr>
                <w:sz w:val="24"/>
                <w:szCs w:val="24"/>
              </w:rPr>
              <w:fldChar w:fldCharType="separate"/>
            </w:r>
            <w:r>
              <w:rPr>
                <w:noProof/>
                <w:sz w:val="24"/>
                <w:szCs w:val="24"/>
              </w:rPr>
              <w:t>doc. RNDr. Miroslav Brzezina, CSc., dr. h. c. rektor</w:t>
            </w:r>
            <w:r>
              <w:rPr>
                <w:sz w:val="24"/>
                <w:szCs w:val="24"/>
              </w:rPr>
              <w:fldChar w:fldCharType="end"/>
            </w:r>
          </w:p>
          <w:p w14:paraId="60EAC48C" w14:textId="0BDF10B7" w:rsidR="007C2BD7" w:rsidRPr="007A63E3" w:rsidRDefault="007C2BD7" w:rsidP="00857758">
            <w:pPr>
              <w:jc w:val="center"/>
              <w:rPr>
                <w:sz w:val="24"/>
                <w:szCs w:val="24"/>
              </w:rPr>
            </w:pPr>
            <w:r w:rsidRPr="007A63E3">
              <w:rPr>
                <w:sz w:val="24"/>
                <w:szCs w:val="24"/>
              </w:rPr>
              <w:t xml:space="preserve">V Liberci dne </w:t>
            </w:r>
            <w:r w:rsidRPr="007A63E3">
              <w:rPr>
                <w:sz w:val="24"/>
                <w:szCs w:val="24"/>
              </w:rPr>
              <w:fldChar w:fldCharType="begin">
                <w:ffData>
                  <w:name w:val="Text45"/>
                  <w:enabled/>
                  <w:calcOnExit w:val="0"/>
                  <w:textInput/>
                </w:ffData>
              </w:fldChar>
            </w:r>
            <w:bookmarkStart w:id="17" w:name="Text45"/>
            <w:r w:rsidRPr="007A63E3">
              <w:rPr>
                <w:sz w:val="24"/>
                <w:szCs w:val="24"/>
              </w:rPr>
              <w:instrText xml:space="preserve"> FORMTEXT </w:instrText>
            </w:r>
            <w:r w:rsidRPr="007A63E3">
              <w:rPr>
                <w:sz w:val="24"/>
                <w:szCs w:val="24"/>
              </w:rPr>
            </w:r>
            <w:r w:rsidRPr="007A63E3">
              <w:rPr>
                <w:sz w:val="24"/>
                <w:szCs w:val="24"/>
              </w:rPr>
              <w:fldChar w:fldCharType="separate"/>
            </w:r>
            <w:r w:rsidR="00881A9A">
              <w:rPr>
                <w:noProof/>
                <w:sz w:val="24"/>
                <w:szCs w:val="24"/>
              </w:rPr>
              <w:t>4. 2. 2025</w:t>
            </w:r>
            <w:r w:rsidRPr="007A63E3">
              <w:rPr>
                <w:sz w:val="24"/>
                <w:szCs w:val="24"/>
              </w:rPr>
              <w:fldChar w:fldCharType="end"/>
            </w:r>
            <w:bookmarkEnd w:id="17"/>
          </w:p>
        </w:tc>
      </w:tr>
    </w:tbl>
    <w:p w14:paraId="24CEB73C" w14:textId="77777777" w:rsidR="00AB61F1" w:rsidRPr="007A63E3" w:rsidRDefault="00AB61F1" w:rsidP="00D10E6F">
      <w:pPr>
        <w:pStyle w:val="Zkladntext"/>
        <w:rPr>
          <w:szCs w:val="24"/>
        </w:rPr>
      </w:pPr>
    </w:p>
    <w:sectPr w:rsidR="00AB61F1" w:rsidRPr="007A63E3" w:rsidSect="00031CAA">
      <w:headerReference w:type="default" r:id="rId9"/>
      <w:footerReference w:type="default" r:id="rId10"/>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7EFE" w14:textId="77777777" w:rsidR="006656B5" w:rsidRPr="00D91740" w:rsidRDefault="006656B5" w:rsidP="00D91740">
      <w:r>
        <w:separator/>
      </w:r>
    </w:p>
  </w:endnote>
  <w:endnote w:type="continuationSeparator" w:id="0">
    <w:p w14:paraId="471029C8" w14:textId="77777777" w:rsidR="006656B5" w:rsidRPr="00D91740" w:rsidRDefault="006656B5"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Merriweather">
    <w:altName w:val="Merriweather"/>
    <w:charset w:val="EE"/>
    <w:family w:val="auto"/>
    <w:pitch w:val="variable"/>
    <w:sig w:usb0="20000207" w:usb1="00000002" w:usb2="00000000" w:usb3="00000000" w:csb0="00000197"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74DA" w14:textId="77777777" w:rsidR="008D5087" w:rsidRDefault="008D5087" w:rsidP="008D5087">
    <w:pPr>
      <w:pStyle w:val="Zpat"/>
      <w:ind w:right="360"/>
      <w:rPr>
        <w:rFonts w:ascii="Merriweather" w:hAnsi="Merriweather"/>
        <w:color w:val="5948AD"/>
        <w:sz w:val="18"/>
        <w:szCs w:val="18"/>
      </w:rPr>
    </w:pPr>
    <w:r>
      <w:rPr>
        <w:rFonts w:ascii="Merriweather" w:hAnsi="Merriweather"/>
        <w:color w:val="5948AD"/>
        <w:sz w:val="18"/>
        <w:szCs w:val="18"/>
      </w:rPr>
      <w:t>Technická univerzita v Liberci</w:t>
    </w:r>
  </w:p>
  <w:p w14:paraId="3A3A9328" w14:textId="77777777" w:rsidR="008D5087" w:rsidRDefault="008D5087" w:rsidP="008D5087">
    <w:pPr>
      <w:pStyle w:val="Zpat"/>
      <w:rPr>
        <w:rFonts w:ascii="Merriweather" w:hAnsi="Merriweather"/>
        <w:color w:val="5948AD"/>
        <w:sz w:val="18"/>
        <w:szCs w:val="18"/>
      </w:rPr>
    </w:pPr>
    <w:r>
      <w:rPr>
        <w:rFonts w:ascii="Merriweather" w:hAnsi="Merriweather"/>
        <w:color w:val="5948AD"/>
        <w:sz w:val="18"/>
        <w:szCs w:val="18"/>
      </w:rPr>
      <w:t>Studentská 1402/2, 461 17 Liberec 1 | www.tul.cz</w:t>
    </w:r>
  </w:p>
  <w:p w14:paraId="742C35B4" w14:textId="77777777" w:rsidR="00031CAA" w:rsidRPr="008D5087" w:rsidRDefault="00031CAA" w:rsidP="008D50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FED5" w14:textId="77777777" w:rsidR="006656B5" w:rsidRPr="00D91740" w:rsidRDefault="006656B5" w:rsidP="00D91740">
      <w:r>
        <w:separator/>
      </w:r>
    </w:p>
  </w:footnote>
  <w:footnote w:type="continuationSeparator" w:id="0">
    <w:p w14:paraId="6E3CEC6C" w14:textId="77777777" w:rsidR="006656B5" w:rsidRPr="00D91740" w:rsidRDefault="006656B5"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68E4" w14:textId="63D581CE" w:rsidR="008D5087" w:rsidRDefault="005D2CE3" w:rsidP="008D5087">
    <w:pPr>
      <w:pStyle w:val="Zhlav"/>
    </w:pPr>
    <w:r>
      <w:rPr>
        <w:noProof/>
        <w:lang w:val="en-US"/>
      </w:rPr>
      <w:drawing>
        <wp:anchor distT="0" distB="0" distL="114300" distR="114300" simplePos="0" relativeHeight="251657728" behindDoc="0" locked="0" layoutInCell="1" allowOverlap="1" wp14:anchorId="3268262C" wp14:editId="4DFC51A8">
          <wp:simplePos x="0" y="0"/>
          <wp:positionH relativeFrom="page">
            <wp:posOffset>369570</wp:posOffset>
          </wp:positionH>
          <wp:positionV relativeFrom="page">
            <wp:posOffset>88265</wp:posOffset>
          </wp:positionV>
          <wp:extent cx="1477645" cy="82804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2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EE"/>
    <w:multiLevelType w:val="hybridMultilevel"/>
    <w:tmpl w:val="889C298C"/>
    <w:lvl w:ilvl="0" w:tplc="2AFEBD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840DE"/>
    <w:multiLevelType w:val="hybridMultilevel"/>
    <w:tmpl w:val="FB882946"/>
    <w:lvl w:ilvl="0" w:tplc="0405000F">
      <w:start w:val="1"/>
      <w:numFmt w:val="decimal"/>
      <w:lvlText w:val="%1."/>
      <w:lvlJc w:val="left"/>
      <w:pPr>
        <w:ind w:left="360" w:hanging="360"/>
      </w:pPr>
    </w:lvl>
    <w:lvl w:ilvl="1" w:tplc="52B66A00">
      <w:start w:val="1"/>
      <w:numFmt w:val="lowerLetter"/>
      <w:lvlText w:val="%2."/>
      <w:lvlJc w:val="left"/>
      <w:pPr>
        <w:ind w:left="714" w:hanging="357"/>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AAE6C72"/>
    <w:multiLevelType w:val="hybridMultilevel"/>
    <w:tmpl w:val="F2C06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5CD14A1"/>
    <w:multiLevelType w:val="hybridMultilevel"/>
    <w:tmpl w:val="A62C5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890765"/>
    <w:multiLevelType w:val="hybridMultilevel"/>
    <w:tmpl w:val="AACCE286"/>
    <w:lvl w:ilvl="0" w:tplc="C5026DBE">
      <w:start w:val="1"/>
      <w:numFmt w:val="decimal"/>
      <w:lvlText w:val="%1."/>
      <w:lvlJc w:val="left"/>
      <w:pPr>
        <w:ind w:left="4612"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455930"/>
    <w:multiLevelType w:val="hybridMultilevel"/>
    <w:tmpl w:val="A4CE2318"/>
    <w:lvl w:ilvl="0" w:tplc="9BF8096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FB31B92"/>
    <w:multiLevelType w:val="hybridMultilevel"/>
    <w:tmpl w:val="B56A10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41F45EE"/>
    <w:multiLevelType w:val="hybridMultilevel"/>
    <w:tmpl w:val="BB960CEA"/>
    <w:lvl w:ilvl="0" w:tplc="6AFCAEFE">
      <w:start w:val="1"/>
      <w:numFmt w:val="decimal"/>
      <w:lvlText w:val="%1."/>
      <w:lvlJc w:val="left"/>
      <w:pPr>
        <w:ind w:left="720" w:hanging="360"/>
      </w:pPr>
      <w:rPr>
        <w:b w:val="0"/>
        <w:i w:val="0"/>
      </w:rPr>
    </w:lvl>
    <w:lvl w:ilvl="1" w:tplc="C7BAC54A">
      <w:start w:val="1"/>
      <w:numFmt w:val="lowerLetter"/>
      <w:lvlText w:val="%2."/>
      <w:lvlJc w:val="left"/>
      <w:pPr>
        <w:ind w:left="1695" w:hanging="61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3B86E31"/>
    <w:multiLevelType w:val="hybridMultilevel"/>
    <w:tmpl w:val="139A5744"/>
    <w:lvl w:ilvl="0" w:tplc="482C3FCA">
      <w:start w:val="1"/>
      <w:numFmt w:val="decimal"/>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80F01"/>
    <w:multiLevelType w:val="hybridMultilevel"/>
    <w:tmpl w:val="0EDAFED0"/>
    <w:lvl w:ilvl="0" w:tplc="9808D710">
      <w:start w:val="1"/>
      <w:numFmt w:val="decimal"/>
      <w:lvlText w:val="%1."/>
      <w:lvlJc w:val="left"/>
      <w:pPr>
        <w:ind w:left="50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F305A45"/>
    <w:multiLevelType w:val="hybridMultilevel"/>
    <w:tmpl w:val="EC2CF76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72EB6EA5"/>
    <w:multiLevelType w:val="hybridMultilevel"/>
    <w:tmpl w:val="DB4CA02E"/>
    <w:lvl w:ilvl="0" w:tplc="52B66A00">
      <w:start w:val="1"/>
      <w:numFmt w:val="lowerLetter"/>
      <w:lvlText w:val="%1."/>
      <w:lvlJc w:val="left"/>
      <w:pPr>
        <w:ind w:left="714"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53F36A7"/>
    <w:multiLevelType w:val="hybridMultilevel"/>
    <w:tmpl w:val="DB502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150EED"/>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22"/>
  </w:num>
  <w:num w:numId="4">
    <w:abstractNumId w:val="9"/>
  </w:num>
  <w:num w:numId="5">
    <w:abstractNumId w:val="11"/>
  </w:num>
  <w:num w:numId="6">
    <w:abstractNumId w:val="10"/>
  </w:num>
  <w:num w:numId="7">
    <w:abstractNumId w:val="20"/>
  </w:num>
  <w:num w:numId="8">
    <w:abstractNumId w:val="2"/>
  </w:num>
  <w:num w:numId="9">
    <w:abstractNumId w:val="6"/>
  </w:num>
  <w:num w:numId="10">
    <w:abstractNumId w:val="7"/>
  </w:num>
  <w:num w:numId="11">
    <w:abstractNumId w:val="16"/>
  </w:num>
  <w:num w:numId="12">
    <w:abstractNumId w:val="14"/>
  </w:num>
  <w:num w:numId="13">
    <w:abstractNumId w:val="21"/>
  </w:num>
  <w:num w:numId="14">
    <w:abstractNumId w:val="23"/>
  </w:num>
  <w:num w:numId="15">
    <w:abstractNumId w:val="12"/>
  </w:num>
  <w:num w:numId="16">
    <w:abstractNumId w:val="3"/>
  </w:num>
  <w:num w:numId="17">
    <w:abstractNumId w:val="19"/>
  </w:num>
  <w:num w:numId="18">
    <w:abstractNumId w:val="24"/>
  </w:num>
  <w:num w:numId="19">
    <w:abstractNumId w:val="13"/>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4"/>
  </w:num>
  <w:num w:numId="26">
    <w:abstractNumId w:val="5"/>
  </w:num>
  <w:num w:numId="27">
    <w:abstractNumId w:val="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kml6cKlagrQpC4B5L1lyLmGm4j5/5b49+cpnkA5hgn/dV0gK0+xeb8JV5brJsjRRxTNpZkrgIvjx962PvSfdg==" w:salt="12Oibsi3yTlZ7XqHNdQk7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04"/>
    <w:rsid w:val="000054C6"/>
    <w:rsid w:val="00016D7E"/>
    <w:rsid w:val="00020671"/>
    <w:rsid w:val="0002342B"/>
    <w:rsid w:val="000306B7"/>
    <w:rsid w:val="00031CAA"/>
    <w:rsid w:val="000320B3"/>
    <w:rsid w:val="00032829"/>
    <w:rsid w:val="000352D6"/>
    <w:rsid w:val="00037E8B"/>
    <w:rsid w:val="000432DE"/>
    <w:rsid w:val="000454B5"/>
    <w:rsid w:val="00047DC8"/>
    <w:rsid w:val="0007229D"/>
    <w:rsid w:val="00072D09"/>
    <w:rsid w:val="00073397"/>
    <w:rsid w:val="00073EC2"/>
    <w:rsid w:val="0009150C"/>
    <w:rsid w:val="00093748"/>
    <w:rsid w:val="000B3E18"/>
    <w:rsid w:val="000C3799"/>
    <w:rsid w:val="000C73BA"/>
    <w:rsid w:val="000D5808"/>
    <w:rsid w:val="000E163D"/>
    <w:rsid w:val="000E72D6"/>
    <w:rsid w:val="000F1B08"/>
    <w:rsid w:val="000F2DBB"/>
    <w:rsid w:val="000F7D9D"/>
    <w:rsid w:val="00120632"/>
    <w:rsid w:val="00141873"/>
    <w:rsid w:val="001472E5"/>
    <w:rsid w:val="00150DFB"/>
    <w:rsid w:val="001564EE"/>
    <w:rsid w:val="00157227"/>
    <w:rsid w:val="001613FB"/>
    <w:rsid w:val="001759C1"/>
    <w:rsid w:val="00177A0B"/>
    <w:rsid w:val="00183EB4"/>
    <w:rsid w:val="001903D8"/>
    <w:rsid w:val="001953E8"/>
    <w:rsid w:val="001962AA"/>
    <w:rsid w:val="00197647"/>
    <w:rsid w:val="00197B7E"/>
    <w:rsid w:val="001A21D5"/>
    <w:rsid w:val="001A5FEB"/>
    <w:rsid w:val="001B2BF1"/>
    <w:rsid w:val="001C0D57"/>
    <w:rsid w:val="001D0688"/>
    <w:rsid w:val="001D1B86"/>
    <w:rsid w:val="001D590E"/>
    <w:rsid w:val="001E574E"/>
    <w:rsid w:val="001E7203"/>
    <w:rsid w:val="001F4ACC"/>
    <w:rsid w:val="001F5BAF"/>
    <w:rsid w:val="0020238B"/>
    <w:rsid w:val="00214DF0"/>
    <w:rsid w:val="00217282"/>
    <w:rsid w:val="002262FD"/>
    <w:rsid w:val="00232874"/>
    <w:rsid w:val="00242D0B"/>
    <w:rsid w:val="00244E3D"/>
    <w:rsid w:val="00255668"/>
    <w:rsid w:val="0026517A"/>
    <w:rsid w:val="002A391F"/>
    <w:rsid w:val="002A5E88"/>
    <w:rsid w:val="002B1CBB"/>
    <w:rsid w:val="002B33E9"/>
    <w:rsid w:val="002B6F5F"/>
    <w:rsid w:val="002B7F45"/>
    <w:rsid w:val="002D16CE"/>
    <w:rsid w:val="002D6C69"/>
    <w:rsid w:val="002E057F"/>
    <w:rsid w:val="002F048B"/>
    <w:rsid w:val="002F181E"/>
    <w:rsid w:val="002F2D27"/>
    <w:rsid w:val="0030677C"/>
    <w:rsid w:val="003070C2"/>
    <w:rsid w:val="0031128F"/>
    <w:rsid w:val="00312437"/>
    <w:rsid w:val="0031381E"/>
    <w:rsid w:val="0032304F"/>
    <w:rsid w:val="003261E1"/>
    <w:rsid w:val="00327223"/>
    <w:rsid w:val="003330F5"/>
    <w:rsid w:val="00334072"/>
    <w:rsid w:val="00340D1D"/>
    <w:rsid w:val="003534CF"/>
    <w:rsid w:val="00356C43"/>
    <w:rsid w:val="0036056E"/>
    <w:rsid w:val="00372720"/>
    <w:rsid w:val="0037394B"/>
    <w:rsid w:val="00383327"/>
    <w:rsid w:val="00383DCA"/>
    <w:rsid w:val="003855A8"/>
    <w:rsid w:val="00390291"/>
    <w:rsid w:val="00390D76"/>
    <w:rsid w:val="00392572"/>
    <w:rsid w:val="003A5B5E"/>
    <w:rsid w:val="003B76E6"/>
    <w:rsid w:val="003C2732"/>
    <w:rsid w:val="003C4144"/>
    <w:rsid w:val="003D2481"/>
    <w:rsid w:val="003D4251"/>
    <w:rsid w:val="003D4C08"/>
    <w:rsid w:val="003D7326"/>
    <w:rsid w:val="003E23D0"/>
    <w:rsid w:val="003E39E8"/>
    <w:rsid w:val="003E73C1"/>
    <w:rsid w:val="003F27F9"/>
    <w:rsid w:val="003F45E5"/>
    <w:rsid w:val="003F53C3"/>
    <w:rsid w:val="003F5C1D"/>
    <w:rsid w:val="003F740F"/>
    <w:rsid w:val="00403C7B"/>
    <w:rsid w:val="0041455E"/>
    <w:rsid w:val="00415AD1"/>
    <w:rsid w:val="00415EDC"/>
    <w:rsid w:val="004309A0"/>
    <w:rsid w:val="00433BFF"/>
    <w:rsid w:val="00445234"/>
    <w:rsid w:val="0045617F"/>
    <w:rsid w:val="0047294E"/>
    <w:rsid w:val="00496853"/>
    <w:rsid w:val="004A3682"/>
    <w:rsid w:val="004A39D0"/>
    <w:rsid w:val="004A66C6"/>
    <w:rsid w:val="004C415F"/>
    <w:rsid w:val="004D0313"/>
    <w:rsid w:val="004D2CEC"/>
    <w:rsid w:val="004D2E2F"/>
    <w:rsid w:val="004E1531"/>
    <w:rsid w:val="004E7053"/>
    <w:rsid w:val="004F2057"/>
    <w:rsid w:val="00501886"/>
    <w:rsid w:val="0054513A"/>
    <w:rsid w:val="0054538F"/>
    <w:rsid w:val="00547F33"/>
    <w:rsid w:val="00564A33"/>
    <w:rsid w:val="00574A9C"/>
    <w:rsid w:val="00575505"/>
    <w:rsid w:val="00581D47"/>
    <w:rsid w:val="00586F03"/>
    <w:rsid w:val="00595902"/>
    <w:rsid w:val="005A7324"/>
    <w:rsid w:val="005A7F73"/>
    <w:rsid w:val="005B786A"/>
    <w:rsid w:val="005C1783"/>
    <w:rsid w:val="005C195F"/>
    <w:rsid w:val="005D2CE3"/>
    <w:rsid w:val="005D3D42"/>
    <w:rsid w:val="005D7320"/>
    <w:rsid w:val="005E0E0F"/>
    <w:rsid w:val="005E259B"/>
    <w:rsid w:val="005F23A0"/>
    <w:rsid w:val="005F3281"/>
    <w:rsid w:val="006054F6"/>
    <w:rsid w:val="00621BBB"/>
    <w:rsid w:val="0062547B"/>
    <w:rsid w:val="006261EC"/>
    <w:rsid w:val="00635E47"/>
    <w:rsid w:val="00641B64"/>
    <w:rsid w:val="006437C6"/>
    <w:rsid w:val="0066418F"/>
    <w:rsid w:val="006656B5"/>
    <w:rsid w:val="00665B6A"/>
    <w:rsid w:val="0066669D"/>
    <w:rsid w:val="00675335"/>
    <w:rsid w:val="00680B1E"/>
    <w:rsid w:val="00682258"/>
    <w:rsid w:val="00694CB9"/>
    <w:rsid w:val="006A2B2E"/>
    <w:rsid w:val="006B2306"/>
    <w:rsid w:val="006C1248"/>
    <w:rsid w:val="00701EB1"/>
    <w:rsid w:val="00702277"/>
    <w:rsid w:val="00703EDF"/>
    <w:rsid w:val="0070573E"/>
    <w:rsid w:val="00727D1E"/>
    <w:rsid w:val="00730AC3"/>
    <w:rsid w:val="00737BF4"/>
    <w:rsid w:val="0074007C"/>
    <w:rsid w:val="007478CF"/>
    <w:rsid w:val="00765B80"/>
    <w:rsid w:val="00772D38"/>
    <w:rsid w:val="0078681A"/>
    <w:rsid w:val="00795919"/>
    <w:rsid w:val="007A1E41"/>
    <w:rsid w:val="007A4079"/>
    <w:rsid w:val="007A49B1"/>
    <w:rsid w:val="007A63E3"/>
    <w:rsid w:val="007B38BB"/>
    <w:rsid w:val="007C01E7"/>
    <w:rsid w:val="007C216E"/>
    <w:rsid w:val="007C2BD7"/>
    <w:rsid w:val="007D0FA0"/>
    <w:rsid w:val="007D14A4"/>
    <w:rsid w:val="007D3BC5"/>
    <w:rsid w:val="007D6D85"/>
    <w:rsid w:val="007E1211"/>
    <w:rsid w:val="007E1B00"/>
    <w:rsid w:val="007E3086"/>
    <w:rsid w:val="007F55A7"/>
    <w:rsid w:val="00824AF5"/>
    <w:rsid w:val="0082598A"/>
    <w:rsid w:val="00825A06"/>
    <w:rsid w:val="00825A8E"/>
    <w:rsid w:val="00830E69"/>
    <w:rsid w:val="00854FCB"/>
    <w:rsid w:val="00857758"/>
    <w:rsid w:val="00860C5F"/>
    <w:rsid w:val="00874EB3"/>
    <w:rsid w:val="00881A9A"/>
    <w:rsid w:val="00881B7A"/>
    <w:rsid w:val="0088254D"/>
    <w:rsid w:val="0089195E"/>
    <w:rsid w:val="008A23D6"/>
    <w:rsid w:val="008A3318"/>
    <w:rsid w:val="008A59E2"/>
    <w:rsid w:val="008A71A9"/>
    <w:rsid w:val="008B129F"/>
    <w:rsid w:val="008B710F"/>
    <w:rsid w:val="008C0752"/>
    <w:rsid w:val="008C1FB6"/>
    <w:rsid w:val="008C3D14"/>
    <w:rsid w:val="008C7C74"/>
    <w:rsid w:val="008D4AC0"/>
    <w:rsid w:val="008D5087"/>
    <w:rsid w:val="008D70F4"/>
    <w:rsid w:val="008E1082"/>
    <w:rsid w:val="008E4AB2"/>
    <w:rsid w:val="008E6C78"/>
    <w:rsid w:val="008E7940"/>
    <w:rsid w:val="00901243"/>
    <w:rsid w:val="0090151B"/>
    <w:rsid w:val="009023BA"/>
    <w:rsid w:val="0090590D"/>
    <w:rsid w:val="00905923"/>
    <w:rsid w:val="00915370"/>
    <w:rsid w:val="00927C51"/>
    <w:rsid w:val="00927F04"/>
    <w:rsid w:val="0093199C"/>
    <w:rsid w:val="0093268F"/>
    <w:rsid w:val="009338CB"/>
    <w:rsid w:val="0093528C"/>
    <w:rsid w:val="00935485"/>
    <w:rsid w:val="00935579"/>
    <w:rsid w:val="00940BBE"/>
    <w:rsid w:val="009562F4"/>
    <w:rsid w:val="0095711F"/>
    <w:rsid w:val="0097502D"/>
    <w:rsid w:val="00981498"/>
    <w:rsid w:val="00986C56"/>
    <w:rsid w:val="00987780"/>
    <w:rsid w:val="00991063"/>
    <w:rsid w:val="00991879"/>
    <w:rsid w:val="00995298"/>
    <w:rsid w:val="009B3033"/>
    <w:rsid w:val="009B3FFE"/>
    <w:rsid w:val="009B6FDE"/>
    <w:rsid w:val="009C2E8B"/>
    <w:rsid w:val="009C3F89"/>
    <w:rsid w:val="009C6DD2"/>
    <w:rsid w:val="009D4E8D"/>
    <w:rsid w:val="009E5571"/>
    <w:rsid w:val="00A1575D"/>
    <w:rsid w:val="00A168E4"/>
    <w:rsid w:val="00A21496"/>
    <w:rsid w:val="00A27980"/>
    <w:rsid w:val="00A336AE"/>
    <w:rsid w:val="00A3688C"/>
    <w:rsid w:val="00A51007"/>
    <w:rsid w:val="00A57B40"/>
    <w:rsid w:val="00A606A2"/>
    <w:rsid w:val="00A713D5"/>
    <w:rsid w:val="00A728A4"/>
    <w:rsid w:val="00A73D9F"/>
    <w:rsid w:val="00A83757"/>
    <w:rsid w:val="00A83F6D"/>
    <w:rsid w:val="00A92071"/>
    <w:rsid w:val="00A92CA2"/>
    <w:rsid w:val="00A935FB"/>
    <w:rsid w:val="00AA2099"/>
    <w:rsid w:val="00AB0671"/>
    <w:rsid w:val="00AB5A07"/>
    <w:rsid w:val="00AB61F1"/>
    <w:rsid w:val="00AC321D"/>
    <w:rsid w:val="00AC6790"/>
    <w:rsid w:val="00AD1EC9"/>
    <w:rsid w:val="00AF2230"/>
    <w:rsid w:val="00AF5189"/>
    <w:rsid w:val="00AF69C7"/>
    <w:rsid w:val="00B0568A"/>
    <w:rsid w:val="00B11F36"/>
    <w:rsid w:val="00B162E5"/>
    <w:rsid w:val="00B16BA7"/>
    <w:rsid w:val="00B22B3F"/>
    <w:rsid w:val="00B2558D"/>
    <w:rsid w:val="00B31203"/>
    <w:rsid w:val="00B404C0"/>
    <w:rsid w:val="00B42642"/>
    <w:rsid w:val="00B43AD4"/>
    <w:rsid w:val="00B65538"/>
    <w:rsid w:val="00B658AA"/>
    <w:rsid w:val="00B7172D"/>
    <w:rsid w:val="00B7296B"/>
    <w:rsid w:val="00B82B57"/>
    <w:rsid w:val="00B941A1"/>
    <w:rsid w:val="00B94D65"/>
    <w:rsid w:val="00B964B3"/>
    <w:rsid w:val="00B96EB2"/>
    <w:rsid w:val="00BA398F"/>
    <w:rsid w:val="00BB17E0"/>
    <w:rsid w:val="00BB7C06"/>
    <w:rsid w:val="00BC5394"/>
    <w:rsid w:val="00BD4858"/>
    <w:rsid w:val="00BD4B5B"/>
    <w:rsid w:val="00BE4CE5"/>
    <w:rsid w:val="00BE575F"/>
    <w:rsid w:val="00BF1BC1"/>
    <w:rsid w:val="00BF2AB6"/>
    <w:rsid w:val="00BF626B"/>
    <w:rsid w:val="00C01B64"/>
    <w:rsid w:val="00C121F4"/>
    <w:rsid w:val="00C17DE9"/>
    <w:rsid w:val="00C2033B"/>
    <w:rsid w:val="00C27B16"/>
    <w:rsid w:val="00C3340B"/>
    <w:rsid w:val="00C42B43"/>
    <w:rsid w:val="00C45CBC"/>
    <w:rsid w:val="00C576F5"/>
    <w:rsid w:val="00C75D84"/>
    <w:rsid w:val="00C8386A"/>
    <w:rsid w:val="00CA1D23"/>
    <w:rsid w:val="00CB2217"/>
    <w:rsid w:val="00CB430D"/>
    <w:rsid w:val="00CB4F3E"/>
    <w:rsid w:val="00CC22A3"/>
    <w:rsid w:val="00CE1A5F"/>
    <w:rsid w:val="00CE3584"/>
    <w:rsid w:val="00CE5DE1"/>
    <w:rsid w:val="00D01CFC"/>
    <w:rsid w:val="00D10E6F"/>
    <w:rsid w:val="00D12A60"/>
    <w:rsid w:val="00D22320"/>
    <w:rsid w:val="00D41A15"/>
    <w:rsid w:val="00D463BB"/>
    <w:rsid w:val="00D464C9"/>
    <w:rsid w:val="00D57990"/>
    <w:rsid w:val="00D708AA"/>
    <w:rsid w:val="00D7647F"/>
    <w:rsid w:val="00D767FF"/>
    <w:rsid w:val="00D851E8"/>
    <w:rsid w:val="00D868BB"/>
    <w:rsid w:val="00D90DDD"/>
    <w:rsid w:val="00D91740"/>
    <w:rsid w:val="00DA1626"/>
    <w:rsid w:val="00DA6B94"/>
    <w:rsid w:val="00DA757F"/>
    <w:rsid w:val="00DA7628"/>
    <w:rsid w:val="00DB1623"/>
    <w:rsid w:val="00DC3E5A"/>
    <w:rsid w:val="00DD2774"/>
    <w:rsid w:val="00DE0C44"/>
    <w:rsid w:val="00DE0F8F"/>
    <w:rsid w:val="00DF3F1D"/>
    <w:rsid w:val="00DF56E4"/>
    <w:rsid w:val="00E01CCC"/>
    <w:rsid w:val="00E0357F"/>
    <w:rsid w:val="00E07B22"/>
    <w:rsid w:val="00E55CC1"/>
    <w:rsid w:val="00E63C1E"/>
    <w:rsid w:val="00E6761D"/>
    <w:rsid w:val="00E76C95"/>
    <w:rsid w:val="00E84D55"/>
    <w:rsid w:val="00E84E68"/>
    <w:rsid w:val="00E85B6F"/>
    <w:rsid w:val="00E97130"/>
    <w:rsid w:val="00E979BF"/>
    <w:rsid w:val="00EB40DD"/>
    <w:rsid w:val="00ED2E6D"/>
    <w:rsid w:val="00ED52F0"/>
    <w:rsid w:val="00ED7798"/>
    <w:rsid w:val="00EE0F9E"/>
    <w:rsid w:val="00EE41FC"/>
    <w:rsid w:val="00EE5224"/>
    <w:rsid w:val="00EF10C7"/>
    <w:rsid w:val="00EF4C12"/>
    <w:rsid w:val="00EF5BF6"/>
    <w:rsid w:val="00EF7104"/>
    <w:rsid w:val="00F06EA0"/>
    <w:rsid w:val="00F10A5D"/>
    <w:rsid w:val="00F120AD"/>
    <w:rsid w:val="00F138E1"/>
    <w:rsid w:val="00F15FF1"/>
    <w:rsid w:val="00F21D13"/>
    <w:rsid w:val="00F25731"/>
    <w:rsid w:val="00F33188"/>
    <w:rsid w:val="00F47B31"/>
    <w:rsid w:val="00F47BDF"/>
    <w:rsid w:val="00F70B51"/>
    <w:rsid w:val="00F718A9"/>
    <w:rsid w:val="00F807A1"/>
    <w:rsid w:val="00F853F0"/>
    <w:rsid w:val="00F95B40"/>
    <w:rsid w:val="00F963AB"/>
    <w:rsid w:val="00FA6E5E"/>
    <w:rsid w:val="00FA72EE"/>
    <w:rsid w:val="00FA7379"/>
    <w:rsid w:val="00FA7902"/>
    <w:rsid w:val="00FB2A8C"/>
    <w:rsid w:val="00FB6ED4"/>
    <w:rsid w:val="00FC16AD"/>
    <w:rsid w:val="00FC7439"/>
    <w:rsid w:val="00FD3031"/>
    <w:rsid w:val="00FE2230"/>
    <w:rsid w:val="00FE3A8F"/>
    <w:rsid w:val="00FE60C3"/>
    <w:rsid w:val="00FE7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2FD3A"/>
  <w15:chartTrackingRefBased/>
  <w15:docId w15:val="{C61F55E8-5222-452A-A061-1685AAF8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8CF"/>
    <w:rPr>
      <w:rFonts w:ascii="Times New Roman" w:eastAsia="Times New Roman" w:hAnsi="Times New Roman"/>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eastAsia="Calibri"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sz w:val="24"/>
      <w:szCs w:val="24"/>
    </w:rPr>
  </w:style>
  <w:style w:type="paragraph" w:customStyle="1" w:styleId="TUL2011">
    <w:name w:val="TUL2011"/>
    <w:basedOn w:val="Normln"/>
    <w:next w:val="Normln"/>
    <w:link w:val="TUL2011Char"/>
    <w:rsid w:val="0054513A"/>
    <w:rPr>
      <w:rFonts w:ascii="Myriad Pro" w:eastAsia="Calibri" w:hAnsi="Myriad Pro"/>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odsazen">
    <w:name w:val="Body Text Indent"/>
    <w:basedOn w:val="Normln"/>
    <w:link w:val="ZkladntextodsazenChar"/>
    <w:rsid w:val="007478CF"/>
    <w:pPr>
      <w:spacing w:line="240" w:lineRule="atLeast"/>
      <w:ind w:firstLine="708"/>
      <w:jc w:val="both"/>
    </w:pPr>
    <w:rPr>
      <w:sz w:val="24"/>
    </w:rPr>
  </w:style>
  <w:style w:type="character" w:customStyle="1" w:styleId="ZkladntextodsazenChar">
    <w:name w:val="Základní text odsazený Char"/>
    <w:link w:val="Zkladntextodsazen"/>
    <w:rsid w:val="007478CF"/>
    <w:rPr>
      <w:rFonts w:ascii="Times New Roman" w:eastAsia="Times New Roman" w:hAnsi="Times New Roman"/>
      <w:sz w:val="24"/>
    </w:rPr>
  </w:style>
  <w:style w:type="paragraph" w:styleId="Zkladntext">
    <w:name w:val="Body Text"/>
    <w:basedOn w:val="Normln"/>
    <w:link w:val="ZkladntextChar"/>
    <w:rsid w:val="007478CF"/>
    <w:pPr>
      <w:jc w:val="both"/>
    </w:pPr>
    <w:rPr>
      <w:sz w:val="24"/>
    </w:rPr>
  </w:style>
  <w:style w:type="character" w:customStyle="1" w:styleId="ZkladntextChar">
    <w:name w:val="Základní text Char"/>
    <w:link w:val="Zkladntext"/>
    <w:rsid w:val="007478CF"/>
    <w:rPr>
      <w:rFonts w:ascii="Times New Roman" w:eastAsia="Times New Roman" w:hAnsi="Times New Roman"/>
      <w:sz w:val="24"/>
    </w:rPr>
  </w:style>
  <w:style w:type="paragraph" w:styleId="Nzev">
    <w:name w:val="Title"/>
    <w:basedOn w:val="Normln"/>
    <w:link w:val="NzevChar"/>
    <w:qFormat/>
    <w:rsid w:val="007478CF"/>
    <w:pPr>
      <w:jc w:val="center"/>
    </w:pPr>
    <w:rPr>
      <w:b/>
      <w:sz w:val="32"/>
    </w:rPr>
  </w:style>
  <w:style w:type="character" w:customStyle="1" w:styleId="NzevChar">
    <w:name w:val="Název Char"/>
    <w:link w:val="Nzev"/>
    <w:rsid w:val="007478CF"/>
    <w:rPr>
      <w:rFonts w:ascii="Times New Roman" w:eastAsia="Times New Roman" w:hAnsi="Times New Roman"/>
      <w:b/>
      <w:sz w:val="32"/>
    </w:rPr>
  </w:style>
  <w:style w:type="character" w:styleId="Odkaznakoment">
    <w:name w:val="annotation reference"/>
    <w:uiPriority w:val="99"/>
    <w:semiHidden/>
    <w:unhideWhenUsed/>
    <w:rsid w:val="002F181E"/>
    <w:rPr>
      <w:sz w:val="16"/>
      <w:szCs w:val="16"/>
    </w:rPr>
  </w:style>
  <w:style w:type="paragraph" w:styleId="Textkomente">
    <w:name w:val="annotation text"/>
    <w:basedOn w:val="Normln"/>
    <w:link w:val="TextkomenteChar"/>
    <w:uiPriority w:val="99"/>
    <w:semiHidden/>
    <w:unhideWhenUsed/>
    <w:rsid w:val="002F181E"/>
  </w:style>
  <w:style w:type="character" w:customStyle="1" w:styleId="TextkomenteChar">
    <w:name w:val="Text komentáře Char"/>
    <w:link w:val="Textkomente"/>
    <w:uiPriority w:val="99"/>
    <w:semiHidden/>
    <w:rsid w:val="002F181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81E"/>
    <w:rPr>
      <w:b/>
      <w:bCs/>
    </w:rPr>
  </w:style>
  <w:style w:type="character" w:customStyle="1" w:styleId="PedmtkomenteChar">
    <w:name w:val="Předmět komentáře Char"/>
    <w:link w:val="Pedmtkomente"/>
    <w:uiPriority w:val="99"/>
    <w:semiHidden/>
    <w:rsid w:val="002F181E"/>
    <w:rPr>
      <w:rFonts w:ascii="Times New Roman" w:eastAsia="Times New Roman" w:hAnsi="Times New Roman"/>
      <w:b/>
      <w:bCs/>
    </w:rPr>
  </w:style>
  <w:style w:type="character" w:styleId="Hypertextovodkaz">
    <w:name w:val="Hyperlink"/>
    <w:uiPriority w:val="99"/>
    <w:unhideWhenUsed/>
    <w:rsid w:val="009C6D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115">
      <w:bodyDiv w:val="1"/>
      <w:marLeft w:val="0"/>
      <w:marRight w:val="0"/>
      <w:marTop w:val="0"/>
      <w:marBottom w:val="0"/>
      <w:divBdr>
        <w:top w:val="none" w:sz="0" w:space="0" w:color="auto"/>
        <w:left w:val="none" w:sz="0" w:space="0" w:color="auto"/>
        <w:bottom w:val="none" w:sz="0" w:space="0" w:color="auto"/>
        <w:right w:val="none" w:sz="0" w:space="0" w:color="auto"/>
      </w:divBdr>
    </w:div>
    <w:div w:id="429161709">
      <w:bodyDiv w:val="1"/>
      <w:marLeft w:val="0"/>
      <w:marRight w:val="0"/>
      <w:marTop w:val="0"/>
      <w:marBottom w:val="0"/>
      <w:divBdr>
        <w:top w:val="none" w:sz="0" w:space="0" w:color="auto"/>
        <w:left w:val="none" w:sz="0" w:space="0" w:color="auto"/>
        <w:bottom w:val="none" w:sz="0" w:space="0" w:color="auto"/>
        <w:right w:val="none" w:sz="0" w:space="0" w:color="auto"/>
      </w:divBdr>
    </w:div>
    <w:div w:id="555775964">
      <w:bodyDiv w:val="1"/>
      <w:marLeft w:val="0"/>
      <w:marRight w:val="0"/>
      <w:marTop w:val="0"/>
      <w:marBottom w:val="0"/>
      <w:divBdr>
        <w:top w:val="none" w:sz="0" w:space="0" w:color="auto"/>
        <w:left w:val="none" w:sz="0" w:space="0" w:color="auto"/>
        <w:bottom w:val="none" w:sz="0" w:space="0" w:color="auto"/>
        <w:right w:val="none" w:sz="0" w:space="0" w:color="auto"/>
      </w:divBdr>
    </w:div>
    <w:div w:id="1548832355">
      <w:bodyDiv w:val="1"/>
      <w:marLeft w:val="0"/>
      <w:marRight w:val="0"/>
      <w:marTop w:val="0"/>
      <w:marBottom w:val="0"/>
      <w:divBdr>
        <w:top w:val="none" w:sz="0" w:space="0" w:color="auto"/>
        <w:left w:val="none" w:sz="0" w:space="0" w:color="auto"/>
        <w:bottom w:val="none" w:sz="0" w:space="0" w:color="auto"/>
        <w:right w:val="none" w:sz="0" w:space="0" w:color="auto"/>
      </w:divBdr>
    </w:div>
    <w:div w:id="1767001353">
      <w:bodyDiv w:val="1"/>
      <w:marLeft w:val="0"/>
      <w:marRight w:val="0"/>
      <w:marTop w:val="0"/>
      <w:marBottom w:val="0"/>
      <w:divBdr>
        <w:top w:val="none" w:sz="0" w:space="0" w:color="auto"/>
        <w:left w:val="none" w:sz="0" w:space="0" w:color="auto"/>
        <w:bottom w:val="none" w:sz="0" w:space="0" w:color="auto"/>
        <w:right w:val="none" w:sz="0" w:space="0" w:color="auto"/>
      </w:divBdr>
    </w:div>
    <w:div w:id="18814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urbanova@tu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tul-hlavickovy-papir-zakladni-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A508-91F0-4495-9D68-14CFAE30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tul-hlavickovy-papir-zakladni-cz.dot</Template>
  <TotalTime>2</TotalTime>
  <Pages>6</Pages>
  <Words>2543</Words>
  <Characters>15005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17513</CharactersWithSpaces>
  <SharedDoc>false</SharedDoc>
  <HLinks>
    <vt:vector size="6" baseType="variant">
      <vt:variant>
        <vt:i4>7471127</vt:i4>
      </vt:variant>
      <vt:variant>
        <vt:i4>48</vt:i4>
      </vt:variant>
      <vt:variant>
        <vt:i4>0</vt:i4>
      </vt:variant>
      <vt:variant>
        <vt:i4>5</vt:i4>
      </vt:variant>
      <vt:variant>
        <vt:lpwstr>mailto:marta.urbanova@tul.cz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Karel Stuchlík</dc:creator>
  <cp:keywords/>
  <cp:lastModifiedBy>Bianca Lamrová</cp:lastModifiedBy>
  <cp:revision>3</cp:revision>
  <cp:lastPrinted>2024-09-17T11:53:00Z</cp:lastPrinted>
  <dcterms:created xsi:type="dcterms:W3CDTF">2025-01-20T09:57:00Z</dcterms:created>
  <dcterms:modified xsi:type="dcterms:W3CDTF">2025-02-05T09:04:00Z</dcterms:modified>
</cp:coreProperties>
</file>