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9"/>
        <w:gridCol w:w="3909"/>
        <w:gridCol w:w="2532"/>
        <w:gridCol w:w="2764"/>
      </w:tblGrid>
      <w:tr w:rsidR="00762BCE" w:rsidRPr="00762BCE" w:rsidTr="00762BCE">
        <w:trPr>
          <w:trHeight w:val="322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762BCE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Formulář pro hodnocení technické specifikace </w:t>
            </w:r>
            <w:r w:rsidRPr="00762BCE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" technické požadavky na přístroj pro analýzu a terapii poruch stereotypu chůze"</w:t>
            </w:r>
          </w:p>
        </w:tc>
      </w:tr>
      <w:tr w:rsidR="00762BCE" w:rsidRPr="00762BCE" w:rsidTr="00762BCE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762BCE" w:rsidRPr="00762BCE" w:rsidTr="00762BCE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762BCE" w:rsidRPr="00762BCE" w:rsidTr="00762BCE">
        <w:trPr>
          <w:trHeight w:val="300"/>
        </w:trPr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BCE" w:rsidRPr="00762BCE" w:rsidRDefault="00762BCE" w:rsidP="00762BC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CE" w:rsidRPr="00762BCE" w:rsidRDefault="00762BCE" w:rsidP="00762BC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62BCE" w:rsidRPr="00762BCE" w:rsidTr="00762BCE">
        <w:trPr>
          <w:trHeight w:val="3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62B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přístroj pro analýzu a terapii poruch stereotypu chůze- 1 ks</w:t>
            </w:r>
          </w:p>
        </w:tc>
      </w:tr>
      <w:tr w:rsidR="00762BCE" w:rsidRPr="00762BCE" w:rsidTr="00762BCE">
        <w:trPr>
          <w:trHeight w:val="300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2BCE" w:rsidRPr="00762BCE" w:rsidRDefault="00762BCE" w:rsidP="00762B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762BC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přístroj pro analýzu a terapii poruch stereotypu chůze pro potřeby rehabilitačního oddělení </w:t>
            </w:r>
          </w:p>
        </w:tc>
      </w:tr>
      <w:tr w:rsidR="00762BCE" w:rsidRPr="00762BCE" w:rsidTr="00762BCE">
        <w:trPr>
          <w:trHeight w:val="300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762BCE" w:rsidRPr="00762BCE" w:rsidTr="00762BCE">
        <w:trPr>
          <w:trHeight w:val="312"/>
        </w:trPr>
        <w:tc>
          <w:tcPr>
            <w:tcW w:w="17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62BC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62BC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62BC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62BC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62BCE" w:rsidRPr="00762BCE" w:rsidTr="00762BCE">
        <w:trPr>
          <w:trHeight w:val="300"/>
        </w:trPr>
        <w:tc>
          <w:tcPr>
            <w:tcW w:w="17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62BC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Technická specifikace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62BC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Požadavek zadavatele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62BC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62BC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Nabídka uchazeče</w:t>
            </w:r>
          </w:p>
        </w:tc>
      </w:tr>
      <w:tr w:rsidR="00762BCE" w:rsidRPr="00762BCE" w:rsidTr="00762BCE">
        <w:trPr>
          <w:trHeight w:val="300"/>
        </w:trPr>
        <w:tc>
          <w:tcPr>
            <w:tcW w:w="17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CE" w:rsidRPr="00762BCE" w:rsidRDefault="00762BCE" w:rsidP="00762BC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přístroj pro analýzu a terapii poruch stereotypu chůze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 xml:space="preserve">s běžeckým pásem a obrazovkou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62BC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762BCE" w:rsidRPr="00762BCE" w:rsidTr="00762BCE">
        <w:trPr>
          <w:trHeight w:val="300"/>
        </w:trPr>
        <w:tc>
          <w:tcPr>
            <w:tcW w:w="17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CE" w:rsidRPr="00762BCE" w:rsidRDefault="00762BCE" w:rsidP="00762BC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 xml:space="preserve">snímání chůze 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 xml:space="preserve">pomocí senzorů zabudovaných v páse trenažeru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62BC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762BCE" w:rsidRPr="00762BCE" w:rsidTr="00762BCE">
        <w:trPr>
          <w:trHeight w:val="570"/>
        </w:trPr>
        <w:tc>
          <w:tcPr>
            <w:tcW w:w="17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CE" w:rsidRPr="00762BCE" w:rsidRDefault="00762BCE" w:rsidP="00762BC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analýza parametrů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fáze chůzového cyklu, délka a šířka kroku, postavení chodidel, rychlost chůze, kroková symetrie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62BC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762BCE" w:rsidRPr="00762BCE" w:rsidTr="00762BCE">
        <w:trPr>
          <w:trHeight w:val="300"/>
        </w:trPr>
        <w:tc>
          <w:tcPr>
            <w:tcW w:w="17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CE" w:rsidRPr="00762BCE" w:rsidRDefault="00762BCE" w:rsidP="00762BC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 xml:space="preserve">měření a průběh procesu chůze se  zaznamenává 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 xml:space="preserve">na obrazovce v reálném čase se závěrečným vyhodnocením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62BC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762BCE" w:rsidRPr="00762BCE" w:rsidTr="00762BCE">
        <w:trPr>
          <w:trHeight w:val="570"/>
        </w:trPr>
        <w:tc>
          <w:tcPr>
            <w:tcW w:w="17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CE" w:rsidRPr="00762BCE" w:rsidRDefault="00762BCE" w:rsidP="00762BC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dynamická vizuální stimulace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 xml:space="preserve">pomocí promítání kroků na obrazovce pro pacienta (korekce délky a šířky kroku)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62BC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762BCE" w:rsidRPr="00762BCE" w:rsidTr="00762BCE">
        <w:trPr>
          <w:trHeight w:val="300"/>
        </w:trPr>
        <w:tc>
          <w:tcPr>
            <w:tcW w:w="17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CE" w:rsidRPr="00762BCE" w:rsidRDefault="00762BCE" w:rsidP="00762BC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 xml:space="preserve">motivace pacienta 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 xml:space="preserve">pomocí vizualizace prostředí na obrazovce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62BC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762BCE" w:rsidRPr="00762BCE" w:rsidTr="00762BCE">
        <w:trPr>
          <w:trHeight w:val="300"/>
        </w:trPr>
        <w:tc>
          <w:tcPr>
            <w:tcW w:w="17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CE" w:rsidRPr="00762BCE" w:rsidRDefault="00762BCE" w:rsidP="00762BC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 xml:space="preserve">zábradlí 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 xml:space="preserve">nastavitelné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62BC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762BCE" w:rsidRPr="00762BCE" w:rsidTr="00762BCE">
        <w:trPr>
          <w:trHeight w:val="585"/>
        </w:trPr>
        <w:tc>
          <w:tcPr>
            <w:tcW w:w="17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CE" w:rsidRPr="00762BCE" w:rsidRDefault="00762BCE" w:rsidP="00762BC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 xml:space="preserve">systém pro odlehčování tělesné váhy pacienta v případě neschopnosti stability nebo plné zátěže dolních končetin 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dynamické odlehčení minimálně v rozsahu 10-90 kg, po 0.5 kg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62BC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 - 10 až 120 kg po 0,5 kg</w:t>
            </w:r>
          </w:p>
        </w:tc>
      </w:tr>
      <w:tr w:rsidR="00762BCE" w:rsidRPr="00762BCE" w:rsidTr="00762BCE">
        <w:trPr>
          <w:trHeight w:val="300"/>
        </w:trPr>
        <w:tc>
          <w:tcPr>
            <w:tcW w:w="17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CE" w:rsidRPr="00762BCE" w:rsidRDefault="00762BCE" w:rsidP="00762BC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rozhraní PC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USB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62BC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762BCE" w:rsidRPr="00762BCE" w:rsidTr="00762BCE">
        <w:trPr>
          <w:trHeight w:val="300"/>
        </w:trPr>
        <w:tc>
          <w:tcPr>
            <w:tcW w:w="17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CE" w:rsidRPr="00762BCE" w:rsidRDefault="00762BCE" w:rsidP="00762BC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 xml:space="preserve">hmotnost pacienta 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minimálně do 150 kg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62BC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 do 150 kg</w:t>
            </w:r>
          </w:p>
        </w:tc>
      </w:tr>
      <w:tr w:rsidR="00762BCE" w:rsidRPr="00762BCE" w:rsidTr="00762BCE">
        <w:trPr>
          <w:trHeight w:val="300"/>
        </w:trPr>
        <w:tc>
          <w:tcPr>
            <w:tcW w:w="17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CE" w:rsidRPr="00762BCE" w:rsidRDefault="00762BCE" w:rsidP="00762BC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 xml:space="preserve">hmotnost systému 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 xml:space="preserve">maximálně 650kg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762BCE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 610 kg</w:t>
            </w:r>
          </w:p>
        </w:tc>
      </w:tr>
      <w:tr w:rsidR="00762BCE" w:rsidRPr="00762BCE" w:rsidTr="00762BCE">
        <w:trPr>
          <w:trHeight w:val="570"/>
        </w:trPr>
        <w:tc>
          <w:tcPr>
            <w:tcW w:w="17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CE" w:rsidRPr="00762BCE" w:rsidRDefault="00762BCE" w:rsidP="00762BC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lastRenderedPageBreak/>
              <w:t xml:space="preserve">rychlost 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 xml:space="preserve">nastavitelná, včetně funkce automatického nastavení na rychlost pacienta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62BC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762BCE" w:rsidRPr="00762BCE" w:rsidTr="00762BCE">
        <w:trPr>
          <w:trHeight w:val="1140"/>
        </w:trPr>
        <w:tc>
          <w:tcPr>
            <w:tcW w:w="17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CE" w:rsidRPr="00762BCE" w:rsidRDefault="00762BCE" w:rsidP="00762BC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opěrky pro horní končetiny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podpěry pro předloktí se 3 stupni pohybu pro rehabilitaci chůze jsou užitečné pro pacienty v iniciální fázi rehabilitace pro možnost zahájit včasnou terapii se všemi pacienty.  Podpěry jsou nastavitelné na výšku, šířku a sklon.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62BC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762BCE" w:rsidRPr="00762BCE" w:rsidTr="00762BCE">
        <w:trPr>
          <w:trHeight w:val="1140"/>
        </w:trPr>
        <w:tc>
          <w:tcPr>
            <w:tcW w:w="17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CE" w:rsidRPr="00762BCE" w:rsidRDefault="00762BCE" w:rsidP="00762BC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opěrky pro horní končetiny - spodní madla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pevné boční podpěry pro chodící pacienty na páse imitují funkci zábradlí pro bezpečnou rehabilitaci chůze.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62BC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762BCE" w:rsidRPr="00762BCE" w:rsidTr="00762BCE">
        <w:trPr>
          <w:trHeight w:val="570"/>
        </w:trPr>
        <w:tc>
          <w:tcPr>
            <w:tcW w:w="17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CE" w:rsidRPr="00762BCE" w:rsidRDefault="00762BCE" w:rsidP="00762BC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CE certifikát na celý systém nebo prohlášení o kompatibilitě na celý systém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 xml:space="preserve">Nabízené zařízení musí mít značku CE (Conformité Européenne).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62BC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 zařízení má značku CE</w:t>
            </w:r>
          </w:p>
        </w:tc>
      </w:tr>
      <w:tr w:rsidR="00762BCE" w:rsidRPr="00762BCE" w:rsidTr="00762BCE">
        <w:trPr>
          <w:trHeight w:val="312"/>
        </w:trPr>
        <w:tc>
          <w:tcPr>
            <w:tcW w:w="17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CE" w:rsidRPr="00762BCE" w:rsidRDefault="00762BCE" w:rsidP="00762BC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62BC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62BCE" w:rsidRPr="00762BCE" w:rsidTr="00762BCE">
        <w:trPr>
          <w:trHeight w:val="319"/>
        </w:trPr>
        <w:tc>
          <w:tcPr>
            <w:tcW w:w="17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BCE" w:rsidRPr="00762BCE" w:rsidRDefault="00762BCE" w:rsidP="00762BC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62BCE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BCE" w:rsidRPr="00762BCE" w:rsidRDefault="00762BCE" w:rsidP="0076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762BC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</w:tbl>
    <w:p w:rsidR="008B54D2" w:rsidRDefault="008B54D2"/>
    <w:sectPr w:rsidR="008B54D2" w:rsidSect="00762B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CE"/>
    <w:rsid w:val="002E2384"/>
    <w:rsid w:val="00762BCE"/>
    <w:rsid w:val="008B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2025-02-04T12:27:00Z</dcterms:created>
  <dcterms:modified xsi:type="dcterms:W3CDTF">2025-02-04T12:27:00Z</dcterms:modified>
</cp:coreProperties>
</file>