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3552" w14:textId="77777777" w:rsidR="00A95D65" w:rsidRPr="003E57E6" w:rsidRDefault="00A95D65" w:rsidP="00A95D65">
      <w:pPr>
        <w:spacing w:line="260" w:lineRule="exact"/>
        <w:jc w:val="center"/>
        <w:rPr>
          <w:rFonts w:ascii="Averta Regular" w:hAnsi="Averta Regular" w:cs="Arial"/>
          <w:b/>
          <w:sz w:val="32"/>
          <w:szCs w:val="32"/>
        </w:rPr>
      </w:pPr>
      <w:r w:rsidRPr="003E57E6">
        <w:rPr>
          <w:rFonts w:ascii="Averta Regular" w:hAnsi="Averta Regular" w:cs="Arial"/>
          <w:b/>
          <w:sz w:val="32"/>
          <w:szCs w:val="32"/>
        </w:rPr>
        <w:t>Příkazní smlouva</w:t>
      </w:r>
    </w:p>
    <w:p w14:paraId="799665D3" w14:textId="77777777" w:rsidR="00A95D65" w:rsidRPr="003E57E6" w:rsidRDefault="00A95D65" w:rsidP="00A95D65">
      <w:pPr>
        <w:spacing w:line="260" w:lineRule="exact"/>
        <w:jc w:val="center"/>
        <w:rPr>
          <w:rFonts w:ascii="Averta Regular" w:hAnsi="Averta Regular" w:cs="Arial"/>
          <w:b/>
          <w:sz w:val="32"/>
          <w:szCs w:val="32"/>
        </w:rPr>
      </w:pPr>
      <w:r w:rsidRPr="003E57E6">
        <w:rPr>
          <w:rFonts w:ascii="Averta Regular" w:hAnsi="Averta Regular" w:cs="Arial"/>
          <w:b/>
          <w:sz w:val="32"/>
          <w:szCs w:val="32"/>
        </w:rPr>
        <w:t>na výkon funkce technického dozoru stavebníka</w:t>
      </w:r>
    </w:p>
    <w:p w14:paraId="19CD4418" w14:textId="77777777" w:rsidR="00A95D65" w:rsidRPr="00166A04" w:rsidRDefault="00A95D65" w:rsidP="00A95D65">
      <w:pPr>
        <w:jc w:val="both"/>
        <w:rPr>
          <w:rFonts w:ascii="Averta Regular" w:hAnsi="Averta Regular" w:cs="Arial"/>
          <w:sz w:val="22"/>
          <w:szCs w:val="22"/>
        </w:rPr>
      </w:pPr>
    </w:p>
    <w:p w14:paraId="6638BDBA" w14:textId="3B52301C" w:rsidR="00A95D65" w:rsidRPr="00166A04" w:rsidRDefault="00A95D65" w:rsidP="00A95D65">
      <w:p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Číslo smlouvy zhotovitele:</w:t>
      </w:r>
      <w:r w:rsidRPr="00166A04">
        <w:rPr>
          <w:rFonts w:ascii="Averta Regular" w:hAnsi="Averta Regular" w:cs="Arial"/>
          <w:sz w:val="22"/>
          <w:szCs w:val="22"/>
        </w:rPr>
        <w:tab/>
      </w:r>
      <w:r w:rsidRPr="00166A04">
        <w:rPr>
          <w:rFonts w:ascii="Averta Regular" w:hAnsi="Averta Regular" w:cs="Arial"/>
          <w:sz w:val="22"/>
          <w:szCs w:val="22"/>
        </w:rPr>
        <w:tab/>
      </w:r>
      <w:r w:rsidRPr="00166A04">
        <w:rPr>
          <w:rFonts w:ascii="Averta Regular" w:hAnsi="Averta Regular" w:cs="Arial"/>
          <w:sz w:val="22"/>
          <w:szCs w:val="22"/>
        </w:rPr>
        <w:tab/>
      </w:r>
      <w:r w:rsidRPr="00166A04">
        <w:rPr>
          <w:rFonts w:ascii="Averta Regular" w:hAnsi="Averta Regular" w:cs="Arial"/>
          <w:sz w:val="22"/>
          <w:szCs w:val="22"/>
        </w:rPr>
        <w:tab/>
      </w:r>
      <w:r w:rsidRPr="00166A04">
        <w:rPr>
          <w:rFonts w:ascii="Averta Regular" w:hAnsi="Averta Regular" w:cs="Arial"/>
          <w:sz w:val="22"/>
          <w:szCs w:val="22"/>
        </w:rPr>
        <w:tab/>
      </w:r>
      <w:r w:rsidRPr="00166A04">
        <w:rPr>
          <w:rFonts w:ascii="Averta Regular" w:hAnsi="Averta Regular" w:cs="Arial"/>
          <w:sz w:val="22"/>
          <w:szCs w:val="22"/>
        </w:rPr>
        <w:tab/>
      </w:r>
    </w:p>
    <w:p w14:paraId="29D386FA" w14:textId="77777777" w:rsidR="00A95D65" w:rsidRPr="00166A04" w:rsidRDefault="00A95D65" w:rsidP="00A95D65">
      <w:pPr>
        <w:jc w:val="both"/>
        <w:rPr>
          <w:rFonts w:ascii="Averta Regular" w:hAnsi="Averta Regular" w:cs="Arial"/>
          <w:sz w:val="22"/>
          <w:szCs w:val="22"/>
        </w:rPr>
      </w:pPr>
    </w:p>
    <w:p w14:paraId="6A373E0C" w14:textId="456337EE" w:rsidR="00544BDF" w:rsidRPr="00B62CB6" w:rsidRDefault="00A95D65" w:rsidP="007B33DA">
      <w:pPr>
        <w:ind w:left="1418" w:right="567" w:hanging="1418"/>
        <w:jc w:val="both"/>
        <w:rPr>
          <w:rFonts w:ascii="Averta Regular" w:hAnsi="Averta Regular" w:cs="Arial"/>
          <w:b/>
          <w:bCs/>
          <w:sz w:val="22"/>
          <w:szCs w:val="22"/>
          <w:lang w:eastAsia="ar-SA"/>
        </w:rPr>
      </w:pPr>
      <w:r w:rsidRPr="00166A04">
        <w:rPr>
          <w:rFonts w:ascii="Averta Regular" w:hAnsi="Averta Regular" w:cs="Arial"/>
          <w:sz w:val="22"/>
          <w:szCs w:val="22"/>
        </w:rPr>
        <w:t xml:space="preserve">Název zakázky: </w:t>
      </w:r>
      <w:r w:rsidR="00A50EC7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 xml:space="preserve">Muzeum </w:t>
      </w:r>
      <w:r w:rsidR="00B62CB6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>Humpolec – stavební</w:t>
      </w:r>
      <w:r w:rsidR="00A50EC7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 xml:space="preserve"> úpravy</w:t>
      </w:r>
      <w:r w:rsidR="007B33DA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 xml:space="preserve"> (Národopisná expozice Muzea Dr. A. </w:t>
      </w:r>
      <w:r w:rsidR="00B62CB6">
        <w:rPr>
          <w:rFonts w:ascii="Averta Regular" w:hAnsi="Averta Regular" w:cs="Arial"/>
          <w:b/>
          <w:bCs/>
          <w:sz w:val="22"/>
          <w:szCs w:val="22"/>
          <w:lang w:eastAsia="ar-SA"/>
        </w:rPr>
        <w:t xml:space="preserve"> </w:t>
      </w:r>
      <w:r w:rsidR="007B33DA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>Hrdličky-stavební úpravy 3.np).</w:t>
      </w:r>
    </w:p>
    <w:p w14:paraId="6C0530F5" w14:textId="73A6521C" w:rsidR="00A95D65" w:rsidRPr="007B33DA" w:rsidRDefault="003E57E6" w:rsidP="007B33DA">
      <w:pPr>
        <w:pStyle w:val="Zkladntextodsazen"/>
        <w:spacing w:line="260" w:lineRule="exact"/>
        <w:jc w:val="left"/>
        <w:rPr>
          <w:rFonts w:ascii="Averta Regular" w:hAnsi="Averta Regular"/>
          <w:color w:val="auto"/>
          <w:szCs w:val="22"/>
        </w:rPr>
      </w:pPr>
      <w:r w:rsidRPr="007B33DA">
        <w:rPr>
          <w:rFonts w:ascii="Averta Regular" w:hAnsi="Averta Regular"/>
          <w:color w:val="auto"/>
          <w:szCs w:val="22"/>
        </w:rPr>
        <w:t>S</w:t>
      </w:r>
      <w:r w:rsidR="00DB5743" w:rsidRPr="007B33DA">
        <w:rPr>
          <w:rFonts w:ascii="Averta Regular" w:hAnsi="Averta Regular"/>
          <w:color w:val="auto"/>
          <w:szCs w:val="22"/>
        </w:rPr>
        <w:t xml:space="preserve">tavba trvalá </w:t>
      </w:r>
      <w:r w:rsidRPr="007B33DA">
        <w:rPr>
          <w:rFonts w:ascii="Averta Regular" w:hAnsi="Averta Regular"/>
          <w:color w:val="auto"/>
          <w:szCs w:val="22"/>
        </w:rPr>
        <w:t xml:space="preserve">v </w:t>
      </w:r>
      <w:r w:rsidR="00544BDF" w:rsidRPr="007B33DA">
        <w:rPr>
          <w:rFonts w:ascii="Averta Regular" w:hAnsi="Averta Regular"/>
          <w:color w:val="auto"/>
          <w:szCs w:val="22"/>
        </w:rPr>
        <w:t xml:space="preserve">k. ú. </w:t>
      </w:r>
      <w:r w:rsidR="007B33DA" w:rsidRPr="007B33DA">
        <w:rPr>
          <w:rFonts w:ascii="Averta Regular" w:hAnsi="Averta Regular"/>
          <w:color w:val="auto"/>
          <w:szCs w:val="22"/>
        </w:rPr>
        <w:t xml:space="preserve">Horní náměstí čp. 273, Humpolec; parc. č. st. 18/1, </w:t>
      </w:r>
      <w:proofErr w:type="spellStart"/>
      <w:r w:rsidR="007B33DA" w:rsidRPr="007B33DA">
        <w:rPr>
          <w:rFonts w:ascii="Averta Regular" w:hAnsi="Averta Regular"/>
          <w:color w:val="auto"/>
          <w:szCs w:val="22"/>
        </w:rPr>
        <w:t>kú</w:t>
      </w:r>
      <w:proofErr w:type="spellEnd"/>
      <w:r w:rsidR="007B33DA" w:rsidRPr="007B33DA">
        <w:rPr>
          <w:rFonts w:ascii="Averta Regular" w:hAnsi="Averta Regular"/>
          <w:color w:val="auto"/>
          <w:szCs w:val="22"/>
        </w:rPr>
        <w:t>. Humpolec</w:t>
      </w:r>
    </w:p>
    <w:p w14:paraId="199FF24E" w14:textId="77777777" w:rsidR="00544BDF" w:rsidRPr="007B33DA" w:rsidRDefault="00544BDF" w:rsidP="007B33DA">
      <w:pPr>
        <w:pStyle w:val="Zkladntextodsazen"/>
        <w:spacing w:line="260" w:lineRule="exact"/>
        <w:jc w:val="left"/>
        <w:rPr>
          <w:rFonts w:ascii="Averta Regular" w:hAnsi="Averta Regular"/>
          <w:color w:val="auto"/>
          <w:szCs w:val="22"/>
        </w:rPr>
      </w:pPr>
    </w:p>
    <w:p w14:paraId="1E34129A" w14:textId="77777777" w:rsidR="00A95D65" w:rsidRPr="00166A04" w:rsidRDefault="00A95D65" w:rsidP="00A95D65">
      <w:pPr>
        <w:pStyle w:val="Zkladntextodsazen"/>
        <w:spacing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 xml:space="preserve">Článek 1 </w:t>
      </w:r>
    </w:p>
    <w:p w14:paraId="4EBA717D" w14:textId="77777777" w:rsidR="00A95D65" w:rsidRPr="00166A04" w:rsidRDefault="00A95D65" w:rsidP="00A95D65">
      <w:pPr>
        <w:pStyle w:val="Zkladntextodsazen"/>
        <w:spacing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Smluvní strany</w:t>
      </w:r>
    </w:p>
    <w:p w14:paraId="61A0B68E" w14:textId="77777777" w:rsidR="00A95D65" w:rsidRPr="00166A04" w:rsidRDefault="00A95D65" w:rsidP="00A95D65">
      <w:pPr>
        <w:pStyle w:val="Zkladntextodsazen"/>
        <w:spacing w:line="260" w:lineRule="exact"/>
        <w:jc w:val="center"/>
        <w:rPr>
          <w:rFonts w:ascii="Averta Regular" w:hAnsi="Averta Regular"/>
          <w:b/>
          <w:color w:val="auto"/>
          <w:szCs w:val="22"/>
        </w:rPr>
      </w:pPr>
    </w:p>
    <w:p w14:paraId="6D883FDF" w14:textId="77777777" w:rsidR="00A95D65" w:rsidRPr="00166A04" w:rsidRDefault="00A95D65" w:rsidP="00A95D65">
      <w:pPr>
        <w:pStyle w:val="Zkladntextodsazen"/>
        <w:spacing w:line="260" w:lineRule="exact"/>
        <w:jc w:val="lef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Tato smlouva byla sepsána mezi následujícími smluvními stranami:</w:t>
      </w:r>
    </w:p>
    <w:p w14:paraId="1F07497F" w14:textId="77777777" w:rsidR="00A95D65" w:rsidRPr="00166A04" w:rsidRDefault="00A95D65" w:rsidP="00A95D65">
      <w:pPr>
        <w:pStyle w:val="Zkladntextodsazen21"/>
        <w:ind w:left="3229" w:firstLine="311"/>
        <w:rPr>
          <w:rFonts w:ascii="Averta Regular" w:hAnsi="Averta Regular" w:cs="Arial"/>
          <w:b/>
          <w:sz w:val="22"/>
          <w:szCs w:val="22"/>
        </w:rPr>
      </w:pPr>
    </w:p>
    <w:p w14:paraId="4A4ACBC7" w14:textId="57792740" w:rsidR="00A95D65" w:rsidRDefault="007B33DA" w:rsidP="007B33DA">
      <w:pPr>
        <w:pStyle w:val="Zkladntextodsazen21"/>
        <w:ind w:firstLine="3147"/>
        <w:rPr>
          <w:rFonts w:ascii="Averta Regular" w:hAnsi="Averta Regular" w:cs="Arial"/>
          <w:b/>
          <w:bCs/>
          <w:sz w:val="22"/>
          <w:szCs w:val="22"/>
        </w:rPr>
      </w:pPr>
      <w:r w:rsidRPr="007B33DA">
        <w:rPr>
          <w:rFonts w:ascii="Averta Regular" w:hAnsi="Averta Regular" w:cs="Arial"/>
          <w:b/>
          <w:bCs/>
          <w:sz w:val="22"/>
          <w:szCs w:val="22"/>
        </w:rPr>
        <w:t>Městské kulturní a informační středisko v</w:t>
      </w:r>
      <w:r>
        <w:rPr>
          <w:rFonts w:ascii="Averta Regular" w:hAnsi="Averta Regular" w:cs="Arial"/>
          <w:b/>
          <w:bCs/>
          <w:sz w:val="22"/>
          <w:szCs w:val="22"/>
        </w:rPr>
        <w:t> </w:t>
      </w:r>
      <w:r w:rsidRPr="007B33DA">
        <w:rPr>
          <w:rFonts w:ascii="Averta Regular" w:hAnsi="Averta Regular" w:cs="Arial"/>
          <w:b/>
          <w:bCs/>
          <w:sz w:val="22"/>
          <w:szCs w:val="22"/>
        </w:rPr>
        <w:t>Humpolci</w:t>
      </w:r>
    </w:p>
    <w:p w14:paraId="6D41858A" w14:textId="77777777" w:rsidR="007B33DA" w:rsidRPr="00166A04" w:rsidRDefault="007B33DA" w:rsidP="007B33DA">
      <w:pPr>
        <w:pStyle w:val="Zkladntextodsazen21"/>
        <w:ind w:firstLine="3147"/>
        <w:rPr>
          <w:rFonts w:ascii="Averta Regular" w:eastAsia="MS Mincho" w:hAnsi="Averta Regular" w:cs="Arial"/>
          <w:sz w:val="22"/>
          <w:szCs w:val="22"/>
        </w:rPr>
      </w:pPr>
    </w:p>
    <w:p w14:paraId="582506F1" w14:textId="35F4C35B" w:rsidR="00046DD4" w:rsidRPr="003679A5" w:rsidRDefault="00A95D65" w:rsidP="007B33DA">
      <w:pPr>
        <w:pStyle w:val="Zkladntextodsazen21"/>
        <w:ind w:left="3544" w:hanging="2382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Se sídlem: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="007B33DA" w:rsidRPr="003679A5">
        <w:rPr>
          <w:rFonts w:ascii="Averta Regular" w:hAnsi="Averta Regular" w:cs="Arial"/>
          <w:sz w:val="22"/>
          <w:szCs w:val="22"/>
        </w:rPr>
        <w:t>Havlíčkovo náměstí 91, 396 01 Humpolec</w:t>
      </w:r>
    </w:p>
    <w:p w14:paraId="20541E9A" w14:textId="7269632E" w:rsidR="00A95D65" w:rsidRPr="00166A04" w:rsidRDefault="00A95D65" w:rsidP="00046DD4">
      <w:pPr>
        <w:pStyle w:val="Zkladntextodsazen21"/>
        <w:ind w:left="2975" w:firstLine="565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 xml:space="preserve">IČO: </w:t>
      </w:r>
      <w:r w:rsidR="00373B68" w:rsidRPr="003679A5">
        <w:rPr>
          <w:rFonts w:ascii="Averta Regular" w:hAnsi="Averta Regular" w:cs="Arial"/>
          <w:sz w:val="22"/>
          <w:szCs w:val="22"/>
        </w:rPr>
        <w:t>69538549</w:t>
      </w:r>
    </w:p>
    <w:p w14:paraId="097572A9" w14:textId="77777777" w:rsidR="00EF2799" w:rsidRDefault="00544BDF" w:rsidP="00EF2799">
      <w:pPr>
        <w:pStyle w:val="Zkladntextodsazen21"/>
        <w:ind w:left="794" w:firstLine="311"/>
        <w:rPr>
          <w:rFonts w:ascii="Averta Regular" w:hAnsi="Averta Regular" w:cs="Arial"/>
          <w:sz w:val="22"/>
          <w:szCs w:val="22"/>
          <w:lang w:eastAsia="cs-CZ"/>
        </w:rPr>
      </w:pPr>
      <w:r>
        <w:rPr>
          <w:rFonts w:ascii="Averta Regular" w:hAnsi="Averta Regular" w:cs="Arial"/>
          <w:sz w:val="22"/>
          <w:szCs w:val="22"/>
          <w:lang w:eastAsia="cs-CZ"/>
        </w:rPr>
        <w:tab/>
      </w:r>
      <w:r>
        <w:rPr>
          <w:rFonts w:ascii="Averta Regular" w:hAnsi="Averta Regular" w:cs="Arial"/>
          <w:sz w:val="22"/>
          <w:szCs w:val="22"/>
          <w:lang w:eastAsia="cs-CZ"/>
        </w:rPr>
        <w:tab/>
      </w:r>
      <w:r>
        <w:rPr>
          <w:rFonts w:ascii="Averta Regular" w:hAnsi="Averta Regular" w:cs="Arial"/>
          <w:sz w:val="22"/>
          <w:szCs w:val="22"/>
          <w:lang w:eastAsia="cs-CZ"/>
        </w:rPr>
        <w:tab/>
      </w:r>
      <w:r>
        <w:rPr>
          <w:rFonts w:ascii="Averta Regular" w:hAnsi="Averta Regular" w:cs="Arial"/>
          <w:sz w:val="22"/>
          <w:szCs w:val="22"/>
          <w:lang w:eastAsia="cs-CZ"/>
        </w:rPr>
        <w:tab/>
      </w:r>
      <w:r w:rsidR="00EF2799" w:rsidRPr="00EF2799">
        <w:rPr>
          <w:rFonts w:ascii="Averta Regular" w:hAnsi="Averta Regular" w:cs="Arial"/>
          <w:sz w:val="22"/>
          <w:szCs w:val="22"/>
          <w:lang w:eastAsia="cs-CZ"/>
        </w:rPr>
        <w:t>DIČ: CZ69538549, nejsme plátci DPH</w:t>
      </w:r>
    </w:p>
    <w:p w14:paraId="3598F7ED" w14:textId="284D5E28" w:rsidR="00EF2799" w:rsidRPr="00166A04" w:rsidRDefault="00EF2799" w:rsidP="00EF2799">
      <w:pPr>
        <w:pStyle w:val="Zkladntextodsazen21"/>
        <w:ind w:left="794" w:firstLine="311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Zastoupeno: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331432">
        <w:rPr>
          <w:rFonts w:ascii="Averta Regular" w:hAnsi="Averta Regular" w:cs="Arial"/>
          <w:sz w:val="22"/>
          <w:szCs w:val="22"/>
        </w:rPr>
        <w:t>Mgr. Vendul</w:t>
      </w:r>
      <w:r>
        <w:rPr>
          <w:rFonts w:ascii="Averta Regular" w:hAnsi="Averta Regular" w:cs="Arial"/>
          <w:sz w:val="22"/>
          <w:szCs w:val="22"/>
        </w:rPr>
        <w:t>a</w:t>
      </w:r>
      <w:r w:rsidRPr="00331432">
        <w:rPr>
          <w:rFonts w:ascii="Averta Regular" w:hAnsi="Averta Regular" w:cs="Arial"/>
          <w:sz w:val="22"/>
          <w:szCs w:val="22"/>
        </w:rPr>
        <w:t xml:space="preserve"> Marešov</w:t>
      </w:r>
      <w:r>
        <w:rPr>
          <w:rFonts w:ascii="Averta Regular" w:hAnsi="Averta Regular" w:cs="Arial"/>
          <w:sz w:val="22"/>
          <w:szCs w:val="22"/>
        </w:rPr>
        <w:t>á</w:t>
      </w:r>
      <w:r w:rsidRPr="00544BDF">
        <w:rPr>
          <w:rFonts w:ascii="Averta Regular" w:hAnsi="Averta Regular" w:cs="Arial"/>
          <w:sz w:val="22"/>
          <w:szCs w:val="22"/>
        </w:rPr>
        <w:t xml:space="preserve"> – </w:t>
      </w:r>
      <w:r w:rsidRPr="00331432">
        <w:rPr>
          <w:rFonts w:ascii="Averta Regular" w:hAnsi="Averta Regular" w:cs="Arial"/>
          <w:sz w:val="22"/>
          <w:szCs w:val="22"/>
        </w:rPr>
        <w:t>ředitelk</w:t>
      </w:r>
      <w:r>
        <w:rPr>
          <w:rFonts w:ascii="Averta Regular" w:hAnsi="Averta Regular" w:cs="Arial"/>
          <w:sz w:val="22"/>
          <w:szCs w:val="22"/>
        </w:rPr>
        <w:t>a</w:t>
      </w:r>
    </w:p>
    <w:p w14:paraId="513B5838" w14:textId="77777777" w:rsidR="00EF2799" w:rsidRDefault="00EF2799" w:rsidP="00EF2799">
      <w:pPr>
        <w:pStyle w:val="Zkladntextodsazen21"/>
        <w:ind w:left="794" w:firstLine="311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Ve věcech smluvních: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331432">
        <w:rPr>
          <w:rFonts w:ascii="Averta Regular" w:hAnsi="Averta Regular" w:cs="Arial"/>
          <w:sz w:val="22"/>
          <w:szCs w:val="22"/>
        </w:rPr>
        <w:t>Mgr. Vendul</w:t>
      </w:r>
      <w:r>
        <w:rPr>
          <w:rFonts w:ascii="Averta Regular" w:hAnsi="Averta Regular" w:cs="Arial"/>
          <w:sz w:val="22"/>
          <w:szCs w:val="22"/>
        </w:rPr>
        <w:t>a</w:t>
      </w:r>
      <w:r w:rsidRPr="00331432">
        <w:rPr>
          <w:rFonts w:ascii="Averta Regular" w:hAnsi="Averta Regular" w:cs="Arial"/>
          <w:sz w:val="22"/>
          <w:szCs w:val="22"/>
        </w:rPr>
        <w:t xml:space="preserve"> Marešov</w:t>
      </w:r>
      <w:r>
        <w:rPr>
          <w:rFonts w:ascii="Averta Regular" w:hAnsi="Averta Regular" w:cs="Arial"/>
          <w:sz w:val="22"/>
          <w:szCs w:val="22"/>
        </w:rPr>
        <w:t>á</w:t>
      </w:r>
      <w:r w:rsidRPr="00544BDF">
        <w:rPr>
          <w:rFonts w:ascii="Averta Regular" w:hAnsi="Averta Regular" w:cs="Arial"/>
          <w:sz w:val="22"/>
          <w:szCs w:val="22"/>
        </w:rPr>
        <w:t xml:space="preserve"> – </w:t>
      </w:r>
      <w:r w:rsidRPr="00331432">
        <w:rPr>
          <w:rFonts w:ascii="Averta Regular" w:hAnsi="Averta Regular" w:cs="Arial"/>
          <w:sz w:val="22"/>
          <w:szCs w:val="22"/>
        </w:rPr>
        <w:t>ředitelk</w:t>
      </w:r>
      <w:r>
        <w:rPr>
          <w:rFonts w:ascii="Averta Regular" w:hAnsi="Averta Regular" w:cs="Arial"/>
          <w:sz w:val="22"/>
          <w:szCs w:val="22"/>
        </w:rPr>
        <w:t>a</w:t>
      </w:r>
    </w:p>
    <w:p w14:paraId="6CB4422B" w14:textId="3B21ECFD" w:rsidR="00EF2799" w:rsidRPr="00166A04" w:rsidRDefault="00EF2799" w:rsidP="00EF2799">
      <w:pPr>
        <w:pStyle w:val="Zkladntextodsazen21"/>
        <w:ind w:left="794" w:firstLine="311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E</w:t>
      </w:r>
      <w:r>
        <w:rPr>
          <w:rFonts w:ascii="Averta Regular" w:hAnsi="Averta Regular" w:cs="Arial"/>
          <w:sz w:val="22"/>
          <w:szCs w:val="22"/>
          <w:lang w:eastAsia="cs-CZ"/>
        </w:rPr>
        <w:t>-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>mail: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7B33DA">
        <w:rPr>
          <w:rFonts w:ascii="Averta Regular" w:hAnsi="Averta Regular" w:cs="Arial"/>
          <w:sz w:val="22"/>
          <w:szCs w:val="22"/>
          <w:lang w:eastAsia="cs-CZ"/>
        </w:rPr>
        <w:t>reditel@infohumpolec.cz</w:t>
      </w:r>
    </w:p>
    <w:p w14:paraId="5CFED81D" w14:textId="20CEB8D5" w:rsidR="00EF2799" w:rsidRPr="00166A04" w:rsidRDefault="00EF2799" w:rsidP="00EF2799">
      <w:pPr>
        <w:pStyle w:val="Zkladntextodsazen21"/>
        <w:ind w:left="794" w:firstLine="311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Tel: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EF2799">
        <w:rPr>
          <w:rFonts w:ascii="Averta Regular" w:hAnsi="Averta Regular" w:cs="Arial"/>
          <w:sz w:val="22"/>
          <w:szCs w:val="22"/>
          <w:lang w:eastAsia="cs-CZ"/>
        </w:rPr>
        <w:t>734 507 866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</w:p>
    <w:p w14:paraId="7284A935" w14:textId="4466BF27" w:rsidR="00EF2799" w:rsidRPr="00166A04" w:rsidRDefault="00EF2799" w:rsidP="00EF2799">
      <w:pPr>
        <w:pStyle w:val="Zkladntextodsazen21"/>
        <w:ind w:left="794" w:firstLine="311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Ve věcech technických: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</w:p>
    <w:p w14:paraId="665C436C" w14:textId="089A2D93" w:rsidR="00EF2799" w:rsidRPr="00166A04" w:rsidRDefault="00EF2799" w:rsidP="00EF2799">
      <w:pPr>
        <w:pStyle w:val="Zkladntextodsazen21"/>
        <w:ind w:left="794" w:firstLine="311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E</w:t>
      </w:r>
      <w:r>
        <w:rPr>
          <w:rFonts w:ascii="Averta Regular" w:hAnsi="Averta Regular" w:cs="Arial"/>
          <w:sz w:val="22"/>
          <w:szCs w:val="22"/>
          <w:lang w:eastAsia="cs-CZ"/>
        </w:rPr>
        <w:t>-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>mail: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</w:p>
    <w:p w14:paraId="7C937919" w14:textId="1DD30B57" w:rsidR="00EF2799" w:rsidRPr="00166A04" w:rsidRDefault="00EF2799" w:rsidP="00EF2799">
      <w:pPr>
        <w:pStyle w:val="Zkladntextodsazen21"/>
        <w:ind w:left="794" w:firstLine="311"/>
        <w:rPr>
          <w:rFonts w:ascii="Averta Regular" w:eastAsia="MS Mincho" w:hAnsi="Averta Regular" w:cs="Arial"/>
          <w:b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Tel: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</w:p>
    <w:p w14:paraId="40999F61" w14:textId="5484001A" w:rsidR="00EF2799" w:rsidRPr="00C959AD" w:rsidRDefault="00EF2799" w:rsidP="00EF2799">
      <w:pPr>
        <w:ind w:left="426" w:firstLine="708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Bankovní spojení:</w:t>
      </w:r>
      <w:r w:rsidRPr="00166A04">
        <w:rPr>
          <w:rFonts w:ascii="Averta Regular" w:hAnsi="Averta Regular" w:cs="Arial"/>
          <w:sz w:val="22"/>
          <w:szCs w:val="22"/>
        </w:rPr>
        <w:tab/>
      </w:r>
      <w:r>
        <w:rPr>
          <w:rFonts w:ascii="Averta Regular" w:hAnsi="Averta Regular" w:cs="Arial"/>
          <w:sz w:val="22"/>
          <w:szCs w:val="22"/>
        </w:rPr>
        <w:tab/>
      </w:r>
      <w:r w:rsidRPr="00EF2799">
        <w:rPr>
          <w:rFonts w:ascii="Averta Regular" w:hAnsi="Averta Regular" w:cs="Arial"/>
          <w:sz w:val="22"/>
          <w:szCs w:val="22"/>
        </w:rPr>
        <w:t>KB, a. s.,</w:t>
      </w:r>
    </w:p>
    <w:p w14:paraId="60842A46" w14:textId="56F8165A" w:rsidR="00EF2799" w:rsidRPr="00C959AD" w:rsidRDefault="00EF2799" w:rsidP="00EF2799">
      <w:pPr>
        <w:ind w:left="426" w:firstLine="708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Číslo účtu:</w:t>
      </w:r>
      <w:r w:rsidRPr="00166A04">
        <w:rPr>
          <w:rFonts w:ascii="Averta Regular" w:hAnsi="Averta Regular" w:cs="Arial"/>
          <w:sz w:val="22"/>
          <w:szCs w:val="22"/>
        </w:rPr>
        <w:tab/>
      </w:r>
      <w:r w:rsidRPr="00166A04">
        <w:rPr>
          <w:rFonts w:ascii="Averta Regular" w:hAnsi="Averta Regular" w:cs="Arial"/>
          <w:sz w:val="22"/>
          <w:szCs w:val="22"/>
        </w:rPr>
        <w:tab/>
      </w:r>
      <w:r>
        <w:rPr>
          <w:rFonts w:ascii="Averta Regular" w:hAnsi="Averta Regular" w:cs="Arial"/>
          <w:sz w:val="22"/>
          <w:szCs w:val="22"/>
        </w:rPr>
        <w:tab/>
      </w:r>
      <w:r w:rsidRPr="00EF2799">
        <w:rPr>
          <w:rFonts w:ascii="Averta Regular" w:hAnsi="Averta Regular" w:cs="Arial"/>
          <w:sz w:val="22"/>
          <w:szCs w:val="22"/>
        </w:rPr>
        <w:t>19-7055620217/0100</w:t>
      </w:r>
    </w:p>
    <w:p w14:paraId="495697B2" w14:textId="40D95D5A" w:rsidR="00EF2799" w:rsidRPr="00C959AD" w:rsidRDefault="00EF2799" w:rsidP="00EF2799">
      <w:pPr>
        <w:ind w:left="3534" w:hanging="2400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Zápis v</w:t>
      </w:r>
      <w:r w:rsidRPr="00C959AD">
        <w:rPr>
          <w:rFonts w:ascii="Averta Regular" w:hAnsi="Averta Regular" w:cs="Arial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 xml:space="preserve">obchod. rejstříku: </w:t>
      </w:r>
      <w:r>
        <w:rPr>
          <w:rFonts w:ascii="Averta Regular" w:hAnsi="Averta Regular" w:cs="Arial"/>
          <w:sz w:val="22"/>
          <w:szCs w:val="22"/>
        </w:rPr>
        <w:tab/>
      </w:r>
      <w:r w:rsidRPr="00EF2799">
        <w:rPr>
          <w:rFonts w:ascii="Averta Regular" w:hAnsi="Averta Regular" w:cs="Arial"/>
          <w:sz w:val="22"/>
          <w:szCs w:val="22"/>
        </w:rPr>
        <w:t>Pr 29 vedená u Krajskéh</w:t>
      </w:r>
      <w:r>
        <w:rPr>
          <w:rFonts w:ascii="Averta Regular" w:hAnsi="Averta Regular" w:cs="Arial"/>
          <w:sz w:val="22"/>
          <w:szCs w:val="22"/>
        </w:rPr>
        <w:t xml:space="preserve">o </w:t>
      </w:r>
      <w:r w:rsidRPr="00EF2799">
        <w:rPr>
          <w:rFonts w:ascii="Averta Regular" w:hAnsi="Averta Regular" w:cs="Arial"/>
          <w:sz w:val="22"/>
          <w:szCs w:val="22"/>
        </w:rPr>
        <w:t>soudu v Českých Budějovicích</w:t>
      </w:r>
    </w:p>
    <w:p w14:paraId="6BE281D4" w14:textId="1F1C1C66" w:rsidR="00A95D65" w:rsidRPr="00EF2799" w:rsidRDefault="00A95D65" w:rsidP="00EF2799">
      <w:pPr>
        <w:pStyle w:val="Zkladntextodsazen21"/>
        <w:ind w:left="0" w:firstLine="0"/>
        <w:rPr>
          <w:rFonts w:ascii="Averta Regular" w:hAnsi="Averta Regular" w:cs="Arial"/>
          <w:sz w:val="22"/>
          <w:szCs w:val="22"/>
          <w:lang w:eastAsia="cs-CZ"/>
        </w:rPr>
      </w:pPr>
    </w:p>
    <w:p w14:paraId="6B9BA344" w14:textId="77777777" w:rsidR="00A95D65" w:rsidRPr="00166A04" w:rsidRDefault="00A95D65" w:rsidP="00A95D65">
      <w:pPr>
        <w:pStyle w:val="Zkladntextodsazen21"/>
        <w:ind w:left="794" w:firstLine="311"/>
        <w:rPr>
          <w:rFonts w:ascii="Averta Regular" w:eastAsia="MS Mincho" w:hAnsi="Averta Regular" w:cs="Arial"/>
          <w:b/>
          <w:sz w:val="22"/>
          <w:szCs w:val="22"/>
        </w:rPr>
      </w:pPr>
      <w:r w:rsidRPr="00166A04">
        <w:rPr>
          <w:rFonts w:ascii="Averta Regular" w:eastAsia="MS Mincho" w:hAnsi="Averta Regular" w:cs="Arial"/>
          <w:sz w:val="22"/>
          <w:szCs w:val="22"/>
        </w:rPr>
        <w:t>(dále jen</w:t>
      </w:r>
      <w:r w:rsidRPr="00166A04">
        <w:rPr>
          <w:rFonts w:ascii="Averta Regular" w:eastAsia="MS Mincho" w:hAnsi="Averta Regular" w:cs="Arial"/>
          <w:b/>
          <w:sz w:val="22"/>
          <w:szCs w:val="22"/>
        </w:rPr>
        <w:t xml:space="preserve"> „příkazce“</w:t>
      </w:r>
      <w:r w:rsidRPr="00166A04">
        <w:rPr>
          <w:rFonts w:ascii="Averta Regular" w:eastAsia="MS Mincho" w:hAnsi="Averta Regular" w:cs="Arial"/>
          <w:sz w:val="22"/>
          <w:szCs w:val="22"/>
        </w:rPr>
        <w:t>)</w:t>
      </w:r>
    </w:p>
    <w:p w14:paraId="4CD34E48" w14:textId="77777777" w:rsidR="00A95D65" w:rsidRPr="00166A04" w:rsidRDefault="00A95D65" w:rsidP="00A95D65">
      <w:pPr>
        <w:spacing w:line="260" w:lineRule="exact"/>
        <w:jc w:val="both"/>
        <w:rPr>
          <w:rFonts w:ascii="Averta Regular" w:hAnsi="Averta Regular" w:cs="Arial"/>
          <w:b/>
          <w:color w:val="FF0000"/>
          <w:sz w:val="22"/>
          <w:szCs w:val="22"/>
        </w:rPr>
      </w:pPr>
    </w:p>
    <w:p w14:paraId="616EED41" w14:textId="77777777" w:rsidR="00A95D65" w:rsidRPr="00166A04" w:rsidRDefault="00A95D65" w:rsidP="00A95D65">
      <w:pPr>
        <w:spacing w:line="260" w:lineRule="exact"/>
        <w:ind w:left="397" w:firstLine="708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a</w:t>
      </w:r>
    </w:p>
    <w:p w14:paraId="7790D34A" w14:textId="77777777" w:rsidR="00A95D65" w:rsidRPr="00166A04" w:rsidRDefault="00A95D65" w:rsidP="00A95D65">
      <w:pPr>
        <w:pStyle w:val="Zkladntextodsazen21"/>
        <w:ind w:left="0" w:firstLine="0"/>
        <w:rPr>
          <w:rFonts w:ascii="Averta Regular" w:hAnsi="Averta Regular" w:cs="Arial"/>
          <w:sz w:val="22"/>
          <w:szCs w:val="22"/>
        </w:rPr>
      </w:pPr>
    </w:p>
    <w:p w14:paraId="592AF66D" w14:textId="2F8D24E7" w:rsidR="00E3757C" w:rsidRDefault="00E3757C" w:rsidP="00046DD4">
      <w:pPr>
        <w:pStyle w:val="Zkladntextodsazen21"/>
        <w:ind w:firstLine="311"/>
        <w:jc w:val="center"/>
        <w:rPr>
          <w:rFonts w:ascii="Averta Regular" w:hAnsi="Averta Regular" w:cs="Arial"/>
          <w:b/>
          <w:sz w:val="22"/>
          <w:szCs w:val="22"/>
        </w:rPr>
      </w:pPr>
      <w:r>
        <w:rPr>
          <w:rFonts w:ascii="Averta Regular" w:hAnsi="Averta Regular" w:cs="Arial"/>
          <w:b/>
          <w:sz w:val="22"/>
          <w:szCs w:val="22"/>
        </w:rPr>
        <w:t xml:space="preserve">STAVONA </w:t>
      </w:r>
      <w:r w:rsidR="00DB5743">
        <w:rPr>
          <w:rFonts w:ascii="Averta Regular" w:hAnsi="Averta Regular" w:cs="Arial"/>
          <w:b/>
          <w:sz w:val="22"/>
          <w:szCs w:val="22"/>
        </w:rPr>
        <w:t>tender,</w:t>
      </w:r>
      <w:r>
        <w:rPr>
          <w:rFonts w:ascii="Averta Regular" w:hAnsi="Averta Regular" w:cs="Arial"/>
          <w:b/>
          <w:sz w:val="22"/>
          <w:szCs w:val="22"/>
        </w:rPr>
        <w:t xml:space="preserve"> spol. s.r.o.</w:t>
      </w:r>
    </w:p>
    <w:p w14:paraId="163B0BD5" w14:textId="77777777" w:rsidR="00A95D65" w:rsidRPr="00C959AD" w:rsidRDefault="00A95D65" w:rsidP="00C959AD">
      <w:pPr>
        <w:ind w:left="426" w:firstLine="708"/>
        <w:rPr>
          <w:rFonts w:ascii="Averta Regular" w:hAnsi="Averta Regular" w:cs="Arial"/>
          <w:sz w:val="22"/>
          <w:szCs w:val="22"/>
        </w:rPr>
      </w:pPr>
    </w:p>
    <w:p w14:paraId="252677E7" w14:textId="5A68001B" w:rsidR="00E3757C" w:rsidRPr="00166A04" w:rsidRDefault="00A95D65" w:rsidP="00E3757C">
      <w:pPr>
        <w:pStyle w:val="Zkladntextodsazen21"/>
        <w:ind w:left="851" w:firstLine="311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</w:rPr>
        <w:t>Se sídlem:</w:t>
      </w:r>
      <w:r w:rsidRPr="00166A04">
        <w:rPr>
          <w:rFonts w:ascii="Averta Regular" w:hAnsi="Averta Regular" w:cs="Arial"/>
          <w:sz w:val="22"/>
          <w:szCs w:val="22"/>
        </w:rPr>
        <w:tab/>
      </w:r>
      <w:r w:rsidRPr="00166A04">
        <w:rPr>
          <w:rFonts w:ascii="Averta Regular" w:hAnsi="Averta Regular" w:cs="Arial"/>
          <w:sz w:val="22"/>
          <w:szCs w:val="22"/>
        </w:rPr>
        <w:tab/>
      </w:r>
      <w:r>
        <w:rPr>
          <w:rFonts w:ascii="Averta Regular" w:hAnsi="Averta Regular" w:cs="Arial"/>
          <w:sz w:val="22"/>
          <w:szCs w:val="22"/>
        </w:rPr>
        <w:tab/>
      </w:r>
      <w:r w:rsidR="00544BDF">
        <w:rPr>
          <w:rFonts w:ascii="Averta Regular" w:hAnsi="Averta Regular" w:cs="Arial"/>
          <w:sz w:val="22"/>
          <w:szCs w:val="22"/>
          <w:lang w:eastAsia="cs-CZ"/>
        </w:rPr>
        <w:t>Náměstí T.G.M. 325, Chotěboř</w:t>
      </w:r>
    </w:p>
    <w:p w14:paraId="4FD29FCD" w14:textId="77777777" w:rsidR="00E3757C" w:rsidRPr="00166A04" w:rsidRDefault="00E3757C" w:rsidP="00E3757C">
      <w:pPr>
        <w:pStyle w:val="Zkladntextodsazen21"/>
        <w:ind w:left="2918" w:firstLine="622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 xml:space="preserve">IČO: </w:t>
      </w:r>
      <w:r>
        <w:rPr>
          <w:rFonts w:ascii="Averta Regular" w:hAnsi="Averta Regular" w:cs="Arial"/>
          <w:sz w:val="22"/>
          <w:szCs w:val="22"/>
          <w:lang w:eastAsia="cs-CZ"/>
        </w:rPr>
        <w:t>02850311</w:t>
      </w:r>
    </w:p>
    <w:p w14:paraId="5E494EDE" w14:textId="77777777" w:rsidR="00E3757C" w:rsidRPr="00166A04" w:rsidRDefault="00E3757C" w:rsidP="00E3757C">
      <w:pPr>
        <w:pStyle w:val="Zkladntextodsazen21"/>
        <w:ind w:left="3229" w:firstLine="311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 xml:space="preserve">DIČ: CZ </w:t>
      </w:r>
      <w:r>
        <w:rPr>
          <w:rFonts w:ascii="Averta Regular" w:hAnsi="Averta Regular" w:cs="Arial"/>
          <w:sz w:val="22"/>
          <w:szCs w:val="22"/>
          <w:lang w:eastAsia="cs-CZ"/>
        </w:rPr>
        <w:t>02850311</w:t>
      </w:r>
    </w:p>
    <w:p w14:paraId="664A2F78" w14:textId="3EB8D36E" w:rsidR="00E3757C" w:rsidRPr="00166A04" w:rsidRDefault="00E3757C" w:rsidP="00E3757C">
      <w:pPr>
        <w:pStyle w:val="Zkladntextodsazen21"/>
        <w:ind w:left="794" w:firstLine="311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Zastoupeno: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="00544BDF">
        <w:rPr>
          <w:rFonts w:ascii="Averta Regular" w:hAnsi="Averta Regular" w:cs="Arial"/>
          <w:sz w:val="22"/>
          <w:szCs w:val="22"/>
          <w:lang w:eastAsia="cs-CZ"/>
        </w:rPr>
        <w:t>Michalem Kopačkou</w:t>
      </w:r>
    </w:p>
    <w:p w14:paraId="470C0954" w14:textId="06DA7C20" w:rsidR="00E3757C" w:rsidRPr="00166A04" w:rsidRDefault="00E3757C" w:rsidP="00E3757C">
      <w:pPr>
        <w:pStyle w:val="Zkladntextodsazen21"/>
        <w:ind w:left="794" w:firstLine="311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Ve věcech smluvních: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="00544BDF">
        <w:rPr>
          <w:rFonts w:ascii="Averta Regular" w:hAnsi="Averta Regular" w:cs="Arial"/>
          <w:sz w:val="22"/>
          <w:szCs w:val="22"/>
          <w:lang w:eastAsia="cs-CZ"/>
        </w:rPr>
        <w:t>Michalem Kopačkou</w:t>
      </w:r>
    </w:p>
    <w:p w14:paraId="33CEA339" w14:textId="3C2C5851" w:rsidR="00E3757C" w:rsidRPr="00166A04" w:rsidRDefault="00E3757C" w:rsidP="00E3757C">
      <w:pPr>
        <w:pStyle w:val="Zkladntextodsazen21"/>
        <w:ind w:left="1105" w:firstLine="0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Ve věcech technických: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="00544BDF">
        <w:rPr>
          <w:rFonts w:ascii="Averta Regular" w:hAnsi="Averta Regular" w:cs="Arial"/>
          <w:sz w:val="22"/>
          <w:szCs w:val="22"/>
          <w:lang w:eastAsia="cs-CZ"/>
        </w:rPr>
        <w:t>Michalem Kopačkou</w:t>
      </w:r>
    </w:p>
    <w:p w14:paraId="19589508" w14:textId="106271D5" w:rsidR="00E3757C" w:rsidRPr="00166A04" w:rsidRDefault="00E3757C" w:rsidP="00E3757C">
      <w:pPr>
        <w:pStyle w:val="Zkladntextodsazen21"/>
        <w:ind w:left="794" w:firstLine="311"/>
        <w:rPr>
          <w:rFonts w:ascii="Averta Regular" w:hAnsi="Averta Regular" w:cs="Arial"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E</w:t>
      </w:r>
      <w:r w:rsidR="00EF2799">
        <w:rPr>
          <w:rFonts w:ascii="Averta Regular" w:hAnsi="Averta Regular" w:cs="Arial"/>
          <w:sz w:val="22"/>
          <w:szCs w:val="22"/>
          <w:lang w:eastAsia="cs-CZ"/>
        </w:rPr>
        <w:t>-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>mail: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="00544BDF">
        <w:rPr>
          <w:rFonts w:ascii="Averta Regular" w:hAnsi="Averta Regular" w:cs="Arial"/>
          <w:sz w:val="22"/>
          <w:szCs w:val="22"/>
          <w:lang w:eastAsia="cs-CZ"/>
        </w:rPr>
        <w:t>kopacka</w:t>
      </w:r>
      <w:r>
        <w:rPr>
          <w:rFonts w:ascii="Averta Regular" w:hAnsi="Averta Regular" w:cs="Arial"/>
          <w:sz w:val="22"/>
          <w:szCs w:val="22"/>
          <w:lang w:eastAsia="cs-CZ"/>
        </w:rPr>
        <w:t>@stavonatender.cz</w:t>
      </w:r>
    </w:p>
    <w:p w14:paraId="765A06C8" w14:textId="56F541E6" w:rsidR="00E3757C" w:rsidRPr="00166A04" w:rsidRDefault="00E3757C" w:rsidP="00E3757C">
      <w:pPr>
        <w:pStyle w:val="Zkladntextodsazen21"/>
        <w:ind w:left="794" w:firstLine="311"/>
        <w:rPr>
          <w:rFonts w:ascii="Averta Regular" w:eastAsia="MS Mincho" w:hAnsi="Averta Regular" w:cs="Arial"/>
          <w:b/>
          <w:sz w:val="22"/>
          <w:szCs w:val="22"/>
          <w:lang w:eastAsia="cs-CZ"/>
        </w:rPr>
      </w:pPr>
      <w:r w:rsidRPr="00166A04">
        <w:rPr>
          <w:rFonts w:ascii="Averta Regular" w:hAnsi="Averta Regular" w:cs="Arial"/>
          <w:sz w:val="22"/>
          <w:szCs w:val="22"/>
          <w:lang w:eastAsia="cs-CZ"/>
        </w:rPr>
        <w:t>Tel:</w:t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hAnsi="Averta Regular" w:cs="Arial"/>
          <w:sz w:val="22"/>
          <w:szCs w:val="22"/>
          <w:lang w:eastAsia="cs-CZ"/>
        </w:rPr>
        <w:tab/>
      </w:r>
      <w:r w:rsidRPr="00166A04">
        <w:rPr>
          <w:rFonts w:ascii="Averta Regular" w:eastAsia="MS Mincho" w:hAnsi="Averta Regular" w:cs="Arial"/>
          <w:b/>
          <w:sz w:val="22"/>
          <w:szCs w:val="22"/>
          <w:lang w:eastAsia="cs-CZ"/>
        </w:rPr>
        <w:t xml:space="preserve"> </w:t>
      </w:r>
    </w:p>
    <w:p w14:paraId="3BFB5812" w14:textId="7988ABD5" w:rsidR="00A95D65" w:rsidRPr="00C959AD" w:rsidRDefault="00A95D65" w:rsidP="00A95D65">
      <w:pPr>
        <w:ind w:left="426" w:firstLine="708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Bankovní spojení:</w:t>
      </w:r>
      <w:r w:rsidRPr="00166A04">
        <w:rPr>
          <w:rFonts w:ascii="Averta Regular" w:hAnsi="Averta Regular" w:cs="Arial"/>
          <w:sz w:val="22"/>
          <w:szCs w:val="22"/>
        </w:rPr>
        <w:tab/>
      </w:r>
      <w:r w:rsidR="00C959AD">
        <w:rPr>
          <w:rFonts w:ascii="Averta Regular" w:hAnsi="Averta Regular" w:cs="Arial"/>
          <w:sz w:val="22"/>
          <w:szCs w:val="22"/>
        </w:rPr>
        <w:tab/>
      </w:r>
      <w:r w:rsidR="00E3757C">
        <w:rPr>
          <w:rFonts w:ascii="Averta Regular" w:hAnsi="Averta Regular" w:cs="Arial"/>
          <w:sz w:val="22"/>
          <w:szCs w:val="22"/>
        </w:rPr>
        <w:t>ČS a.s. Jihlava</w:t>
      </w:r>
    </w:p>
    <w:p w14:paraId="346E711F" w14:textId="3D2057AC" w:rsidR="00A95D65" w:rsidRPr="00C959AD" w:rsidRDefault="00A95D65" w:rsidP="00A95D65">
      <w:pPr>
        <w:ind w:left="426" w:firstLine="708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Číslo účtu:</w:t>
      </w:r>
      <w:r w:rsidRPr="00166A04">
        <w:rPr>
          <w:rFonts w:ascii="Averta Regular" w:hAnsi="Averta Regular" w:cs="Arial"/>
          <w:sz w:val="22"/>
          <w:szCs w:val="22"/>
        </w:rPr>
        <w:tab/>
      </w:r>
      <w:r w:rsidRPr="00166A04">
        <w:rPr>
          <w:rFonts w:ascii="Averta Regular" w:hAnsi="Averta Regular" w:cs="Arial"/>
          <w:sz w:val="22"/>
          <w:szCs w:val="22"/>
        </w:rPr>
        <w:tab/>
      </w:r>
      <w:r w:rsidR="00C959AD">
        <w:rPr>
          <w:rFonts w:ascii="Averta Regular" w:hAnsi="Averta Regular" w:cs="Arial"/>
          <w:sz w:val="22"/>
          <w:szCs w:val="22"/>
        </w:rPr>
        <w:tab/>
      </w:r>
      <w:r w:rsidR="00E3757C">
        <w:rPr>
          <w:rFonts w:ascii="Averta Regular" w:hAnsi="Averta Regular" w:cs="Arial"/>
          <w:sz w:val="22"/>
          <w:szCs w:val="22"/>
        </w:rPr>
        <w:t>3549092399/0800</w:t>
      </w:r>
    </w:p>
    <w:p w14:paraId="0D04CC23" w14:textId="0E8023B4" w:rsidR="00A95D65" w:rsidRPr="00C959AD" w:rsidRDefault="00A95D65" w:rsidP="00E558A6">
      <w:pPr>
        <w:ind w:left="3534" w:hanging="2400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Zápis v</w:t>
      </w:r>
      <w:r w:rsidRPr="00C959AD">
        <w:rPr>
          <w:rFonts w:ascii="Averta Regular" w:hAnsi="Averta Regular" w:cs="Arial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 xml:space="preserve">obchod. rejstříku: </w:t>
      </w:r>
      <w:r w:rsidR="00C959AD">
        <w:rPr>
          <w:rFonts w:ascii="Averta Regular" w:hAnsi="Averta Regular" w:cs="Arial"/>
          <w:sz w:val="22"/>
          <w:szCs w:val="22"/>
        </w:rPr>
        <w:tab/>
      </w:r>
      <w:r w:rsidR="00E3757C">
        <w:rPr>
          <w:rFonts w:ascii="Averta Regular" w:hAnsi="Averta Regular" w:cs="Arial"/>
          <w:sz w:val="22"/>
          <w:szCs w:val="22"/>
        </w:rPr>
        <w:t>Zápis v obchod. rejstříku u Krajského soudu v</w:t>
      </w:r>
      <w:r w:rsidR="003C6EE2">
        <w:rPr>
          <w:rFonts w:ascii="Averta Regular" w:hAnsi="Averta Regular" w:cs="Arial"/>
          <w:sz w:val="22"/>
          <w:szCs w:val="22"/>
        </w:rPr>
        <w:t xml:space="preserve"> Hradci </w:t>
      </w:r>
      <w:r w:rsidR="00EF2799">
        <w:rPr>
          <w:rFonts w:ascii="Averta Regular" w:hAnsi="Averta Regular" w:cs="Arial"/>
          <w:sz w:val="22"/>
          <w:szCs w:val="22"/>
        </w:rPr>
        <w:t>Králové, C</w:t>
      </w:r>
      <w:r w:rsidR="003C6EE2">
        <w:rPr>
          <w:rFonts w:ascii="Averta Regular" w:hAnsi="Averta Regular" w:cs="Arial"/>
          <w:sz w:val="22"/>
          <w:szCs w:val="22"/>
        </w:rPr>
        <w:t>53653</w:t>
      </w:r>
    </w:p>
    <w:p w14:paraId="0C181563" w14:textId="77777777" w:rsidR="00A95D65" w:rsidRPr="00166A04" w:rsidRDefault="00A95D65" w:rsidP="00A95D65">
      <w:pPr>
        <w:ind w:left="426" w:firstLine="708"/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 xml:space="preserve">(dále jen </w:t>
      </w:r>
      <w:r w:rsidRPr="00166A04">
        <w:rPr>
          <w:rFonts w:ascii="Averta Regular" w:hAnsi="Averta Regular" w:cs="Arial"/>
          <w:b/>
          <w:sz w:val="22"/>
          <w:szCs w:val="22"/>
        </w:rPr>
        <w:t>„příkazník“</w:t>
      </w:r>
      <w:r w:rsidRPr="00166A04">
        <w:rPr>
          <w:rFonts w:ascii="Averta Regular" w:hAnsi="Averta Regular" w:cs="Arial"/>
          <w:sz w:val="22"/>
          <w:szCs w:val="22"/>
        </w:rPr>
        <w:t>)</w:t>
      </w:r>
    </w:p>
    <w:p w14:paraId="12F9330F" w14:textId="77777777" w:rsidR="00A95D65" w:rsidRDefault="00A95D65" w:rsidP="00A95D65">
      <w:pPr>
        <w:spacing w:line="260" w:lineRule="exact"/>
        <w:jc w:val="both"/>
        <w:rPr>
          <w:rFonts w:ascii="Averta Regular" w:hAnsi="Averta Regular" w:cs="Arial"/>
          <w:b/>
          <w:color w:val="FF0000"/>
          <w:sz w:val="22"/>
          <w:szCs w:val="22"/>
        </w:rPr>
      </w:pPr>
    </w:p>
    <w:p w14:paraId="2635F3F4" w14:textId="77777777" w:rsidR="00F940FB" w:rsidRDefault="00F940FB" w:rsidP="00A95D65">
      <w:pPr>
        <w:spacing w:line="260" w:lineRule="exact"/>
        <w:jc w:val="both"/>
        <w:rPr>
          <w:rFonts w:ascii="Averta Regular" w:hAnsi="Averta Regular" w:cs="Arial"/>
          <w:b/>
          <w:color w:val="FF0000"/>
          <w:sz w:val="22"/>
          <w:szCs w:val="22"/>
        </w:rPr>
      </w:pPr>
    </w:p>
    <w:p w14:paraId="71F0C01B" w14:textId="77777777" w:rsidR="00F940FB" w:rsidRDefault="00F940FB" w:rsidP="00A95D65">
      <w:pPr>
        <w:spacing w:line="260" w:lineRule="exact"/>
        <w:jc w:val="both"/>
        <w:rPr>
          <w:rFonts w:ascii="Averta Regular" w:hAnsi="Averta Regular" w:cs="Arial"/>
          <w:b/>
          <w:color w:val="FF0000"/>
          <w:sz w:val="22"/>
          <w:szCs w:val="22"/>
        </w:rPr>
      </w:pPr>
    </w:p>
    <w:p w14:paraId="3745AF75" w14:textId="77777777" w:rsidR="003679A5" w:rsidRDefault="003679A5" w:rsidP="00A95D65">
      <w:pPr>
        <w:spacing w:line="260" w:lineRule="exact"/>
        <w:jc w:val="both"/>
        <w:rPr>
          <w:rFonts w:ascii="Averta Regular" w:hAnsi="Averta Regular" w:cs="Arial"/>
          <w:b/>
          <w:color w:val="FF0000"/>
          <w:sz w:val="22"/>
          <w:szCs w:val="22"/>
        </w:rPr>
      </w:pPr>
    </w:p>
    <w:p w14:paraId="6BA79E6E" w14:textId="77777777" w:rsidR="00F940FB" w:rsidRPr="00166A04" w:rsidRDefault="00F940FB" w:rsidP="00A95D65">
      <w:pPr>
        <w:spacing w:line="260" w:lineRule="exact"/>
        <w:jc w:val="both"/>
        <w:rPr>
          <w:rFonts w:ascii="Averta Regular" w:hAnsi="Averta Regular" w:cs="Arial"/>
          <w:b/>
          <w:color w:val="FF0000"/>
          <w:sz w:val="22"/>
          <w:szCs w:val="22"/>
        </w:rPr>
      </w:pPr>
    </w:p>
    <w:p w14:paraId="7D2893D9" w14:textId="77777777" w:rsidR="00A95D65" w:rsidRPr="00166A04" w:rsidRDefault="00A95D65" w:rsidP="00A95D65">
      <w:pPr>
        <w:pStyle w:val="Zkladntextodsazen"/>
        <w:spacing w:before="120" w:line="260" w:lineRule="exact"/>
        <w:jc w:val="center"/>
        <w:rPr>
          <w:rFonts w:ascii="Averta Regular" w:hAnsi="Averta Regular"/>
          <w:b/>
          <w:color w:val="auto"/>
          <w:szCs w:val="22"/>
        </w:rPr>
      </w:pPr>
      <w:bookmarkStart w:id="0" w:name="článek2"/>
      <w:r w:rsidRPr="00166A04">
        <w:rPr>
          <w:rFonts w:ascii="Averta Regular" w:hAnsi="Averta Regular"/>
          <w:b/>
          <w:color w:val="auto"/>
          <w:szCs w:val="22"/>
        </w:rPr>
        <w:t>Článek 2</w:t>
      </w:r>
      <w:bookmarkEnd w:id="0"/>
    </w:p>
    <w:p w14:paraId="18BCDE07" w14:textId="77777777" w:rsidR="00A95D65" w:rsidRPr="00166A04" w:rsidRDefault="00A95D65" w:rsidP="00A95D65">
      <w:pPr>
        <w:pStyle w:val="Zkladntextodsazen"/>
        <w:spacing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Předmět smlouvy</w:t>
      </w:r>
    </w:p>
    <w:p w14:paraId="209E5F21" w14:textId="3FD76E27" w:rsidR="00A95D65" w:rsidRPr="00F940FB" w:rsidRDefault="00A95D65" w:rsidP="00F940FB">
      <w:pPr>
        <w:jc w:val="both"/>
        <w:rPr>
          <w:lang w:eastAsia="en-US"/>
        </w:rPr>
      </w:pPr>
      <w:r w:rsidRPr="00166A04">
        <w:rPr>
          <w:rFonts w:ascii="Averta Regular" w:hAnsi="Averta Regular" w:cs="Arial"/>
          <w:sz w:val="22"/>
          <w:szCs w:val="22"/>
        </w:rPr>
        <w:t>Příkazník se zavazuje, že za podmínek dohodnutých v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t</w:t>
      </w:r>
      <w:r w:rsidRPr="00166A04">
        <w:rPr>
          <w:rFonts w:ascii="Averta Regular" w:hAnsi="Averta Regular" w:cs="Averta Regular"/>
          <w:sz w:val="22"/>
          <w:szCs w:val="22"/>
        </w:rPr>
        <w:t>é</w:t>
      </w:r>
      <w:r w:rsidRPr="00166A04">
        <w:rPr>
          <w:rFonts w:ascii="Averta Regular" w:hAnsi="Averta Regular" w:cs="Arial"/>
          <w:sz w:val="22"/>
          <w:szCs w:val="22"/>
        </w:rPr>
        <w:t>to smlouv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 xml:space="preserve"> vykon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 xml:space="preserve"> jm</w:t>
      </w:r>
      <w:r w:rsidRPr="00166A04">
        <w:rPr>
          <w:rFonts w:ascii="Averta Regular" w:hAnsi="Averta Regular" w:cs="Averta Regular"/>
          <w:sz w:val="22"/>
          <w:szCs w:val="22"/>
        </w:rPr>
        <w:t>é</w:t>
      </w:r>
      <w:r w:rsidRPr="00166A04">
        <w:rPr>
          <w:rFonts w:ascii="Averta Regular" w:hAnsi="Averta Regular" w:cs="Arial"/>
          <w:sz w:val="22"/>
          <w:szCs w:val="22"/>
        </w:rPr>
        <w:t>nem p</w:t>
      </w:r>
      <w:r w:rsidRPr="00166A04">
        <w:rPr>
          <w:rFonts w:ascii="Averta Regular" w:hAnsi="Averta Regular" w:cs="Averta Regular"/>
          <w:sz w:val="22"/>
          <w:szCs w:val="22"/>
        </w:rPr>
        <w:t>ří</w:t>
      </w:r>
      <w:r w:rsidRPr="00166A04">
        <w:rPr>
          <w:rFonts w:ascii="Averta Regular" w:hAnsi="Averta Regular" w:cs="Arial"/>
          <w:sz w:val="22"/>
          <w:szCs w:val="22"/>
        </w:rPr>
        <w:t xml:space="preserve">kazce a na jeho </w:t>
      </w:r>
      <w:r w:rsidRPr="00166A04">
        <w:rPr>
          <w:rFonts w:ascii="Averta Regular" w:hAnsi="Averta Regular" w:cs="Averta Regular"/>
          <w:sz w:val="22"/>
          <w:szCs w:val="22"/>
        </w:rPr>
        <w:t>úč</w:t>
      </w:r>
      <w:r w:rsidRPr="00166A04">
        <w:rPr>
          <w:rFonts w:ascii="Averta Regular" w:hAnsi="Averta Regular" w:cs="Arial"/>
          <w:sz w:val="22"/>
          <w:szCs w:val="22"/>
        </w:rPr>
        <w:t>et v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>kon technického dozoru stavebníka (dále jen „TDS“) spočívající v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zaji</w:t>
      </w:r>
      <w:r w:rsidRPr="00166A04">
        <w:rPr>
          <w:rFonts w:ascii="Averta Regular" w:hAnsi="Averta Regular" w:cs="Averta Regular"/>
          <w:sz w:val="22"/>
          <w:szCs w:val="22"/>
        </w:rPr>
        <w:t>š</w:t>
      </w:r>
      <w:r w:rsidRPr="00166A04">
        <w:rPr>
          <w:rFonts w:ascii="Averta Regular" w:hAnsi="Averta Regular" w:cs="Arial"/>
          <w:sz w:val="22"/>
          <w:szCs w:val="22"/>
        </w:rPr>
        <w:t>t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kontroly (shody) a dohledu nad pln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m smluvn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ch z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vazk</w:t>
      </w:r>
      <w:r w:rsidRPr="00166A04">
        <w:rPr>
          <w:rFonts w:ascii="Averta Regular" w:hAnsi="Averta Regular" w:cs="Averta Regular"/>
          <w:sz w:val="22"/>
          <w:szCs w:val="22"/>
        </w:rPr>
        <w:t>ů</w:t>
      </w:r>
      <w:r w:rsidRPr="00166A04">
        <w:rPr>
          <w:rFonts w:ascii="Averta Regular" w:hAnsi="Averta Regular" w:cs="Arial"/>
          <w:sz w:val="22"/>
          <w:szCs w:val="22"/>
        </w:rPr>
        <w:t xml:space="preserve"> zhotovitele díla, se zvláštním důrazem na kvalitu a způsob provádění prací specifikovaných ve Smlouvě o dílo</w:t>
      </w:r>
      <w:r w:rsidRPr="00166A04">
        <w:rPr>
          <w:rFonts w:ascii="Averta Regular" w:hAnsi="Averta Regular" w:cs="Arial"/>
          <w:color w:val="FF0000"/>
          <w:sz w:val="22"/>
          <w:szCs w:val="22"/>
        </w:rPr>
        <w:t xml:space="preserve"> </w:t>
      </w:r>
      <w:r w:rsidRPr="00166A04">
        <w:rPr>
          <w:rFonts w:ascii="Averta Regular" w:hAnsi="Averta Regular" w:cs="Arial"/>
          <w:sz w:val="22"/>
          <w:szCs w:val="22"/>
        </w:rPr>
        <w:t>uzavřené na stavební akci „</w:t>
      </w:r>
      <w:r w:rsidR="007B33DA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>Národopisná expozice Muzea Dr. A. Hrdličky-stavební úpravy 3.np</w:t>
      </w:r>
      <w:r w:rsidR="00DB5743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 xml:space="preserve">, </w:t>
      </w:r>
      <w:r w:rsidR="00F940FB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 xml:space="preserve">stavba trvalá k. ú. </w:t>
      </w:r>
      <w:r w:rsidR="007B33DA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 xml:space="preserve">Horní náměstí čp. 273, Humpolec; parc. č. st. 18/1, </w:t>
      </w:r>
      <w:proofErr w:type="spellStart"/>
      <w:r w:rsidR="007B33DA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>kú</w:t>
      </w:r>
      <w:proofErr w:type="spellEnd"/>
      <w:r w:rsidR="007B33DA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 xml:space="preserve">. </w:t>
      </w:r>
      <w:r w:rsidR="00B62CB6" w:rsidRPr="00B62CB6">
        <w:rPr>
          <w:rFonts w:ascii="Averta Regular" w:hAnsi="Averta Regular" w:cs="Arial"/>
          <w:b/>
          <w:bCs/>
          <w:sz w:val="22"/>
          <w:szCs w:val="22"/>
          <w:lang w:eastAsia="ar-SA"/>
        </w:rPr>
        <w:t>Humpolec</w:t>
      </w:r>
      <w:r w:rsidR="00B62CB6">
        <w:rPr>
          <w:lang w:eastAsia="en-US"/>
        </w:rPr>
        <w:t>,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</w:t>
      </w:r>
      <w:r w:rsidRPr="00166A04">
        <w:rPr>
          <w:rFonts w:ascii="Averta Regular" w:hAnsi="Averta Regular" w:cs="Arial"/>
          <w:sz w:val="22"/>
          <w:szCs w:val="22"/>
        </w:rPr>
        <w:t>a to v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souladu se z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konem č.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183/2006 Sb., o územním plánování a stavebním řádu, ve znění pozdějších předpisů, touto smlouvou a pokyny objednatele. Předpokládaný termín realizace této akce je</w:t>
      </w:r>
      <w:r>
        <w:rPr>
          <w:rFonts w:ascii="Averta Regular" w:hAnsi="Averta Regular" w:cs="Arial"/>
          <w:sz w:val="22"/>
          <w:szCs w:val="22"/>
        </w:rPr>
        <w:t>:</w:t>
      </w:r>
    </w:p>
    <w:p w14:paraId="76B42B62" w14:textId="6924250C" w:rsidR="00A95D65" w:rsidRPr="00676FAC" w:rsidRDefault="003679A5" w:rsidP="00A95D65">
      <w:pPr>
        <w:pStyle w:val="Zkladntextodsazen21"/>
        <w:spacing w:line="260" w:lineRule="exact"/>
        <w:rPr>
          <w:rFonts w:ascii="Averta Regular" w:hAnsi="Averta Regular" w:cs="Arial"/>
          <w:sz w:val="22"/>
          <w:szCs w:val="22"/>
        </w:rPr>
      </w:pPr>
      <w:r>
        <w:rPr>
          <w:rFonts w:ascii="Averta Regular" w:hAnsi="Averta Regular" w:cs="Arial"/>
          <w:sz w:val="22"/>
          <w:szCs w:val="22"/>
        </w:rPr>
        <w:t>-</w:t>
      </w:r>
      <w:r w:rsidR="00A95D65" w:rsidRPr="00676FAC">
        <w:rPr>
          <w:rFonts w:ascii="Averta Regular" w:hAnsi="Averta Regular" w:cs="Arial"/>
          <w:sz w:val="22"/>
          <w:szCs w:val="22"/>
        </w:rPr>
        <w:tab/>
        <w:t>zahájení stavebních prací:</w:t>
      </w:r>
      <w:r w:rsidR="00A95D65" w:rsidRPr="00676FAC">
        <w:rPr>
          <w:rFonts w:ascii="Averta Regular" w:hAnsi="Averta Regular" w:cs="Arial"/>
          <w:sz w:val="22"/>
          <w:szCs w:val="22"/>
        </w:rPr>
        <w:tab/>
        <w:t>po podpisu smlouvy o dílo a dle klimatických podmínek</w:t>
      </w:r>
    </w:p>
    <w:p w14:paraId="78F149DB" w14:textId="285149B8" w:rsidR="00A95D65" w:rsidRPr="00676FAC" w:rsidRDefault="00A95D65" w:rsidP="00A95D65">
      <w:pPr>
        <w:pStyle w:val="Zkladntextodsazen21"/>
        <w:spacing w:line="260" w:lineRule="exact"/>
        <w:rPr>
          <w:rFonts w:ascii="Averta Regular" w:hAnsi="Averta Regular" w:cs="Arial"/>
          <w:sz w:val="22"/>
          <w:szCs w:val="22"/>
        </w:rPr>
      </w:pPr>
      <w:r w:rsidRPr="00676FAC">
        <w:rPr>
          <w:rFonts w:ascii="Averta Regular" w:hAnsi="Averta Regular" w:cs="Arial"/>
          <w:sz w:val="22"/>
          <w:szCs w:val="22"/>
        </w:rPr>
        <w:t xml:space="preserve">                                                   </w:t>
      </w:r>
      <w:r>
        <w:rPr>
          <w:rFonts w:ascii="Averta Regular" w:hAnsi="Averta Regular" w:cs="Arial"/>
          <w:sz w:val="22"/>
          <w:szCs w:val="22"/>
        </w:rPr>
        <w:tab/>
      </w:r>
      <w:r w:rsidR="000A5201">
        <w:rPr>
          <w:rFonts w:ascii="Averta Regular" w:hAnsi="Averta Regular" w:cs="Arial"/>
          <w:sz w:val="22"/>
          <w:szCs w:val="22"/>
        </w:rPr>
        <w:t xml:space="preserve"> </w:t>
      </w:r>
      <w:r w:rsidR="007B33DA">
        <w:rPr>
          <w:rFonts w:ascii="Averta Regular" w:hAnsi="Averta Regular" w:cs="Arial"/>
          <w:sz w:val="22"/>
          <w:szCs w:val="22"/>
        </w:rPr>
        <w:t xml:space="preserve"> 02 </w:t>
      </w:r>
      <w:r w:rsidR="000A5201">
        <w:rPr>
          <w:rFonts w:ascii="Averta Regular" w:hAnsi="Averta Regular" w:cs="Arial"/>
          <w:sz w:val="22"/>
          <w:szCs w:val="22"/>
        </w:rPr>
        <w:t>/202</w:t>
      </w:r>
      <w:r w:rsidR="007B33DA">
        <w:rPr>
          <w:rFonts w:ascii="Averta Regular" w:hAnsi="Averta Regular" w:cs="Arial"/>
          <w:sz w:val="22"/>
          <w:szCs w:val="22"/>
        </w:rPr>
        <w:t>5</w:t>
      </w:r>
    </w:p>
    <w:p w14:paraId="5BAB4F1E" w14:textId="65162372" w:rsidR="00A95D65" w:rsidRPr="00676FAC" w:rsidRDefault="003679A5" w:rsidP="00A95D65">
      <w:pPr>
        <w:pStyle w:val="Zkladntextodsazen21"/>
        <w:spacing w:before="120" w:line="260" w:lineRule="exact"/>
        <w:rPr>
          <w:rFonts w:ascii="Averta Regular" w:hAnsi="Averta Regular" w:cs="Arial"/>
          <w:sz w:val="22"/>
          <w:szCs w:val="22"/>
        </w:rPr>
      </w:pPr>
      <w:r>
        <w:rPr>
          <w:rFonts w:ascii="Averta Regular" w:hAnsi="Averta Regular" w:cs="Arial"/>
          <w:sz w:val="22"/>
          <w:szCs w:val="22"/>
        </w:rPr>
        <w:t>-</w:t>
      </w:r>
      <w:r w:rsidR="00A95D65" w:rsidRPr="00676FAC">
        <w:rPr>
          <w:rFonts w:ascii="Averta Regular" w:hAnsi="Averta Regular" w:cs="Arial"/>
          <w:sz w:val="22"/>
          <w:szCs w:val="22"/>
        </w:rPr>
        <w:tab/>
        <w:t xml:space="preserve">dokončení stavebních </w:t>
      </w:r>
      <w:r w:rsidR="00B62CB6" w:rsidRPr="00676FAC">
        <w:rPr>
          <w:rFonts w:ascii="Averta Regular" w:hAnsi="Averta Regular" w:cs="Arial"/>
          <w:sz w:val="22"/>
          <w:szCs w:val="22"/>
        </w:rPr>
        <w:t>prací:</w:t>
      </w:r>
      <w:r w:rsidR="00B62CB6">
        <w:rPr>
          <w:rFonts w:ascii="Averta Regular" w:hAnsi="Averta Regular" w:cs="Arial"/>
          <w:sz w:val="22"/>
          <w:szCs w:val="22"/>
        </w:rPr>
        <w:t xml:space="preserve"> do</w:t>
      </w:r>
      <w:r w:rsidR="007B33DA">
        <w:rPr>
          <w:rFonts w:ascii="Averta Regular" w:hAnsi="Averta Regular" w:cs="Arial"/>
          <w:sz w:val="22"/>
          <w:szCs w:val="22"/>
        </w:rPr>
        <w:t xml:space="preserve"> </w:t>
      </w:r>
      <w:r w:rsidR="00B62CB6">
        <w:rPr>
          <w:rFonts w:ascii="Averta Regular" w:hAnsi="Averta Regular" w:cs="Arial"/>
          <w:sz w:val="22"/>
          <w:szCs w:val="22"/>
        </w:rPr>
        <w:t>3 měsíců</w:t>
      </w:r>
      <w:r w:rsidR="00AD2079">
        <w:rPr>
          <w:rFonts w:ascii="Averta Regular" w:hAnsi="Averta Regular" w:cs="Arial"/>
          <w:sz w:val="22"/>
          <w:szCs w:val="22"/>
        </w:rPr>
        <w:t xml:space="preserve"> od předání staveniště</w:t>
      </w:r>
    </w:p>
    <w:p w14:paraId="68DB5200" w14:textId="77777777" w:rsidR="00A95D65" w:rsidRPr="00166A04" w:rsidRDefault="00A95D65" w:rsidP="00A95D65">
      <w:pPr>
        <w:pStyle w:val="Zkladntextodsazen"/>
        <w:spacing w:before="120" w:line="260" w:lineRule="exact"/>
        <w:jc w:val="center"/>
        <w:rPr>
          <w:rFonts w:ascii="Averta Regular" w:hAnsi="Averta Regular"/>
          <w:b/>
          <w:color w:val="auto"/>
          <w:szCs w:val="22"/>
        </w:rPr>
      </w:pPr>
    </w:p>
    <w:p w14:paraId="40E5BA9E" w14:textId="77777777" w:rsidR="00A95D65" w:rsidRPr="00166A04" w:rsidRDefault="00A95D65" w:rsidP="00A95D65">
      <w:pPr>
        <w:pStyle w:val="Zkladntextodsazen"/>
        <w:spacing w:before="120"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Článek 3</w:t>
      </w:r>
    </w:p>
    <w:p w14:paraId="48351976" w14:textId="77777777" w:rsidR="00A95D65" w:rsidRPr="00166A04" w:rsidRDefault="00A95D65" w:rsidP="00A95D65">
      <w:pPr>
        <w:pStyle w:val="Zkladntextodsazen"/>
        <w:spacing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Rozsah a obsah předmětu plnění</w:t>
      </w:r>
    </w:p>
    <w:p w14:paraId="381EAA72" w14:textId="25CF92F2" w:rsidR="00A95D65" w:rsidRPr="00166A04" w:rsidRDefault="00A95D65" w:rsidP="00A95D65">
      <w:pPr>
        <w:pStyle w:val="Zkladntextodsazen21"/>
        <w:spacing w:before="120" w:line="260" w:lineRule="exact"/>
        <w:ind w:left="0" w:firstLine="0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Výkon technického dozoru stavebníka je dán jako technický dozor stavebníka občasný v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rozsahu vykonávání činností na staveništi a mimo staveniště, a to po dobu realizace stavby až do doby vydání kolaudačního souhlasu</w:t>
      </w:r>
      <w:r w:rsidR="003C6EE2">
        <w:rPr>
          <w:rFonts w:ascii="Averta Regular" w:hAnsi="Averta Regular" w:cs="Arial"/>
          <w:sz w:val="22"/>
          <w:szCs w:val="22"/>
        </w:rPr>
        <w:t xml:space="preserve"> a</w:t>
      </w:r>
      <w:r w:rsidRPr="00166A04">
        <w:rPr>
          <w:rFonts w:ascii="Averta Regular" w:hAnsi="Averta Regular" w:cs="Arial"/>
          <w:sz w:val="22"/>
          <w:szCs w:val="22"/>
        </w:rPr>
        <w:t xml:space="preserve"> do odstranění případných vad a nedodělků. Kromě vlastních kontrol na staveništi bude technický dozor stavebníka vykonávat další činnosti, které vyplývají ze zákonů a činnosti, které jsou popsány v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sleduj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c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ch ustanoven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ch tohoto </w:t>
      </w:r>
      <w:r w:rsidRPr="00166A04">
        <w:rPr>
          <w:rFonts w:ascii="Averta Regular" w:hAnsi="Averta Regular" w:cs="Averta Regular"/>
          <w:sz w:val="22"/>
          <w:szCs w:val="22"/>
        </w:rPr>
        <w:t>č</w:t>
      </w:r>
      <w:r w:rsidRPr="00166A04">
        <w:rPr>
          <w:rFonts w:ascii="Averta Regular" w:hAnsi="Averta Regular" w:cs="Arial"/>
          <w:sz w:val="22"/>
          <w:szCs w:val="22"/>
        </w:rPr>
        <w:t>l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nku. Technick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 xml:space="preserve"> dozor stavebn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ka bude dodavatelem vykon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v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n se v</w:t>
      </w:r>
      <w:r w:rsidRPr="00166A04">
        <w:rPr>
          <w:rFonts w:ascii="Averta Regular" w:hAnsi="Averta Regular" w:cs="Averta Regular"/>
          <w:sz w:val="22"/>
          <w:szCs w:val="22"/>
        </w:rPr>
        <w:t>ší</w:t>
      </w:r>
      <w:r w:rsidRPr="00166A04">
        <w:rPr>
          <w:rFonts w:ascii="Averta Regular" w:hAnsi="Averta Regular" w:cs="Arial"/>
          <w:sz w:val="22"/>
          <w:szCs w:val="22"/>
        </w:rPr>
        <w:t xml:space="preserve"> odbornou p</w:t>
      </w:r>
      <w:r w:rsidRPr="00166A04">
        <w:rPr>
          <w:rFonts w:ascii="Averta Regular" w:hAnsi="Averta Regular" w:cs="Averta Regular"/>
          <w:sz w:val="22"/>
          <w:szCs w:val="22"/>
        </w:rPr>
        <w:t>éčí</w:t>
      </w:r>
      <w:r w:rsidRPr="00166A04">
        <w:rPr>
          <w:rFonts w:ascii="Averta Regular" w:hAnsi="Averta Regular" w:cs="Arial"/>
          <w:sz w:val="22"/>
          <w:szCs w:val="22"/>
        </w:rPr>
        <w:t>, kterou lze po něm spravedlivě požadovat. Předmětem plnění jsou veškeré práce a činnosti v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verta Regular"/>
          <w:sz w:val="22"/>
          <w:szCs w:val="22"/>
        </w:rPr>
        <w:t>č</w:t>
      </w:r>
      <w:r w:rsidRPr="00166A04">
        <w:rPr>
          <w:rFonts w:ascii="Averta Regular" w:hAnsi="Averta Regular" w:cs="Arial"/>
          <w:sz w:val="22"/>
          <w:szCs w:val="22"/>
        </w:rPr>
        <w:t>len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dle n</w:t>
      </w:r>
      <w:r w:rsidRPr="00166A04">
        <w:rPr>
          <w:rFonts w:ascii="Averta Regular" w:hAnsi="Averta Regular" w:cs="Averta Regular"/>
          <w:sz w:val="22"/>
          <w:szCs w:val="22"/>
        </w:rPr>
        <w:t>íž</w:t>
      </w:r>
      <w:r w:rsidRPr="00166A04">
        <w:rPr>
          <w:rFonts w:ascii="Averta Regular" w:hAnsi="Averta Regular" w:cs="Arial"/>
          <w:sz w:val="22"/>
          <w:szCs w:val="22"/>
        </w:rPr>
        <w:t>e uveden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>ch f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z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prov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d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>ch prac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:</w:t>
      </w:r>
    </w:p>
    <w:p w14:paraId="0B7DA472" w14:textId="77777777" w:rsidR="00A95D65" w:rsidRPr="00166A04" w:rsidRDefault="00A95D65" w:rsidP="00A95D65">
      <w:pPr>
        <w:pStyle w:val="Zkladntextodsazen31"/>
        <w:spacing w:line="260" w:lineRule="exact"/>
        <w:ind w:left="0" w:firstLine="0"/>
        <w:rPr>
          <w:rFonts w:ascii="Averta Regular" w:hAnsi="Averta Regular" w:cs="Arial"/>
          <w:color w:val="FF0000"/>
          <w:sz w:val="22"/>
          <w:szCs w:val="22"/>
        </w:rPr>
      </w:pPr>
    </w:p>
    <w:p w14:paraId="6E1A5266" w14:textId="77777777" w:rsidR="00A95D65" w:rsidRPr="00166A04" w:rsidRDefault="00A95D65" w:rsidP="00A95D65">
      <w:pPr>
        <w:pStyle w:val="Zkladntextodsazen21"/>
        <w:numPr>
          <w:ilvl w:val="1"/>
          <w:numId w:val="7"/>
        </w:numPr>
        <w:spacing w:before="120" w:line="260" w:lineRule="exact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Přípravné práce před zahájením stavby spočívající zejména v činnostech:</w:t>
      </w:r>
    </w:p>
    <w:p w14:paraId="02D7FA9C" w14:textId="7D41FBED" w:rsidR="00A95D65" w:rsidRPr="00166A04" w:rsidRDefault="00A95D65" w:rsidP="00A95D65">
      <w:pPr>
        <w:numPr>
          <w:ilvl w:val="0"/>
          <w:numId w:val="4"/>
        </w:numPr>
        <w:tabs>
          <w:tab w:val="clear" w:pos="1021"/>
          <w:tab w:val="left" w:pos="709"/>
        </w:tabs>
        <w:suppressAutoHyphens/>
        <w:spacing w:line="260" w:lineRule="exact"/>
        <w:ind w:left="709" w:hanging="283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seznámení se s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podklady, podle kter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>ch se p</w:t>
      </w:r>
      <w:r w:rsidRPr="00166A04">
        <w:rPr>
          <w:rFonts w:ascii="Averta Regular" w:hAnsi="Averta Regular" w:cs="Averta Regular"/>
          <w:sz w:val="22"/>
          <w:szCs w:val="22"/>
        </w:rPr>
        <w:t>ř</w:t>
      </w:r>
      <w:r w:rsidRPr="00166A04">
        <w:rPr>
          <w:rFonts w:ascii="Averta Regular" w:hAnsi="Averta Regular" w:cs="Arial"/>
          <w:sz w:val="22"/>
          <w:szCs w:val="22"/>
        </w:rPr>
        <w:t>ipravuje realizace stavby, zejména s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projektovou dokumentací</w:t>
      </w:r>
      <w:r w:rsidR="003C6EE2">
        <w:rPr>
          <w:rFonts w:ascii="Averta Regular" w:hAnsi="Averta Regular" w:cs="Arial"/>
          <w:sz w:val="22"/>
          <w:szCs w:val="22"/>
        </w:rPr>
        <w:t xml:space="preserve"> a se stavebním povolením</w:t>
      </w:r>
      <w:r w:rsidRPr="00166A04">
        <w:rPr>
          <w:rFonts w:ascii="Averta Regular" w:hAnsi="Averta Regular" w:cs="Arial"/>
          <w:sz w:val="22"/>
          <w:szCs w:val="22"/>
        </w:rPr>
        <w:t xml:space="preserve">, </w:t>
      </w:r>
    </w:p>
    <w:p w14:paraId="32B5E759" w14:textId="77777777" w:rsidR="00A95D65" w:rsidRPr="00166A04" w:rsidRDefault="00A95D65" w:rsidP="00A95D65">
      <w:pPr>
        <w:numPr>
          <w:ilvl w:val="0"/>
          <w:numId w:val="4"/>
        </w:numPr>
        <w:tabs>
          <w:tab w:val="clear" w:pos="1021"/>
          <w:tab w:val="left" w:pos="709"/>
        </w:tabs>
        <w:suppressAutoHyphens/>
        <w:spacing w:line="260" w:lineRule="exact"/>
        <w:ind w:left="709" w:hanging="283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seznámení se s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realiza</w:t>
      </w:r>
      <w:r w:rsidRPr="00166A04">
        <w:rPr>
          <w:rFonts w:ascii="Averta Regular" w:hAnsi="Averta Regular" w:cs="Averta Regular"/>
          <w:sz w:val="22"/>
          <w:szCs w:val="22"/>
        </w:rPr>
        <w:t>č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smlouvou o d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lo,</w:t>
      </w:r>
    </w:p>
    <w:p w14:paraId="07790F6A" w14:textId="77777777" w:rsidR="00A95D65" w:rsidRPr="00166A04" w:rsidRDefault="00A95D65" w:rsidP="00A95D65">
      <w:pPr>
        <w:numPr>
          <w:ilvl w:val="0"/>
          <w:numId w:val="4"/>
        </w:numPr>
        <w:tabs>
          <w:tab w:val="clear" w:pos="1021"/>
          <w:tab w:val="left" w:pos="709"/>
        </w:tabs>
        <w:suppressAutoHyphens/>
        <w:spacing w:line="260" w:lineRule="exact"/>
        <w:ind w:left="709" w:hanging="283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seznámení se s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verta Regular"/>
          <w:sz w:val="22"/>
          <w:szCs w:val="22"/>
        </w:rPr>
        <w:t>č</w:t>
      </w:r>
      <w:r w:rsidRPr="00166A04">
        <w:rPr>
          <w:rFonts w:ascii="Averta Regular" w:hAnsi="Averta Regular" w:cs="Arial"/>
          <w:sz w:val="22"/>
          <w:szCs w:val="22"/>
        </w:rPr>
        <w:t>asov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>m p</w:t>
      </w:r>
      <w:r w:rsidRPr="00166A04">
        <w:rPr>
          <w:rFonts w:ascii="Averta Regular" w:hAnsi="Averta Regular" w:cs="Averta Regular"/>
          <w:sz w:val="22"/>
          <w:szCs w:val="22"/>
        </w:rPr>
        <w:t>ř</w:t>
      </w:r>
      <w:r w:rsidRPr="00166A04">
        <w:rPr>
          <w:rFonts w:ascii="Averta Regular" w:hAnsi="Averta Regular" w:cs="Arial"/>
          <w:sz w:val="22"/>
          <w:szCs w:val="22"/>
        </w:rPr>
        <w:t>edpokladem pr</w:t>
      </w:r>
      <w:r w:rsidRPr="00166A04">
        <w:rPr>
          <w:rFonts w:ascii="Averta Regular" w:hAnsi="Averta Regular" w:cs="Averta Regular"/>
          <w:sz w:val="22"/>
          <w:szCs w:val="22"/>
        </w:rPr>
        <w:t>ů</w:t>
      </w:r>
      <w:r w:rsidRPr="00166A04">
        <w:rPr>
          <w:rFonts w:ascii="Averta Regular" w:hAnsi="Averta Regular" w:cs="Arial"/>
          <w:sz w:val="22"/>
          <w:szCs w:val="22"/>
        </w:rPr>
        <w:t>b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hu v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>stavby,</w:t>
      </w:r>
    </w:p>
    <w:p w14:paraId="4A5103F7" w14:textId="77777777" w:rsidR="00A95D65" w:rsidRPr="00166A04" w:rsidRDefault="00A95D65" w:rsidP="00A95D65">
      <w:pPr>
        <w:numPr>
          <w:ilvl w:val="0"/>
          <w:numId w:val="4"/>
        </w:numPr>
        <w:tabs>
          <w:tab w:val="clear" w:pos="1021"/>
          <w:tab w:val="left" w:pos="709"/>
        </w:tabs>
        <w:suppressAutoHyphens/>
        <w:spacing w:line="260" w:lineRule="exact"/>
        <w:ind w:left="709" w:hanging="283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příprava předání staveniště zhotoviteli stavby v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souladu s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uzav</w:t>
      </w:r>
      <w:r w:rsidRPr="00166A04">
        <w:rPr>
          <w:rFonts w:ascii="Averta Regular" w:hAnsi="Averta Regular" w:cs="Averta Regular"/>
          <w:sz w:val="22"/>
          <w:szCs w:val="22"/>
        </w:rPr>
        <w:t>ř</w:t>
      </w:r>
      <w:r w:rsidRPr="00166A04">
        <w:rPr>
          <w:rFonts w:ascii="Averta Regular" w:hAnsi="Averta Regular" w:cs="Arial"/>
          <w:sz w:val="22"/>
          <w:szCs w:val="22"/>
        </w:rPr>
        <w:t>en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>mi smluvními vztahy na výstavbu.</w:t>
      </w:r>
    </w:p>
    <w:p w14:paraId="2111E5E3" w14:textId="77777777" w:rsidR="00A95D65" w:rsidRPr="00166A04" w:rsidRDefault="00A95D65" w:rsidP="00A95D65">
      <w:pPr>
        <w:pStyle w:val="Zkladntextodsazen21"/>
        <w:numPr>
          <w:ilvl w:val="1"/>
          <w:numId w:val="8"/>
        </w:numPr>
        <w:spacing w:before="120" w:line="260" w:lineRule="exact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Práce spojené s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prov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d</w:t>
      </w:r>
      <w:r w:rsidRPr="00166A04">
        <w:rPr>
          <w:rFonts w:ascii="Averta Regular" w:hAnsi="Averta Regular" w:cs="Averta Regular"/>
          <w:b/>
          <w:sz w:val="22"/>
          <w:szCs w:val="22"/>
        </w:rPr>
        <w:t>ě</w:t>
      </w:r>
      <w:r w:rsidRPr="00166A04">
        <w:rPr>
          <w:rFonts w:ascii="Averta Regular" w:hAnsi="Averta Regular" w:cs="Arial"/>
          <w:b/>
          <w:sz w:val="22"/>
          <w:szCs w:val="22"/>
        </w:rPr>
        <w:t>n</w:t>
      </w:r>
      <w:r w:rsidRPr="00166A04">
        <w:rPr>
          <w:rFonts w:ascii="Averta Regular" w:hAnsi="Averta Regular" w:cs="Averta Regular"/>
          <w:b/>
          <w:sz w:val="22"/>
          <w:szCs w:val="22"/>
        </w:rPr>
        <w:t>ý</w:t>
      </w:r>
      <w:r w:rsidRPr="00166A04">
        <w:rPr>
          <w:rFonts w:ascii="Averta Regular" w:hAnsi="Averta Regular" w:cs="Arial"/>
          <w:b/>
          <w:sz w:val="22"/>
          <w:szCs w:val="22"/>
        </w:rPr>
        <w:t>mi pracemi spočívající zejména v činnostech:</w:t>
      </w:r>
    </w:p>
    <w:p w14:paraId="46ACF00F" w14:textId="77777777" w:rsidR="00A95D65" w:rsidRPr="00166A04" w:rsidRDefault="00A95D65" w:rsidP="00A95D65">
      <w:pPr>
        <w:numPr>
          <w:ilvl w:val="0"/>
          <w:numId w:val="10"/>
        </w:numPr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předání a převzetí staveniště, v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jeho</w:t>
      </w:r>
      <w:r w:rsidRPr="00166A04">
        <w:rPr>
          <w:rFonts w:ascii="Averta Regular" w:hAnsi="Averta Regular" w:cs="Averta Regular"/>
          <w:b/>
          <w:sz w:val="22"/>
          <w:szCs w:val="22"/>
        </w:rPr>
        <w:t>ž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r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mci:</w:t>
      </w:r>
    </w:p>
    <w:p w14:paraId="73824AEF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provede kontrolu vlastnických vztahů předávaných pozemků podle výpisu z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katastru nemovitost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,</w:t>
      </w:r>
    </w:p>
    <w:p w14:paraId="6881AAB5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předá staveniště, a toto zdokumentuje zápisem z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jedn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z</w:t>
      </w:r>
      <w:r w:rsidRPr="00166A04">
        <w:rPr>
          <w:rFonts w:ascii="Averta Regular" w:hAnsi="Averta Regular" w:cs="Averta Regular"/>
          <w:sz w:val="22"/>
          <w:szCs w:val="22"/>
        </w:rPr>
        <w:t>úč</w:t>
      </w:r>
      <w:r w:rsidRPr="00166A04">
        <w:rPr>
          <w:rFonts w:ascii="Averta Regular" w:hAnsi="Averta Regular" w:cs="Arial"/>
          <w:sz w:val="22"/>
          <w:szCs w:val="22"/>
        </w:rPr>
        <w:t>astn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>ch stran a z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pisem do stavebn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ho den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ku,</w:t>
      </w:r>
    </w:p>
    <w:p w14:paraId="517ED392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zajistí případné předání pevných výškových a směrových bodů, nutných pro vytyčení stavby,</w:t>
      </w:r>
    </w:p>
    <w:p w14:paraId="09875E83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zajistí předání napojovacích míst na určené stávající inženýrské sítě a na dopravní infrastrukturu,</w:t>
      </w:r>
    </w:p>
    <w:p w14:paraId="29416C3B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vymezí zhotoviteli stavby prostor pro zařízení staveniště,</w:t>
      </w:r>
    </w:p>
    <w:p w14:paraId="4DE1E674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kontrola technologických postupů provádění jednotlivých konstrukcí stavby zejména z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t</w:t>
      </w:r>
      <w:r w:rsidRPr="00166A04">
        <w:rPr>
          <w:rFonts w:ascii="Averta Regular" w:hAnsi="Averta Regular" w:cs="Averta Regular"/>
          <w:b/>
          <w:sz w:val="22"/>
          <w:szCs w:val="22"/>
        </w:rPr>
        <w:t>ě</w:t>
      </w:r>
      <w:r w:rsidRPr="00166A04">
        <w:rPr>
          <w:rFonts w:ascii="Averta Regular" w:hAnsi="Averta Regular" w:cs="Arial"/>
          <w:b/>
          <w:sz w:val="22"/>
          <w:szCs w:val="22"/>
        </w:rPr>
        <w:t>chto hledisek:</w:t>
      </w:r>
    </w:p>
    <w:p w14:paraId="6E52D3DE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mechanická odolnost konstrukčních prvků,</w:t>
      </w:r>
    </w:p>
    <w:p w14:paraId="7A96E2C8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požární bezpečnost zabudovaných prvků,</w:t>
      </w:r>
    </w:p>
    <w:p w14:paraId="09870BAB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plnění požadavků na nešíření hluku ve zhotovované konstrukci,</w:t>
      </w:r>
    </w:p>
    <w:p w14:paraId="1CD76016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lastRenderedPageBreak/>
        <w:t xml:space="preserve">plnění požadavků na tepelnou izolaci zhotovovaného stavebního díla, </w:t>
      </w:r>
    </w:p>
    <w:p w14:paraId="0D8DF1FB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dodržení podmínek pro zachování požadovaných parametrů životního prostředí,</w:t>
      </w:r>
    </w:p>
    <w:p w14:paraId="1988D053" w14:textId="77777777" w:rsidR="00A95D65" w:rsidRPr="00166A04" w:rsidRDefault="00A95D65" w:rsidP="00A95D65">
      <w:pPr>
        <w:numPr>
          <w:ilvl w:val="0"/>
          <w:numId w:val="11"/>
        </w:numPr>
        <w:spacing w:after="60"/>
        <w:ind w:left="1276" w:hanging="357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zajištění bezpečnosti provozu zhotoveného stavebního díla,</w:t>
      </w:r>
    </w:p>
    <w:p w14:paraId="7B363609" w14:textId="51851F62" w:rsidR="00A95D65" w:rsidRPr="00166A04" w:rsidRDefault="00A95D65" w:rsidP="00F940FB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přebírání provedených prací, které dalším postupem výstavby budou zakryty</w:t>
      </w:r>
      <w:r w:rsidR="00F940FB">
        <w:rPr>
          <w:rFonts w:ascii="Averta Regular" w:hAnsi="Averta Regular" w:cs="Arial"/>
          <w:b/>
          <w:sz w:val="22"/>
          <w:szCs w:val="22"/>
        </w:rPr>
        <w:t>.</w:t>
      </w:r>
    </w:p>
    <w:p w14:paraId="69C3E75C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kontrola směrového a výškového provedení stavby včetně jeho porovnání s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projektovou dokumentac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>.</w:t>
      </w:r>
      <w:r w:rsidRPr="00166A04">
        <w:rPr>
          <w:rFonts w:ascii="Averta Regular" w:hAnsi="Averta Regular" w:cs="Arial"/>
          <w:sz w:val="22"/>
          <w:szCs w:val="22"/>
        </w:rPr>
        <w:t xml:space="preserve"> V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p</w:t>
      </w:r>
      <w:r w:rsidRPr="00166A04">
        <w:rPr>
          <w:rFonts w:ascii="Averta Regular" w:hAnsi="Averta Regular" w:cs="Averta Regular"/>
          <w:sz w:val="22"/>
          <w:szCs w:val="22"/>
        </w:rPr>
        <w:t>ří</w:t>
      </w:r>
      <w:r w:rsidRPr="00166A04">
        <w:rPr>
          <w:rFonts w:ascii="Averta Regular" w:hAnsi="Averta Regular" w:cs="Arial"/>
          <w:sz w:val="22"/>
          <w:szCs w:val="22"/>
        </w:rPr>
        <w:t>pad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 xml:space="preserve"> nesouladu bezodkladn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 xml:space="preserve"> upozornit na tento nedostatek zhotovitele stavby z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pisem do stavebn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ho den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ku a projednat n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pravné opatření za přizvání autorského dozoru zpracovatele projektové dokumentace,</w:t>
      </w:r>
    </w:p>
    <w:p w14:paraId="1B8FAA70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důsledné vyžadování provádění předepsaných zkoušek</w:t>
      </w:r>
      <w:r w:rsidRPr="00166A04">
        <w:rPr>
          <w:rFonts w:ascii="Averta Regular" w:hAnsi="Averta Regular" w:cs="Arial"/>
          <w:sz w:val="22"/>
          <w:szCs w:val="22"/>
        </w:rPr>
        <w:t xml:space="preserve"> </w:t>
      </w:r>
      <w:r w:rsidRPr="00166A04">
        <w:rPr>
          <w:rFonts w:ascii="Averta Regular" w:hAnsi="Averta Regular" w:cs="Arial"/>
          <w:b/>
          <w:sz w:val="22"/>
          <w:szCs w:val="22"/>
        </w:rPr>
        <w:t>a revizí, účast na jejich průběhu a pořízení zápisu o provedené zkoušce či revizi,</w:t>
      </w:r>
    </w:p>
    <w:p w14:paraId="718A4162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kontrola použitých materiálů a zabudovaných výrobků včetně předepsaných dokladů (prohlášení o shodě, atesty), které je nutné předložit při kolaudačním řízení k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povolen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stavby k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u</w:t>
      </w:r>
      <w:r w:rsidRPr="00166A04">
        <w:rPr>
          <w:rFonts w:ascii="Averta Regular" w:hAnsi="Averta Regular" w:cs="Averta Regular"/>
          <w:b/>
          <w:sz w:val="22"/>
          <w:szCs w:val="22"/>
        </w:rPr>
        <w:t>ží</w:t>
      </w:r>
      <w:r w:rsidRPr="00166A04">
        <w:rPr>
          <w:rFonts w:ascii="Averta Regular" w:hAnsi="Averta Regular" w:cs="Arial"/>
          <w:b/>
          <w:sz w:val="22"/>
          <w:szCs w:val="22"/>
        </w:rPr>
        <w:t>v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(p</w:t>
      </w:r>
      <w:r w:rsidRPr="00166A04">
        <w:rPr>
          <w:rFonts w:ascii="Averta Regular" w:hAnsi="Averta Regular" w:cs="Averta Regular"/>
          <w:b/>
          <w:sz w:val="22"/>
          <w:szCs w:val="22"/>
        </w:rPr>
        <w:t>ř</w:t>
      </w:r>
      <w:r w:rsidRPr="00166A04">
        <w:rPr>
          <w:rFonts w:ascii="Averta Regular" w:hAnsi="Averta Regular" w:cs="Arial"/>
          <w:b/>
          <w:sz w:val="22"/>
          <w:szCs w:val="22"/>
        </w:rPr>
        <w:t>i kone</w:t>
      </w:r>
      <w:r w:rsidRPr="00166A04">
        <w:rPr>
          <w:rFonts w:ascii="Averta Regular" w:hAnsi="Averta Regular" w:cs="Averta Regular"/>
          <w:b/>
          <w:sz w:val="22"/>
          <w:szCs w:val="22"/>
        </w:rPr>
        <w:t>č</w:t>
      </w:r>
      <w:r w:rsidRPr="00166A04">
        <w:rPr>
          <w:rFonts w:ascii="Averta Regular" w:hAnsi="Averta Regular" w:cs="Arial"/>
          <w:b/>
          <w:sz w:val="22"/>
          <w:szCs w:val="22"/>
        </w:rPr>
        <w:t>n</w:t>
      </w:r>
      <w:r w:rsidRPr="00166A04">
        <w:rPr>
          <w:rFonts w:ascii="Averta Regular" w:hAnsi="Averta Regular" w:cs="Averta Regular"/>
          <w:b/>
          <w:sz w:val="22"/>
          <w:szCs w:val="22"/>
        </w:rPr>
        <w:t>é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p</w:t>
      </w:r>
      <w:r w:rsidRPr="00166A04">
        <w:rPr>
          <w:rFonts w:ascii="Averta Regular" w:hAnsi="Averta Regular" w:cs="Averta Regular"/>
          <w:b/>
          <w:sz w:val="22"/>
          <w:szCs w:val="22"/>
        </w:rPr>
        <w:t>ř</w:t>
      </w:r>
      <w:r w:rsidRPr="00166A04">
        <w:rPr>
          <w:rFonts w:ascii="Averta Regular" w:hAnsi="Averta Regular" w:cs="Arial"/>
          <w:b/>
          <w:sz w:val="22"/>
          <w:szCs w:val="22"/>
        </w:rPr>
        <w:t>ej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>mce),</w:t>
      </w:r>
    </w:p>
    <w:p w14:paraId="5FFB3D5E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 xml:space="preserve">dohled nad správným dokumentováním průběhu výstavby </w:t>
      </w:r>
      <w:r w:rsidRPr="00166A04">
        <w:rPr>
          <w:rFonts w:ascii="Averta Regular" w:hAnsi="Averta Regular" w:cs="Arial"/>
          <w:sz w:val="22"/>
          <w:szCs w:val="22"/>
        </w:rPr>
        <w:t>– kontrola vedení stavebního deníku zhotovitelem stavby, zápisů pořízených ve stavebním deníku oprávněnými osobami (pravidelně potvrzuje svým podpisem) a zajištění v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p</w:t>
      </w:r>
      <w:r w:rsidRPr="00166A04">
        <w:rPr>
          <w:rFonts w:ascii="Averta Regular" w:hAnsi="Averta Regular" w:cs="Averta Regular"/>
          <w:sz w:val="22"/>
          <w:szCs w:val="22"/>
        </w:rPr>
        <w:t>ří</w:t>
      </w:r>
      <w:r w:rsidRPr="00166A04">
        <w:rPr>
          <w:rFonts w:ascii="Averta Regular" w:hAnsi="Averta Regular" w:cs="Arial"/>
          <w:sz w:val="22"/>
          <w:szCs w:val="22"/>
        </w:rPr>
        <w:t>pad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 xml:space="preserve"> nutnosti zjedn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n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pravn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>ch opat</w:t>
      </w:r>
      <w:r w:rsidRPr="00166A04">
        <w:rPr>
          <w:rFonts w:ascii="Averta Regular" w:hAnsi="Averta Regular" w:cs="Averta Regular"/>
          <w:sz w:val="22"/>
          <w:szCs w:val="22"/>
        </w:rPr>
        <w:t>ř</w:t>
      </w:r>
      <w:r w:rsidRPr="00166A04">
        <w:rPr>
          <w:rFonts w:ascii="Averta Regular" w:hAnsi="Averta Regular" w:cs="Arial"/>
          <w:sz w:val="22"/>
          <w:szCs w:val="22"/>
        </w:rPr>
        <w:t>en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u zhotovitele stavby, </w:t>
      </w:r>
    </w:p>
    <w:p w14:paraId="446E2739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kontrola dodržování smluvních podmínek daných smlouvou na zhotovení stavebního díla, plnění podmínek daných územním rozhodnutím a stavebním povolením a plnění dalších podmínek uložených orgány státní správy nebo podmínek jiných oprávněných orgánů,</w:t>
      </w:r>
    </w:p>
    <w:p w14:paraId="50E39B02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sledování průběhu výstavby z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hlediska schv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len</w:t>
      </w:r>
      <w:r w:rsidRPr="00166A04">
        <w:rPr>
          <w:rFonts w:ascii="Averta Regular" w:hAnsi="Averta Regular" w:cs="Averta Regular"/>
          <w:b/>
          <w:sz w:val="22"/>
          <w:szCs w:val="22"/>
        </w:rPr>
        <w:t>é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ho </w:t>
      </w:r>
      <w:r w:rsidRPr="00166A04">
        <w:rPr>
          <w:rFonts w:ascii="Averta Regular" w:hAnsi="Averta Regular" w:cs="Averta Regular"/>
          <w:b/>
          <w:sz w:val="22"/>
          <w:szCs w:val="22"/>
        </w:rPr>
        <w:t>č</w:t>
      </w:r>
      <w:r w:rsidRPr="00166A04">
        <w:rPr>
          <w:rFonts w:ascii="Averta Regular" w:hAnsi="Averta Regular" w:cs="Arial"/>
          <w:b/>
          <w:sz w:val="22"/>
          <w:szCs w:val="22"/>
        </w:rPr>
        <w:t>asov</w:t>
      </w:r>
      <w:r w:rsidRPr="00166A04">
        <w:rPr>
          <w:rFonts w:ascii="Averta Regular" w:hAnsi="Averta Regular" w:cs="Averta Regular"/>
          <w:b/>
          <w:sz w:val="22"/>
          <w:szCs w:val="22"/>
        </w:rPr>
        <w:t>é</w:t>
      </w:r>
      <w:r w:rsidRPr="00166A04">
        <w:rPr>
          <w:rFonts w:ascii="Averta Regular" w:hAnsi="Averta Regular" w:cs="Arial"/>
          <w:b/>
          <w:sz w:val="22"/>
          <w:szCs w:val="22"/>
        </w:rPr>
        <w:t>ho pl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nu výstavby</w:t>
      </w:r>
      <w:r w:rsidRPr="00166A04">
        <w:rPr>
          <w:rFonts w:ascii="Averta Regular" w:hAnsi="Averta Regular" w:cs="Arial"/>
          <w:sz w:val="22"/>
          <w:szCs w:val="22"/>
        </w:rPr>
        <w:t>,</w:t>
      </w:r>
    </w:p>
    <w:p w14:paraId="46BE8BBF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organizace kontrolních dnů</w:t>
      </w:r>
      <w:r w:rsidRPr="00166A04">
        <w:rPr>
          <w:rFonts w:ascii="Averta Regular" w:hAnsi="Averta Regular" w:cs="Arial"/>
          <w:sz w:val="22"/>
          <w:szCs w:val="22"/>
        </w:rPr>
        <w:t xml:space="preserve"> (zpravidla </w:t>
      </w:r>
      <w:r w:rsidRPr="00166A04">
        <w:rPr>
          <w:rFonts w:ascii="Averta Regular" w:hAnsi="Averta Regular" w:cs="Arial"/>
          <w:b/>
          <w:sz w:val="22"/>
          <w:szCs w:val="22"/>
        </w:rPr>
        <w:t>min. 1 x týdně</w:t>
      </w:r>
      <w:r w:rsidRPr="00166A04">
        <w:rPr>
          <w:rFonts w:ascii="Averta Regular" w:hAnsi="Averta Regular" w:cs="Arial"/>
          <w:sz w:val="22"/>
          <w:szCs w:val="22"/>
        </w:rPr>
        <w:t>) včetně emailové informace všem účastníkům o konání kontrolních dnů, pořízení zápisu a jeho rozeslání emailem na zúčastněné strany,</w:t>
      </w:r>
    </w:p>
    <w:p w14:paraId="0BC4585C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uplatňování práv ze závazkových vztahů v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rozsahu vykon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van</w:t>
      </w:r>
      <w:r w:rsidRPr="00166A04">
        <w:rPr>
          <w:rFonts w:ascii="Averta Regular" w:hAnsi="Averta Regular" w:cs="Averta Regular"/>
          <w:b/>
          <w:sz w:val="22"/>
          <w:szCs w:val="22"/>
        </w:rPr>
        <w:t>é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</w:t>
      </w:r>
      <w:r w:rsidRPr="00166A04">
        <w:rPr>
          <w:rFonts w:ascii="Averta Regular" w:hAnsi="Averta Regular" w:cs="Averta Regular"/>
          <w:b/>
          <w:sz w:val="22"/>
          <w:szCs w:val="22"/>
        </w:rPr>
        <w:t>č</w:t>
      </w:r>
      <w:r w:rsidRPr="00166A04">
        <w:rPr>
          <w:rFonts w:ascii="Averta Regular" w:hAnsi="Averta Regular" w:cs="Arial"/>
          <w:b/>
          <w:sz w:val="22"/>
          <w:szCs w:val="22"/>
        </w:rPr>
        <w:t>innosti</w:t>
      </w:r>
      <w:r w:rsidRPr="00166A04">
        <w:rPr>
          <w:rFonts w:ascii="Averta Regular" w:hAnsi="Averta Regular" w:cs="Arial"/>
          <w:sz w:val="22"/>
          <w:szCs w:val="22"/>
        </w:rPr>
        <w:t xml:space="preserve">,      </w:t>
      </w:r>
    </w:p>
    <w:p w14:paraId="067E8B74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hlášení archeologických nálezů</w:t>
      </w:r>
      <w:r w:rsidRPr="00166A04">
        <w:rPr>
          <w:rFonts w:ascii="Averta Regular" w:hAnsi="Averta Regular" w:cs="Arial"/>
          <w:sz w:val="22"/>
          <w:szCs w:val="22"/>
        </w:rPr>
        <w:t>,</w:t>
      </w:r>
    </w:p>
    <w:p w14:paraId="3FB8A64D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spolupráce s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pracovn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>ky zhotovitele stavby p</w:t>
      </w:r>
      <w:r w:rsidRPr="00166A04">
        <w:rPr>
          <w:rFonts w:ascii="Averta Regular" w:hAnsi="Averta Regular" w:cs="Averta Regular"/>
          <w:b/>
          <w:sz w:val="22"/>
          <w:szCs w:val="22"/>
        </w:rPr>
        <w:t>ř</w:t>
      </w:r>
      <w:r w:rsidRPr="00166A04">
        <w:rPr>
          <w:rFonts w:ascii="Averta Regular" w:hAnsi="Averta Regular" w:cs="Arial"/>
          <w:b/>
          <w:sz w:val="22"/>
          <w:szCs w:val="22"/>
        </w:rPr>
        <w:t>i prov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d</w:t>
      </w:r>
      <w:r w:rsidRPr="00166A04">
        <w:rPr>
          <w:rFonts w:ascii="Averta Regular" w:hAnsi="Averta Regular" w:cs="Averta Regular"/>
          <w:b/>
          <w:sz w:val="22"/>
          <w:szCs w:val="22"/>
        </w:rPr>
        <w:t>ě</w:t>
      </w:r>
      <w:r w:rsidRPr="00166A04">
        <w:rPr>
          <w:rFonts w:ascii="Averta Regular" w:hAnsi="Averta Regular" w:cs="Arial"/>
          <w:b/>
          <w:sz w:val="22"/>
          <w:szCs w:val="22"/>
        </w:rPr>
        <w:t>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opat</w:t>
      </w:r>
      <w:r w:rsidRPr="00166A04">
        <w:rPr>
          <w:rFonts w:ascii="Averta Regular" w:hAnsi="Averta Regular" w:cs="Averta Regular"/>
          <w:b/>
          <w:sz w:val="22"/>
          <w:szCs w:val="22"/>
        </w:rPr>
        <w:t>ř</w:t>
      </w:r>
      <w:r w:rsidRPr="00166A04">
        <w:rPr>
          <w:rFonts w:ascii="Averta Regular" w:hAnsi="Averta Regular" w:cs="Arial"/>
          <w:b/>
          <w:sz w:val="22"/>
          <w:szCs w:val="22"/>
        </w:rPr>
        <w:t>en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na odvr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cen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nebo omezen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</w:t>
      </w:r>
      <w:r w:rsidRPr="00166A04">
        <w:rPr>
          <w:rFonts w:ascii="Averta Regular" w:hAnsi="Averta Regular" w:cs="Averta Regular"/>
          <w:b/>
          <w:sz w:val="22"/>
          <w:szCs w:val="22"/>
        </w:rPr>
        <w:t>š</w:t>
      </w:r>
      <w:r w:rsidRPr="00166A04">
        <w:rPr>
          <w:rFonts w:ascii="Averta Regular" w:hAnsi="Averta Regular" w:cs="Arial"/>
          <w:b/>
          <w:sz w:val="22"/>
          <w:szCs w:val="22"/>
        </w:rPr>
        <w:t>kod p</w:t>
      </w:r>
      <w:r w:rsidRPr="00166A04">
        <w:rPr>
          <w:rFonts w:ascii="Averta Regular" w:hAnsi="Averta Regular" w:cs="Averta Regular"/>
          <w:b/>
          <w:sz w:val="22"/>
          <w:szCs w:val="22"/>
        </w:rPr>
        <w:t>ř</w:t>
      </w:r>
      <w:r w:rsidRPr="00166A04">
        <w:rPr>
          <w:rFonts w:ascii="Averta Regular" w:hAnsi="Averta Regular" w:cs="Arial"/>
          <w:b/>
          <w:sz w:val="22"/>
          <w:szCs w:val="22"/>
        </w:rPr>
        <w:t>i ohrožení stavby živelnými událostmi</w:t>
      </w:r>
      <w:r w:rsidRPr="00166A04">
        <w:rPr>
          <w:rFonts w:ascii="Averta Regular" w:hAnsi="Averta Regular" w:cs="Arial"/>
          <w:sz w:val="22"/>
          <w:szCs w:val="22"/>
        </w:rPr>
        <w:t>,</w:t>
      </w:r>
    </w:p>
    <w:p w14:paraId="29D0A48D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kontrola řádného převzetí u uskladnění dodávek na staveništi</w:t>
      </w:r>
      <w:r w:rsidRPr="00166A04">
        <w:rPr>
          <w:rFonts w:ascii="Averta Regular" w:hAnsi="Averta Regular" w:cs="Arial"/>
          <w:sz w:val="22"/>
          <w:szCs w:val="22"/>
        </w:rPr>
        <w:t>,</w:t>
      </w:r>
    </w:p>
    <w:p w14:paraId="44458120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spolupráce s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pracovn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>ky projektanta zabezpe</w:t>
      </w:r>
      <w:r w:rsidRPr="00166A04">
        <w:rPr>
          <w:rFonts w:ascii="Averta Regular" w:hAnsi="Averta Regular" w:cs="Averta Regular"/>
          <w:b/>
          <w:sz w:val="22"/>
          <w:szCs w:val="22"/>
        </w:rPr>
        <w:t>č</w:t>
      </w:r>
      <w:r w:rsidRPr="00166A04">
        <w:rPr>
          <w:rFonts w:ascii="Averta Regular" w:hAnsi="Averta Regular" w:cs="Arial"/>
          <w:b/>
          <w:sz w:val="22"/>
          <w:szCs w:val="22"/>
        </w:rPr>
        <w:t>uj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>c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>mi autorsk</w:t>
      </w:r>
      <w:r w:rsidRPr="00166A04">
        <w:rPr>
          <w:rFonts w:ascii="Averta Regular" w:hAnsi="Averta Regular" w:cs="Averta Regular"/>
          <w:b/>
          <w:sz w:val="22"/>
          <w:szCs w:val="22"/>
        </w:rPr>
        <w:t>ý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dozor p</w:t>
      </w:r>
      <w:r w:rsidRPr="00166A04">
        <w:rPr>
          <w:rFonts w:ascii="Averta Regular" w:hAnsi="Averta Regular" w:cs="Averta Regular"/>
          <w:b/>
          <w:sz w:val="22"/>
          <w:szCs w:val="22"/>
        </w:rPr>
        <w:t>ř</w:t>
      </w:r>
      <w:r w:rsidRPr="00166A04">
        <w:rPr>
          <w:rFonts w:ascii="Averta Regular" w:hAnsi="Averta Regular" w:cs="Arial"/>
          <w:b/>
          <w:sz w:val="22"/>
          <w:szCs w:val="22"/>
        </w:rPr>
        <w:t>i zaji</w:t>
      </w:r>
      <w:r w:rsidRPr="00166A04">
        <w:rPr>
          <w:rFonts w:ascii="Averta Regular" w:hAnsi="Averta Regular" w:cs="Averta Regular"/>
          <w:b/>
          <w:sz w:val="22"/>
          <w:szCs w:val="22"/>
        </w:rPr>
        <w:t>šť</w:t>
      </w:r>
      <w:r w:rsidRPr="00166A04">
        <w:rPr>
          <w:rFonts w:ascii="Averta Regular" w:hAnsi="Averta Regular" w:cs="Arial"/>
          <w:b/>
          <w:sz w:val="22"/>
          <w:szCs w:val="22"/>
        </w:rPr>
        <w:t>ov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souladu realizovan</w:t>
      </w:r>
      <w:r w:rsidRPr="00166A04">
        <w:rPr>
          <w:rFonts w:ascii="Averta Regular" w:hAnsi="Averta Regular" w:cs="Averta Regular"/>
          <w:b/>
          <w:sz w:val="22"/>
          <w:szCs w:val="22"/>
        </w:rPr>
        <w:t>ý</w:t>
      </w:r>
      <w:r w:rsidRPr="00166A04">
        <w:rPr>
          <w:rFonts w:ascii="Averta Regular" w:hAnsi="Averta Regular" w:cs="Arial"/>
          <w:b/>
          <w:sz w:val="22"/>
          <w:szCs w:val="22"/>
        </w:rPr>
        <w:t>ch dod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vek a prac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s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projektem</w:t>
      </w:r>
      <w:r w:rsidRPr="00166A04">
        <w:rPr>
          <w:rFonts w:ascii="Averta Regular" w:hAnsi="Averta Regular" w:cs="Arial"/>
          <w:sz w:val="22"/>
          <w:szCs w:val="22"/>
        </w:rPr>
        <w:t>,</w:t>
      </w:r>
    </w:p>
    <w:p w14:paraId="3977828A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spolupráce s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projektantem a se zhotovitelem stavby při provádění nebo navrhování opatření na odstranění případných závad projektu</w:t>
      </w:r>
      <w:r w:rsidRPr="00166A04">
        <w:rPr>
          <w:rFonts w:ascii="Averta Regular" w:hAnsi="Averta Regular" w:cs="Arial"/>
          <w:sz w:val="22"/>
          <w:szCs w:val="22"/>
        </w:rPr>
        <w:t xml:space="preserve">, </w:t>
      </w:r>
    </w:p>
    <w:p w14:paraId="38D7C0C6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pořizování fotodokumentace průběhu realizace výstavby</w:t>
      </w:r>
      <w:r w:rsidRPr="00166A04">
        <w:rPr>
          <w:rFonts w:ascii="Averta Regular" w:hAnsi="Averta Regular" w:cs="Arial"/>
          <w:sz w:val="22"/>
          <w:szCs w:val="22"/>
        </w:rPr>
        <w:t>,</w:t>
      </w:r>
    </w:p>
    <w:p w14:paraId="480B4133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podávání námětů směřujících k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zhospod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rn</w:t>
      </w:r>
      <w:r w:rsidRPr="00166A04">
        <w:rPr>
          <w:rFonts w:ascii="Averta Regular" w:hAnsi="Averta Regular" w:cs="Averta Regular"/>
          <w:b/>
          <w:sz w:val="22"/>
          <w:szCs w:val="22"/>
        </w:rPr>
        <w:t>ě</w:t>
      </w:r>
      <w:r w:rsidRPr="00166A04">
        <w:rPr>
          <w:rFonts w:ascii="Averta Regular" w:hAnsi="Averta Regular" w:cs="Arial"/>
          <w:b/>
          <w:sz w:val="22"/>
          <w:szCs w:val="22"/>
        </w:rPr>
        <w:t>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budouc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>ho provozu (u</w:t>
      </w:r>
      <w:r w:rsidRPr="00166A04">
        <w:rPr>
          <w:rFonts w:ascii="Averta Regular" w:hAnsi="Averta Regular" w:cs="Averta Regular"/>
          <w:b/>
          <w:sz w:val="22"/>
          <w:szCs w:val="22"/>
        </w:rPr>
        <w:t>ží</w:t>
      </w:r>
      <w:r w:rsidRPr="00166A04">
        <w:rPr>
          <w:rFonts w:ascii="Averta Regular" w:hAnsi="Averta Regular" w:cs="Arial"/>
          <w:b/>
          <w:sz w:val="22"/>
          <w:szCs w:val="22"/>
        </w:rPr>
        <w:t>v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>) dokon</w:t>
      </w:r>
      <w:r w:rsidRPr="00166A04">
        <w:rPr>
          <w:rFonts w:ascii="Averta Regular" w:hAnsi="Averta Regular" w:cs="Averta Regular"/>
          <w:b/>
          <w:sz w:val="22"/>
          <w:szCs w:val="22"/>
        </w:rPr>
        <w:t>č</w:t>
      </w:r>
      <w:r w:rsidRPr="00166A04">
        <w:rPr>
          <w:rFonts w:ascii="Averta Regular" w:hAnsi="Averta Regular" w:cs="Arial"/>
          <w:b/>
          <w:sz w:val="22"/>
          <w:szCs w:val="22"/>
        </w:rPr>
        <w:t>en</w:t>
      </w:r>
      <w:r w:rsidRPr="00166A04">
        <w:rPr>
          <w:rFonts w:ascii="Averta Regular" w:hAnsi="Averta Regular" w:cs="Averta Regular"/>
          <w:b/>
          <w:sz w:val="22"/>
          <w:szCs w:val="22"/>
        </w:rPr>
        <w:t>é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stavby,</w:t>
      </w:r>
    </w:p>
    <w:p w14:paraId="72D11020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projednávání dodatků a změn projektu a jejich předložení s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vlastním vyjádřením příkazci,</w:t>
      </w:r>
    </w:p>
    <w:p w14:paraId="59648A38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kontrola oprávněnosti zhotovitelem stavby navržených prací nad rámec zadávací dokumentace a vydávání stanoviska k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odsouhlasen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t</w:t>
      </w:r>
      <w:r w:rsidRPr="00166A04">
        <w:rPr>
          <w:rFonts w:ascii="Averta Regular" w:hAnsi="Averta Regular" w:cs="Averta Regular"/>
          <w:b/>
          <w:sz w:val="22"/>
          <w:szCs w:val="22"/>
        </w:rPr>
        <w:t>ě</w:t>
      </w:r>
      <w:r w:rsidRPr="00166A04">
        <w:rPr>
          <w:rFonts w:ascii="Averta Regular" w:hAnsi="Averta Regular" w:cs="Arial"/>
          <w:b/>
          <w:sz w:val="22"/>
          <w:szCs w:val="22"/>
        </w:rPr>
        <w:t>chto dod</w:t>
      </w:r>
      <w:r w:rsidRPr="00166A04">
        <w:rPr>
          <w:rFonts w:ascii="Averta Regular" w:hAnsi="Averta Regular" w:cs="Averta Regular"/>
          <w:b/>
          <w:sz w:val="22"/>
          <w:szCs w:val="22"/>
        </w:rPr>
        <w:t>á</w:t>
      </w:r>
      <w:r w:rsidRPr="00166A04">
        <w:rPr>
          <w:rFonts w:ascii="Averta Regular" w:hAnsi="Averta Regular" w:cs="Arial"/>
          <w:b/>
          <w:sz w:val="22"/>
          <w:szCs w:val="22"/>
        </w:rPr>
        <w:t>vek a prac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objednatelem,</w:t>
      </w:r>
    </w:p>
    <w:p w14:paraId="01176415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kontrola věcné a finanční správnosti skutečně provedených, zhotovitelem stavby předkládaných položek k fakturaci, v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souladu s nab</w:t>
      </w:r>
      <w:r w:rsidRPr="00166A04">
        <w:rPr>
          <w:rFonts w:ascii="Averta Regular" w:hAnsi="Averta Regular" w:cs="Averta Regular"/>
          <w:b/>
          <w:sz w:val="22"/>
          <w:szCs w:val="22"/>
        </w:rPr>
        <w:t>í</w:t>
      </w:r>
      <w:r w:rsidRPr="00166A04">
        <w:rPr>
          <w:rFonts w:ascii="Averta Regular" w:hAnsi="Averta Regular" w:cs="Arial"/>
          <w:b/>
          <w:sz w:val="22"/>
          <w:szCs w:val="22"/>
        </w:rPr>
        <w:t>dkov</w:t>
      </w:r>
      <w:r w:rsidRPr="00166A04">
        <w:rPr>
          <w:rFonts w:ascii="Averta Regular" w:hAnsi="Averta Regular" w:cs="Averta Regular"/>
          <w:b/>
          <w:sz w:val="22"/>
          <w:szCs w:val="22"/>
        </w:rPr>
        <w:t>ý</w:t>
      </w:r>
      <w:r w:rsidRPr="00166A04">
        <w:rPr>
          <w:rFonts w:ascii="Averta Regular" w:hAnsi="Averta Regular" w:cs="Arial"/>
          <w:b/>
          <w:sz w:val="22"/>
          <w:szCs w:val="22"/>
        </w:rPr>
        <w:t>m rozpo</w:t>
      </w:r>
      <w:r w:rsidRPr="00166A04">
        <w:rPr>
          <w:rFonts w:ascii="Averta Regular" w:hAnsi="Averta Regular" w:cs="Averta Regular"/>
          <w:b/>
          <w:sz w:val="22"/>
          <w:szCs w:val="22"/>
        </w:rPr>
        <w:t>č</w:t>
      </w:r>
      <w:r w:rsidRPr="00166A04">
        <w:rPr>
          <w:rFonts w:ascii="Averta Regular" w:hAnsi="Averta Regular" w:cs="Arial"/>
          <w:b/>
          <w:sz w:val="22"/>
          <w:szCs w:val="22"/>
        </w:rPr>
        <w:t>tem zhotovitele stavby, kter</w:t>
      </w:r>
      <w:r w:rsidRPr="00166A04">
        <w:rPr>
          <w:rFonts w:ascii="Averta Regular" w:hAnsi="Averta Regular" w:cs="Averta Regular"/>
          <w:b/>
          <w:sz w:val="22"/>
          <w:szCs w:val="22"/>
        </w:rPr>
        <w:t>ý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byl podkladem pro stanovení smluvní ceny,</w:t>
      </w:r>
    </w:p>
    <w:p w14:paraId="79673605" w14:textId="77777777" w:rsidR="00A95D65" w:rsidRPr="00166A04" w:rsidRDefault="00A95D65" w:rsidP="00A95D65">
      <w:pPr>
        <w:numPr>
          <w:ilvl w:val="0"/>
          <w:numId w:val="12"/>
        </w:numPr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předání a převzetí stavby, kolaudace, v</w:t>
      </w:r>
      <w:r w:rsidRPr="00166A04">
        <w:rPr>
          <w:rFonts w:ascii="Calibri" w:hAnsi="Calibri" w:cs="Calibri"/>
          <w:b/>
          <w:sz w:val="22"/>
          <w:szCs w:val="22"/>
        </w:rPr>
        <w:t> </w:t>
      </w:r>
      <w:r w:rsidRPr="00166A04">
        <w:rPr>
          <w:rFonts w:ascii="Averta Regular" w:hAnsi="Averta Regular" w:cs="Arial"/>
          <w:b/>
          <w:sz w:val="22"/>
          <w:szCs w:val="22"/>
        </w:rPr>
        <w:t>jeho</w:t>
      </w:r>
      <w:r w:rsidRPr="00166A04">
        <w:rPr>
          <w:rFonts w:ascii="Averta Regular" w:hAnsi="Averta Regular" w:cs="Averta Regular"/>
          <w:b/>
          <w:sz w:val="22"/>
          <w:szCs w:val="22"/>
        </w:rPr>
        <w:t>ž</w:t>
      </w:r>
      <w:r w:rsidRPr="00166A04">
        <w:rPr>
          <w:rFonts w:ascii="Averta Regular" w:hAnsi="Averta Regular" w:cs="Arial"/>
          <w:b/>
          <w:sz w:val="22"/>
          <w:szCs w:val="22"/>
        </w:rPr>
        <w:t xml:space="preserve"> rámci: </w:t>
      </w:r>
    </w:p>
    <w:p w14:paraId="07904718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provede podrobnou kontrolu provedených prací a sestaví seznam zjištěných vad a nedodělků s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uveden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m term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nu jejich odstran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,</w:t>
      </w:r>
    </w:p>
    <w:p w14:paraId="45042AAD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zkontroluje předepsané dokumenty, které je nutné při přejímce předložit (zejména stavební deník, projektovou dokumentaci se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zakreslen</w:t>
      </w:r>
      <w:r w:rsidRPr="00166A04">
        <w:rPr>
          <w:rFonts w:ascii="Averta Regular" w:hAnsi="Averta Regular" w:cs="Averta Regular"/>
          <w:sz w:val="22"/>
          <w:szCs w:val="22"/>
        </w:rPr>
        <w:t>ý</w:t>
      </w:r>
      <w:r w:rsidRPr="00166A04">
        <w:rPr>
          <w:rFonts w:ascii="Averta Regular" w:hAnsi="Averta Regular" w:cs="Arial"/>
          <w:sz w:val="22"/>
          <w:szCs w:val="22"/>
        </w:rPr>
        <w:t>mi zm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nami dle skute</w:t>
      </w:r>
      <w:r w:rsidRPr="00166A04">
        <w:rPr>
          <w:rFonts w:ascii="Averta Regular" w:hAnsi="Averta Regular" w:cs="Averta Regular"/>
          <w:sz w:val="22"/>
          <w:szCs w:val="22"/>
        </w:rPr>
        <w:t>č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é</w:t>
      </w:r>
      <w:r w:rsidRPr="00166A04">
        <w:rPr>
          <w:rFonts w:ascii="Averta Regular" w:hAnsi="Averta Regular" w:cs="Arial"/>
          <w:sz w:val="22"/>
          <w:szCs w:val="22"/>
        </w:rPr>
        <w:t>ho proveden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, prohlášení o shodě (atesty) zabudovaných materiálů a výrobků, doklady o provedených předepsaných zkouškách a revizích, vyjádření zainteresovaných orgánů státní a veřejné správy),</w:t>
      </w:r>
    </w:p>
    <w:p w14:paraId="4BE60936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provede zápis o předání a převzetí díla a zajistí, aby jej obdrželi všichni účastníci jednání,</w:t>
      </w:r>
    </w:p>
    <w:p w14:paraId="52FC38B4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lastRenderedPageBreak/>
        <w:t>provede se zhotovitelem stavby dohodu o likvidaci zařízení staveniště s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term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nem jeho odstran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,</w:t>
      </w:r>
    </w:p>
    <w:p w14:paraId="3118344C" w14:textId="77777777" w:rsidR="00A95D65" w:rsidRPr="00166A04" w:rsidRDefault="00A95D65" w:rsidP="00A95D65">
      <w:pPr>
        <w:numPr>
          <w:ilvl w:val="0"/>
          <w:numId w:val="11"/>
        </w:numPr>
        <w:ind w:left="1276"/>
        <w:jc w:val="both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spolupracuje se zástupcem příkazce na žádosti ke stavebnímu úřadu místně příslušnému o vypsání termínu kolaudace na provedenou, stavbu a zajistí předložení všech potřebných dokladů pro toto jednání, zejména těch, které získal při přejímce mezi zhotovitelem stavby a stavebníkem včetně zápisu této přejímky.</w:t>
      </w:r>
    </w:p>
    <w:p w14:paraId="089B1876" w14:textId="77777777" w:rsidR="00A95D65" w:rsidRPr="00166A04" w:rsidRDefault="00A95D65" w:rsidP="00A95D65">
      <w:pPr>
        <w:pStyle w:val="Zkladntextodsazen21"/>
        <w:numPr>
          <w:ilvl w:val="1"/>
          <w:numId w:val="9"/>
        </w:numPr>
        <w:spacing w:before="120" w:line="260" w:lineRule="exact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Práce po dokončení díla spočívající zejména v činnostech:</w:t>
      </w:r>
    </w:p>
    <w:p w14:paraId="410619F8" w14:textId="77777777" w:rsidR="00A95D65" w:rsidRPr="00166A04" w:rsidRDefault="00A95D65" w:rsidP="00A95D65">
      <w:pPr>
        <w:numPr>
          <w:ilvl w:val="0"/>
          <w:numId w:val="5"/>
        </w:numPr>
        <w:tabs>
          <w:tab w:val="clear" w:pos="1134"/>
        </w:tabs>
        <w:overflowPunct w:val="0"/>
        <w:autoSpaceDE w:val="0"/>
        <w:autoSpaceDN w:val="0"/>
        <w:adjustRightInd w:val="0"/>
        <w:spacing w:line="280" w:lineRule="exact"/>
        <w:ind w:left="709" w:right="-142" w:hanging="425"/>
        <w:jc w:val="both"/>
        <w:textAlignment w:val="baseline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zpracování podkladů pro závěrečné vyúčtování díla,</w:t>
      </w:r>
    </w:p>
    <w:p w14:paraId="221F144A" w14:textId="77777777" w:rsidR="00A95D65" w:rsidRPr="00166A04" w:rsidRDefault="00A95D65" w:rsidP="00A95D65">
      <w:pPr>
        <w:numPr>
          <w:ilvl w:val="0"/>
          <w:numId w:val="5"/>
        </w:numPr>
        <w:tabs>
          <w:tab w:val="clear" w:pos="1134"/>
        </w:tabs>
        <w:overflowPunct w:val="0"/>
        <w:autoSpaceDE w:val="0"/>
        <w:autoSpaceDN w:val="0"/>
        <w:adjustRightInd w:val="0"/>
        <w:spacing w:line="280" w:lineRule="exact"/>
        <w:ind w:left="709" w:right="-142" w:hanging="425"/>
        <w:jc w:val="both"/>
        <w:textAlignment w:val="baseline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kontrola zapracování změn do dokumentace skutečného provedení díla,</w:t>
      </w:r>
    </w:p>
    <w:p w14:paraId="1D5A2284" w14:textId="77777777" w:rsidR="00A95D65" w:rsidRPr="00166A04" w:rsidRDefault="00A95D65" w:rsidP="00A95D65">
      <w:pPr>
        <w:numPr>
          <w:ilvl w:val="0"/>
          <w:numId w:val="5"/>
        </w:numPr>
        <w:tabs>
          <w:tab w:val="clear" w:pos="1134"/>
        </w:tabs>
        <w:overflowPunct w:val="0"/>
        <w:autoSpaceDE w:val="0"/>
        <w:autoSpaceDN w:val="0"/>
        <w:adjustRightInd w:val="0"/>
        <w:spacing w:line="280" w:lineRule="exact"/>
        <w:ind w:left="709" w:right="-142" w:hanging="425"/>
        <w:jc w:val="both"/>
        <w:textAlignment w:val="baseline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kontrola odstraňování případných vad, uplatňování požadavků na zhotovitele realizace díla vyplývající z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p</w:t>
      </w:r>
      <w:r w:rsidRPr="00166A04">
        <w:rPr>
          <w:rFonts w:ascii="Averta Regular" w:hAnsi="Averta Regular" w:cs="Averta Regular"/>
          <w:sz w:val="22"/>
          <w:szCs w:val="22"/>
        </w:rPr>
        <w:t>ř</w:t>
      </w:r>
      <w:r w:rsidRPr="00166A04">
        <w:rPr>
          <w:rFonts w:ascii="Averta Regular" w:hAnsi="Averta Regular" w:cs="Arial"/>
          <w:sz w:val="22"/>
          <w:szCs w:val="22"/>
        </w:rPr>
        <w:t>ed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a p</w:t>
      </w:r>
      <w:r w:rsidRPr="00166A04">
        <w:rPr>
          <w:rFonts w:ascii="Averta Regular" w:hAnsi="Averta Regular" w:cs="Averta Regular"/>
          <w:sz w:val="22"/>
          <w:szCs w:val="22"/>
        </w:rPr>
        <w:t>ř</w:t>
      </w:r>
      <w:r w:rsidRPr="00166A04">
        <w:rPr>
          <w:rFonts w:ascii="Averta Regular" w:hAnsi="Averta Regular" w:cs="Arial"/>
          <w:sz w:val="22"/>
          <w:szCs w:val="22"/>
        </w:rPr>
        <w:t>evzet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d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>la.</w:t>
      </w:r>
    </w:p>
    <w:p w14:paraId="25EAEE4F" w14:textId="77777777" w:rsidR="00A95D65" w:rsidRPr="00166A04" w:rsidRDefault="00A95D65" w:rsidP="00A95D65">
      <w:pPr>
        <w:pStyle w:val="Zkladntextodsazen"/>
        <w:spacing w:line="260" w:lineRule="exact"/>
        <w:jc w:val="center"/>
        <w:rPr>
          <w:rFonts w:ascii="Averta Regular" w:hAnsi="Averta Regular"/>
          <w:b/>
          <w:szCs w:val="22"/>
        </w:rPr>
      </w:pPr>
    </w:p>
    <w:p w14:paraId="40C503B2" w14:textId="77777777" w:rsidR="00A95D65" w:rsidRPr="00166A04" w:rsidRDefault="00A95D65" w:rsidP="00A95D65">
      <w:pPr>
        <w:pStyle w:val="Zkladntextodsazen"/>
        <w:spacing w:before="120"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Článek 4</w:t>
      </w:r>
    </w:p>
    <w:p w14:paraId="612BA9F1" w14:textId="77777777" w:rsidR="00A95D65" w:rsidRPr="00166A04" w:rsidRDefault="00A95D65" w:rsidP="00A95D65">
      <w:pPr>
        <w:pStyle w:val="Zkladntextodsazen"/>
        <w:spacing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Čas plnění</w:t>
      </w:r>
    </w:p>
    <w:p w14:paraId="63235A11" w14:textId="77777777" w:rsidR="00A95D65" w:rsidRPr="00166A04" w:rsidRDefault="00A95D65" w:rsidP="00A95D65">
      <w:pPr>
        <w:pStyle w:val="Zkladntextodsazen"/>
        <w:numPr>
          <w:ilvl w:val="1"/>
          <w:numId w:val="1"/>
        </w:numPr>
        <w:tabs>
          <w:tab w:val="clear" w:pos="480"/>
          <w:tab w:val="left" w:pos="567"/>
        </w:tabs>
        <w:suppressAutoHyphens/>
        <w:spacing w:before="120" w:line="260" w:lineRule="exact"/>
        <w:ind w:left="567" w:hanging="567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Příkazník zahájí činnost ihned po nabytí účinnosti této smlouvy.</w:t>
      </w:r>
    </w:p>
    <w:p w14:paraId="5E431E02" w14:textId="77777777" w:rsidR="00A95D65" w:rsidRPr="00166A04" w:rsidRDefault="00A95D65" w:rsidP="00A95D65">
      <w:pPr>
        <w:pStyle w:val="Zkladntextodsazen"/>
        <w:numPr>
          <w:ilvl w:val="1"/>
          <w:numId w:val="1"/>
        </w:numPr>
        <w:tabs>
          <w:tab w:val="clear" w:pos="480"/>
          <w:tab w:val="left" w:pos="567"/>
        </w:tabs>
        <w:suppressAutoHyphens/>
        <w:spacing w:after="240" w:line="260" w:lineRule="exact"/>
        <w:ind w:left="0" w:firstLine="0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Příkazník ukončí svoji činnost předáním dokončeného díla zhotovitelem na základě zápisu o předání a převzetí díla, případně odstraněním poslední vady z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p</w:t>
      </w:r>
      <w:r w:rsidRPr="00166A04">
        <w:rPr>
          <w:rFonts w:ascii="Averta Regular" w:hAnsi="Averta Regular" w:cs="Averta Regular"/>
          <w:color w:val="auto"/>
          <w:szCs w:val="22"/>
        </w:rPr>
        <w:t>ř</w:t>
      </w:r>
      <w:r w:rsidRPr="00166A04">
        <w:rPr>
          <w:rFonts w:ascii="Averta Regular" w:hAnsi="Averta Regular"/>
          <w:color w:val="auto"/>
          <w:szCs w:val="22"/>
        </w:rPr>
        <w:t>ej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>mac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ho 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zen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 dolo</w:t>
      </w:r>
      <w:r w:rsidRPr="00166A04">
        <w:rPr>
          <w:rFonts w:ascii="Averta Regular" w:hAnsi="Averta Regular" w:cs="Averta Regular"/>
          <w:color w:val="auto"/>
          <w:szCs w:val="22"/>
        </w:rPr>
        <w:t>ž</w:t>
      </w:r>
      <w:r w:rsidRPr="00166A04">
        <w:rPr>
          <w:rFonts w:ascii="Averta Regular" w:hAnsi="Averta Regular"/>
          <w:color w:val="auto"/>
          <w:szCs w:val="22"/>
        </w:rPr>
        <w:t>en</w:t>
      </w:r>
      <w:r w:rsidRPr="00166A04">
        <w:rPr>
          <w:rFonts w:ascii="Averta Regular" w:hAnsi="Averta Regular" w:cs="Averta Regular"/>
          <w:color w:val="auto"/>
          <w:szCs w:val="22"/>
        </w:rPr>
        <w:t>é</w:t>
      </w:r>
      <w:r w:rsidRPr="00166A04">
        <w:rPr>
          <w:rFonts w:ascii="Averta Regular" w:hAnsi="Averta Regular"/>
          <w:color w:val="auto"/>
          <w:szCs w:val="22"/>
        </w:rPr>
        <w:t xml:space="preserve"> protokolem o odstran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>n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 vad v</w:t>
      </w:r>
      <w:r w:rsidRPr="00166A04">
        <w:rPr>
          <w:rFonts w:ascii="Averta Regular" w:hAnsi="Averta Regular" w:cs="Averta Regular"/>
          <w:color w:val="auto"/>
          <w:szCs w:val="22"/>
        </w:rPr>
        <w:t>č</w:t>
      </w:r>
      <w:r w:rsidRPr="00166A04">
        <w:rPr>
          <w:rFonts w:ascii="Averta Regular" w:hAnsi="Averta Regular"/>
          <w:color w:val="auto"/>
          <w:szCs w:val="22"/>
        </w:rPr>
        <w:t>etn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 xml:space="preserve"> odsouhlasen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 z</w:t>
      </w:r>
      <w:r w:rsidRPr="00166A04">
        <w:rPr>
          <w:rFonts w:ascii="Averta Regular" w:hAnsi="Averta Regular" w:cs="Averta Regular"/>
          <w:color w:val="auto"/>
          <w:szCs w:val="22"/>
        </w:rPr>
        <w:t>á</w:t>
      </w:r>
      <w:r w:rsidRPr="00166A04">
        <w:rPr>
          <w:rFonts w:ascii="Averta Regular" w:hAnsi="Averta Regular"/>
          <w:color w:val="auto"/>
          <w:szCs w:val="22"/>
        </w:rPr>
        <w:t>v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>re</w:t>
      </w:r>
      <w:r w:rsidRPr="00166A04">
        <w:rPr>
          <w:rFonts w:ascii="Averta Regular" w:hAnsi="Averta Regular" w:cs="Averta Regular"/>
          <w:color w:val="auto"/>
          <w:szCs w:val="22"/>
        </w:rPr>
        <w:t>č</w:t>
      </w:r>
      <w:r w:rsidRPr="00166A04">
        <w:rPr>
          <w:rFonts w:ascii="Averta Regular" w:hAnsi="Averta Regular"/>
          <w:color w:val="auto"/>
          <w:szCs w:val="22"/>
        </w:rPr>
        <w:t>n</w:t>
      </w:r>
      <w:r w:rsidRPr="00166A04">
        <w:rPr>
          <w:rFonts w:ascii="Averta Regular" w:hAnsi="Averta Regular" w:cs="Averta Regular"/>
          <w:color w:val="auto"/>
          <w:szCs w:val="22"/>
        </w:rPr>
        <w:t>é</w:t>
      </w:r>
      <w:r w:rsidRPr="00166A04">
        <w:rPr>
          <w:rFonts w:ascii="Averta Regular" w:hAnsi="Averta Regular"/>
          <w:color w:val="auto"/>
          <w:szCs w:val="22"/>
        </w:rPr>
        <w:t>ho vy</w:t>
      </w:r>
      <w:r w:rsidRPr="00166A04">
        <w:rPr>
          <w:rFonts w:ascii="Averta Regular" w:hAnsi="Averta Regular" w:cs="Averta Regular"/>
          <w:color w:val="auto"/>
          <w:szCs w:val="22"/>
        </w:rPr>
        <w:t>úč</w:t>
      </w:r>
      <w:r w:rsidRPr="00166A04">
        <w:rPr>
          <w:rFonts w:ascii="Averta Regular" w:hAnsi="Averta Regular"/>
          <w:color w:val="auto"/>
          <w:szCs w:val="22"/>
        </w:rPr>
        <w:t>tov</w:t>
      </w:r>
      <w:r w:rsidRPr="00166A04">
        <w:rPr>
          <w:rFonts w:ascii="Averta Regular" w:hAnsi="Averta Regular" w:cs="Averta Regular"/>
          <w:color w:val="auto"/>
          <w:szCs w:val="22"/>
        </w:rPr>
        <w:t>á</w:t>
      </w:r>
      <w:r w:rsidRPr="00166A04">
        <w:rPr>
          <w:rFonts w:ascii="Averta Regular" w:hAnsi="Averta Regular"/>
          <w:color w:val="auto"/>
          <w:szCs w:val="22"/>
        </w:rPr>
        <w:t>n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. </w:t>
      </w:r>
    </w:p>
    <w:p w14:paraId="4FE318C7" w14:textId="77777777" w:rsidR="00A95D65" w:rsidRPr="00166A04" w:rsidRDefault="00A95D65" w:rsidP="00A95D65">
      <w:pPr>
        <w:pStyle w:val="Zkladntextodsazen"/>
        <w:tabs>
          <w:tab w:val="left" w:pos="567"/>
        </w:tabs>
        <w:suppressAutoHyphens/>
        <w:spacing w:line="260" w:lineRule="exact"/>
        <w:ind w:left="567"/>
        <w:rPr>
          <w:rFonts w:ascii="Averta Regular" w:hAnsi="Averta Regular"/>
          <w:b/>
          <w:szCs w:val="22"/>
        </w:rPr>
      </w:pPr>
      <w:r w:rsidRPr="00166A04">
        <w:rPr>
          <w:rFonts w:ascii="Averta Regular" w:hAnsi="Averta Regular"/>
          <w:szCs w:val="22"/>
        </w:rPr>
        <w:t xml:space="preserve"> </w:t>
      </w:r>
    </w:p>
    <w:p w14:paraId="563A7344" w14:textId="77777777" w:rsidR="00A95D65" w:rsidRPr="00166A04" w:rsidRDefault="00A95D65" w:rsidP="00A95D65">
      <w:pPr>
        <w:pStyle w:val="Zkladntextodsazen"/>
        <w:spacing w:before="120"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Článek 5</w:t>
      </w:r>
    </w:p>
    <w:p w14:paraId="1B64E3E7" w14:textId="77777777" w:rsidR="00A95D65" w:rsidRPr="00166A04" w:rsidRDefault="00A95D65" w:rsidP="00A95D65">
      <w:pPr>
        <w:pStyle w:val="Zkladntextodsazen"/>
        <w:spacing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Odměna příkazníka, platební podmínky</w:t>
      </w:r>
    </w:p>
    <w:p w14:paraId="0887D37D" w14:textId="77777777" w:rsidR="00A95D65" w:rsidRPr="00166A04" w:rsidRDefault="00A95D65" w:rsidP="00A95D65">
      <w:pPr>
        <w:pStyle w:val="Zkladntextodsazen"/>
        <w:numPr>
          <w:ilvl w:val="1"/>
          <w:numId w:val="3"/>
        </w:numPr>
        <w:tabs>
          <w:tab w:val="clear" w:pos="996"/>
          <w:tab w:val="left" w:pos="-142"/>
          <w:tab w:val="left" w:pos="567"/>
        </w:tabs>
        <w:suppressAutoHyphens/>
        <w:spacing w:line="260" w:lineRule="exact"/>
        <w:ind w:left="0" w:firstLine="0"/>
        <w:rPr>
          <w:rFonts w:ascii="Averta Regular" w:hAnsi="Averta Regular"/>
          <w:color w:val="auto"/>
          <w:szCs w:val="22"/>
        </w:rPr>
      </w:pPr>
      <w:bookmarkStart w:id="1" w:name="_Ref92176763"/>
      <w:r w:rsidRPr="00166A04">
        <w:rPr>
          <w:rFonts w:ascii="Averta Regular" w:hAnsi="Averta Regular"/>
          <w:color w:val="auto"/>
          <w:szCs w:val="22"/>
        </w:rPr>
        <w:t>Odměna za výkon technického dozoru dle této smlouvy je sjednán na kompletní dílo:</w:t>
      </w:r>
      <w:bookmarkEnd w:id="1"/>
    </w:p>
    <w:p w14:paraId="5DC90939" w14:textId="165170AC" w:rsidR="00A95D65" w:rsidRPr="00166A04" w:rsidRDefault="00A95D65" w:rsidP="00A95D65">
      <w:pPr>
        <w:pStyle w:val="Zkladntextodsazen"/>
        <w:tabs>
          <w:tab w:val="left" w:pos="2127"/>
        </w:tabs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ab/>
      </w:r>
      <w:r w:rsidRPr="00166A04">
        <w:rPr>
          <w:rFonts w:ascii="Averta Regular" w:hAnsi="Averta Regular"/>
          <w:color w:val="auto"/>
          <w:szCs w:val="22"/>
        </w:rPr>
        <w:tab/>
        <w:t>Cena bez DPH</w:t>
      </w:r>
      <w:r w:rsidRPr="00166A04">
        <w:rPr>
          <w:rFonts w:ascii="Averta Regular" w:hAnsi="Averta Regular"/>
          <w:color w:val="auto"/>
          <w:szCs w:val="22"/>
        </w:rPr>
        <w:tab/>
      </w:r>
      <w:r w:rsidRPr="00166A04">
        <w:rPr>
          <w:rFonts w:ascii="Averta Regular" w:hAnsi="Averta Regular"/>
          <w:color w:val="auto"/>
          <w:szCs w:val="22"/>
        </w:rPr>
        <w:tab/>
      </w:r>
      <w:r w:rsidR="00ED27F2">
        <w:rPr>
          <w:rFonts w:ascii="Averta Regular" w:hAnsi="Averta Regular"/>
          <w:color w:val="auto"/>
          <w:szCs w:val="22"/>
        </w:rPr>
        <w:t>6</w:t>
      </w:r>
      <w:r w:rsidR="00B7246F">
        <w:rPr>
          <w:rFonts w:ascii="Averta Regular" w:hAnsi="Averta Regular"/>
          <w:color w:val="auto"/>
          <w:szCs w:val="22"/>
        </w:rPr>
        <w:t xml:space="preserve">7 </w:t>
      </w:r>
      <w:r w:rsidR="00ED27F2">
        <w:rPr>
          <w:rFonts w:ascii="Averta Regular" w:hAnsi="Averta Regular"/>
          <w:color w:val="auto"/>
          <w:szCs w:val="22"/>
        </w:rPr>
        <w:t>2</w:t>
      </w:r>
      <w:r w:rsidR="00B7246F">
        <w:rPr>
          <w:rFonts w:ascii="Averta Regular" w:hAnsi="Averta Regular"/>
          <w:color w:val="auto"/>
          <w:szCs w:val="22"/>
        </w:rPr>
        <w:t>00</w:t>
      </w:r>
      <w:r w:rsidR="00E53B66">
        <w:rPr>
          <w:rFonts w:ascii="Averta Regular" w:hAnsi="Averta Regular"/>
          <w:color w:val="auto"/>
          <w:szCs w:val="22"/>
        </w:rPr>
        <w:t>,</w:t>
      </w:r>
      <w:r w:rsidR="00CA527C">
        <w:rPr>
          <w:rFonts w:ascii="Averta Regular" w:hAnsi="Averta Regular"/>
          <w:color w:val="auto"/>
          <w:szCs w:val="22"/>
        </w:rPr>
        <w:t>00</w:t>
      </w:r>
      <w:r w:rsidRPr="00166A04">
        <w:rPr>
          <w:rFonts w:ascii="Averta Regular" w:hAnsi="Averta Regular"/>
          <w:color w:val="auto"/>
          <w:szCs w:val="22"/>
        </w:rPr>
        <w:t xml:space="preserve"> Kč</w:t>
      </w:r>
    </w:p>
    <w:p w14:paraId="0473ACFF" w14:textId="0B397147" w:rsidR="00A95D65" w:rsidRPr="00166A04" w:rsidRDefault="00A95D65" w:rsidP="00A95D65">
      <w:pPr>
        <w:pStyle w:val="Zkladntextodsazen"/>
        <w:tabs>
          <w:tab w:val="left" w:pos="2127"/>
        </w:tabs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ab/>
      </w:r>
      <w:r w:rsidRPr="00166A04">
        <w:rPr>
          <w:rFonts w:ascii="Averta Regular" w:hAnsi="Averta Regular"/>
          <w:color w:val="auto"/>
          <w:szCs w:val="22"/>
        </w:rPr>
        <w:tab/>
        <w:t>Cena vč. DPH (</w:t>
      </w:r>
      <w:r w:rsidR="00DB5743" w:rsidRPr="00166A04">
        <w:rPr>
          <w:rFonts w:ascii="Averta Regular" w:hAnsi="Averta Regular"/>
          <w:color w:val="auto"/>
          <w:szCs w:val="22"/>
        </w:rPr>
        <w:t>21 %</w:t>
      </w:r>
      <w:r w:rsidRPr="00166A04">
        <w:rPr>
          <w:rFonts w:ascii="Averta Regular" w:hAnsi="Averta Regular"/>
          <w:color w:val="auto"/>
          <w:szCs w:val="22"/>
        </w:rPr>
        <w:t>)</w:t>
      </w:r>
      <w:r w:rsidRPr="00166A04">
        <w:rPr>
          <w:rFonts w:ascii="Averta Regular" w:hAnsi="Averta Regular"/>
          <w:color w:val="auto"/>
          <w:szCs w:val="22"/>
        </w:rPr>
        <w:tab/>
      </w:r>
      <w:r w:rsidR="00ED27F2">
        <w:rPr>
          <w:rFonts w:ascii="Averta Regular" w:hAnsi="Averta Regular"/>
          <w:color w:val="auto"/>
          <w:szCs w:val="22"/>
        </w:rPr>
        <w:t>81 312</w:t>
      </w:r>
      <w:r w:rsidR="00CA527C">
        <w:rPr>
          <w:rFonts w:ascii="Averta Regular" w:hAnsi="Averta Regular"/>
          <w:color w:val="auto"/>
          <w:szCs w:val="22"/>
        </w:rPr>
        <w:t>,00</w:t>
      </w:r>
      <w:r w:rsidRPr="00166A04">
        <w:rPr>
          <w:rFonts w:ascii="Averta Regular" w:hAnsi="Averta Regular"/>
          <w:color w:val="auto"/>
          <w:szCs w:val="22"/>
        </w:rPr>
        <w:t xml:space="preserve"> Kč</w:t>
      </w:r>
    </w:p>
    <w:p w14:paraId="64C06B95" w14:textId="77777777" w:rsidR="00A95D65" w:rsidRPr="00166A04" w:rsidRDefault="00A95D65" w:rsidP="00A95D65">
      <w:pPr>
        <w:pStyle w:val="Zkladntextodsazen"/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44EC0EC4" w14:textId="77777777" w:rsidR="00A95D65" w:rsidRPr="00166A04" w:rsidRDefault="00A95D65" w:rsidP="00A95D65">
      <w:pPr>
        <w:pStyle w:val="Zkladntextodsazen"/>
        <w:numPr>
          <w:ilvl w:val="1"/>
          <w:numId w:val="3"/>
        </w:numPr>
        <w:tabs>
          <w:tab w:val="clear" w:pos="996"/>
          <w:tab w:val="left" w:pos="-142"/>
          <w:tab w:val="left" w:pos="567"/>
        </w:tabs>
        <w:suppressAutoHyphens/>
        <w:spacing w:line="260" w:lineRule="exact"/>
        <w:ind w:left="0" w:firstLine="0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Nabídnutá cena se vztahuje na předpokládanou délku stavby, která byla sdělena příkazníkovi 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r</w:t>
      </w:r>
      <w:r w:rsidRPr="00166A04">
        <w:rPr>
          <w:rFonts w:ascii="Averta Regular" w:hAnsi="Averta Regular" w:cs="Averta Regular"/>
          <w:color w:val="auto"/>
          <w:szCs w:val="22"/>
        </w:rPr>
        <w:t>á</w:t>
      </w:r>
      <w:r w:rsidRPr="00166A04">
        <w:rPr>
          <w:rFonts w:ascii="Averta Regular" w:hAnsi="Averta Regular"/>
          <w:color w:val="auto"/>
          <w:szCs w:val="22"/>
        </w:rPr>
        <w:t>mci popt</w:t>
      </w:r>
      <w:r w:rsidRPr="00166A04">
        <w:rPr>
          <w:rFonts w:ascii="Averta Regular" w:hAnsi="Averta Regular" w:cs="Averta Regular"/>
          <w:color w:val="auto"/>
          <w:szCs w:val="22"/>
        </w:rPr>
        <w:t>á</w:t>
      </w:r>
      <w:r w:rsidRPr="00166A04">
        <w:rPr>
          <w:rFonts w:ascii="Averta Regular" w:hAnsi="Averta Regular"/>
          <w:color w:val="auto"/>
          <w:szCs w:val="22"/>
        </w:rPr>
        <w:t>vkov</w:t>
      </w:r>
      <w:r w:rsidRPr="00166A04">
        <w:rPr>
          <w:rFonts w:ascii="Averta Regular" w:hAnsi="Averta Regular" w:cs="Averta Regular"/>
          <w:color w:val="auto"/>
          <w:szCs w:val="22"/>
        </w:rPr>
        <w:t>é</w:t>
      </w:r>
      <w:r w:rsidRPr="00166A04">
        <w:rPr>
          <w:rFonts w:ascii="Averta Regular" w:hAnsi="Averta Regular"/>
          <w:color w:val="auto"/>
          <w:szCs w:val="22"/>
        </w:rPr>
        <w:t xml:space="preserve">ho 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zen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>. 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p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pad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 xml:space="preserve"> zm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>ny (prodloužení) termínu realizace stavby lze odměnu příkazníka upravit poměrnou částkou, která bude vycházet z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t</w:t>
      </w:r>
      <w:r w:rsidRPr="00166A04">
        <w:rPr>
          <w:rFonts w:ascii="Averta Regular" w:hAnsi="Averta Regular" w:cs="Averta Regular"/>
          <w:color w:val="auto"/>
          <w:szCs w:val="22"/>
        </w:rPr>
        <w:t>é</w:t>
      </w:r>
      <w:r w:rsidRPr="00166A04">
        <w:rPr>
          <w:rFonts w:ascii="Averta Regular" w:hAnsi="Averta Regular"/>
          <w:color w:val="auto"/>
          <w:szCs w:val="22"/>
        </w:rPr>
        <w:t>to smlouvy. Cena bude upravena formou dodatku k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t</w:t>
      </w:r>
      <w:r w:rsidRPr="00166A04">
        <w:rPr>
          <w:rFonts w:ascii="Averta Regular" w:hAnsi="Averta Regular" w:cs="Averta Regular"/>
          <w:color w:val="auto"/>
          <w:szCs w:val="22"/>
        </w:rPr>
        <w:t>é</w:t>
      </w:r>
      <w:r w:rsidRPr="00166A04">
        <w:rPr>
          <w:rFonts w:ascii="Averta Regular" w:hAnsi="Averta Regular"/>
          <w:color w:val="auto"/>
          <w:szCs w:val="22"/>
        </w:rPr>
        <w:t>to smlouv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>. Částka, o kterou bude navýšena cena díla, bude vypočtena takto:</w:t>
      </w:r>
    </w:p>
    <w:p w14:paraId="2EFF54AA" w14:textId="77777777" w:rsidR="00A95D65" w:rsidRPr="00166A04" w:rsidRDefault="00A95D65" w:rsidP="00A95D65">
      <w:pPr>
        <w:pStyle w:val="Zkladntextodsazen"/>
        <w:tabs>
          <w:tab w:val="left" w:pos="-142"/>
        </w:tabs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145FC0F9" w14:textId="77777777" w:rsidR="00A95D65" w:rsidRPr="00166A04" w:rsidRDefault="00A95D65" w:rsidP="00A95D65">
      <w:pPr>
        <w:rPr>
          <w:rFonts w:ascii="Averta Regular" w:hAnsi="Averta Regular" w:cs="Arial"/>
          <w:spacing w:val="-8"/>
        </w:rPr>
      </w:pPr>
      <w:r w:rsidRPr="00166A04">
        <w:rPr>
          <w:rFonts w:ascii="Averta Regular" w:hAnsi="Averta Regular" w:cs="Arial"/>
          <w:spacing w:val="-8"/>
        </w:rPr>
        <w:t>((odměna x 0,8) / počet týdnů předpokládaného trvání akce) x počet týdnů prodloužení akce.</w:t>
      </w:r>
    </w:p>
    <w:p w14:paraId="387AC150" w14:textId="77777777" w:rsidR="00A95D65" w:rsidRPr="00166A04" w:rsidRDefault="00A95D65" w:rsidP="00A95D65">
      <w:pPr>
        <w:pStyle w:val="Zkladntextodsazen"/>
        <w:tabs>
          <w:tab w:val="left" w:pos="-142"/>
        </w:tabs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5856DE05" w14:textId="77777777" w:rsidR="00A95D65" w:rsidRPr="00166A04" w:rsidRDefault="00A95D65" w:rsidP="00A95D65">
      <w:pPr>
        <w:pStyle w:val="Zkladntextodsazen"/>
        <w:tabs>
          <w:tab w:val="left" w:pos="-142"/>
        </w:tabs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Zhotovitel však 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případě prodloužení termínu realizace akce nemá nárok na úhradu odměny za týdny prodlouženého trvání akce, po které zhotovitel nevykonal žádné práce a nebylo tedy potřeba vykonávat technický dozor.</w:t>
      </w:r>
    </w:p>
    <w:p w14:paraId="17905C5B" w14:textId="77777777" w:rsidR="00A95D65" w:rsidRPr="00166A04" w:rsidRDefault="00A95D65" w:rsidP="00A95D65">
      <w:pPr>
        <w:pStyle w:val="Zkladntextodsazen"/>
        <w:suppressAutoHyphens/>
        <w:spacing w:line="260" w:lineRule="exact"/>
        <w:rPr>
          <w:rFonts w:ascii="Averta Regular" w:hAnsi="Averta Regular"/>
          <w:szCs w:val="22"/>
        </w:rPr>
      </w:pPr>
    </w:p>
    <w:p w14:paraId="1833D02D" w14:textId="07C4E780" w:rsidR="00A95D65" w:rsidRPr="00166A04" w:rsidRDefault="00A95D65" w:rsidP="00A95D65">
      <w:pPr>
        <w:pStyle w:val="Zkladntextodsazen"/>
        <w:numPr>
          <w:ilvl w:val="1"/>
          <w:numId w:val="3"/>
        </w:numPr>
        <w:tabs>
          <w:tab w:val="clear" w:pos="996"/>
          <w:tab w:val="left" w:pos="-142"/>
          <w:tab w:val="left" w:pos="567"/>
        </w:tabs>
        <w:suppressAutoHyphens/>
        <w:spacing w:line="260" w:lineRule="exact"/>
        <w:ind w:left="0" w:firstLine="0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 xml:space="preserve">Celkovou a pro účely fakturace rozhodnou odměnou se rozumí cena vč. DPH. Odměna může být upravena (zvýšena) </w:t>
      </w:r>
      <w:r w:rsidR="003C6EE2">
        <w:rPr>
          <w:rFonts w:ascii="Averta Regular" w:hAnsi="Averta Regular"/>
          <w:color w:val="auto"/>
          <w:szCs w:val="22"/>
        </w:rPr>
        <w:t xml:space="preserve">výlučně </w:t>
      </w:r>
      <w:r w:rsidRPr="00166A04">
        <w:rPr>
          <w:rFonts w:ascii="Averta Regular" w:hAnsi="Averta Regular"/>
          <w:color w:val="auto"/>
          <w:szCs w:val="22"/>
        </w:rPr>
        <w:t>dodatkem k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t</w:t>
      </w:r>
      <w:r w:rsidRPr="00166A04">
        <w:rPr>
          <w:rFonts w:ascii="Averta Regular" w:hAnsi="Averta Regular" w:cs="Averta Regular"/>
          <w:color w:val="auto"/>
          <w:szCs w:val="22"/>
        </w:rPr>
        <w:t>é</w:t>
      </w:r>
      <w:r w:rsidRPr="00166A04">
        <w:rPr>
          <w:rFonts w:ascii="Averta Regular" w:hAnsi="Averta Regular"/>
          <w:color w:val="auto"/>
          <w:szCs w:val="22"/>
        </w:rPr>
        <w:t>to smlouv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>. Na nerealizované práce (méněpráce) se dodatek ke smlouvě neuzavírá.</w:t>
      </w:r>
    </w:p>
    <w:p w14:paraId="16C5FBE8" w14:textId="77777777" w:rsidR="00A95D65" w:rsidRPr="00166A04" w:rsidRDefault="00A95D65" w:rsidP="00A95D65">
      <w:pPr>
        <w:pStyle w:val="Zkladntextodsazen"/>
        <w:tabs>
          <w:tab w:val="left" w:pos="-142"/>
        </w:tabs>
        <w:spacing w:line="260" w:lineRule="exact"/>
        <w:rPr>
          <w:rFonts w:ascii="Averta Regular" w:hAnsi="Averta Regular"/>
          <w:szCs w:val="22"/>
        </w:rPr>
      </w:pPr>
    </w:p>
    <w:p w14:paraId="445DB78A" w14:textId="24027C6C" w:rsidR="00A95D65" w:rsidRPr="00166A04" w:rsidRDefault="00A95D65" w:rsidP="00A95D65">
      <w:pPr>
        <w:pStyle w:val="Zkladntextodsazen"/>
        <w:numPr>
          <w:ilvl w:val="1"/>
          <w:numId w:val="3"/>
        </w:numPr>
        <w:tabs>
          <w:tab w:val="clear" w:pos="996"/>
          <w:tab w:val="left" w:pos="-142"/>
          <w:tab w:val="left" w:pos="567"/>
        </w:tabs>
        <w:suppressAutoHyphens/>
        <w:spacing w:line="260" w:lineRule="exact"/>
        <w:ind w:left="0" w:firstLine="0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 xml:space="preserve">odměně podle bodu </w:t>
      </w:r>
      <w:r w:rsidRPr="00166A04">
        <w:rPr>
          <w:rFonts w:ascii="Averta Regular" w:hAnsi="Averta Regular"/>
          <w:color w:val="auto"/>
          <w:szCs w:val="22"/>
        </w:rPr>
        <w:fldChar w:fldCharType="begin"/>
      </w:r>
      <w:r w:rsidRPr="00166A04">
        <w:rPr>
          <w:rFonts w:ascii="Averta Regular" w:hAnsi="Averta Regular"/>
          <w:color w:val="auto"/>
          <w:szCs w:val="22"/>
        </w:rPr>
        <w:instrText xml:space="preserve"> REF _Ref92176763 \w \h  \* MERGEFORMAT </w:instrText>
      </w:r>
      <w:r w:rsidRPr="00166A04">
        <w:rPr>
          <w:rFonts w:ascii="Averta Regular" w:hAnsi="Averta Regular"/>
          <w:color w:val="auto"/>
          <w:szCs w:val="22"/>
        </w:rPr>
      </w:r>
      <w:r w:rsidRPr="00166A04">
        <w:rPr>
          <w:rFonts w:ascii="Averta Regular" w:hAnsi="Averta Regular"/>
          <w:color w:val="auto"/>
          <w:szCs w:val="22"/>
        </w:rPr>
        <w:fldChar w:fldCharType="separate"/>
      </w:r>
      <w:r w:rsidR="00340459">
        <w:rPr>
          <w:rFonts w:ascii="Averta Regular" w:hAnsi="Averta Regular"/>
          <w:color w:val="auto"/>
          <w:szCs w:val="22"/>
        </w:rPr>
        <w:t>5.1</w:t>
      </w:r>
      <w:r w:rsidRPr="00166A04">
        <w:rPr>
          <w:rFonts w:ascii="Averta Regular" w:hAnsi="Averta Regular"/>
          <w:color w:val="auto"/>
          <w:szCs w:val="22"/>
        </w:rPr>
        <w:fldChar w:fldCharType="end"/>
      </w:r>
      <w:r w:rsidRPr="00166A04">
        <w:rPr>
          <w:rFonts w:ascii="Averta Regular" w:hAnsi="Averta Regular"/>
          <w:color w:val="auto"/>
          <w:szCs w:val="22"/>
        </w:rPr>
        <w:t xml:space="preserve"> této smlouvy jsou zahrnuty veškeré náklady na výkon činností příkazníka. Příkazník nemá nárok na úhradu zálohy.</w:t>
      </w:r>
    </w:p>
    <w:p w14:paraId="5A57152E" w14:textId="77777777" w:rsidR="00A95D65" w:rsidRPr="00166A04" w:rsidRDefault="00A95D65" w:rsidP="00A95D65">
      <w:pPr>
        <w:pStyle w:val="Zkladntextodsazen"/>
        <w:tabs>
          <w:tab w:val="left" w:pos="-142"/>
        </w:tabs>
        <w:spacing w:line="260" w:lineRule="exact"/>
        <w:rPr>
          <w:rFonts w:ascii="Averta Regular" w:hAnsi="Averta Regular"/>
          <w:color w:val="auto"/>
          <w:szCs w:val="22"/>
        </w:rPr>
      </w:pPr>
    </w:p>
    <w:p w14:paraId="59D45CB4" w14:textId="1DA4E51E" w:rsidR="00A95D65" w:rsidRPr="00166A04" w:rsidRDefault="00A95D65" w:rsidP="00A95D65">
      <w:pPr>
        <w:pStyle w:val="Zkladntextodsazen"/>
        <w:numPr>
          <w:ilvl w:val="1"/>
          <w:numId w:val="3"/>
        </w:numPr>
        <w:tabs>
          <w:tab w:val="clear" w:pos="996"/>
          <w:tab w:val="left" w:pos="-142"/>
          <w:tab w:val="left" w:pos="567"/>
        </w:tabs>
        <w:suppressAutoHyphens/>
        <w:spacing w:line="260" w:lineRule="exact"/>
        <w:ind w:left="0" w:hanging="3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Provedená činnost bude fakturována za každý uplynulý kalendářní měsíc či jiné vhodné období. Výše fakturované částky bude vypočtena takto: příkazník každý měsíc vyfakturuje částku určenou jako podíl celkové dohodnuté odměny k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počtu měsíců předpokládané doby akce. Počet měsíců se zaokrouhlí pro potřeby tohoto výpočtu nahoru na celé měsíce. Takto bude fakturováno až do 80 % celkové dohodnuté odměny. Zbylá část odměny bude vyfakturovaná po ukončení činnosti příkazníka. Kromě povinných náležitostí dle zákona č. 235/2004 Sb., o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dani z p</w:t>
      </w:r>
      <w:r w:rsidRPr="00166A04">
        <w:rPr>
          <w:rFonts w:ascii="Averta Regular" w:hAnsi="Averta Regular" w:cs="Averta Regular"/>
          <w:color w:val="auto"/>
          <w:szCs w:val="22"/>
        </w:rPr>
        <w:t>ř</w:t>
      </w:r>
      <w:r w:rsidRPr="00166A04">
        <w:rPr>
          <w:rFonts w:ascii="Averta Regular" w:hAnsi="Averta Regular"/>
          <w:color w:val="auto"/>
          <w:szCs w:val="22"/>
        </w:rPr>
        <w:t>idan</w:t>
      </w:r>
      <w:r w:rsidRPr="00166A04">
        <w:rPr>
          <w:rFonts w:ascii="Averta Regular" w:hAnsi="Averta Regular" w:cs="Averta Regular"/>
          <w:color w:val="auto"/>
          <w:szCs w:val="22"/>
        </w:rPr>
        <w:t>é</w:t>
      </w:r>
      <w:r w:rsidRPr="00166A04">
        <w:rPr>
          <w:rFonts w:ascii="Averta Regular" w:hAnsi="Averta Regular"/>
          <w:color w:val="auto"/>
          <w:szCs w:val="22"/>
        </w:rPr>
        <w:t xml:space="preserve"> hodnoty, ve zn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 xml:space="preserve">ní pozdějších předpisů (dále jen „zákon o DPH“) a zákona č. 563/1991 Sb., o účetnictví ve znění pozdějších předpisů </w:t>
      </w:r>
      <w:r w:rsidRPr="00166A04">
        <w:rPr>
          <w:rFonts w:ascii="Averta Regular" w:hAnsi="Averta Regular"/>
          <w:color w:val="auto"/>
          <w:szCs w:val="22"/>
        </w:rPr>
        <w:lastRenderedPageBreak/>
        <w:t>je příkazník povinen uvádět 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jednotliv</w:t>
      </w:r>
      <w:r w:rsidRPr="00166A04">
        <w:rPr>
          <w:rFonts w:ascii="Averta Regular" w:hAnsi="Averta Regular" w:cs="Averta Regular"/>
          <w:color w:val="auto"/>
          <w:szCs w:val="22"/>
        </w:rPr>
        <w:t>ý</w:t>
      </w:r>
      <w:r w:rsidRPr="00166A04">
        <w:rPr>
          <w:rFonts w:ascii="Averta Regular" w:hAnsi="Averta Regular"/>
          <w:color w:val="auto"/>
          <w:szCs w:val="22"/>
        </w:rPr>
        <w:t>ch faktur</w:t>
      </w:r>
      <w:r w:rsidRPr="00166A04">
        <w:rPr>
          <w:rFonts w:ascii="Averta Regular" w:hAnsi="Averta Regular" w:cs="Averta Regular"/>
          <w:color w:val="auto"/>
          <w:szCs w:val="22"/>
        </w:rPr>
        <w:t>á</w:t>
      </w:r>
      <w:r w:rsidRPr="00166A04">
        <w:rPr>
          <w:rFonts w:ascii="Averta Regular" w:hAnsi="Averta Regular"/>
          <w:color w:val="auto"/>
          <w:szCs w:val="22"/>
        </w:rPr>
        <w:t xml:space="preserve">ch název </w:t>
      </w:r>
      <w:r w:rsidR="003C6EE2">
        <w:rPr>
          <w:rFonts w:ascii="Averta Regular" w:hAnsi="Averta Regular"/>
          <w:color w:val="auto"/>
          <w:szCs w:val="22"/>
        </w:rPr>
        <w:t xml:space="preserve">stavební akce </w:t>
      </w:r>
      <w:r w:rsidRPr="00166A04">
        <w:rPr>
          <w:rFonts w:ascii="Averta Regular" w:hAnsi="Averta Regular"/>
          <w:color w:val="auto"/>
          <w:szCs w:val="22"/>
        </w:rPr>
        <w:t xml:space="preserve">dle </w:t>
      </w:r>
      <w:r w:rsidRPr="00166A04">
        <w:rPr>
          <w:rFonts w:ascii="Averta Regular" w:hAnsi="Averta Regular"/>
          <w:color w:val="auto"/>
          <w:szCs w:val="22"/>
        </w:rPr>
        <w:fldChar w:fldCharType="begin"/>
      </w:r>
      <w:r w:rsidRPr="00166A04">
        <w:rPr>
          <w:rFonts w:ascii="Averta Regular" w:hAnsi="Averta Regular"/>
          <w:color w:val="auto"/>
          <w:szCs w:val="22"/>
        </w:rPr>
        <w:instrText xml:space="preserve"> REF článek2 \h  \* MERGEFORMAT </w:instrText>
      </w:r>
      <w:r w:rsidRPr="00166A04">
        <w:rPr>
          <w:rFonts w:ascii="Averta Regular" w:hAnsi="Averta Regular"/>
          <w:color w:val="auto"/>
          <w:szCs w:val="22"/>
        </w:rPr>
      </w:r>
      <w:r w:rsidRPr="00166A04">
        <w:rPr>
          <w:rFonts w:ascii="Averta Regular" w:hAnsi="Averta Regular"/>
          <w:color w:val="auto"/>
          <w:szCs w:val="22"/>
        </w:rPr>
        <w:fldChar w:fldCharType="separate"/>
      </w:r>
      <w:r w:rsidR="00340459" w:rsidRPr="00340459">
        <w:rPr>
          <w:rFonts w:ascii="Averta Regular" w:hAnsi="Averta Regular"/>
          <w:color w:val="auto"/>
          <w:szCs w:val="22"/>
        </w:rPr>
        <w:t>Článk</w:t>
      </w:r>
      <w:r w:rsidR="003C6EE2">
        <w:rPr>
          <w:rFonts w:ascii="Averta Regular" w:hAnsi="Averta Regular"/>
          <w:color w:val="auto"/>
          <w:szCs w:val="22"/>
        </w:rPr>
        <w:t>u</w:t>
      </w:r>
      <w:r w:rsidR="00340459" w:rsidRPr="00340459">
        <w:rPr>
          <w:rFonts w:ascii="Averta Regular" w:hAnsi="Averta Regular"/>
          <w:color w:val="auto"/>
          <w:szCs w:val="22"/>
        </w:rPr>
        <w:t xml:space="preserve"> 2</w:t>
      </w:r>
      <w:r w:rsidRPr="00166A04">
        <w:rPr>
          <w:rFonts w:ascii="Averta Regular" w:hAnsi="Averta Regular"/>
          <w:color w:val="auto"/>
          <w:szCs w:val="22"/>
        </w:rPr>
        <w:fldChar w:fldCharType="end"/>
      </w:r>
      <w:r w:rsidRPr="00166A04">
        <w:rPr>
          <w:rFonts w:ascii="Averta Regular" w:hAnsi="Averta Regular"/>
          <w:color w:val="auto"/>
          <w:szCs w:val="22"/>
        </w:rPr>
        <w:t xml:space="preserve"> této smlouvy dle pokynů objednatele.</w:t>
      </w:r>
    </w:p>
    <w:p w14:paraId="42F53ACF" w14:textId="77777777" w:rsidR="00A95D65" w:rsidRPr="00166A04" w:rsidRDefault="00A95D65" w:rsidP="00A95D65">
      <w:pPr>
        <w:pStyle w:val="Zkladntextodsazen"/>
        <w:tabs>
          <w:tab w:val="left" w:pos="-142"/>
        </w:tabs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54DDF3BC" w14:textId="77777777" w:rsidR="00A95D65" w:rsidRPr="00166A04" w:rsidRDefault="00A95D65" w:rsidP="00A95D65">
      <w:pPr>
        <w:pStyle w:val="Zkladntextodsazen"/>
        <w:numPr>
          <w:ilvl w:val="1"/>
          <w:numId w:val="3"/>
        </w:numPr>
        <w:tabs>
          <w:tab w:val="clear" w:pos="996"/>
          <w:tab w:val="left" w:pos="-142"/>
          <w:tab w:val="left" w:pos="567"/>
        </w:tabs>
        <w:suppressAutoHyphens/>
        <w:spacing w:line="260" w:lineRule="exact"/>
        <w:ind w:left="0" w:firstLine="0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Lhůta splatnosti faktur se vzájemnou dohodou sjednává maximálně na 30 dnů po jejich doručení příkazci.</w:t>
      </w:r>
    </w:p>
    <w:p w14:paraId="61DC59A6" w14:textId="77777777" w:rsidR="00A95D65" w:rsidRPr="00166A04" w:rsidRDefault="00A95D65" w:rsidP="00A95D65">
      <w:pPr>
        <w:pStyle w:val="Odstavecseseznamem"/>
        <w:rPr>
          <w:rFonts w:ascii="Averta Regular" w:hAnsi="Averta Regular"/>
        </w:rPr>
      </w:pPr>
    </w:p>
    <w:p w14:paraId="5D6813CA" w14:textId="1D2D4ACA" w:rsidR="00A95D65" w:rsidRPr="00166A04" w:rsidRDefault="00A95D65" w:rsidP="00A95D65">
      <w:pPr>
        <w:pStyle w:val="Zkladntextodsazen"/>
        <w:numPr>
          <w:ilvl w:val="1"/>
          <w:numId w:val="3"/>
        </w:numPr>
        <w:tabs>
          <w:tab w:val="clear" w:pos="996"/>
          <w:tab w:val="left" w:pos="-142"/>
          <w:tab w:val="left" w:pos="567"/>
        </w:tabs>
        <w:suppressAutoHyphens/>
        <w:spacing w:line="260" w:lineRule="exact"/>
        <w:ind w:left="0" w:firstLine="0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 xml:space="preserve">Všechny faktury včetně příloh budou příkazci doručeny elektronicky na emailovou adresu </w:t>
      </w:r>
      <w:hyperlink r:id="rId5" w:history="1">
        <w:r w:rsidR="003679A5" w:rsidRPr="006D585B">
          <w:rPr>
            <w:rStyle w:val="Hypertextovodkaz"/>
            <w:rFonts w:ascii="Arial" w:hAnsi="Arial" w:cs="Arial"/>
          </w:rPr>
          <w:t>reditel@infohumpolec.cz,</w:t>
        </w:r>
      </w:hyperlink>
      <w:r w:rsidR="00CA527C">
        <w:t xml:space="preserve"> </w:t>
      </w:r>
      <w:r w:rsidR="00340459">
        <w:t xml:space="preserve"> </w:t>
      </w:r>
      <w:r w:rsidRPr="00166A04">
        <w:rPr>
          <w:rFonts w:ascii="Averta Regular" w:hAnsi="Averta Regular"/>
          <w:color w:val="auto"/>
          <w:szCs w:val="22"/>
        </w:rPr>
        <w:t>a to do dvou dnů od jejich vystavení.</w:t>
      </w:r>
    </w:p>
    <w:p w14:paraId="7CCC0817" w14:textId="77777777" w:rsidR="00A95D65" w:rsidRPr="00166A04" w:rsidRDefault="00A95D65" w:rsidP="00A95D65">
      <w:pPr>
        <w:pStyle w:val="Zkladntextodsazen"/>
        <w:spacing w:before="120" w:line="260" w:lineRule="exact"/>
        <w:jc w:val="center"/>
        <w:rPr>
          <w:rFonts w:ascii="Averta Regular" w:hAnsi="Averta Regular"/>
          <w:b/>
          <w:szCs w:val="22"/>
        </w:rPr>
      </w:pPr>
    </w:p>
    <w:p w14:paraId="3A5F6725" w14:textId="77777777" w:rsidR="00A95D65" w:rsidRPr="00166A04" w:rsidRDefault="00A95D65" w:rsidP="00A95D65">
      <w:pPr>
        <w:pStyle w:val="Zkladntextodsazen"/>
        <w:spacing w:before="120"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Článek 6</w:t>
      </w:r>
    </w:p>
    <w:p w14:paraId="7904DBF7" w14:textId="77777777" w:rsidR="00A95D65" w:rsidRPr="00166A04" w:rsidRDefault="00A95D65" w:rsidP="00A95D65">
      <w:pPr>
        <w:pStyle w:val="Zkladntextodsazen"/>
        <w:spacing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Práva a povinnosti smluvních stran</w:t>
      </w:r>
    </w:p>
    <w:p w14:paraId="4A7797A7" w14:textId="77777777" w:rsidR="00A95D65" w:rsidRPr="00166A04" w:rsidRDefault="00A95D65" w:rsidP="00A95D65">
      <w:pPr>
        <w:pStyle w:val="Zkladntextodsazen21"/>
        <w:numPr>
          <w:ilvl w:val="1"/>
          <w:numId w:val="2"/>
        </w:numPr>
        <w:tabs>
          <w:tab w:val="left" w:pos="567"/>
        </w:tabs>
        <w:spacing w:before="120" w:line="260" w:lineRule="exact"/>
        <w:ind w:left="0" w:firstLine="0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Příkazník je povinen postupovat při své činnosti s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ve</w:t>
      </w:r>
      <w:r w:rsidRPr="00166A04">
        <w:rPr>
          <w:rFonts w:ascii="Averta Regular" w:hAnsi="Averta Regular" w:cs="Averta Regular"/>
          <w:sz w:val="22"/>
          <w:szCs w:val="22"/>
        </w:rPr>
        <w:t>š</w:t>
      </w:r>
      <w:r w:rsidRPr="00166A04">
        <w:rPr>
          <w:rFonts w:ascii="Averta Regular" w:hAnsi="Averta Regular" w:cs="Arial"/>
          <w:sz w:val="22"/>
          <w:szCs w:val="22"/>
        </w:rPr>
        <w:t>kerou odbornou péčí, podle svých schopností a znalostí a podle pokynů příkazce. Od pokynů příkazce se může příkazník odchýlit, jen když je to v zájmu příkazce a nemůže-li si vyžádat jeho včasný souhlas.</w:t>
      </w:r>
    </w:p>
    <w:p w14:paraId="6901C47F" w14:textId="77777777" w:rsidR="00A95D65" w:rsidRPr="00166A04" w:rsidRDefault="00A95D65" w:rsidP="00A95D65">
      <w:pPr>
        <w:pStyle w:val="Zkladntextodsazen21"/>
        <w:spacing w:line="260" w:lineRule="exact"/>
        <w:ind w:left="0" w:firstLine="0"/>
        <w:rPr>
          <w:rFonts w:ascii="Averta Regular" w:hAnsi="Averta Regular" w:cs="Arial"/>
          <w:sz w:val="22"/>
          <w:szCs w:val="22"/>
        </w:rPr>
      </w:pPr>
    </w:p>
    <w:p w14:paraId="03DC2C62" w14:textId="77777777" w:rsidR="00A95D65" w:rsidRPr="00166A04" w:rsidRDefault="00A95D65" w:rsidP="00A95D65">
      <w:pPr>
        <w:pStyle w:val="Zkladntextodsazen21"/>
        <w:numPr>
          <w:ilvl w:val="1"/>
          <w:numId w:val="2"/>
        </w:numPr>
        <w:tabs>
          <w:tab w:val="left" w:pos="567"/>
        </w:tabs>
        <w:spacing w:line="260" w:lineRule="exact"/>
        <w:ind w:left="0" w:firstLine="0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Příkazník je povinen předat příkazci bez zbytečného odkladu věci, které za něj převzal při vyřizování záležitostí.</w:t>
      </w:r>
    </w:p>
    <w:p w14:paraId="309F62D3" w14:textId="77777777" w:rsidR="00A95D65" w:rsidRPr="00166A04" w:rsidRDefault="00A95D65" w:rsidP="00A95D65">
      <w:pPr>
        <w:pStyle w:val="Zkladntextodsazen21"/>
        <w:spacing w:line="260" w:lineRule="exact"/>
        <w:ind w:left="0" w:firstLine="0"/>
        <w:rPr>
          <w:rFonts w:ascii="Averta Regular" w:hAnsi="Averta Regular" w:cs="Arial"/>
          <w:sz w:val="22"/>
          <w:szCs w:val="22"/>
        </w:rPr>
      </w:pPr>
    </w:p>
    <w:p w14:paraId="6D9F0D78" w14:textId="77777777" w:rsidR="00A95D65" w:rsidRPr="00166A04" w:rsidRDefault="00A95D65" w:rsidP="00A95D65">
      <w:pPr>
        <w:pStyle w:val="Zkladntextodsazen21"/>
        <w:numPr>
          <w:ilvl w:val="1"/>
          <w:numId w:val="2"/>
        </w:numPr>
        <w:tabs>
          <w:tab w:val="left" w:pos="567"/>
        </w:tabs>
        <w:spacing w:line="260" w:lineRule="exact"/>
        <w:ind w:left="0" w:firstLine="0"/>
        <w:rPr>
          <w:rFonts w:ascii="Averta Regular" w:hAnsi="Averta Regular" w:cs="Arial"/>
          <w:sz w:val="22"/>
          <w:szCs w:val="22"/>
        </w:rPr>
      </w:pPr>
      <w:r w:rsidRPr="00166A04">
        <w:rPr>
          <w:rFonts w:ascii="Averta Regular" w:hAnsi="Averta Regular" w:cs="Arial"/>
          <w:sz w:val="22"/>
          <w:szCs w:val="22"/>
        </w:rPr>
        <w:t>Příkazce se zavazuje poskytnout příkazníkovi veškeré informace, které jsou nutné k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za</w:t>
      </w:r>
      <w:r w:rsidRPr="00166A04">
        <w:rPr>
          <w:rFonts w:ascii="Averta Regular" w:hAnsi="Averta Regular" w:cs="Averta Regular"/>
          <w:sz w:val="22"/>
          <w:szCs w:val="22"/>
        </w:rPr>
        <w:t>ří</w:t>
      </w:r>
      <w:r w:rsidRPr="00166A04">
        <w:rPr>
          <w:rFonts w:ascii="Averta Regular" w:hAnsi="Averta Regular" w:cs="Arial"/>
          <w:sz w:val="22"/>
          <w:szCs w:val="22"/>
        </w:rPr>
        <w:t>zení záležitosti, pokud k</w:t>
      </w:r>
      <w:r w:rsidRPr="00166A04">
        <w:rPr>
          <w:rFonts w:ascii="Calibri" w:hAnsi="Calibri" w:cs="Calibri"/>
          <w:sz w:val="22"/>
          <w:szCs w:val="22"/>
        </w:rPr>
        <w:t> </w:t>
      </w:r>
      <w:r w:rsidRPr="00166A04">
        <w:rPr>
          <w:rFonts w:ascii="Averta Regular" w:hAnsi="Averta Regular" w:cs="Arial"/>
          <w:sz w:val="22"/>
          <w:szCs w:val="22"/>
        </w:rPr>
        <w:t>zaji</w:t>
      </w:r>
      <w:r w:rsidRPr="00166A04">
        <w:rPr>
          <w:rFonts w:ascii="Averta Regular" w:hAnsi="Averta Regular" w:cs="Averta Regular"/>
          <w:sz w:val="22"/>
          <w:szCs w:val="22"/>
        </w:rPr>
        <w:t>š</w:t>
      </w:r>
      <w:r w:rsidRPr="00166A04">
        <w:rPr>
          <w:rFonts w:ascii="Averta Regular" w:hAnsi="Averta Regular" w:cs="Arial"/>
          <w:sz w:val="22"/>
          <w:szCs w:val="22"/>
        </w:rPr>
        <w:t>t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t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>chto informac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nen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 smluvn</w:t>
      </w:r>
      <w:r w:rsidRPr="00166A04">
        <w:rPr>
          <w:rFonts w:ascii="Averta Regular" w:hAnsi="Averta Regular" w:cs="Averta Regular"/>
          <w:sz w:val="22"/>
          <w:szCs w:val="22"/>
        </w:rPr>
        <w:t>ě</w:t>
      </w:r>
      <w:r w:rsidRPr="00166A04">
        <w:rPr>
          <w:rFonts w:ascii="Averta Regular" w:hAnsi="Averta Regular" w:cs="Arial"/>
          <w:sz w:val="22"/>
          <w:szCs w:val="22"/>
        </w:rPr>
        <w:t xml:space="preserve"> v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z</w:t>
      </w:r>
      <w:r w:rsidRPr="00166A04">
        <w:rPr>
          <w:rFonts w:ascii="Averta Regular" w:hAnsi="Averta Regular" w:cs="Averta Regular"/>
          <w:sz w:val="22"/>
          <w:szCs w:val="22"/>
        </w:rPr>
        <w:t>á</w:t>
      </w:r>
      <w:r w:rsidRPr="00166A04">
        <w:rPr>
          <w:rFonts w:ascii="Averta Regular" w:hAnsi="Averta Regular" w:cs="Arial"/>
          <w:sz w:val="22"/>
          <w:szCs w:val="22"/>
        </w:rPr>
        <w:t>n p</w:t>
      </w:r>
      <w:r w:rsidRPr="00166A04">
        <w:rPr>
          <w:rFonts w:ascii="Averta Regular" w:hAnsi="Averta Regular" w:cs="Averta Regular"/>
          <w:sz w:val="22"/>
          <w:szCs w:val="22"/>
        </w:rPr>
        <w:t>ří</w:t>
      </w:r>
      <w:r w:rsidRPr="00166A04">
        <w:rPr>
          <w:rFonts w:ascii="Averta Regular" w:hAnsi="Averta Regular" w:cs="Arial"/>
          <w:sz w:val="22"/>
          <w:szCs w:val="22"/>
        </w:rPr>
        <w:t>kazn</w:t>
      </w:r>
      <w:r w:rsidRPr="00166A04">
        <w:rPr>
          <w:rFonts w:ascii="Averta Regular" w:hAnsi="Averta Regular" w:cs="Averta Regular"/>
          <w:sz w:val="22"/>
          <w:szCs w:val="22"/>
        </w:rPr>
        <w:t>í</w:t>
      </w:r>
      <w:r w:rsidRPr="00166A04">
        <w:rPr>
          <w:rFonts w:ascii="Averta Regular" w:hAnsi="Averta Regular" w:cs="Arial"/>
          <w:sz w:val="22"/>
          <w:szCs w:val="22"/>
        </w:rPr>
        <w:t xml:space="preserve">k, zejména potřebná pověření, projektovou dokumentaci (nejpozději 10 dnů před předáním staveniště zhotoviteli stavby), doklady o projednání stavby, příp. informace o příp. změnách ve smluvních ujednáních se zhotovitelem stavby. </w:t>
      </w:r>
    </w:p>
    <w:p w14:paraId="09D4A61D" w14:textId="77777777" w:rsidR="00A95D65" w:rsidRPr="00166A04" w:rsidRDefault="00A95D65" w:rsidP="00A95D65">
      <w:pPr>
        <w:pStyle w:val="Zkladntextodsazen21"/>
        <w:spacing w:line="260" w:lineRule="exact"/>
        <w:ind w:left="0" w:firstLine="0"/>
        <w:rPr>
          <w:rFonts w:ascii="Averta Regular" w:hAnsi="Averta Regular" w:cs="Arial"/>
          <w:sz w:val="22"/>
          <w:szCs w:val="22"/>
        </w:rPr>
      </w:pPr>
    </w:p>
    <w:p w14:paraId="3DF56134" w14:textId="77777777" w:rsidR="00A95D65" w:rsidRPr="00166A04" w:rsidRDefault="00A95D65" w:rsidP="00A95D65">
      <w:pPr>
        <w:pStyle w:val="Zkladntextodsazen"/>
        <w:spacing w:before="120"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Článek 7</w:t>
      </w:r>
    </w:p>
    <w:p w14:paraId="099EEA5A" w14:textId="77777777" w:rsidR="00A95D65" w:rsidRPr="00166A04" w:rsidRDefault="00A95D65" w:rsidP="00A95D65">
      <w:pPr>
        <w:spacing w:line="260" w:lineRule="exact"/>
        <w:jc w:val="center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Smluvní pokuta</w:t>
      </w:r>
    </w:p>
    <w:p w14:paraId="309125BC" w14:textId="762C9012" w:rsidR="00A95D65" w:rsidRPr="00166A04" w:rsidRDefault="00A95D65" w:rsidP="00A95D65">
      <w:pPr>
        <w:pStyle w:val="Zkladntextodsazen"/>
        <w:numPr>
          <w:ilvl w:val="1"/>
          <w:numId w:val="6"/>
        </w:numPr>
        <w:suppressAutoHyphens/>
        <w:spacing w:before="120"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p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pad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 xml:space="preserve">, </w:t>
      </w:r>
      <w:r w:rsidRPr="00166A04">
        <w:rPr>
          <w:rFonts w:ascii="Averta Regular" w:hAnsi="Averta Regular" w:cs="Averta Regular"/>
          <w:color w:val="auto"/>
          <w:szCs w:val="22"/>
        </w:rPr>
        <w:t>ž</w:t>
      </w:r>
      <w:r w:rsidRPr="00166A04">
        <w:rPr>
          <w:rFonts w:ascii="Averta Regular" w:hAnsi="Averta Regular"/>
          <w:color w:val="auto"/>
          <w:szCs w:val="22"/>
        </w:rPr>
        <w:t>e p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kazce prok</w:t>
      </w:r>
      <w:r w:rsidRPr="00166A04">
        <w:rPr>
          <w:rFonts w:ascii="Averta Regular" w:hAnsi="Averta Regular" w:cs="Averta Regular"/>
          <w:color w:val="auto"/>
          <w:szCs w:val="22"/>
        </w:rPr>
        <w:t>áž</w:t>
      </w:r>
      <w:r w:rsidRPr="00166A04">
        <w:rPr>
          <w:rFonts w:ascii="Averta Regular" w:hAnsi="Averta Regular"/>
          <w:color w:val="auto"/>
          <w:szCs w:val="22"/>
        </w:rPr>
        <w:t xml:space="preserve">e nedostatky v práci příkazníka a příkazník tyto nedostatky neodstraní v přiměřené lhůtě stanovené příkazcem, je příkazce oprávněn uplatnit sankci do výše </w:t>
      </w:r>
      <w:r w:rsidR="00D95D02">
        <w:rPr>
          <w:rFonts w:ascii="Averta Regular" w:hAnsi="Averta Regular"/>
          <w:color w:val="auto"/>
          <w:szCs w:val="22"/>
        </w:rPr>
        <w:t>1</w:t>
      </w:r>
      <w:r w:rsidRPr="00166A04">
        <w:rPr>
          <w:rFonts w:ascii="Averta Regular" w:hAnsi="Averta Regular"/>
          <w:color w:val="auto"/>
          <w:szCs w:val="22"/>
        </w:rPr>
        <w:t>.000 Kč za každý nedostatek, u něhož je příkazník 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 xml:space="preserve">prodlení, a to za každý den prodlení. Maximální výše smluvní pokuty za jeden den činí částku </w:t>
      </w:r>
      <w:r w:rsidR="00D95D02">
        <w:rPr>
          <w:rFonts w:ascii="Averta Regular" w:hAnsi="Averta Regular"/>
          <w:color w:val="auto"/>
          <w:szCs w:val="22"/>
        </w:rPr>
        <w:t>2</w:t>
      </w:r>
      <w:r w:rsidRPr="00166A04">
        <w:rPr>
          <w:rFonts w:ascii="Averta Regular" w:hAnsi="Averta Regular"/>
          <w:color w:val="auto"/>
          <w:szCs w:val="22"/>
        </w:rPr>
        <w:t>.000 Kč.</w:t>
      </w:r>
    </w:p>
    <w:p w14:paraId="4B616920" w14:textId="77777777" w:rsidR="00A95D65" w:rsidRPr="00166A04" w:rsidRDefault="00A95D65" w:rsidP="00A95D65">
      <w:pPr>
        <w:pStyle w:val="Zkladntextodsazen"/>
        <w:spacing w:line="260" w:lineRule="exact"/>
        <w:rPr>
          <w:rFonts w:ascii="Averta Regular" w:hAnsi="Averta Regular"/>
          <w:szCs w:val="22"/>
        </w:rPr>
      </w:pPr>
    </w:p>
    <w:p w14:paraId="730AC391" w14:textId="77777777" w:rsidR="00A95D65" w:rsidRPr="00166A04" w:rsidRDefault="00A95D65" w:rsidP="00A95D65">
      <w:pPr>
        <w:pStyle w:val="Zkladntextodsazen"/>
        <w:numPr>
          <w:ilvl w:val="1"/>
          <w:numId w:val="6"/>
        </w:numPr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p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pad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 xml:space="preserve"> prodlen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 p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kazce se zaplacen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>m faktur uhrad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 p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kazce p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kazn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kovi </w:t>
      </w:r>
      <w:r w:rsidRPr="00166A04">
        <w:rPr>
          <w:rFonts w:ascii="Averta Regular" w:hAnsi="Averta Regular" w:cs="Averta Regular"/>
          <w:color w:val="auto"/>
          <w:szCs w:val="22"/>
        </w:rPr>
        <w:t>ú</w:t>
      </w:r>
      <w:r w:rsidRPr="00166A04">
        <w:rPr>
          <w:rFonts w:ascii="Averta Regular" w:hAnsi="Averta Regular"/>
          <w:color w:val="auto"/>
          <w:szCs w:val="22"/>
        </w:rPr>
        <w:t>rok z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prodlení ve výši stanovené příslušným právním předpisem, nejméně 0,05 % z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odm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>ny uveden</w:t>
      </w:r>
      <w:r w:rsidRPr="00166A04">
        <w:rPr>
          <w:rFonts w:ascii="Averta Regular" w:hAnsi="Averta Regular" w:cs="Averta Regular"/>
          <w:color w:val="auto"/>
          <w:szCs w:val="22"/>
        </w:rPr>
        <w:t>é</w:t>
      </w:r>
      <w:r w:rsidRPr="00166A04">
        <w:rPr>
          <w:rFonts w:ascii="Averta Regular" w:hAnsi="Averta Regular"/>
          <w:color w:val="auto"/>
          <w:szCs w:val="22"/>
        </w:rPr>
        <w:t xml:space="preserve"> na p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slu</w:t>
      </w:r>
      <w:r w:rsidRPr="00166A04">
        <w:rPr>
          <w:rFonts w:ascii="Averta Regular" w:hAnsi="Averta Regular" w:cs="Averta Regular"/>
          <w:color w:val="auto"/>
          <w:szCs w:val="22"/>
        </w:rPr>
        <w:t>š</w:t>
      </w:r>
      <w:r w:rsidRPr="00166A04">
        <w:rPr>
          <w:rFonts w:ascii="Averta Regular" w:hAnsi="Averta Regular"/>
          <w:color w:val="auto"/>
          <w:szCs w:val="22"/>
        </w:rPr>
        <w:t>n</w:t>
      </w:r>
      <w:r w:rsidRPr="00166A04">
        <w:rPr>
          <w:rFonts w:ascii="Averta Regular" w:hAnsi="Averta Regular" w:cs="Averta Regular"/>
          <w:color w:val="auto"/>
          <w:szCs w:val="22"/>
        </w:rPr>
        <w:t>é</w:t>
      </w:r>
      <w:r w:rsidRPr="00166A04">
        <w:rPr>
          <w:rFonts w:ascii="Averta Regular" w:hAnsi="Averta Regular"/>
          <w:color w:val="auto"/>
          <w:szCs w:val="22"/>
        </w:rPr>
        <w:t xml:space="preserve"> faktu</w:t>
      </w:r>
      <w:r w:rsidRPr="00166A04">
        <w:rPr>
          <w:rFonts w:ascii="Averta Regular" w:hAnsi="Averta Regular" w:cs="Averta Regular"/>
          <w:color w:val="auto"/>
          <w:szCs w:val="22"/>
        </w:rPr>
        <w:t>ř</w:t>
      </w:r>
      <w:r w:rsidRPr="00166A04">
        <w:rPr>
          <w:rFonts w:ascii="Averta Regular" w:hAnsi="Averta Regular"/>
          <w:color w:val="auto"/>
          <w:szCs w:val="22"/>
        </w:rPr>
        <w:t>e, a to za každý den prodlení.</w:t>
      </w:r>
    </w:p>
    <w:p w14:paraId="7EFD94CC" w14:textId="77777777" w:rsidR="00A95D65" w:rsidRPr="00166A04" w:rsidRDefault="00A95D65" w:rsidP="00A95D65">
      <w:pPr>
        <w:pStyle w:val="Zkladntextodsazen"/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61425184" w14:textId="77777777" w:rsidR="00A95D65" w:rsidRPr="00166A04" w:rsidRDefault="00A95D65" w:rsidP="00A95D65">
      <w:pPr>
        <w:pStyle w:val="Zkladntextodsazen"/>
        <w:numPr>
          <w:ilvl w:val="1"/>
          <w:numId w:val="6"/>
        </w:numPr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Nárokem na smluvní pokutu není dotčen nárok na náhradu případné škody.</w:t>
      </w:r>
    </w:p>
    <w:p w14:paraId="483E1516" w14:textId="77777777" w:rsidR="00A95D65" w:rsidRPr="00166A04" w:rsidRDefault="00A95D65" w:rsidP="00A95D65">
      <w:pPr>
        <w:pStyle w:val="Zkladntextodsazen"/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10BBC88F" w14:textId="77777777" w:rsidR="00A95D65" w:rsidRPr="00166A04" w:rsidRDefault="00A95D65" w:rsidP="00A95D65">
      <w:pPr>
        <w:pStyle w:val="Zkladntextodsazen"/>
        <w:spacing w:before="120" w:line="260" w:lineRule="exact"/>
        <w:jc w:val="center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Článek 8</w:t>
      </w:r>
    </w:p>
    <w:p w14:paraId="0F09C814" w14:textId="77777777" w:rsidR="00A95D65" w:rsidRPr="00166A04" w:rsidRDefault="00A95D65" w:rsidP="00A95D65">
      <w:pPr>
        <w:spacing w:after="120" w:line="260" w:lineRule="exact"/>
        <w:jc w:val="center"/>
        <w:rPr>
          <w:rFonts w:ascii="Averta Regular" w:hAnsi="Averta Regular" w:cs="Arial"/>
          <w:b/>
          <w:sz w:val="22"/>
          <w:szCs w:val="22"/>
        </w:rPr>
      </w:pPr>
      <w:r w:rsidRPr="00166A04">
        <w:rPr>
          <w:rFonts w:ascii="Averta Regular" w:hAnsi="Averta Regular" w:cs="Arial"/>
          <w:b/>
          <w:sz w:val="22"/>
          <w:szCs w:val="22"/>
        </w:rPr>
        <w:t>Ostatní ujednání, závěrečná ustanovení</w:t>
      </w:r>
    </w:p>
    <w:p w14:paraId="054D6E9A" w14:textId="77777777" w:rsidR="00A95D65" w:rsidRPr="00166A04" w:rsidRDefault="00A95D65" w:rsidP="00A95D65">
      <w:pPr>
        <w:pStyle w:val="Zkladntextodsazen"/>
        <w:tabs>
          <w:tab w:val="left" w:pos="567"/>
        </w:tabs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0698BA6E" w14:textId="77777777" w:rsidR="00A95D65" w:rsidRPr="00166A04" w:rsidRDefault="00A95D65" w:rsidP="00A95D65">
      <w:pPr>
        <w:pStyle w:val="Zkladntextodsazen"/>
        <w:numPr>
          <w:ilvl w:val="1"/>
          <w:numId w:val="13"/>
        </w:numPr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Příkazce může smlouvu kdykoli částečně nebo v celém rozsahu vypovědět, a to s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okam</w:t>
      </w:r>
      <w:r w:rsidRPr="00166A04">
        <w:rPr>
          <w:rFonts w:ascii="Averta Regular" w:hAnsi="Averta Regular" w:cs="Averta Regular"/>
          <w:color w:val="auto"/>
          <w:szCs w:val="22"/>
        </w:rPr>
        <w:t>ž</w:t>
      </w:r>
      <w:r w:rsidRPr="00166A04">
        <w:rPr>
          <w:rFonts w:ascii="Averta Regular" w:hAnsi="Averta Regular"/>
          <w:color w:val="auto"/>
          <w:szCs w:val="22"/>
        </w:rPr>
        <w:t xml:space="preserve">itou </w:t>
      </w:r>
      <w:r w:rsidRPr="00166A04">
        <w:rPr>
          <w:rFonts w:ascii="Averta Regular" w:hAnsi="Averta Regular" w:cs="Averta Regular"/>
          <w:color w:val="auto"/>
          <w:szCs w:val="22"/>
        </w:rPr>
        <w:t>úč</w:t>
      </w:r>
      <w:r w:rsidRPr="00166A04">
        <w:rPr>
          <w:rFonts w:ascii="Averta Regular" w:hAnsi="Averta Regular"/>
          <w:color w:val="auto"/>
          <w:szCs w:val="22"/>
        </w:rPr>
        <w:t>innost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. </w:t>
      </w:r>
    </w:p>
    <w:p w14:paraId="2C34AF15" w14:textId="77777777" w:rsidR="00A95D65" w:rsidRPr="00166A04" w:rsidRDefault="00A95D65" w:rsidP="00A95D65">
      <w:pPr>
        <w:pStyle w:val="Zkladntextodsazen"/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0D64B1D5" w14:textId="7D9298F2" w:rsidR="003C6EE2" w:rsidRDefault="00A95D65" w:rsidP="00E558A6">
      <w:pPr>
        <w:pStyle w:val="Zkladntextodsazen"/>
        <w:numPr>
          <w:ilvl w:val="1"/>
          <w:numId w:val="13"/>
        </w:numPr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Vztahy založené touto smlouvou se řídí právem ČR. Pro řešení případných sporů je příslušný Okresní soud 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Havl</w:t>
      </w:r>
      <w:r w:rsidRPr="00166A04">
        <w:rPr>
          <w:rFonts w:ascii="Averta Regular" w:hAnsi="Averta Regular" w:cs="Averta Regular"/>
          <w:color w:val="auto"/>
          <w:szCs w:val="22"/>
        </w:rPr>
        <w:t>íč</w:t>
      </w:r>
      <w:r w:rsidRPr="00166A04">
        <w:rPr>
          <w:rFonts w:ascii="Averta Regular" w:hAnsi="Averta Regular"/>
          <w:color w:val="auto"/>
          <w:szCs w:val="22"/>
        </w:rPr>
        <w:t>kov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 xml:space="preserve"> Brod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>.</w:t>
      </w:r>
    </w:p>
    <w:p w14:paraId="06F5D5ED" w14:textId="77777777" w:rsidR="00E558A6" w:rsidRPr="00E558A6" w:rsidRDefault="00E558A6" w:rsidP="00E558A6">
      <w:pPr>
        <w:pStyle w:val="Zkladntextodsazen"/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416CFE4D" w14:textId="0F39C6D2" w:rsidR="003C6EE2" w:rsidRPr="003C6EE2" w:rsidRDefault="003C6EE2" w:rsidP="003C6EE2">
      <w:pPr>
        <w:pStyle w:val="Zkladntextodsazen"/>
        <w:numPr>
          <w:ilvl w:val="1"/>
          <w:numId w:val="13"/>
        </w:numPr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>
        <w:rPr>
          <w:rFonts w:ascii="Averta Regular" w:hAnsi="Averta Regular"/>
          <w:color w:val="auto"/>
          <w:szCs w:val="22"/>
        </w:rPr>
        <w:t xml:space="preserve">Smluvní strany se dohodly na vyloučení aplikace </w:t>
      </w:r>
      <w:proofErr w:type="spellStart"/>
      <w:r>
        <w:rPr>
          <w:rFonts w:ascii="Averta Regular" w:hAnsi="Averta Regular"/>
          <w:color w:val="auto"/>
          <w:szCs w:val="22"/>
        </w:rPr>
        <w:t>ust</w:t>
      </w:r>
      <w:proofErr w:type="spellEnd"/>
      <w:r>
        <w:rPr>
          <w:rFonts w:ascii="Averta Regular" w:hAnsi="Averta Regular"/>
          <w:color w:val="auto"/>
          <w:szCs w:val="22"/>
        </w:rPr>
        <w:t xml:space="preserve">. </w:t>
      </w:r>
      <w:r w:rsidRPr="003C6EE2">
        <w:rPr>
          <w:rFonts w:ascii="Averta Regular" w:hAnsi="Averta Regular"/>
          <w:color w:val="auto"/>
          <w:szCs w:val="22"/>
        </w:rPr>
        <w:t>§ 545 občanského zákoníku co se týče zvyklostí a zavedené praxe stran; a tak se smluvní strany zavazují, že jejich právní jednání se řídí pouze touto smlouvou, zákonem a dobrými mravy,</w:t>
      </w:r>
      <w:r>
        <w:rPr>
          <w:rFonts w:ascii="Averta Regular" w:hAnsi="Averta Regular"/>
          <w:color w:val="auto"/>
          <w:szCs w:val="22"/>
        </w:rPr>
        <w:t xml:space="preserve"> </w:t>
      </w:r>
      <w:proofErr w:type="spellStart"/>
      <w:r w:rsidRPr="003C6EE2">
        <w:rPr>
          <w:rFonts w:ascii="Averta Regular" w:hAnsi="Averta Regular"/>
          <w:color w:val="auto"/>
          <w:szCs w:val="22"/>
        </w:rPr>
        <w:t>ust</w:t>
      </w:r>
      <w:proofErr w:type="spellEnd"/>
      <w:r w:rsidRPr="003C6EE2">
        <w:rPr>
          <w:rFonts w:ascii="Averta Regular" w:hAnsi="Averta Regular"/>
          <w:color w:val="auto"/>
          <w:szCs w:val="22"/>
        </w:rPr>
        <w:t xml:space="preserve">. § 558 odst. 2 občanského zákoníku ohledně obchodních zvyklostí; a tím si smluvní strany ujednávají, že jejich právní jednání se řídí pouze touto </w:t>
      </w:r>
      <w:r w:rsidRPr="003C6EE2">
        <w:rPr>
          <w:rFonts w:ascii="Averta Regular" w:hAnsi="Averta Regular"/>
          <w:color w:val="auto"/>
          <w:szCs w:val="22"/>
        </w:rPr>
        <w:lastRenderedPageBreak/>
        <w:t>smlouvou a zákonem a nemohou se dovolávat obchodních zvyklostí</w:t>
      </w:r>
      <w:r>
        <w:rPr>
          <w:rFonts w:ascii="Averta Regular" w:hAnsi="Averta Regular"/>
          <w:color w:val="auto"/>
          <w:szCs w:val="22"/>
        </w:rPr>
        <w:t xml:space="preserve">, </w:t>
      </w:r>
      <w:proofErr w:type="spellStart"/>
      <w:r w:rsidRPr="003C6EE2">
        <w:rPr>
          <w:rFonts w:ascii="Averta Regular" w:hAnsi="Averta Regular"/>
          <w:color w:val="auto"/>
          <w:szCs w:val="22"/>
        </w:rPr>
        <w:t>ust</w:t>
      </w:r>
      <w:proofErr w:type="spellEnd"/>
      <w:r w:rsidRPr="003C6EE2">
        <w:rPr>
          <w:rFonts w:ascii="Averta Regular" w:hAnsi="Averta Regular"/>
          <w:color w:val="auto"/>
          <w:szCs w:val="22"/>
        </w:rPr>
        <w:t>. § 564 věty za středníkem týkající se sjednané právní formy právního jednání; smluvní strany se tak zavazují měnit tuto smlouvu pouze písemnou formou, či formou přísnější (např. notářským zápisem)</w:t>
      </w:r>
      <w:r>
        <w:rPr>
          <w:rFonts w:ascii="Averta Regular" w:hAnsi="Averta Regular"/>
          <w:color w:val="auto"/>
          <w:szCs w:val="22"/>
        </w:rPr>
        <w:t xml:space="preserve"> a </w:t>
      </w:r>
      <w:proofErr w:type="spellStart"/>
      <w:r w:rsidRPr="003C6EE2">
        <w:rPr>
          <w:rFonts w:ascii="Averta Regular" w:hAnsi="Averta Regular"/>
          <w:color w:val="auto"/>
          <w:szCs w:val="22"/>
        </w:rPr>
        <w:t>ust</w:t>
      </w:r>
      <w:proofErr w:type="spellEnd"/>
      <w:r w:rsidRPr="003C6EE2">
        <w:rPr>
          <w:rFonts w:ascii="Averta Regular" w:hAnsi="Averta Regular"/>
          <w:color w:val="auto"/>
          <w:szCs w:val="22"/>
        </w:rPr>
        <w:t>. § 1740 odst. 3 občanského zákoníku; tzn., že i pokud odpověď na nabídku s dodatkem nebo odchylkou podstatným způsobem nemění podmínky nabídky, nejedná se o přijetí nabídky a smlouva tímto okamžikem není uzavřena, smluvní strany se musí v nabídce a přijetí nabídky bezvýhradným způsobem shodnout na podmínkách, pak smlouva uzavřena bude</w:t>
      </w:r>
      <w:r>
        <w:rPr>
          <w:rFonts w:ascii="Averta Regular" w:hAnsi="Averta Regular"/>
          <w:color w:val="auto"/>
          <w:szCs w:val="22"/>
        </w:rPr>
        <w:t>.</w:t>
      </w:r>
    </w:p>
    <w:p w14:paraId="773CC699" w14:textId="77777777" w:rsidR="00A95D65" w:rsidRPr="00166A04" w:rsidRDefault="00A95D65" w:rsidP="00A95D65">
      <w:pPr>
        <w:pStyle w:val="Zkladntextodsazen"/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719BC11B" w14:textId="550A0C3F" w:rsidR="00A95D65" w:rsidRPr="00166A04" w:rsidRDefault="00A95D65" w:rsidP="00A95D65">
      <w:pPr>
        <w:pStyle w:val="Zkladntextodsazen"/>
        <w:numPr>
          <w:ilvl w:val="1"/>
          <w:numId w:val="13"/>
        </w:numPr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 xml:space="preserve">Smluvní strany berou na vědomí, že plnění z této smlouvy je plněním ve vztahu k veřejnoprávní korporaci a veřejným prostředkům a vztahuje se na ni zákon č. 340/2015 Sb., o zvláštních podmínkách účinnosti některých smluv, uveřejňování těchto smluv a o registru smluv (zákon o registru smluv). Prohlašují, že skutečnosti a údaje uvedené ve smlouvě nejsou obchodním tajemstvím a podpisem této smlouvy si jsou vědomi zákonné povinnosti uveřejnění smlouvy a metadat smlouvy (včetně zveřejnění osobních údajů v rozsahu identifikace osob) v Registru smluv zřízeném podle zákona o registru smluv. </w:t>
      </w:r>
    </w:p>
    <w:p w14:paraId="7F4C2DCE" w14:textId="77777777" w:rsidR="00A95D65" w:rsidRPr="00166A04" w:rsidRDefault="00A95D65" w:rsidP="00A95D65">
      <w:pPr>
        <w:pStyle w:val="Zkladntextodsazen"/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28862190" w14:textId="77777777" w:rsidR="00A95D65" w:rsidRPr="00166A04" w:rsidRDefault="00A95D65" w:rsidP="00A95D65">
      <w:pPr>
        <w:pStyle w:val="Zkladntextodsazen"/>
        <w:numPr>
          <w:ilvl w:val="1"/>
          <w:numId w:val="13"/>
        </w:numPr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Smluvní strany berou na vědomí že, získané osobní údaje jsou zpracovávány v nezbytném rozsahu a po nezbytnou dobu v rámci plnění právních povinností a smluvních povinností vzniklých uzavřením smlouvy v souladu s obecným nařízením EU 2016/679 a platnými právními předpisy na ochranu osobních údajů.</w:t>
      </w:r>
    </w:p>
    <w:p w14:paraId="3CC2502E" w14:textId="77777777" w:rsidR="00A95D65" w:rsidRPr="00166A04" w:rsidRDefault="00A95D65" w:rsidP="00A95D65">
      <w:pPr>
        <w:pStyle w:val="Zkladntextodsazen"/>
        <w:tabs>
          <w:tab w:val="left" w:pos="567"/>
        </w:tabs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058AB767" w14:textId="77777777" w:rsidR="00A95D65" w:rsidRPr="00166A04" w:rsidRDefault="00A95D65" w:rsidP="00A95D65">
      <w:pPr>
        <w:pStyle w:val="Zkladntextodsazen"/>
        <w:numPr>
          <w:ilvl w:val="1"/>
          <w:numId w:val="13"/>
        </w:numPr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Tato smlouva nabývá platnosti dnem podpisu oprávněnými zástupci smluvních stran a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 w:cs="Averta Regular"/>
          <w:color w:val="auto"/>
          <w:szCs w:val="22"/>
        </w:rPr>
        <w:t>úč</w:t>
      </w:r>
      <w:r w:rsidRPr="00166A04">
        <w:rPr>
          <w:rFonts w:ascii="Averta Regular" w:hAnsi="Averta Regular"/>
          <w:color w:val="auto"/>
          <w:szCs w:val="22"/>
        </w:rPr>
        <w:t>innosti dnem zve</w:t>
      </w:r>
      <w:r w:rsidRPr="00166A04">
        <w:rPr>
          <w:rFonts w:ascii="Averta Regular" w:hAnsi="Averta Regular" w:cs="Averta Regular"/>
          <w:color w:val="auto"/>
          <w:szCs w:val="22"/>
        </w:rPr>
        <w:t>ř</w:t>
      </w:r>
      <w:r w:rsidRPr="00166A04">
        <w:rPr>
          <w:rFonts w:ascii="Averta Regular" w:hAnsi="Averta Regular"/>
          <w:color w:val="auto"/>
          <w:szCs w:val="22"/>
        </w:rPr>
        <w:t>ejn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>n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 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Informačním systému veřejné správy – Registr smluv.</w:t>
      </w:r>
    </w:p>
    <w:p w14:paraId="35AA90DB" w14:textId="77777777" w:rsidR="00A95D65" w:rsidRPr="00166A04" w:rsidRDefault="00A95D65" w:rsidP="00A95D65">
      <w:pPr>
        <w:pStyle w:val="Zkladntextodsazen"/>
        <w:tabs>
          <w:tab w:val="left" w:pos="567"/>
        </w:tabs>
        <w:suppressAutoHyphens/>
        <w:spacing w:line="260" w:lineRule="exact"/>
        <w:rPr>
          <w:rFonts w:ascii="Averta Regular" w:hAnsi="Averta Regular"/>
          <w:color w:val="auto"/>
          <w:szCs w:val="22"/>
        </w:rPr>
      </w:pPr>
    </w:p>
    <w:p w14:paraId="6B84025D" w14:textId="77777777" w:rsidR="00A95D65" w:rsidRPr="00166A04" w:rsidRDefault="00A95D65" w:rsidP="00A95D65">
      <w:pPr>
        <w:pStyle w:val="Zkladntextodsazen"/>
        <w:numPr>
          <w:ilvl w:val="1"/>
          <w:numId w:val="13"/>
        </w:numPr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Smluvní strany prohlašují, že si smlouvu před podpisem přečetly, s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jej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>m obsahem souhlas</w:t>
      </w:r>
      <w:r w:rsidRPr="00166A04">
        <w:rPr>
          <w:rFonts w:ascii="Averta Regular" w:hAnsi="Averta Regular" w:cs="Averta Regular"/>
          <w:color w:val="auto"/>
          <w:szCs w:val="22"/>
        </w:rPr>
        <w:t>í</w:t>
      </w:r>
      <w:r w:rsidRPr="00166A04">
        <w:rPr>
          <w:rFonts w:ascii="Averta Regular" w:hAnsi="Averta Regular"/>
          <w:color w:val="auto"/>
          <w:szCs w:val="22"/>
        </w:rPr>
        <w:t xml:space="preserve"> a na důkaz svobodné a vážné vůle připojují své podpisy.</w:t>
      </w:r>
    </w:p>
    <w:p w14:paraId="425B9DB3" w14:textId="77777777" w:rsidR="00A95D65" w:rsidRPr="00166A04" w:rsidRDefault="00A95D65" w:rsidP="00A95D65">
      <w:pPr>
        <w:pStyle w:val="Odstavecseseznamem"/>
        <w:rPr>
          <w:rFonts w:ascii="Averta Regular" w:hAnsi="Averta Regular"/>
        </w:rPr>
      </w:pPr>
    </w:p>
    <w:p w14:paraId="4FBDB5DE" w14:textId="77777777" w:rsidR="00A95D65" w:rsidRPr="00166A04" w:rsidRDefault="00A95D65" w:rsidP="00A95D65">
      <w:pPr>
        <w:pStyle w:val="Zkladntextodsazen"/>
        <w:numPr>
          <w:ilvl w:val="1"/>
          <w:numId w:val="13"/>
        </w:numPr>
        <w:suppressAutoHyphens/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Tato smlouva je vyhotovena ve třech vyhotoveních, z nichž příkazce obdrží dvě vyhotovení a příkazník obdrží jedno vyhotovení.</w:t>
      </w:r>
    </w:p>
    <w:p w14:paraId="3BF6D752" w14:textId="77777777" w:rsidR="00A95D65" w:rsidRPr="00166A04" w:rsidRDefault="00A95D65" w:rsidP="00A95D65">
      <w:pPr>
        <w:pStyle w:val="Odstavecseseznamem"/>
        <w:rPr>
          <w:rFonts w:ascii="Averta Regular" w:hAnsi="Averta Regular"/>
        </w:rPr>
      </w:pPr>
    </w:p>
    <w:p w14:paraId="5511616B" w14:textId="5F201CD8" w:rsidR="005D7250" w:rsidRPr="005D7250" w:rsidRDefault="00A95D65" w:rsidP="005D7250">
      <w:pPr>
        <w:pStyle w:val="Zkladntextodsazen"/>
        <w:numPr>
          <w:ilvl w:val="1"/>
          <w:numId w:val="13"/>
        </w:numPr>
        <w:suppressAutoHyphens/>
        <w:spacing w:after="240"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Smlouvu lze, také uzavřít 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elektronick</w:t>
      </w:r>
      <w:r w:rsidRPr="00166A04">
        <w:rPr>
          <w:rFonts w:ascii="Averta Regular" w:hAnsi="Averta Regular" w:cs="Averta Regular"/>
          <w:color w:val="auto"/>
          <w:szCs w:val="22"/>
        </w:rPr>
        <w:t>é</w:t>
      </w:r>
      <w:r w:rsidRPr="00166A04">
        <w:rPr>
          <w:rFonts w:ascii="Averta Regular" w:hAnsi="Averta Regular"/>
          <w:color w:val="auto"/>
          <w:szCs w:val="22"/>
        </w:rPr>
        <w:t xml:space="preserve"> podob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>. V</w:t>
      </w:r>
      <w:r w:rsidRPr="00166A04">
        <w:rPr>
          <w:rFonts w:ascii="Calibri" w:hAnsi="Calibri" w:cs="Calibri"/>
          <w:color w:val="auto"/>
          <w:szCs w:val="22"/>
        </w:rPr>
        <w:t> </w:t>
      </w:r>
      <w:r w:rsidRPr="00166A04">
        <w:rPr>
          <w:rFonts w:ascii="Averta Regular" w:hAnsi="Averta Regular"/>
          <w:color w:val="auto"/>
          <w:szCs w:val="22"/>
        </w:rPr>
        <w:t>tomto p</w:t>
      </w:r>
      <w:r w:rsidRPr="00166A04">
        <w:rPr>
          <w:rFonts w:ascii="Averta Regular" w:hAnsi="Averta Regular" w:cs="Averta Regular"/>
          <w:color w:val="auto"/>
          <w:szCs w:val="22"/>
        </w:rPr>
        <w:t>ří</w:t>
      </w:r>
      <w:r w:rsidRPr="00166A04">
        <w:rPr>
          <w:rFonts w:ascii="Averta Regular" w:hAnsi="Averta Regular"/>
          <w:color w:val="auto"/>
          <w:szCs w:val="22"/>
        </w:rPr>
        <w:t>pad</w:t>
      </w:r>
      <w:r w:rsidRPr="00166A04">
        <w:rPr>
          <w:rFonts w:ascii="Averta Regular" w:hAnsi="Averta Regular" w:cs="Averta Regular"/>
          <w:color w:val="auto"/>
          <w:szCs w:val="22"/>
        </w:rPr>
        <w:t>ě</w:t>
      </w:r>
      <w:r w:rsidRPr="00166A04">
        <w:rPr>
          <w:rFonts w:ascii="Averta Regular" w:hAnsi="Averta Regular"/>
          <w:color w:val="auto"/>
          <w:szCs w:val="22"/>
        </w:rPr>
        <w:t xml:space="preserve"> se st</w:t>
      </w:r>
      <w:r w:rsidRPr="00166A04">
        <w:rPr>
          <w:rFonts w:ascii="Averta Regular" w:hAnsi="Averta Regular" w:cs="Averta Regular"/>
          <w:color w:val="auto"/>
          <w:szCs w:val="22"/>
        </w:rPr>
        <w:t>á</w:t>
      </w:r>
      <w:r w:rsidRPr="00166A04">
        <w:rPr>
          <w:rFonts w:ascii="Averta Regular" w:hAnsi="Averta Regular"/>
          <w:color w:val="auto"/>
          <w:szCs w:val="22"/>
        </w:rPr>
        <w:t>v</w:t>
      </w:r>
      <w:r w:rsidRPr="00166A04">
        <w:rPr>
          <w:rFonts w:ascii="Averta Regular" w:hAnsi="Averta Regular" w:cs="Averta Regular"/>
          <w:color w:val="auto"/>
          <w:szCs w:val="22"/>
        </w:rPr>
        <w:t>á</w:t>
      </w:r>
      <w:r w:rsidRPr="00166A04">
        <w:rPr>
          <w:rFonts w:ascii="Averta Regular" w:hAnsi="Averta Regular"/>
          <w:color w:val="auto"/>
          <w:szCs w:val="22"/>
        </w:rPr>
        <w:t xml:space="preserve"> platnou dnem připojení platného uznávaného elektronického podpisu dle zákona č. 297/2016 Sb., o službách vytvářejících důvěru pro elektronické transakce, ve znění pozdějších předpisů, oběma smluvními stranami do této Smlouvy a jejích jednotlivých příloh, nejsou-li součástí jediného elektronického dokumentu (tj. do všech samostatných souborů tvořících v souhrnu Smlouvu).</w:t>
      </w:r>
    </w:p>
    <w:p w14:paraId="59E2F447" w14:textId="75FCAE03" w:rsidR="005D7250" w:rsidRPr="005D7250" w:rsidRDefault="00A95D65" w:rsidP="005D7250">
      <w:pPr>
        <w:pStyle w:val="Zkladntextodsazen"/>
        <w:numPr>
          <w:ilvl w:val="1"/>
          <w:numId w:val="13"/>
        </w:numPr>
        <w:suppressAutoHyphens/>
        <w:spacing w:after="240" w:line="260" w:lineRule="exact"/>
        <w:rPr>
          <w:rFonts w:ascii="Averta Regular" w:hAnsi="Averta Regular"/>
          <w:color w:val="auto"/>
          <w:szCs w:val="22"/>
        </w:rPr>
      </w:pPr>
      <w:r w:rsidRPr="005D7250">
        <w:rPr>
          <w:rFonts w:ascii="Averta Regular" w:hAnsi="Averta Regular"/>
          <w:color w:val="auto"/>
          <w:szCs w:val="22"/>
        </w:rPr>
        <w:t>Kombinace elektronického a ručního podpisu je nepřípustná.</w:t>
      </w:r>
    </w:p>
    <w:p w14:paraId="41FE54FD" w14:textId="3179862E" w:rsidR="00A95D65" w:rsidRPr="005D7250" w:rsidRDefault="00A95D65" w:rsidP="005D7250">
      <w:pPr>
        <w:pStyle w:val="Zkladntextodsazen"/>
        <w:tabs>
          <w:tab w:val="left" w:pos="5670"/>
        </w:tabs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>V</w:t>
      </w:r>
      <w:r w:rsidR="00D95D02">
        <w:rPr>
          <w:rFonts w:ascii="Calibri" w:hAnsi="Calibri" w:cs="Calibri"/>
          <w:color w:val="auto"/>
          <w:szCs w:val="22"/>
        </w:rPr>
        <w:t> </w:t>
      </w:r>
      <w:r w:rsidR="003E57E6">
        <w:rPr>
          <w:rFonts w:ascii="Averta Regular" w:hAnsi="Averta Regular"/>
          <w:color w:val="auto"/>
          <w:szCs w:val="22"/>
        </w:rPr>
        <w:t>Humpolci</w:t>
      </w:r>
      <w:r w:rsidRPr="00166A04">
        <w:rPr>
          <w:rFonts w:ascii="Averta Regular" w:hAnsi="Averta Regular"/>
          <w:color w:val="auto"/>
          <w:szCs w:val="22"/>
        </w:rPr>
        <w:tab/>
        <w:t xml:space="preserve">V </w:t>
      </w:r>
      <w:r w:rsidR="003E57E6">
        <w:rPr>
          <w:rFonts w:ascii="Averta Regular" w:hAnsi="Averta Regular"/>
          <w:color w:val="auto"/>
          <w:szCs w:val="22"/>
        </w:rPr>
        <w:t>Chotěboři</w:t>
      </w:r>
      <w:r w:rsidRPr="00166A04">
        <w:rPr>
          <w:rFonts w:ascii="Averta Regular" w:hAnsi="Averta Regular"/>
          <w:color w:val="auto"/>
          <w:szCs w:val="22"/>
        </w:rPr>
        <w:t xml:space="preserve"> </w:t>
      </w:r>
    </w:p>
    <w:p w14:paraId="550F3BE9" w14:textId="77777777" w:rsidR="00A95D65" w:rsidRPr="00166A04" w:rsidRDefault="00A95D65" w:rsidP="00A95D65">
      <w:pPr>
        <w:pStyle w:val="Zkladntextodsazen"/>
        <w:tabs>
          <w:tab w:val="left" w:pos="5670"/>
        </w:tabs>
        <w:spacing w:line="260" w:lineRule="exact"/>
        <w:rPr>
          <w:rFonts w:ascii="Averta Regular" w:hAnsi="Averta Regular"/>
          <w:b/>
          <w:color w:val="auto"/>
          <w:szCs w:val="22"/>
        </w:rPr>
      </w:pPr>
      <w:r w:rsidRPr="00166A04">
        <w:rPr>
          <w:rFonts w:ascii="Averta Regular" w:hAnsi="Averta Regular"/>
          <w:b/>
          <w:color w:val="auto"/>
          <w:szCs w:val="22"/>
        </w:rPr>
        <w:t>za příkazce:</w:t>
      </w:r>
      <w:r w:rsidRPr="00166A04">
        <w:rPr>
          <w:rFonts w:ascii="Averta Regular" w:hAnsi="Averta Regular"/>
          <w:b/>
          <w:color w:val="auto"/>
          <w:szCs w:val="22"/>
        </w:rPr>
        <w:tab/>
        <w:t>za příkazníka:</w:t>
      </w:r>
    </w:p>
    <w:p w14:paraId="447A36DB" w14:textId="77777777" w:rsidR="00A95D65" w:rsidRPr="00166A04" w:rsidRDefault="00A95D65" w:rsidP="00A95D65">
      <w:pPr>
        <w:pStyle w:val="Zkladntextodsazen"/>
        <w:spacing w:line="260" w:lineRule="exact"/>
        <w:rPr>
          <w:rFonts w:ascii="Averta Regular" w:hAnsi="Averta Regular"/>
          <w:b/>
          <w:color w:val="auto"/>
          <w:szCs w:val="22"/>
        </w:rPr>
      </w:pPr>
    </w:p>
    <w:p w14:paraId="1F9747E7" w14:textId="77777777" w:rsidR="00A95D65" w:rsidRDefault="00A95D65" w:rsidP="00A95D65">
      <w:pPr>
        <w:pStyle w:val="Zkladntextodsazen"/>
        <w:spacing w:line="260" w:lineRule="exact"/>
        <w:rPr>
          <w:rFonts w:ascii="Averta Regular" w:hAnsi="Averta Regular"/>
          <w:b/>
          <w:color w:val="auto"/>
          <w:szCs w:val="22"/>
        </w:rPr>
      </w:pPr>
    </w:p>
    <w:p w14:paraId="6D60B12A" w14:textId="77777777" w:rsidR="005D7250" w:rsidRPr="00166A04" w:rsidRDefault="005D7250" w:rsidP="00A95D65">
      <w:pPr>
        <w:pStyle w:val="Zkladntextodsazen"/>
        <w:spacing w:line="260" w:lineRule="exact"/>
        <w:rPr>
          <w:rFonts w:ascii="Averta Regular" w:hAnsi="Averta Regular"/>
          <w:b/>
          <w:color w:val="auto"/>
          <w:szCs w:val="22"/>
        </w:rPr>
      </w:pPr>
    </w:p>
    <w:p w14:paraId="6E5EF8F7" w14:textId="77777777" w:rsidR="006F7A18" w:rsidRDefault="006F7A18" w:rsidP="00A95D65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rFonts w:ascii="Averta Regular" w:hAnsi="Averta Regular"/>
          <w:color w:val="auto"/>
          <w:szCs w:val="22"/>
        </w:rPr>
      </w:pPr>
      <w:bookmarkStart w:id="2" w:name="_Hlk182308169"/>
    </w:p>
    <w:p w14:paraId="1ABF936F" w14:textId="77777777" w:rsidR="005D7250" w:rsidRDefault="005D7250" w:rsidP="00A95D65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rFonts w:ascii="Averta Regular" w:hAnsi="Averta Regular"/>
          <w:color w:val="auto"/>
          <w:szCs w:val="22"/>
        </w:rPr>
      </w:pPr>
    </w:p>
    <w:p w14:paraId="754FF04B" w14:textId="77777777" w:rsidR="00B03A21" w:rsidRDefault="00B03A21" w:rsidP="00A95D65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rFonts w:ascii="Averta Regular" w:hAnsi="Averta Regular"/>
          <w:color w:val="auto"/>
          <w:szCs w:val="22"/>
        </w:rPr>
      </w:pPr>
    </w:p>
    <w:p w14:paraId="2A95168A" w14:textId="03EE2ADA" w:rsidR="00A95D65" w:rsidRPr="00166A04" w:rsidRDefault="00A95D65" w:rsidP="00A95D65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rFonts w:ascii="Averta Regular" w:hAnsi="Averta Regular"/>
          <w:color w:val="auto"/>
          <w:szCs w:val="22"/>
        </w:rPr>
      </w:pPr>
      <w:r w:rsidRPr="00166A04">
        <w:rPr>
          <w:rFonts w:ascii="Averta Regular" w:hAnsi="Averta Regular"/>
          <w:color w:val="auto"/>
          <w:szCs w:val="22"/>
        </w:rPr>
        <w:tab/>
      </w:r>
      <w:bookmarkEnd w:id="2"/>
      <w:r w:rsidR="00B7246F">
        <w:rPr>
          <w:rFonts w:ascii="Averta Regular" w:hAnsi="Averta Regular"/>
          <w:color w:val="auto"/>
          <w:szCs w:val="22"/>
        </w:rPr>
        <w:t>…..</w:t>
      </w:r>
      <w:r w:rsidRPr="00166A04">
        <w:rPr>
          <w:rFonts w:ascii="Averta Regular" w:hAnsi="Averta Regular"/>
          <w:color w:val="auto"/>
          <w:szCs w:val="22"/>
        </w:rPr>
        <w:tab/>
      </w:r>
      <w:r w:rsidRPr="00166A04">
        <w:rPr>
          <w:rFonts w:ascii="Averta Regular" w:hAnsi="Averta Regular"/>
          <w:color w:val="auto"/>
          <w:szCs w:val="22"/>
        </w:rPr>
        <w:tab/>
      </w:r>
    </w:p>
    <w:p w14:paraId="6C5F4253" w14:textId="0964B7CC" w:rsidR="007D3A47" w:rsidRPr="007D3A47" w:rsidRDefault="00B7246F">
      <w:r w:rsidRPr="00B7246F">
        <w:t xml:space="preserve">Mgr. Vendula Marešová </w:t>
      </w:r>
      <w:r w:rsidR="003E57E6" w:rsidRPr="007D3A47">
        <w:t xml:space="preserve">– </w:t>
      </w:r>
      <w:r w:rsidRPr="00B7246F">
        <w:t>ředitelka</w:t>
      </w:r>
      <w:r w:rsidR="003E57E6" w:rsidRPr="007D3A47">
        <w:t xml:space="preserve">                                 </w:t>
      </w:r>
      <w:r w:rsidR="0006726D">
        <w:t xml:space="preserve">       </w:t>
      </w:r>
      <w:r w:rsidR="003E57E6" w:rsidRPr="007D3A47">
        <w:t xml:space="preserve">Michal </w:t>
      </w:r>
      <w:r w:rsidR="00A43F9B" w:rsidRPr="007D3A47">
        <w:t>Kopačka – jednatel</w:t>
      </w:r>
    </w:p>
    <w:p w14:paraId="5F6C3A2F" w14:textId="77777777" w:rsidR="007D3A47" w:rsidRPr="007D3A47" w:rsidRDefault="007D3A47"/>
    <w:p w14:paraId="01F2B3CF" w14:textId="77777777" w:rsidR="007D3A47" w:rsidRDefault="007D3A47"/>
    <w:p w14:paraId="7DD40D09" w14:textId="77777777" w:rsidR="005D7250" w:rsidRPr="007D3A47" w:rsidRDefault="005D7250"/>
    <w:p w14:paraId="38679489" w14:textId="77777777" w:rsidR="007D3A47" w:rsidRPr="007D3A47" w:rsidRDefault="007D3A47"/>
    <w:p w14:paraId="12503A2E" w14:textId="77777777" w:rsidR="007D3A47" w:rsidRDefault="007D3A47"/>
    <w:p w14:paraId="48572C9E" w14:textId="12544ED4" w:rsidR="00B7246F" w:rsidRPr="007D3A47" w:rsidRDefault="00B7246F"/>
    <w:sectPr w:rsidR="00B7246F" w:rsidRPr="007D3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rta Regular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BA4A4CA"/>
    <w:name w:val="WW8Num1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C77A20AC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8"/>
    <w:multiLevelType w:val="multilevel"/>
    <w:tmpl w:val="16FC0ED4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3"/>
      <w:numFmt w:val="bullet"/>
      <w:lvlText w:val="-"/>
      <w:lvlJc w:val="left"/>
      <w:pPr>
        <w:tabs>
          <w:tab w:val="num" w:pos="1021"/>
        </w:tabs>
        <w:ind w:left="1021" w:hanging="397"/>
      </w:pPr>
      <w:rPr>
        <w:rFonts w:ascii="StarSymbol" w:hAnsi="StarSymbol"/>
      </w:rPr>
    </w:lvl>
  </w:abstractNum>
  <w:abstractNum w:abstractNumId="4" w15:restartNumberingAfterBreak="0">
    <w:nsid w:val="1281007F"/>
    <w:multiLevelType w:val="hybridMultilevel"/>
    <w:tmpl w:val="8F5A0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53D01"/>
    <w:multiLevelType w:val="multilevel"/>
    <w:tmpl w:val="12BE4EE0"/>
    <w:name w:val="WW8Num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67"/>
        </w:tabs>
        <w:ind w:left="2835" w:hanging="28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B70979"/>
    <w:multiLevelType w:val="hybridMultilevel"/>
    <w:tmpl w:val="1CDC9984"/>
    <w:lvl w:ilvl="0" w:tplc="704202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B1329"/>
    <w:multiLevelType w:val="hybridMultilevel"/>
    <w:tmpl w:val="81F87628"/>
    <w:lvl w:ilvl="0" w:tplc="8F18F66A">
      <w:start w:val="1"/>
      <w:numFmt w:val="bullet"/>
      <w:lvlText w:val="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5DD50A13"/>
    <w:multiLevelType w:val="multilevel"/>
    <w:tmpl w:val="2764A4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82E6A8F"/>
    <w:multiLevelType w:val="multilevel"/>
    <w:tmpl w:val="193A0C4A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E5B5881"/>
    <w:multiLevelType w:val="hybridMultilevel"/>
    <w:tmpl w:val="04F6BCB8"/>
    <w:lvl w:ilvl="0" w:tplc="704202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454090">
    <w:abstractNumId w:val="0"/>
  </w:num>
  <w:num w:numId="2" w16cid:durableId="1060324739">
    <w:abstractNumId w:val="1"/>
  </w:num>
  <w:num w:numId="3" w16cid:durableId="1809014243">
    <w:abstractNumId w:val="2"/>
  </w:num>
  <w:num w:numId="4" w16cid:durableId="239487179">
    <w:abstractNumId w:val="3"/>
  </w:num>
  <w:num w:numId="5" w16cid:durableId="1401754717">
    <w:abstractNumId w:val="7"/>
  </w:num>
  <w:num w:numId="6" w16cid:durableId="1492715493">
    <w:abstractNumId w:val="9"/>
  </w:num>
  <w:num w:numId="7" w16cid:durableId="1047602839">
    <w:abstractNumId w:val="5"/>
  </w:num>
  <w:num w:numId="8" w16cid:durableId="520240465">
    <w:abstractNumId w:val="5"/>
    <w:lvlOverride w:ilvl="0">
      <w:lvl w:ilvl="0">
        <w:start w:val="3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none"/>
        <w:lvlText w:val="3.2."/>
        <w:lvlJc w:val="left"/>
        <w:pPr>
          <w:tabs>
            <w:tab w:val="num" w:pos="567"/>
          </w:tabs>
          <w:ind w:left="2835" w:hanging="2835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9" w16cid:durableId="522981193">
    <w:abstractNumId w:val="5"/>
    <w:lvlOverride w:ilvl="0">
      <w:lvl w:ilvl="0">
        <w:start w:val="3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none"/>
        <w:lvlText w:val="3.3."/>
        <w:lvlJc w:val="left"/>
        <w:pPr>
          <w:tabs>
            <w:tab w:val="num" w:pos="567"/>
          </w:tabs>
          <w:ind w:left="2835" w:hanging="2835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0" w16cid:durableId="1917157249">
    <w:abstractNumId w:val="6"/>
  </w:num>
  <w:num w:numId="11" w16cid:durableId="1051806934">
    <w:abstractNumId w:val="4"/>
  </w:num>
  <w:num w:numId="12" w16cid:durableId="1669866429">
    <w:abstractNumId w:val="10"/>
  </w:num>
  <w:num w:numId="13" w16cid:durableId="1341548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65"/>
    <w:rsid w:val="00046DD4"/>
    <w:rsid w:val="00051133"/>
    <w:rsid w:val="00051F0F"/>
    <w:rsid w:val="0006726D"/>
    <w:rsid w:val="000A5201"/>
    <w:rsid w:val="001F63B7"/>
    <w:rsid w:val="002250E1"/>
    <w:rsid w:val="002772AA"/>
    <w:rsid w:val="00331432"/>
    <w:rsid w:val="00340459"/>
    <w:rsid w:val="003633C3"/>
    <w:rsid w:val="003679A5"/>
    <w:rsid w:val="00373B68"/>
    <w:rsid w:val="00383567"/>
    <w:rsid w:val="003C3A3F"/>
    <w:rsid w:val="003C6EE2"/>
    <w:rsid w:val="003E57E6"/>
    <w:rsid w:val="00537251"/>
    <w:rsid w:val="00544BDF"/>
    <w:rsid w:val="005A2700"/>
    <w:rsid w:val="005D62E5"/>
    <w:rsid w:val="005D7250"/>
    <w:rsid w:val="00657833"/>
    <w:rsid w:val="00687BBD"/>
    <w:rsid w:val="006F1F93"/>
    <w:rsid w:val="006F7A18"/>
    <w:rsid w:val="007860D5"/>
    <w:rsid w:val="007B33DA"/>
    <w:rsid w:val="007D3A47"/>
    <w:rsid w:val="008766AF"/>
    <w:rsid w:val="00944AC0"/>
    <w:rsid w:val="009F6DC9"/>
    <w:rsid w:val="00A43F9B"/>
    <w:rsid w:val="00A50EC7"/>
    <w:rsid w:val="00A761CD"/>
    <w:rsid w:val="00A95D65"/>
    <w:rsid w:val="00AA2190"/>
    <w:rsid w:val="00AD2079"/>
    <w:rsid w:val="00AE365E"/>
    <w:rsid w:val="00AE64C3"/>
    <w:rsid w:val="00B03A21"/>
    <w:rsid w:val="00B25B2A"/>
    <w:rsid w:val="00B37919"/>
    <w:rsid w:val="00B62CB6"/>
    <w:rsid w:val="00B7246F"/>
    <w:rsid w:val="00BA0B7A"/>
    <w:rsid w:val="00C56048"/>
    <w:rsid w:val="00C959AD"/>
    <w:rsid w:val="00CA527C"/>
    <w:rsid w:val="00D95D02"/>
    <w:rsid w:val="00DB5743"/>
    <w:rsid w:val="00E258A6"/>
    <w:rsid w:val="00E3757C"/>
    <w:rsid w:val="00E53B66"/>
    <w:rsid w:val="00E54AE6"/>
    <w:rsid w:val="00E558A6"/>
    <w:rsid w:val="00E948EA"/>
    <w:rsid w:val="00ED27F2"/>
    <w:rsid w:val="00EF2799"/>
    <w:rsid w:val="00F41909"/>
    <w:rsid w:val="00F74CD3"/>
    <w:rsid w:val="00F9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BF26"/>
  <w15:chartTrackingRefBased/>
  <w15:docId w15:val="{4219C05A-0645-4CB5-8F7A-4D722C5F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D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95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5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5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5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5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5D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5D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5D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5D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5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5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5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5D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5D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5D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5D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5D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5D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5D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5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5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5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5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5D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5D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5D6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5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5D6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5D6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A95D65"/>
    <w:rPr>
      <w:rFonts w:ascii="Times New Roman" w:hAnsi="Times New Roman"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95D65"/>
    <w:pPr>
      <w:jc w:val="both"/>
    </w:pPr>
    <w:rPr>
      <w:rFonts w:ascii="Arial" w:hAnsi="Arial" w:cs="Arial"/>
      <w:color w:val="FF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A95D65"/>
    <w:rPr>
      <w:rFonts w:ascii="Arial" w:eastAsia="Times New Roman" w:hAnsi="Arial" w:cs="Arial"/>
      <w:color w:val="FF0000"/>
      <w:kern w:val="0"/>
      <w:szCs w:val="24"/>
      <w:lang w:eastAsia="cs-CZ"/>
      <w14:ligatures w14:val="none"/>
    </w:rPr>
  </w:style>
  <w:style w:type="paragraph" w:customStyle="1" w:styleId="Zkladntextodsazen21">
    <w:name w:val="Základní text odsazený 21"/>
    <w:basedOn w:val="Normln"/>
    <w:rsid w:val="00A95D65"/>
    <w:pPr>
      <w:suppressAutoHyphens/>
      <w:ind w:left="397" w:hanging="397"/>
      <w:jc w:val="both"/>
    </w:pPr>
    <w:rPr>
      <w:szCs w:val="20"/>
      <w:lang w:eastAsia="ar-SA"/>
    </w:rPr>
  </w:style>
  <w:style w:type="paragraph" w:customStyle="1" w:styleId="Zkladntextodsazen31">
    <w:name w:val="Základní text odsazený 31"/>
    <w:basedOn w:val="Normln"/>
    <w:rsid w:val="00A95D65"/>
    <w:pPr>
      <w:suppressAutoHyphens/>
      <w:ind w:left="709" w:hanging="709"/>
      <w:jc w:val="both"/>
    </w:pPr>
    <w:rPr>
      <w:szCs w:val="20"/>
      <w:lang w:eastAsia="ar-SA"/>
    </w:rPr>
  </w:style>
  <w:style w:type="character" w:styleId="Siln">
    <w:name w:val="Strong"/>
    <w:basedOn w:val="Standardnpsmoodstavce"/>
    <w:uiPriority w:val="22"/>
    <w:qFormat/>
    <w:rsid w:val="00A95D6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53B6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544BDF"/>
  </w:style>
  <w:style w:type="paragraph" w:styleId="Revize">
    <w:name w:val="Revision"/>
    <w:hidden/>
    <w:uiPriority w:val="99"/>
    <w:semiHidden/>
    <w:rsid w:val="003C6E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itel@infohumpolec.cz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2317</Words>
  <Characters>13675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Kopačka</dc:creator>
  <cp:keywords/>
  <dc:description/>
  <cp:lastModifiedBy>Katerina Svobodova</cp:lastModifiedBy>
  <cp:revision>5</cp:revision>
  <cp:lastPrinted>2024-06-01T08:04:00Z</cp:lastPrinted>
  <dcterms:created xsi:type="dcterms:W3CDTF">2025-02-04T19:04:00Z</dcterms:created>
  <dcterms:modified xsi:type="dcterms:W3CDTF">2025-02-04T19:10:00Z</dcterms:modified>
</cp:coreProperties>
</file>